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7 - TIẾT 1: SINH HOẠT DƯỚI CỜ </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CHÀO MỪNG NGÀY PHỤ NỮ VIỆT NAM 20-10</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biểu diễn văn nghệ chào mừng ngày Phụ nữ Việt Nam 20-10 hoặc cổ vũ các tiết mục văn nghệ.</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ngày Phụ nữ Việt Nam. </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các tiết mục văn nghệ. </w:t>
      </w:r>
    </w:p>
    <w:p w:rsidR="00000000" w:rsidDel="00000000" w:rsidP="00000000" w:rsidRDefault="00000000" w:rsidRPr="00000000" w14:paraId="0000001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w:t>
      </w:r>
      <w:r w:rsidDel="00000000" w:rsidR="00000000" w:rsidRPr="00000000">
        <w:rPr>
          <w:rFonts w:ascii="Times New Roman" w:cs="Times New Roman" w:eastAsia="Times New Roman" w:hAnsi="Times New Roman"/>
          <w:b w:val="1"/>
          <w:sz w:val="28"/>
          <w:szCs w:val="28"/>
          <w:rtl w:val="0"/>
        </w:rPr>
        <w:t xml:space="preserve">DẠY</w:t>
      </w:r>
      <w:r w:rsidDel="00000000" w:rsidR="00000000" w:rsidRPr="00000000">
        <w:rPr>
          <w:rFonts w:ascii="Times New Roman" w:cs="Times New Roman" w:eastAsia="Times New Roman" w:hAnsi="Times New Roman"/>
          <w:b w:val="1"/>
          <w:color w:val="000000"/>
          <w:sz w:val="28"/>
          <w:szCs w:val="28"/>
          <w:rtl w:val="0"/>
        </w:rPr>
        <w:t xml:space="preserve">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9">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A">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B">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C">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chào mừng ngày Phụ nữ Việt Nam 20-10. </w:t>
            </w:r>
            <w:r w:rsidDel="00000000" w:rsidR="00000000" w:rsidRPr="00000000">
              <w:rPr>
                <w:rtl w:val="0"/>
              </w:rPr>
            </w:r>
          </w:p>
          <w:p w:rsidR="00000000" w:rsidDel="00000000" w:rsidP="00000000" w:rsidRDefault="00000000" w:rsidRPr="00000000" w14:paraId="0000001D">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F">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0">
            <w:pPr>
              <w:tabs>
                <w:tab w:val="center" w:pos="4977"/>
                <w:tab w:val="left" w:pos="9040"/>
              </w:tabs>
              <w:spacing w:after="120" w:before="120" w:line="320" w:lineRule="auto"/>
              <w:jc w:val="both"/>
              <w:rPr>
                <w:color w:val="000000"/>
              </w:rPr>
            </w:pPr>
            <w:r w:rsidDel="00000000" w:rsidR="00000000" w:rsidRPr="00000000">
              <w:rPr>
                <w:color w:val="000000"/>
                <w:rtl w:val="0"/>
              </w:rPr>
              <w:t xml:space="preserve">- Nhà trường triển khai các hoạt động hướng đến chào mừng ngày Phụ nữ Việt Nam 20-10:</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Biểu diễn một số tiết mục văn nghệ chào mừng ngày Phụ nữ Việt Nam 20-10</w:t>
            </w:r>
          </w:p>
          <w:p w:rsidR="00000000" w:rsidDel="00000000" w:rsidP="00000000" w:rsidRDefault="00000000" w:rsidRPr="00000000" w14:paraId="00000022">
            <w:pPr>
              <w:tabs>
                <w:tab w:val="center" w:pos="4977"/>
                <w:tab w:val="left" w:pos="9040"/>
              </w:tabs>
              <w:spacing w:after="120" w:before="120" w:line="320" w:lineRule="auto"/>
              <w:jc w:val="both"/>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2C">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color w:val="000000"/>
                <w:rtl w:val="0"/>
              </w:rPr>
              <w:t xml:space="preserve">- HS nhiệt tình tham gia các hoạt động. </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6">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7 - TIẾT 2: HOẠT ĐỘNG GIÁO DỤC THEO CHỦ ĐỀ </w:t>
      </w:r>
    </w:p>
    <w:p w:rsidR="00000000" w:rsidDel="00000000" w:rsidP="00000000" w:rsidRDefault="00000000" w:rsidRPr="00000000" w14:paraId="00000038">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EM TỰ LÀM LẤY VIỆC CỦA MÌNH</w:t>
      </w:r>
    </w:p>
    <w:p w:rsidR="00000000" w:rsidDel="00000000" w:rsidP="00000000" w:rsidRDefault="00000000" w:rsidRPr="00000000" w14:paraId="00000039">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3A">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sự cần thiết phải tự làm lấy việc của mình.</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Xử lí được một số tình huống liên quan đến việc tự phục của bản thân.</w:t>
      </w:r>
    </w:p>
    <w:p w:rsidR="00000000" w:rsidDel="00000000" w:rsidP="00000000" w:rsidRDefault="00000000" w:rsidRPr="00000000" w14:paraId="0000003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sự cần thiết của việc tự phục vụ bản thân. </w:t>
      </w:r>
      <w:r w:rsidDel="00000000" w:rsidR="00000000" w:rsidRPr="00000000">
        <w:rPr>
          <w:rtl w:val="0"/>
        </w:rPr>
      </w:r>
    </w:p>
    <w:p w:rsidR="00000000" w:rsidDel="00000000" w:rsidP="00000000" w:rsidRDefault="00000000" w:rsidRPr="00000000" w14:paraId="0000004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6">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Phiếu tình huống, tranh minh họa các tình huống để HS đóng vai. </w:t>
      </w:r>
    </w:p>
    <w:p w:rsidR="00000000" w:rsidDel="00000000" w:rsidP="00000000" w:rsidRDefault="00000000" w:rsidRPr="00000000" w14:paraId="0000004A">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4D">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4E">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tabs>
                <w:tab w:val="center" w:pos="4977"/>
                <w:tab w:val="left" w:pos="9040"/>
              </w:tabs>
              <w:spacing w:after="140" w:before="140" w:line="340" w:lineRule="auto"/>
              <w:rPr>
                <w:b w:val="1"/>
                <w:color w:val="000000"/>
              </w:rPr>
            </w:pPr>
            <w:r w:rsidDel="00000000" w:rsidR="00000000" w:rsidRPr="00000000">
              <w:rPr>
                <w:b w:val="1"/>
                <w:rtl w:val="0"/>
              </w:rPr>
              <w:t xml:space="preserve">I,Khám phá.</w:t>
            </w:r>
            <w:r w:rsidDel="00000000" w:rsidR="00000000" w:rsidRPr="00000000">
              <w:rPr>
                <w:rtl w:val="0"/>
              </w:rPr>
            </w:r>
          </w:p>
          <w:p w:rsidR="00000000" w:rsidDel="00000000" w:rsidP="00000000" w:rsidRDefault="00000000" w:rsidRPr="00000000" w14:paraId="00000050">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1">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2">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Em tự làm lấy việc của mình (tiết 2). </w:t>
            </w:r>
          </w:p>
          <w:p w:rsidR="00000000" w:rsidDel="00000000" w:rsidP="00000000" w:rsidRDefault="00000000" w:rsidRPr="00000000" w14:paraId="00000053">
            <w:pPr>
              <w:spacing w:after="140" w:before="140" w:line="340" w:lineRule="auto"/>
              <w:rPr>
                <w:b w:val="1"/>
                <w:color w:val="000000"/>
              </w:rPr>
            </w:pPr>
            <w:r w:rsidDel="00000000" w:rsidR="00000000" w:rsidRPr="00000000">
              <w:rPr>
                <w:b w:val="1"/>
                <w:color w:val="000000"/>
                <w:rtl w:val="0"/>
              </w:rPr>
              <w:t xml:space="preserve">II.</w:t>
            </w:r>
            <w:r w:rsidDel="00000000" w:rsidR="00000000" w:rsidRPr="00000000">
              <w:rPr>
                <w:b w:val="1"/>
                <w:rtl w:val="0"/>
              </w:rPr>
              <w:t xml:space="preserve">Kết nối</w:t>
            </w:r>
            <w:r w:rsidDel="00000000" w:rsidR="00000000" w:rsidRPr="00000000">
              <w:rPr>
                <w:rtl w:val="0"/>
              </w:rPr>
            </w:r>
          </w:p>
          <w:p w:rsidR="00000000" w:rsidDel="00000000" w:rsidP="00000000" w:rsidRDefault="00000000" w:rsidRPr="00000000" w14:paraId="00000054">
            <w:pPr>
              <w:spacing w:after="140" w:before="140" w:line="340" w:lineRule="auto"/>
              <w:rPr>
                <w:b w:val="1"/>
                <w:color w:val="000000"/>
                <w:u w:val="single"/>
              </w:rPr>
            </w:pPr>
            <w:r w:rsidDel="00000000" w:rsidR="00000000" w:rsidRPr="00000000">
              <w:rPr>
                <w:b w:val="1"/>
                <w:color w:val="000000"/>
                <w:u w:val="single"/>
                <w:rtl w:val="0"/>
              </w:rPr>
              <w:t xml:space="preserve">Hoạt động 1: Chia sẻ</w:t>
            </w:r>
          </w:p>
          <w:p w:rsidR="00000000" w:rsidDel="00000000" w:rsidP="00000000" w:rsidRDefault="00000000" w:rsidRPr="00000000" w14:paraId="00000055">
            <w:pPr>
              <w:spacing w:after="140" w:before="140" w:line="340" w:lineRule="auto"/>
              <w:rPr>
                <w:b w:val="1"/>
                <w:color w:val="000000"/>
              </w:rPr>
            </w:pPr>
            <w:r w:rsidDel="00000000" w:rsidR="00000000" w:rsidRPr="00000000">
              <w:rPr>
                <w:b w:val="1"/>
                <w:color w:val="000000"/>
                <w:rtl w:val="0"/>
              </w:rPr>
              <w:t xml:space="preserve">a. Mục tiêu</w:t>
            </w:r>
          </w:p>
          <w:p w:rsidR="00000000" w:rsidDel="00000000" w:rsidP="00000000" w:rsidRDefault="00000000" w:rsidRPr="00000000" w14:paraId="00000056">
            <w:pPr>
              <w:spacing w:after="140" w:before="140" w:line="340" w:lineRule="auto"/>
              <w:jc w:val="both"/>
              <w:rPr>
                <w:color w:val="000000"/>
              </w:rPr>
            </w:pPr>
            <w:r w:rsidDel="00000000" w:rsidR="00000000" w:rsidRPr="00000000">
              <w:rPr>
                <w:color w:val="000000"/>
                <w:rtl w:val="0"/>
              </w:rPr>
              <w:t xml:space="preserve">- HS chia sẻ những việc tự phục vụ mà bản thân đã thực hiện ở nhà, ở trường.</w:t>
            </w:r>
          </w:p>
          <w:p w:rsidR="00000000" w:rsidDel="00000000" w:rsidP="00000000" w:rsidRDefault="00000000" w:rsidRPr="00000000" w14:paraId="00000057">
            <w:pPr>
              <w:spacing w:after="140" w:before="140" w:line="340" w:lineRule="auto"/>
              <w:jc w:val="both"/>
              <w:rPr>
                <w:color w:val="000000"/>
              </w:rPr>
            </w:pPr>
            <w:r w:rsidDel="00000000" w:rsidR="00000000" w:rsidRPr="00000000">
              <w:rPr>
                <w:color w:val="000000"/>
                <w:rtl w:val="0"/>
              </w:rPr>
              <w:t xml:space="preserve">- HS hiểu được sự cần thiết phải tự phục vụ bản thân.</w:t>
            </w:r>
          </w:p>
          <w:p w:rsidR="00000000" w:rsidDel="00000000" w:rsidP="00000000" w:rsidRDefault="00000000" w:rsidRPr="00000000" w14:paraId="00000058">
            <w:pPr>
              <w:spacing w:after="140" w:before="140" w:line="340" w:lineRule="auto"/>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59">
            <w:pPr>
              <w:spacing w:after="140" w:before="140" w:line="340" w:lineRule="auto"/>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5A">
            <w:pPr>
              <w:spacing w:after="140" w:before="140" w:line="340" w:lineRule="auto"/>
              <w:rPr>
                <w:color w:val="000000"/>
              </w:rPr>
            </w:pPr>
            <w:r w:rsidDel="00000000" w:rsidR="00000000" w:rsidRPr="00000000">
              <w:rPr>
                <w:color w:val="000000"/>
                <w:rtl w:val="0"/>
              </w:rPr>
              <w:t xml:space="preserve">- GV chia lớp thành các nhóm.</w:t>
            </w:r>
          </w:p>
          <w:p w:rsidR="00000000" w:rsidDel="00000000" w:rsidP="00000000" w:rsidRDefault="00000000" w:rsidRPr="00000000" w14:paraId="0000005B">
            <w:pPr>
              <w:spacing w:after="140" w:before="140" w:line="340" w:lineRule="auto"/>
              <w:jc w:val="both"/>
              <w:rPr>
                <w:color w:val="000000"/>
              </w:rPr>
            </w:pPr>
            <w:r w:rsidDel="00000000" w:rsidR="00000000" w:rsidRPr="00000000">
              <w:rPr>
                <w:color w:val="000000"/>
                <w:rtl w:val="0"/>
              </w:rPr>
              <w:t xml:space="preserve">- GV yêu cầu các nhóm thảo luận và chia sẻ về những việc bản thân đã tự làm ở nhà và ở trường theo các câu hỏi:</w:t>
            </w:r>
          </w:p>
          <w:p w:rsidR="00000000" w:rsidDel="00000000" w:rsidP="00000000" w:rsidRDefault="00000000" w:rsidRPr="00000000" w14:paraId="0000005C">
            <w:pPr>
              <w:spacing w:after="140" w:before="140" w:line="340" w:lineRule="auto"/>
              <w:jc w:val="both"/>
              <w:rPr>
                <w:i w:val="1"/>
                <w:color w:val="000000"/>
              </w:rPr>
            </w:pPr>
            <w:r w:rsidDel="00000000" w:rsidR="00000000" w:rsidRPr="00000000">
              <w:rPr>
                <w:i w:val="1"/>
                <w:color w:val="000000"/>
                <w:rtl w:val="0"/>
              </w:rPr>
              <w:t xml:space="preserve">+ Bạn đã tự làm những việc gì ở nhà?</w:t>
            </w:r>
          </w:p>
          <w:p w:rsidR="00000000" w:rsidDel="00000000" w:rsidP="00000000" w:rsidRDefault="00000000" w:rsidRPr="00000000" w14:paraId="0000005D">
            <w:pPr>
              <w:spacing w:after="140" w:before="140" w:line="340" w:lineRule="auto"/>
              <w:jc w:val="both"/>
              <w:rPr>
                <w:i w:val="1"/>
                <w:color w:val="000000"/>
              </w:rPr>
            </w:pPr>
            <w:r w:rsidDel="00000000" w:rsidR="00000000" w:rsidRPr="00000000">
              <w:rPr>
                <w:i w:val="1"/>
                <w:color w:val="000000"/>
                <w:rtl w:val="0"/>
              </w:rPr>
              <w:t xml:space="preserve">+ Bạn đã tự làm những việc gì ở trường?</w:t>
            </w:r>
          </w:p>
          <w:p w:rsidR="00000000" w:rsidDel="00000000" w:rsidP="00000000" w:rsidRDefault="00000000" w:rsidRPr="00000000" w14:paraId="0000005E">
            <w:pPr>
              <w:spacing w:after="140" w:before="140" w:line="340" w:lineRule="auto"/>
              <w:jc w:val="both"/>
              <w:rPr>
                <w:i w:val="1"/>
                <w:color w:val="000000"/>
              </w:rPr>
            </w:pPr>
            <w:r w:rsidDel="00000000" w:rsidR="00000000" w:rsidRPr="00000000">
              <w:rPr>
                <w:i w:val="1"/>
                <w:color w:val="000000"/>
                <w:rtl w:val="0"/>
              </w:rPr>
              <w:t xml:space="preserve">+ Bạn đã tự làm việc đó như thế nào?</w:t>
            </w:r>
          </w:p>
          <w:p w:rsidR="00000000" w:rsidDel="00000000" w:rsidP="00000000" w:rsidRDefault="00000000" w:rsidRPr="00000000" w14:paraId="0000005F">
            <w:pPr>
              <w:spacing w:after="140" w:before="140" w:line="340" w:lineRule="auto"/>
              <w:jc w:val="both"/>
              <w:rPr>
                <w:i w:val="1"/>
                <w:color w:val="000000"/>
              </w:rPr>
            </w:pPr>
            <w:r w:rsidDel="00000000" w:rsidR="00000000" w:rsidRPr="00000000">
              <w:rPr>
                <w:i w:val="1"/>
                <w:color w:val="000000"/>
                <w:rtl w:val="0"/>
              </w:rPr>
              <w:t xml:space="preserve">+ Mọi người xung quanh nhận xét gì vê việc bạn là</w:t>
            </w:r>
            <w:r w:rsidDel="00000000" w:rsidR="00000000" w:rsidRPr="00000000">
              <w:rPr>
                <w:i w:val="1"/>
                <w:rtl w:val="0"/>
              </w:rPr>
              <w:t xml:space="preserve">m</w:t>
            </w:r>
            <w:r w:rsidDel="00000000" w:rsidR="00000000" w:rsidRPr="00000000">
              <w:rPr>
                <w:rtl w:val="0"/>
              </w:rPr>
            </w:r>
          </w:p>
          <w:p w:rsidR="00000000" w:rsidDel="00000000" w:rsidP="00000000" w:rsidRDefault="00000000" w:rsidRPr="00000000" w14:paraId="00000060">
            <w:pPr>
              <w:spacing w:after="140" w:before="140" w:line="340" w:lineRule="auto"/>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61">
            <w:pPr>
              <w:spacing w:after="140" w:before="140" w:line="340" w:lineRule="auto"/>
              <w:rPr>
                <w:color w:val="000000"/>
              </w:rPr>
            </w:pPr>
            <w:r w:rsidDel="00000000" w:rsidR="00000000" w:rsidRPr="00000000">
              <w:rPr>
                <w:color w:val="000000"/>
                <w:rtl w:val="0"/>
              </w:rPr>
              <w:t xml:space="preserve">- GV mời một số HS lên trước lớp chia sẻ về những việc bản thân đã tự làm.</w:t>
            </w:r>
          </w:p>
          <w:p w:rsidR="00000000" w:rsidDel="00000000" w:rsidP="00000000" w:rsidRDefault="00000000" w:rsidRPr="00000000" w14:paraId="00000062">
            <w:pPr>
              <w:spacing w:after="140" w:before="140" w:line="340" w:lineRule="auto"/>
              <w:rPr>
                <w:color w:val="000000"/>
              </w:rPr>
            </w:pPr>
            <w:r w:rsidDel="00000000" w:rsidR="00000000" w:rsidRPr="00000000">
              <w:rPr>
                <w:color w:val="000000"/>
                <w:rtl w:val="0"/>
              </w:rPr>
              <w:t xml:space="preserve">- GV yêu cầu HS khác nhận xét và nêu điều đã học được từ các bạn.</w:t>
            </w:r>
          </w:p>
          <w:p w:rsidR="00000000" w:rsidDel="00000000" w:rsidP="00000000" w:rsidRDefault="00000000" w:rsidRPr="00000000" w14:paraId="00000063">
            <w:pPr>
              <w:spacing w:after="140" w:before="140" w:line="340" w:lineRule="auto"/>
              <w:jc w:val="both"/>
              <w:rPr>
                <w:b w:val="1"/>
                <w:i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Các em nên cố gắng làm những việc tự phục vụ phù hợp với lứa tuổi và khả năng của bản thân, điêu đó giúp các em tự lập và không phụ thuộc, ỷ lại vào người khác.</w:t>
            </w:r>
            <w:r w:rsidDel="00000000" w:rsidR="00000000" w:rsidRPr="00000000">
              <w:rPr>
                <w:rtl w:val="0"/>
              </w:rPr>
            </w:r>
          </w:p>
          <w:p w:rsidR="00000000" w:rsidDel="00000000" w:rsidP="00000000" w:rsidRDefault="00000000" w:rsidRPr="00000000" w14:paraId="00000064">
            <w:pPr>
              <w:spacing w:after="140" w:before="140" w:line="340" w:lineRule="auto"/>
              <w:jc w:val="both"/>
              <w:rPr>
                <w:b w:val="1"/>
                <w:color w:val="000000"/>
                <w:u w:val="single"/>
              </w:rPr>
            </w:pPr>
            <w:r w:rsidDel="00000000" w:rsidR="00000000" w:rsidRPr="00000000">
              <w:rPr>
                <w:b w:val="1"/>
                <w:color w:val="000000"/>
                <w:u w:val="single"/>
                <w:rtl w:val="0"/>
              </w:rPr>
              <w:t xml:space="preserve">Hoạt động 2: Xử lí tình huống</w:t>
            </w:r>
          </w:p>
          <w:p w:rsidR="00000000" w:rsidDel="00000000" w:rsidP="00000000" w:rsidRDefault="00000000" w:rsidRPr="00000000" w14:paraId="00000065">
            <w:pPr>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HS nhận diện phân tích và có cách ứng xử phù hợp thể hiện sự tự giác với những việc tự phục vụ trong học tập, sinh hoạt ởlớp, ở trường. </w:t>
            </w:r>
          </w:p>
          <w:p w:rsidR="00000000" w:rsidDel="00000000" w:rsidP="00000000" w:rsidRDefault="00000000" w:rsidRPr="00000000" w14:paraId="00000066">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67">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68">
            <w:pPr>
              <w:spacing w:after="140" w:before="140" w:line="340" w:lineRule="auto"/>
              <w:jc w:val="both"/>
              <w:rPr>
                <w:color w:val="000000"/>
              </w:rPr>
            </w:pPr>
            <w:r w:rsidDel="00000000" w:rsidR="00000000" w:rsidRPr="00000000">
              <w:rPr>
                <w:color w:val="000000"/>
                <w:rtl w:val="0"/>
              </w:rPr>
              <w:t xml:space="preserve">- GV chia lóp thành các nhóm.</w:t>
            </w:r>
          </w:p>
          <w:p w:rsidR="00000000" w:rsidDel="00000000" w:rsidP="00000000" w:rsidRDefault="00000000" w:rsidRPr="00000000" w14:paraId="00000069">
            <w:pPr>
              <w:spacing w:after="140" w:before="140" w:line="340" w:lineRule="auto"/>
              <w:jc w:val="both"/>
              <w:rPr>
                <w:color w:val="000000"/>
              </w:rPr>
            </w:pPr>
            <w:r w:rsidDel="00000000" w:rsidR="00000000" w:rsidRPr="00000000">
              <w:rPr>
                <w:color w:val="000000"/>
                <w:rtl w:val="0"/>
              </w:rPr>
              <w:t xml:space="preserve">- GV phổ biến nhiệm vụ thảo luận:</w:t>
            </w:r>
          </w:p>
          <w:p w:rsidR="00000000" w:rsidDel="00000000" w:rsidP="00000000" w:rsidRDefault="00000000" w:rsidRPr="00000000" w14:paraId="0000006A">
            <w:pPr>
              <w:spacing w:after="140" w:before="140" w:line="340" w:lineRule="auto"/>
              <w:jc w:val="both"/>
              <w:rPr>
                <w:i w:val="1"/>
                <w:color w:val="000000"/>
              </w:rPr>
            </w:pPr>
            <w:r w:rsidDel="00000000" w:rsidR="00000000" w:rsidRPr="00000000">
              <w:rPr>
                <w:i w:val="1"/>
                <w:color w:val="000000"/>
                <w:rtl w:val="0"/>
              </w:rPr>
              <w:t xml:space="preserve">+ Mỗi nhóm tìm hiểu một tình huống. </w:t>
            </w:r>
          </w:p>
          <w:p w:rsidR="00000000" w:rsidDel="00000000" w:rsidP="00000000" w:rsidRDefault="00000000" w:rsidRPr="00000000" w14:paraId="0000006B">
            <w:pPr>
              <w:spacing w:after="140" w:before="140" w:line="340" w:lineRule="auto"/>
              <w:jc w:val="both"/>
              <w:rPr>
                <w:i w:val="1"/>
                <w:color w:val="000000"/>
              </w:rPr>
            </w:pPr>
            <w:r w:rsidDel="00000000" w:rsidR="00000000" w:rsidRPr="00000000">
              <w:rPr>
                <w:i w:val="1"/>
                <w:color w:val="000000"/>
                <w:rtl w:val="0"/>
              </w:rPr>
              <w:t xml:space="preserve">+ HS đọc tình huống và trảlời câu hỏi: Điều gì xảy ra với nhânvật trong mỗi tình huống? Các ban trong tình huống đó đã ứng xử như thế nào? Nếu em là bạn trong tình huống đó thì em sẽ làm gì? vì sao?</w:t>
              <w:tab/>
            </w:r>
          </w:p>
          <w:p w:rsidR="00000000" w:rsidDel="00000000" w:rsidP="00000000" w:rsidRDefault="00000000" w:rsidRPr="00000000" w14:paraId="0000006C">
            <w:pPr>
              <w:spacing w:after="140" w:before="140" w:line="340" w:lineRule="auto"/>
              <w:jc w:val="both"/>
              <w:rPr>
                <w:color w:val="000000"/>
              </w:rPr>
            </w:pPr>
            <w:r w:rsidDel="00000000" w:rsidR="00000000" w:rsidRPr="00000000">
              <w:rPr>
                <w:color w:val="000000"/>
                <w:rtl w:val="0"/>
              </w:rPr>
              <w:t xml:space="preserve">- GV yêu cầu các nhóm đóng vai thể hiện cách ứng xử của nhóm mình.</w:t>
            </w:r>
          </w:p>
          <w:p w:rsidR="00000000" w:rsidDel="00000000" w:rsidP="00000000" w:rsidRDefault="00000000" w:rsidRPr="00000000" w14:paraId="0000006D">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6E">
            <w:pPr>
              <w:spacing w:after="140" w:before="140" w:line="340" w:lineRule="auto"/>
              <w:jc w:val="both"/>
              <w:rPr>
                <w:color w:val="000000"/>
              </w:rPr>
            </w:pPr>
            <w:r w:rsidDel="00000000" w:rsidR="00000000" w:rsidRPr="00000000">
              <w:rPr>
                <w:color w:val="000000"/>
                <w:rtl w:val="0"/>
              </w:rPr>
              <w:t xml:space="preserve">- GV yêu cầu các nhóm HS thực hiện đóng vai trước lớp.</w:t>
            </w:r>
          </w:p>
          <w:p w:rsidR="00000000" w:rsidDel="00000000" w:rsidP="00000000" w:rsidRDefault="00000000" w:rsidRPr="00000000" w14:paraId="0000006F">
            <w:pPr>
              <w:spacing w:after="140" w:before="140" w:line="340" w:lineRule="auto"/>
              <w:jc w:val="both"/>
              <w:rPr>
                <w:i w:val="1"/>
                <w:color w:val="000000"/>
              </w:rPr>
            </w:pPr>
            <w:r w:rsidDel="00000000" w:rsidR="00000000" w:rsidRPr="00000000">
              <w:rPr>
                <w:color w:val="000000"/>
                <w:rtl w:val="0"/>
              </w:rPr>
              <w:t xml:space="preserve">- GV yêu cầu HS chia sẻ suy nghĩ và cảm nhận của bản thân sau khi tham gia hoạt động đóng vai. GV gợi ý các câu hỏi để HS chia sẻ: </w:t>
            </w:r>
            <w:r w:rsidDel="00000000" w:rsidR="00000000" w:rsidRPr="00000000">
              <w:rPr>
                <w:i w:val="1"/>
                <w:color w:val="000000"/>
                <w:rtl w:val="0"/>
              </w:rPr>
              <w:t xml:space="preserve">Em đã từng gặp phải tình huống đó chưa? Em thích hoạt động đóng vai của nhóm nào nhất? Vì sao? Em học được điều gi từ việc đóng vai các tình huống này?</w:t>
            </w:r>
          </w:p>
          <w:p w:rsidR="00000000" w:rsidDel="00000000" w:rsidP="00000000" w:rsidRDefault="00000000" w:rsidRPr="00000000" w14:paraId="00000070">
            <w:pPr>
              <w:spacing w:after="140" w:before="140" w:line="340" w:lineRule="auto"/>
              <w:jc w:val="both"/>
              <w:rPr>
                <w:b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Tự giác thực hiện những việc làm phù hợp trong học tập, sinh hoạt ở lớp, ở nhà sẽ giúp em tự tin khẳng định bản thân, rèn luyện đức tính chăm chỉ, tự lập và có trách nhiệm với việc làm của mình.</w:t>
            </w: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color w:val="000000"/>
                <w:rtl w:val="0"/>
              </w:rPr>
              <w:t xml:space="preserve">- GV hướng dẫn HS thực hiện chia sẻ với bố mẹ, người thân theo các câu hỏi sau:</w:t>
            </w:r>
          </w:p>
          <w:p w:rsidR="00000000" w:rsidDel="00000000" w:rsidP="00000000" w:rsidRDefault="00000000" w:rsidRPr="00000000" w14:paraId="00000072">
            <w:pPr>
              <w:spacing w:after="140" w:before="140" w:line="340" w:lineRule="auto"/>
              <w:jc w:val="both"/>
              <w:rPr>
                <w:i w:val="1"/>
                <w:color w:val="000000"/>
              </w:rPr>
            </w:pPr>
            <w:r w:rsidDel="00000000" w:rsidR="00000000" w:rsidRPr="00000000">
              <w:rPr>
                <w:i w:val="1"/>
                <w:color w:val="000000"/>
                <w:rtl w:val="0"/>
              </w:rPr>
              <w:t xml:space="preserve">+ Em muốn tự làm những việc gì khi ở nhà?</w:t>
            </w:r>
          </w:p>
          <w:p w:rsidR="00000000" w:rsidDel="00000000" w:rsidP="00000000" w:rsidRDefault="00000000" w:rsidRPr="00000000" w14:paraId="00000073">
            <w:pPr>
              <w:spacing w:after="140" w:before="140" w:line="340" w:lineRule="auto"/>
              <w:jc w:val="both"/>
              <w:rPr>
                <w:color w:val="000000"/>
              </w:rPr>
            </w:pPr>
            <w:r w:rsidDel="00000000" w:rsidR="00000000" w:rsidRPr="00000000">
              <w:rPr>
                <w:i w:val="1"/>
                <w:color w:val="000000"/>
                <w:rtl w:val="0"/>
              </w:rPr>
              <w:t xml:space="preserve">+ Có việc nào em muốn tự làm ở nhà mà chưa biết cách thực hiện không? Hãy nhờ bố mẹ, người thân hướng dẫn cách thực hiện việc làm đó.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83">
            <w:pPr>
              <w:spacing w:after="140" w:before="140" w:line="340" w:lineRule="auto"/>
              <w:jc w:val="both"/>
              <w:rPr>
                <w:color w:val="000000"/>
              </w:rPr>
            </w:pPr>
            <w:r w:rsidDel="00000000" w:rsidR="00000000" w:rsidRPr="00000000">
              <w:rPr>
                <w:color w:val="000000"/>
                <w:rtl w:val="0"/>
              </w:rPr>
              <w:t xml:space="preserve">- HS thảo luận nhóm, trả lời câu hỏi. </w:t>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color w:val="000000"/>
                <w:rtl w:val="0"/>
              </w:rPr>
              <w:t xml:space="preserve">- HS nhận xét. </w:t>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color w:val="000000"/>
                <w:rtl w:val="0"/>
              </w:rPr>
              <w:t xml:space="preserve">- HS lắng nghe, tiếp thu.</w:t>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9C">
            <w:pPr>
              <w:spacing w:after="140" w:before="140" w:line="340" w:lineRule="auto"/>
              <w:jc w:val="both"/>
              <w:rPr>
                <w:i w:val="1"/>
                <w:color w:val="000000"/>
              </w:rPr>
            </w:pPr>
            <w:r w:rsidDel="00000000" w:rsidR="00000000" w:rsidRPr="00000000">
              <w:rPr>
                <w:color w:val="000000"/>
                <w:rtl w:val="0"/>
              </w:rPr>
              <w:t xml:space="preserve">- HS thảo luận theo nhóm, trả lời câu hỏi. </w:t>
            </w:r>
            <w:r w:rsidDel="00000000" w:rsidR="00000000" w:rsidRPr="00000000">
              <w:rPr>
                <w:i w:val="1"/>
                <w:color w:val="000000"/>
                <w:rtl w:val="0"/>
              </w:rPr>
              <w:t xml:space="preserve">Nếu em là bạn trong tình huống đó thì em sẽ:</w:t>
            </w:r>
          </w:p>
          <w:p w:rsidR="00000000" w:rsidDel="00000000" w:rsidP="00000000" w:rsidRDefault="00000000" w:rsidRPr="00000000" w14:paraId="0000009D">
            <w:pPr>
              <w:spacing w:after="140" w:before="140" w:line="340" w:lineRule="auto"/>
              <w:jc w:val="both"/>
              <w:rPr>
                <w:i w:val="1"/>
                <w:color w:val="000000"/>
              </w:rPr>
            </w:pPr>
            <w:r w:rsidDel="00000000" w:rsidR="00000000" w:rsidRPr="00000000">
              <w:rPr>
                <w:i w:val="1"/>
                <w:color w:val="000000"/>
                <w:rtl w:val="0"/>
              </w:rPr>
              <w:t xml:space="preserve">+ Tình huống 1: Em sẽ học theo các bạn, sắp xếp lại sách vở ngăn nắp, gọn gàng sau khi đọc xong sách ở thư viện.</w:t>
            </w:r>
          </w:p>
          <w:p w:rsidR="00000000" w:rsidDel="00000000" w:rsidP="00000000" w:rsidRDefault="00000000" w:rsidRPr="00000000" w14:paraId="0000009E">
            <w:pPr>
              <w:spacing w:after="140" w:before="140" w:line="340" w:lineRule="auto"/>
              <w:jc w:val="both"/>
              <w:rPr>
                <w:i w:val="1"/>
                <w:color w:val="000000"/>
              </w:rPr>
            </w:pPr>
            <w:r w:rsidDel="00000000" w:rsidR="00000000" w:rsidRPr="00000000">
              <w:rPr>
                <w:i w:val="1"/>
                <w:color w:val="000000"/>
                <w:rtl w:val="0"/>
              </w:rPr>
              <w:t xml:space="preserve">+ Tình huống 2: Em sẽ nói với mẹ con sẽ tự chuẩn bị quần áo và sách vở rồi ăn sáng. </w:t>
            </w:r>
          </w:p>
          <w:p w:rsidR="00000000" w:rsidDel="00000000" w:rsidP="00000000" w:rsidRDefault="00000000" w:rsidRPr="00000000" w14:paraId="0000009F">
            <w:pPr>
              <w:spacing w:after="140" w:before="140" w:line="340" w:lineRule="auto"/>
              <w:jc w:val="both"/>
              <w:rPr>
                <w:color w:val="000000"/>
              </w:rPr>
            </w:pPr>
            <w:r w:rsidDel="00000000" w:rsidR="00000000" w:rsidRPr="00000000">
              <w:rPr>
                <w:color w:val="000000"/>
                <w:rtl w:val="0"/>
              </w:rPr>
              <w:t xml:space="preserve">- HS đóng vai trước lớp. </w:t>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A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B6">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B7">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sdt>
      <w:sdtPr>
        <w:tag w:val="goog_rdk_0"/>
      </w:sdtPr>
      <w:sdtContent>
        <w:p w:rsidR="00000000" w:rsidDel="00000000" w:rsidP="00000000" w:rsidRDefault="00000000" w:rsidRPr="00000000" w14:paraId="000000B8">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7 - TIẾT 3: SINH HOẠT LỚP – THỬ TÀI AI KHÉO TAY HƠN?</w:t>
          </w:r>
        </w:p>
      </w:sdtContent>
    </w:sdt>
    <w:p w:rsidR="00000000" w:rsidDel="00000000" w:rsidP="00000000" w:rsidRDefault="00000000" w:rsidRPr="00000000" w14:paraId="000000B9">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BA">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thể hiện được sự khéo léo, cẩn thận của bản thân thông qua thực hiện một số việc tự phục đơn giản. </w:t>
      </w:r>
    </w:p>
    <w:p w:rsidR="00000000" w:rsidDel="00000000" w:rsidP="00000000" w:rsidRDefault="00000000" w:rsidRPr="00000000" w14:paraId="000000B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sự khéo léo, cẩn thận, gọn gàng thông qua việc chuẩn bị sách vở, giấy bọc sách vở, quần dài, áo sơ mi, áo phông,…</w:t>
      </w:r>
      <w:r w:rsidDel="00000000" w:rsidR="00000000" w:rsidRPr="00000000">
        <w:rPr>
          <w:rtl w:val="0"/>
        </w:rPr>
      </w:r>
    </w:p>
    <w:p w:rsidR="00000000" w:rsidDel="00000000" w:rsidP="00000000" w:rsidRDefault="00000000" w:rsidRPr="00000000" w14:paraId="000000B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C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C8">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Sách vở, giấy bọc sách vở, quần dài, áo sơ mi, áo phông,…</w:t>
      </w:r>
      <w:r w:rsidDel="00000000" w:rsidR="00000000" w:rsidRPr="00000000">
        <w:rPr>
          <w:rtl w:val="0"/>
        </w:rPr>
      </w:r>
    </w:p>
    <w:p w:rsidR="00000000" w:rsidDel="00000000" w:rsidP="00000000" w:rsidRDefault="00000000" w:rsidRPr="00000000" w14:paraId="000000C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CC">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CD">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CF">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D0">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Thử tài Ai khéo tay hơn ai?</w:t>
            </w:r>
          </w:p>
          <w:p w:rsidR="00000000" w:rsidDel="00000000" w:rsidP="00000000" w:rsidRDefault="00000000" w:rsidRPr="00000000" w14:paraId="000000D1">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D2">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thể hiện sự khéo léo, gọn gàng của mình. </w:t>
            </w:r>
          </w:p>
          <w:p w:rsidR="00000000" w:rsidDel="00000000" w:rsidP="00000000" w:rsidRDefault="00000000" w:rsidRPr="00000000" w14:paraId="000000D3">
            <w:pPr>
              <w:spacing w:after="140" w:before="140" w:line="340" w:lineRule="auto"/>
              <w:jc w:val="both"/>
              <w:rPr>
                <w:b w:val="1"/>
                <w:color w:val="000000"/>
              </w:rPr>
            </w:pPr>
            <w:r w:rsidDel="00000000" w:rsidR="00000000" w:rsidRPr="00000000">
              <w:rPr>
                <w:b w:val="1"/>
                <w:color w:val="000000"/>
                <w:rtl w:val="0"/>
              </w:rPr>
              <w:t xml:space="preserve">b.Cách tiến hành:</w:t>
            </w:r>
          </w:p>
          <w:p w:rsidR="00000000" w:rsidDel="00000000" w:rsidP="00000000" w:rsidRDefault="00000000" w:rsidRPr="00000000" w14:paraId="000000D4">
            <w:pPr>
              <w:spacing w:after="140" w:before="140" w:line="340" w:lineRule="auto"/>
              <w:jc w:val="both"/>
              <w:rPr/>
            </w:pPr>
            <w:r w:rsidDel="00000000" w:rsidR="00000000" w:rsidRPr="00000000">
              <w:rPr>
                <w:rtl w:val="0"/>
              </w:rPr>
              <w:t xml:space="preserve">- GV yêu cầu HS chuẩn bị: sách vở, giấy bọc sách vở, quần dài, áo sơ mi, áo phông,…</w:t>
            </w:r>
          </w:p>
          <w:p w:rsidR="00000000" w:rsidDel="00000000" w:rsidP="00000000" w:rsidRDefault="00000000" w:rsidRPr="00000000" w14:paraId="000000D5">
            <w:pPr>
              <w:spacing w:after="140" w:before="140" w:line="340" w:lineRule="auto"/>
              <w:jc w:val="both"/>
              <w:rPr/>
            </w:pPr>
            <w:r w:rsidDel="00000000" w:rsidR="00000000" w:rsidRPr="00000000">
              <w:rPr>
                <w:rtl w:val="0"/>
              </w:rPr>
              <w:t xml:space="preserve">- GV chia lớp thành các nhóm, mỗi nhóm sẽ cùng thực hiện một số việc làm:Ho</w:t>
            </w:r>
          </w:p>
          <w:p w:rsidR="00000000" w:rsidDel="00000000" w:rsidP="00000000" w:rsidRDefault="00000000" w:rsidRPr="00000000" w14:paraId="000000D6">
            <w:pPr>
              <w:spacing w:after="140" w:before="140" w:line="340" w:lineRule="auto"/>
              <w:jc w:val="both"/>
              <w:rPr>
                <w:i w:val="1"/>
              </w:rPr>
            </w:pPr>
            <w:r w:rsidDel="00000000" w:rsidR="00000000" w:rsidRPr="00000000">
              <w:rPr>
                <w:i w:val="1"/>
                <w:rtl w:val="0"/>
              </w:rPr>
              <w:t xml:space="preserve">+ Nhóm 1: Thực hành bọc sách, vở.</w:t>
            </w:r>
          </w:p>
          <w:p w:rsidR="00000000" w:rsidDel="00000000" w:rsidP="00000000" w:rsidRDefault="00000000" w:rsidRPr="00000000" w14:paraId="000000D7">
            <w:pPr>
              <w:spacing w:after="140" w:before="140" w:line="340" w:lineRule="auto"/>
              <w:jc w:val="both"/>
              <w:rPr>
                <w:i w:val="1"/>
              </w:rPr>
            </w:pPr>
            <w:r w:rsidDel="00000000" w:rsidR="00000000" w:rsidRPr="00000000">
              <w:rPr>
                <w:i w:val="1"/>
                <w:rtl w:val="0"/>
              </w:rPr>
              <w:t xml:space="preserve">+ Nhóm 2: Thực hành cài cúc áo nhanh.</w:t>
            </w:r>
          </w:p>
          <w:p w:rsidR="00000000" w:rsidDel="00000000" w:rsidP="00000000" w:rsidRDefault="00000000" w:rsidRPr="00000000" w14:paraId="000000D8">
            <w:pPr>
              <w:spacing w:after="140" w:before="140" w:line="340" w:lineRule="auto"/>
              <w:jc w:val="both"/>
              <w:rPr>
                <w:i w:val="1"/>
              </w:rPr>
            </w:pPr>
            <w:r w:rsidDel="00000000" w:rsidR="00000000" w:rsidRPr="00000000">
              <w:rPr>
                <w:i w:val="1"/>
                <w:rtl w:val="0"/>
              </w:rPr>
              <w:t xml:space="preserve">+ Nhóm 3: Thực hành gấp quần áo gọn gàng. </w:t>
            </w:r>
          </w:p>
          <w:p w:rsidR="00000000" w:rsidDel="00000000" w:rsidP="00000000" w:rsidRDefault="00000000" w:rsidRPr="00000000" w14:paraId="000000D9">
            <w:pPr>
              <w:spacing w:after="140" w:before="140" w:line="340" w:lineRule="auto"/>
              <w:jc w:val="both"/>
              <w:rPr/>
            </w:pPr>
            <w:r w:rsidDel="00000000" w:rsidR="00000000" w:rsidRPr="00000000">
              <w:rPr>
                <w:rtl w:val="0"/>
              </w:rPr>
              <w:t xml:space="preserve">- GV yêu cầu các nhóm thực hành trước lớp.</w:t>
            </w:r>
          </w:p>
          <w:p w:rsidR="00000000" w:rsidDel="00000000" w:rsidP="00000000" w:rsidRDefault="00000000" w:rsidRPr="00000000" w14:paraId="000000DA">
            <w:pPr>
              <w:spacing w:after="140" w:before="140" w:line="340" w:lineRule="auto"/>
              <w:jc w:val="both"/>
              <w:rPr/>
            </w:pPr>
            <w:r w:rsidDel="00000000" w:rsidR="00000000" w:rsidRPr="00000000">
              <w:rPr>
                <w:rtl w:val="0"/>
              </w:rPr>
              <w:t xml:space="preserve">- HS và GV cùng nhận xét về thời gian hoàn thành, đánh gá sản phẩm các nhóm sau khi thực hành. </w:t>
            </w:r>
          </w:p>
          <w:p w:rsidR="00000000" w:rsidDel="00000000" w:rsidP="00000000" w:rsidRDefault="00000000" w:rsidRPr="00000000" w14:paraId="000000DB">
            <w:pPr>
              <w:spacing w:after="140" w:before="140" w:line="340" w:lineRule="auto"/>
              <w:jc w:val="both"/>
              <w:rPr>
                <w:b w:val="1"/>
                <w:color w:val="000000"/>
              </w:rPr>
            </w:pPr>
            <w:r w:rsidDel="00000000" w:rsidR="00000000" w:rsidRPr="00000000">
              <w:rPr>
                <w:rtl w:val="0"/>
              </w:rPr>
              <w:t xml:space="preserve">- GV khen ngợi những bạn làm khéo léo, cẩn thận, gọn gàng.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4">
            <w:pPr>
              <w:spacing w:after="140" w:before="140" w:line="340" w:lineRule="auto"/>
              <w:jc w:val="both"/>
              <w:rPr>
                <w:color w:val="000000"/>
              </w:rPr>
            </w:pPr>
            <w:r w:rsidDel="00000000" w:rsidR="00000000" w:rsidRPr="00000000">
              <w:rPr>
                <w:color w:val="000000"/>
                <w:rtl w:val="0"/>
              </w:rPr>
              <w:t xml:space="preserve">- HS chuẩn bị vật dụng.</w:t>
            </w:r>
          </w:p>
          <w:p w:rsidR="00000000" w:rsidDel="00000000" w:rsidP="00000000" w:rsidRDefault="00000000" w:rsidRPr="00000000" w14:paraId="000000E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color w:val="000000"/>
              </w:rPr>
            </w:pPr>
            <w:r w:rsidDel="00000000" w:rsidR="00000000" w:rsidRPr="00000000">
              <w:rPr>
                <w:color w:val="000000"/>
                <w:rtl w:val="0"/>
              </w:rPr>
              <w:t xml:space="preserve">- HS chia thành các nhóm, thực hành theo nhóm. </w:t>
            </w:r>
          </w:p>
          <w:p w:rsidR="00000000" w:rsidDel="00000000" w:rsidP="00000000" w:rsidRDefault="00000000" w:rsidRPr="00000000" w14:paraId="000000E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1">
            <w:pPr>
              <w:spacing w:after="140" w:before="140" w:line="340" w:lineRule="auto"/>
              <w:jc w:val="both"/>
              <w:rPr>
                <w:color w:val="000000"/>
              </w:rPr>
            </w:pPr>
            <w:r w:rsidDel="00000000" w:rsidR="00000000" w:rsidRPr="00000000">
              <w:rPr>
                <w:color w:val="000000"/>
                <w:rtl w:val="0"/>
              </w:rPr>
              <w:t xml:space="preserve">- HS thực hành trước lớp. </w:t>
            </w:r>
          </w:p>
          <w:p w:rsidR="00000000" w:rsidDel="00000000" w:rsidP="00000000" w:rsidRDefault="00000000" w:rsidRPr="00000000" w14:paraId="000000F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3">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F4">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486A"/>
    <w:pPr>
      <w:spacing w:after="200" w:line="276" w:lineRule="auto"/>
    </w:pPr>
  </w:style>
  <w:style w:type="paragraph" w:styleId="Heading1">
    <w:name w:val="heading 1"/>
    <w:basedOn w:val="Normal"/>
    <w:next w:val="Normal"/>
    <w:link w:val="Heading1Char"/>
    <w:uiPriority w:val="9"/>
    <w:qFormat w:val="1"/>
    <w:rsid w:val="00E9486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9486A"/>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E9486A"/>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E9486A"/>
    <w:pPr>
      <w:ind w:left="720"/>
      <w:contextualSpacing w:val="1"/>
    </w:pPr>
  </w:style>
  <w:style w:type="table" w:styleId="TableGrid">
    <w:name w:val="Table Grid"/>
    <w:basedOn w:val="TableNormal"/>
    <w:uiPriority w:val="59"/>
    <w:rsid w:val="00E9486A"/>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g+7GtPmukM+v8VpewDlgx/5tjg==">AMUW2mUSzuBFjoHFamnZtYezzdbco8SQ2vIRjX8snpMzhb1ebNm4b5ir6UO/+SlneBqR2r20u89SbuL90fwcHMgh6jB1/bpVLTeIhf5BeE3CEbp89S4YSuwOAXUeXw9ms2Dg7AEbrm75X7cqS7FP/16TS8y92KiEtQ==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2021-07-16T17:03:00Z</dcterms:created>
  <dc:creator>ARIES</dc:creator>
</cp:coreProperties>
</file>