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6B" w:rsidRDefault="008F0F6B" w:rsidP="008F0F6B">
      <w:pPr>
        <w:widowControl w:val="0"/>
        <w:tabs>
          <w:tab w:val="left" w:pos="3402"/>
        </w:tabs>
        <w:spacing w:after="0" w:line="300" w:lineRule="auto"/>
        <w:jc w:val="center"/>
        <w:rPr>
          <w:rFonts w:eastAsia="Times New Roman" w:cs="Times New Roman"/>
          <w:b/>
          <w:iCs/>
          <w:sz w:val="28"/>
          <w:szCs w:val="28"/>
        </w:rPr>
      </w:pPr>
      <w:r>
        <w:rPr>
          <w:rFonts w:eastAsia="Times New Roman" w:cs="Times New Roman"/>
          <w:b/>
          <w:iCs/>
          <w:sz w:val="28"/>
          <w:szCs w:val="28"/>
        </w:rPr>
        <w:t>BẢNG ĐẶC TẢ</w:t>
      </w:r>
    </w:p>
    <w:p w:rsidR="008F0F6B" w:rsidRPr="008F0F6B" w:rsidRDefault="008F0F6B" w:rsidP="008F0F6B">
      <w:pPr>
        <w:widowControl w:val="0"/>
        <w:tabs>
          <w:tab w:val="left" w:pos="3402"/>
        </w:tabs>
        <w:spacing w:after="0" w:line="300" w:lineRule="auto"/>
        <w:jc w:val="center"/>
        <w:rPr>
          <w:rFonts w:eastAsia="Times New Roman" w:cs="Times New Roman"/>
          <w:b/>
          <w:iCs/>
          <w:sz w:val="28"/>
          <w:szCs w:val="28"/>
        </w:rPr>
      </w:pPr>
      <w:r>
        <w:rPr>
          <w:rFonts w:eastAsia="Times New Roman" w:cs="Times New Roman"/>
          <w:b/>
          <w:iCs/>
          <w:sz w:val="28"/>
          <w:szCs w:val="28"/>
        </w:rPr>
        <w:t xml:space="preserve"> ĐỀ KIỂM TRA CUỐI </w:t>
      </w:r>
      <w:proofErr w:type="gramStart"/>
      <w:r>
        <w:rPr>
          <w:rFonts w:eastAsia="Times New Roman" w:cs="Times New Roman"/>
          <w:b/>
          <w:iCs/>
          <w:sz w:val="28"/>
          <w:szCs w:val="28"/>
        </w:rPr>
        <w:t>HKII  MÔN</w:t>
      </w:r>
      <w:proofErr w:type="gramEnd"/>
      <w:r>
        <w:rPr>
          <w:rFonts w:eastAsia="Times New Roman" w:cs="Times New Roman"/>
          <w:b/>
          <w:iCs/>
          <w:sz w:val="28"/>
          <w:szCs w:val="28"/>
        </w:rPr>
        <w:t xml:space="preserve"> KHTN 8</w:t>
      </w:r>
    </w:p>
    <w:p w:rsidR="00D2132B" w:rsidRPr="004E2496" w:rsidRDefault="00D2132B" w:rsidP="00D2132B">
      <w:pPr>
        <w:widowControl w:val="0"/>
        <w:tabs>
          <w:tab w:val="left" w:pos="3402"/>
        </w:tabs>
        <w:spacing w:after="0" w:line="300" w:lineRule="auto"/>
        <w:jc w:val="both"/>
        <w:rPr>
          <w:rFonts w:eastAsia="Times New Roman" w:cs="Times New Roman"/>
          <w:b/>
          <w:sz w:val="28"/>
          <w:szCs w:val="28"/>
        </w:rPr>
      </w:pPr>
    </w:p>
    <w:tbl>
      <w:tblPr>
        <w:tblW w:w="543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7"/>
        <w:gridCol w:w="118"/>
        <w:gridCol w:w="1612"/>
        <w:gridCol w:w="4676"/>
        <w:gridCol w:w="613"/>
        <w:gridCol w:w="590"/>
        <w:gridCol w:w="773"/>
        <w:gridCol w:w="753"/>
      </w:tblGrid>
      <w:tr w:rsidR="00D2132B" w:rsidRPr="004E2496" w:rsidTr="00917532"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  <w:lang w:val="fr-FR"/>
              </w:rPr>
              <w:br w:type="page"/>
            </w:r>
            <w:r w:rsidRPr="004E2496">
              <w:rPr>
                <w:rFonts w:eastAsia="Calibri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color w:val="FF0000"/>
                <w:sz w:val="28"/>
                <w:szCs w:val="28"/>
              </w:rPr>
              <w:t>Số ý TL/số câu hỏi TN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Địa chỉ câu hỏi tại đề kiểm tra</w:t>
            </w:r>
          </w:p>
        </w:tc>
      </w:tr>
      <w:tr w:rsidR="00D2132B" w:rsidRPr="004E2496" w:rsidTr="007D4983"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TL</w:t>
            </w:r>
          </w:p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(Số ý)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ind w:left="-116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TN</w:t>
            </w:r>
          </w:p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ind w:left="-116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(Số câu)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TL</w:t>
            </w:r>
          </w:p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(Câu số)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ind w:left="-116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TN</w:t>
            </w:r>
          </w:p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ind w:left="-116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(Câu số)</w:t>
            </w:r>
          </w:p>
        </w:tc>
      </w:tr>
      <w:tr w:rsidR="00D2132B" w:rsidRPr="004E2496" w:rsidTr="007D4983">
        <w:trPr>
          <w:trHeight w:val="377"/>
        </w:trPr>
        <w:tc>
          <w:tcPr>
            <w:tcW w:w="3702" w:type="pct"/>
            <w:gridSpan w:val="4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1669"/>
                <w:tab w:val="left" w:pos="3402"/>
              </w:tabs>
              <w:spacing w:before="40" w:after="40" w:line="312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iCs/>
                <w:sz w:val="28"/>
                <w:szCs w:val="28"/>
                <w:lang w:eastAsia="fr-FR"/>
              </w:rPr>
              <w:t xml:space="preserve">1. </w:t>
            </w:r>
            <w:r w:rsidR="009D7FF3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Năng lượng nhiệt và nội năng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D2132B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2132B" w:rsidRPr="004E2496" w:rsidTr="007D4983">
        <w:trPr>
          <w:trHeight w:val="892"/>
        </w:trPr>
        <w:tc>
          <w:tcPr>
            <w:tcW w:w="613" w:type="pct"/>
            <w:vMerge w:val="restart"/>
            <w:tcBorders>
              <w:top w:val="single" w:sz="4" w:space="0" w:color="auto"/>
            </w:tcBorders>
          </w:tcPr>
          <w:p w:rsidR="00D2132B" w:rsidRPr="004E2496" w:rsidRDefault="009D7FF3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Năng lượng nhiệt và nội năng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</w:tcBorders>
          </w:tcPr>
          <w:p w:rsidR="00D2132B" w:rsidRPr="004E2496" w:rsidRDefault="0069233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251" w:type="pct"/>
            <w:tcBorders>
              <w:top w:val="single" w:sz="4" w:space="0" w:color="auto"/>
            </w:tcBorders>
          </w:tcPr>
          <w:p w:rsidR="009D7FF3" w:rsidRPr="008F0F6B" w:rsidRDefault="008F0F6B" w:rsidP="008F0F6B">
            <w:pPr>
              <w:widowControl w:val="0"/>
              <w:tabs>
                <w:tab w:val="left" w:pos="-129"/>
                <w:tab w:val="left" w:pos="3402"/>
              </w:tabs>
              <w:autoSpaceDE w:val="0"/>
              <w:autoSpaceDN w:val="0"/>
              <w:spacing w:before="61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F0F6B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9D7FF3" w:rsidRPr="008F0F6B">
              <w:rPr>
                <w:rFonts w:eastAsia="Times New Roman" w:cs="Times New Roman"/>
                <w:sz w:val="28"/>
                <w:szCs w:val="28"/>
              </w:rPr>
              <w:t xml:space="preserve">Nhận biết </w:t>
            </w:r>
            <w:r w:rsidR="00917532" w:rsidRPr="008F0F6B">
              <w:rPr>
                <w:rFonts w:eastAsia="Times New Roman" w:cs="Times New Roman"/>
                <w:sz w:val="28"/>
                <w:szCs w:val="28"/>
              </w:rPr>
              <w:t>một số tính chất cơ bản của phân tử, nguyên tử.</w:t>
            </w:r>
          </w:p>
          <w:p w:rsidR="00D2132B" w:rsidRPr="004E2496" w:rsidRDefault="00D2132B" w:rsidP="00D2132B">
            <w:pPr>
              <w:widowControl w:val="0"/>
              <w:tabs>
                <w:tab w:val="left" w:pos="320"/>
                <w:tab w:val="left" w:pos="3402"/>
              </w:tabs>
              <w:autoSpaceDE w:val="0"/>
              <w:autoSpaceDN w:val="0"/>
              <w:spacing w:before="61" w:after="0" w:line="240" w:lineRule="auto"/>
              <w:ind w:hanging="129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D2132B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D2132B" w:rsidRPr="004E2496" w:rsidRDefault="00540AA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color w:val="FF0000"/>
                <w:sz w:val="28"/>
                <w:szCs w:val="28"/>
              </w:rPr>
              <w:t>C</w:t>
            </w:r>
            <w:r w:rsidR="005E2721" w:rsidRPr="004E2496">
              <w:rPr>
                <w:rFonts w:eastAsia="Calibri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7D4983" w:rsidRPr="004E2496" w:rsidTr="005E2721">
        <w:trPr>
          <w:trHeight w:val="1495"/>
        </w:trPr>
        <w:tc>
          <w:tcPr>
            <w:tcW w:w="613" w:type="pct"/>
            <w:vMerge/>
          </w:tcPr>
          <w:p w:rsidR="007D4983" w:rsidRPr="004E2496" w:rsidRDefault="007D4983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</w:tcBorders>
          </w:tcPr>
          <w:p w:rsidR="007D4983" w:rsidRPr="004E2496" w:rsidRDefault="007D4983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2251" w:type="pct"/>
            <w:tcBorders>
              <w:top w:val="single" w:sz="4" w:space="0" w:color="auto"/>
            </w:tcBorders>
          </w:tcPr>
          <w:p w:rsidR="00540AA7" w:rsidRPr="008F0F6B" w:rsidRDefault="00540AA7" w:rsidP="00917532">
            <w:pPr>
              <w:widowControl w:val="0"/>
              <w:tabs>
                <w:tab w:val="left" w:pos="-129"/>
                <w:tab w:val="left" w:pos="3402"/>
              </w:tabs>
              <w:autoSpaceDE w:val="0"/>
              <w:autoSpaceDN w:val="0"/>
              <w:spacing w:before="61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F0F6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 </w:t>
            </w:r>
            <w:r w:rsidR="007D4983" w:rsidRPr="004E24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Hiểu được </w:t>
            </w:r>
            <w:r w:rsidR="00917532" w:rsidRPr="008F0F6B">
              <w:rPr>
                <w:rFonts w:eastAsia="Times New Roman" w:cs="Times New Roman"/>
                <w:sz w:val="28"/>
                <w:szCs w:val="28"/>
                <w:lang w:val="vi-VN"/>
              </w:rPr>
              <w:t>được mọi vật đều có nhiệt năng</w:t>
            </w:r>
            <w:r w:rsidRPr="008F0F6B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  <w:p w:rsidR="00917532" w:rsidRPr="008F0F6B" w:rsidRDefault="00540AA7" w:rsidP="00917532">
            <w:pPr>
              <w:widowControl w:val="0"/>
              <w:tabs>
                <w:tab w:val="left" w:pos="-129"/>
                <w:tab w:val="left" w:pos="3402"/>
              </w:tabs>
              <w:autoSpaceDE w:val="0"/>
              <w:autoSpaceDN w:val="0"/>
              <w:spacing w:before="61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F0F6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917532" w:rsidRPr="008F0F6B">
              <w:rPr>
                <w:rFonts w:eastAsia="Times New Roman" w:cs="Times New Roman"/>
                <w:sz w:val="28"/>
                <w:szCs w:val="28"/>
                <w:lang w:val="vi-VN"/>
              </w:rPr>
              <w:t>Nắm được khi nào vật tăng hoặc giảm nội năng.</w:t>
            </w:r>
            <w:r w:rsidR="00917532" w:rsidRPr="004E24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7D4983" w:rsidRPr="004E2496" w:rsidRDefault="007D4983" w:rsidP="007D4983">
            <w:pPr>
              <w:widowControl w:val="0"/>
              <w:tabs>
                <w:tab w:val="left" w:pos="-129"/>
                <w:tab w:val="left" w:pos="3402"/>
              </w:tabs>
              <w:autoSpaceDE w:val="0"/>
              <w:autoSpaceDN w:val="0"/>
              <w:spacing w:before="61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7D4983" w:rsidRPr="004E2496" w:rsidRDefault="007D4983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883E43" w:rsidRDefault="00883E43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>1</w:t>
            </w:r>
          </w:p>
          <w:p w:rsidR="007D4983" w:rsidRDefault="007D4983" w:rsidP="00883E43">
            <w:pPr>
              <w:rPr>
                <w:rFonts w:eastAsia="Calibri" w:cs="Times New Roman"/>
                <w:sz w:val="28"/>
                <w:szCs w:val="28"/>
              </w:rPr>
            </w:pPr>
          </w:p>
          <w:p w:rsidR="00883E43" w:rsidRPr="00883E43" w:rsidRDefault="00883E43" w:rsidP="00883E4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7D4983" w:rsidRPr="004E2496" w:rsidRDefault="007D4983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540AA7" w:rsidRDefault="00540AA7" w:rsidP="005E2721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FF0000"/>
                <w:sz w:val="28"/>
                <w:szCs w:val="28"/>
              </w:rPr>
              <w:t>C5</w:t>
            </w:r>
          </w:p>
          <w:p w:rsidR="00540AA7" w:rsidRDefault="00540AA7" w:rsidP="00540AA7">
            <w:pPr>
              <w:rPr>
                <w:rFonts w:eastAsia="Calibri" w:cs="Times New Roman"/>
                <w:sz w:val="28"/>
                <w:szCs w:val="28"/>
              </w:rPr>
            </w:pPr>
          </w:p>
          <w:p w:rsidR="007D4983" w:rsidRPr="00540AA7" w:rsidRDefault="00540AA7" w:rsidP="00540AA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C6</w:t>
            </w:r>
          </w:p>
        </w:tc>
      </w:tr>
      <w:tr w:rsidR="00D2132B" w:rsidRPr="004E2496" w:rsidTr="007D4983">
        <w:trPr>
          <w:trHeight w:val="402"/>
        </w:trPr>
        <w:tc>
          <w:tcPr>
            <w:tcW w:w="3702" w:type="pct"/>
            <w:gridSpan w:val="4"/>
            <w:tcBorders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0"/>
                <w:tab w:val="left" w:pos="3402"/>
              </w:tabs>
              <w:autoSpaceDE w:val="0"/>
              <w:autoSpaceDN w:val="0"/>
              <w:spacing w:before="61" w:after="0" w:line="240" w:lineRule="auto"/>
              <w:ind w:left="319" w:hanging="31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iCs/>
                <w:sz w:val="28"/>
                <w:szCs w:val="28"/>
                <w:lang w:val="nl-NL" w:eastAsia="fr-FR"/>
              </w:rPr>
              <w:t xml:space="preserve">2. </w:t>
            </w:r>
            <w:r w:rsidR="009D7FF3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  <w:t>Sự truyền nhiệt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5E2721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7D4983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917532" w:rsidRPr="004E2496" w:rsidTr="002408F8">
        <w:trPr>
          <w:trHeight w:val="593"/>
        </w:trPr>
        <w:tc>
          <w:tcPr>
            <w:tcW w:w="613" w:type="pct"/>
            <w:vMerge w:val="restar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  <w:t>Sự truyền nhiệt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251" w:type="pct"/>
            <w:tcBorders>
              <w:top w:val="single" w:sz="4" w:space="0" w:color="auto"/>
            </w:tcBorders>
          </w:tcPr>
          <w:p w:rsidR="00917532" w:rsidRPr="008F0F6B" w:rsidRDefault="008F0F6B" w:rsidP="008F0F6B">
            <w:pPr>
              <w:widowControl w:val="0"/>
              <w:tabs>
                <w:tab w:val="left" w:pos="3402"/>
              </w:tabs>
              <w:spacing w:before="40" w:after="40" w:line="312" w:lineRule="auto"/>
              <w:rPr>
                <w:rFonts w:eastAsia="Times New Roman" w:cs="Times New Roman"/>
                <w:sz w:val="28"/>
                <w:szCs w:val="28"/>
              </w:rPr>
            </w:pPr>
            <w:r w:rsidRPr="008F0F6B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917532" w:rsidRPr="008F0F6B">
              <w:rPr>
                <w:rFonts w:eastAsia="Times New Roman" w:cs="Times New Roman"/>
                <w:sz w:val="28"/>
                <w:szCs w:val="28"/>
              </w:rPr>
              <w:t>Nêu được cơ chế của sự dẫn nhiệt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  <w:p w:rsidR="00917532" w:rsidRPr="004E2496" w:rsidRDefault="00917532" w:rsidP="00D2132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917532" w:rsidRPr="004E2496" w:rsidRDefault="005E2721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1</w:t>
            </w:r>
          </w:p>
          <w:p w:rsidR="00917532" w:rsidRPr="004E2496" w:rsidRDefault="00917532" w:rsidP="00D2132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917532" w:rsidRPr="004E2496" w:rsidRDefault="00917532" w:rsidP="00D2132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917532" w:rsidRPr="004E2496" w:rsidRDefault="00540AA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color w:val="FF0000"/>
                <w:sz w:val="28"/>
                <w:szCs w:val="28"/>
              </w:rPr>
              <w:t>C</w:t>
            </w:r>
            <w:r w:rsidR="005E2721" w:rsidRPr="004E2496">
              <w:rPr>
                <w:rFonts w:eastAsia="Calibri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917532" w:rsidRPr="004E2496" w:rsidTr="005E2721">
        <w:trPr>
          <w:trHeight w:val="903"/>
        </w:trPr>
        <w:tc>
          <w:tcPr>
            <w:tcW w:w="609" w:type="pct"/>
            <w:vMerge/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246" w:type="pct"/>
            <w:tcBorders>
              <w:top w:val="single" w:sz="4" w:space="0" w:color="auto"/>
            </w:tcBorders>
          </w:tcPr>
          <w:p w:rsidR="00917532" w:rsidRPr="008F0F6B" w:rsidRDefault="008F0F6B" w:rsidP="008F0F6B">
            <w:pPr>
              <w:widowControl w:val="0"/>
              <w:tabs>
                <w:tab w:val="left" w:pos="3402"/>
              </w:tabs>
              <w:spacing w:before="40" w:after="40" w:line="312" w:lineRule="auto"/>
              <w:rPr>
                <w:rFonts w:eastAsia="Times New Roman" w:cs="Times New Roman"/>
                <w:sz w:val="28"/>
                <w:szCs w:val="28"/>
              </w:rPr>
            </w:pPr>
            <w:r w:rsidRPr="008F0F6B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2408F8" w:rsidRPr="008F0F6B">
              <w:rPr>
                <w:rFonts w:eastAsia="Times New Roman" w:cs="Times New Roman"/>
                <w:sz w:val="28"/>
                <w:szCs w:val="28"/>
              </w:rPr>
              <w:t>Hiểu được hình thức truyền nhiệt bằng bức xạ nhiệt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917532" w:rsidRPr="004E2496" w:rsidRDefault="005E2721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917532" w:rsidRPr="004E2496" w:rsidRDefault="00540AA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color w:val="FF0000"/>
                <w:sz w:val="28"/>
                <w:szCs w:val="28"/>
              </w:rPr>
              <w:t>C</w:t>
            </w:r>
            <w:r w:rsidR="005E2721" w:rsidRPr="004E2496">
              <w:rPr>
                <w:rFonts w:eastAsia="Calibri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917532" w:rsidRPr="004E2496" w:rsidTr="00917532">
        <w:trPr>
          <w:trHeight w:val="1182"/>
        </w:trPr>
        <w:tc>
          <w:tcPr>
            <w:tcW w:w="609" w:type="pct"/>
            <w:vMerge/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 w:eastAsia="fr-FR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246" w:type="pct"/>
            <w:tcBorders>
              <w:top w:val="single" w:sz="4" w:space="0" w:color="auto"/>
            </w:tcBorders>
          </w:tcPr>
          <w:p w:rsidR="00917532" w:rsidRPr="008F0F6B" w:rsidRDefault="008F0F6B" w:rsidP="008F0F6B">
            <w:pPr>
              <w:widowControl w:val="0"/>
              <w:tabs>
                <w:tab w:val="left" w:pos="3402"/>
              </w:tabs>
              <w:spacing w:before="40" w:after="40" w:line="312" w:lineRule="auto"/>
              <w:rPr>
                <w:rFonts w:eastAsia="Times New Roman" w:cs="Times New Roman"/>
                <w:sz w:val="28"/>
                <w:szCs w:val="28"/>
              </w:rPr>
            </w:pPr>
            <w:r w:rsidRPr="008F0F6B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E2721" w:rsidRPr="008F0F6B">
              <w:rPr>
                <w:rFonts w:eastAsia="Times New Roman" w:cs="Times New Roman"/>
                <w:sz w:val="28"/>
                <w:szCs w:val="28"/>
              </w:rPr>
              <w:t>Vận dụng các hình thức truyền nhiệt để xác định sự truyền nhiệt trong thực tế cuộc sống.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917532" w:rsidRPr="004E2496" w:rsidRDefault="005E2721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917532" w:rsidRPr="004E2496" w:rsidRDefault="00540AA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</w:t>
            </w:r>
            <w:r w:rsidR="005E2721" w:rsidRPr="004E249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D2132B" w:rsidRPr="004E2496" w:rsidTr="00917532">
        <w:trPr>
          <w:trHeight w:val="402"/>
        </w:trPr>
        <w:tc>
          <w:tcPr>
            <w:tcW w:w="3684" w:type="pct"/>
            <w:gridSpan w:val="4"/>
            <w:tcBorders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iCs/>
                <w:sz w:val="28"/>
                <w:szCs w:val="28"/>
                <w:lang w:val="nl-NL" w:eastAsia="fr-FR"/>
              </w:rPr>
              <w:t xml:space="preserve">3. </w:t>
            </w:r>
            <w:r w:rsidR="009D7FF3"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Sự nở vì nhiệt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540AA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FE2D8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17532" w:rsidRPr="004E2496" w:rsidTr="005E2721">
        <w:trPr>
          <w:trHeight w:val="833"/>
        </w:trPr>
        <w:tc>
          <w:tcPr>
            <w:tcW w:w="609" w:type="pct"/>
            <w:vMerge w:val="restart"/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  <w:t>Sự nở vì nhiệt</w:t>
            </w:r>
          </w:p>
        </w:tc>
        <w:tc>
          <w:tcPr>
            <w:tcW w:w="829" w:type="pct"/>
            <w:gridSpan w:val="2"/>
          </w:tcPr>
          <w:p w:rsidR="00917532" w:rsidRPr="004E2496" w:rsidRDefault="005E2721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246" w:type="pct"/>
          </w:tcPr>
          <w:p w:rsidR="00917532" w:rsidRPr="008F0F6B" w:rsidRDefault="008F0F6B" w:rsidP="008F0F6B">
            <w:pPr>
              <w:widowControl w:val="0"/>
              <w:tabs>
                <w:tab w:val="left" w:pos="320"/>
                <w:tab w:val="left" w:pos="3402"/>
              </w:tabs>
              <w:autoSpaceDE w:val="0"/>
              <w:autoSpaceDN w:val="0"/>
              <w:spacing w:before="61" w:after="0" w:line="240" w:lineRule="auto"/>
              <w:rPr>
                <w:rFonts w:eastAsia="DejaVu Sans" w:cs="DejaVu Sans"/>
                <w:color w:val="000000"/>
                <w:sz w:val="28"/>
                <w:szCs w:val="28"/>
                <w:lang w:bidi="en-US"/>
              </w:rPr>
            </w:pPr>
            <w:r w:rsidRPr="008F0F6B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E2721" w:rsidRPr="008F0F6B">
              <w:rPr>
                <w:rFonts w:eastAsia="Times New Roman" w:cs="Times New Roman"/>
                <w:sz w:val="28"/>
                <w:szCs w:val="28"/>
              </w:rPr>
              <w:t xml:space="preserve">Nắm được sự nở ra vì nhiệt của </w:t>
            </w:r>
            <w:r w:rsidR="00540AA7" w:rsidRPr="008F0F6B"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  <w:r w:rsidR="005E2721" w:rsidRPr="008F0F6B">
              <w:rPr>
                <w:rFonts w:eastAsia="Times New Roman" w:cs="Times New Roman"/>
                <w:sz w:val="28"/>
                <w:szCs w:val="28"/>
              </w:rPr>
              <w:t>chất rắn</w:t>
            </w:r>
            <w:r w:rsidR="00FE2D87" w:rsidRPr="008F0F6B">
              <w:rPr>
                <w:rFonts w:eastAsia="Times New Roman" w:cs="Times New Roman"/>
                <w:sz w:val="28"/>
                <w:szCs w:val="28"/>
              </w:rPr>
              <w:t>, lỏng</w:t>
            </w:r>
            <w:r w:rsidR="005E2721" w:rsidRPr="008F0F6B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917532" w:rsidRPr="004E2496" w:rsidRDefault="00FE2D8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917532" w:rsidRDefault="00540AA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C</w:t>
            </w:r>
            <w:r w:rsidR="00FE2D87">
              <w:rPr>
                <w:rFonts w:eastAsia="Calibri" w:cs="Times New Roman"/>
                <w:sz w:val="28"/>
                <w:szCs w:val="28"/>
              </w:rPr>
              <w:t>11</w:t>
            </w:r>
          </w:p>
          <w:p w:rsidR="00FE2D87" w:rsidRPr="004E2496" w:rsidRDefault="00FE2D8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C12</w:t>
            </w:r>
          </w:p>
        </w:tc>
      </w:tr>
      <w:tr w:rsidR="00917532" w:rsidRPr="004E2496" w:rsidTr="005E2721">
        <w:trPr>
          <w:trHeight w:val="826"/>
        </w:trPr>
        <w:tc>
          <w:tcPr>
            <w:tcW w:w="613" w:type="pct"/>
            <w:vMerge/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838" w:type="pct"/>
            <w:gridSpan w:val="2"/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251" w:type="pct"/>
          </w:tcPr>
          <w:p w:rsidR="00917532" w:rsidRPr="008F0F6B" w:rsidRDefault="008F0F6B" w:rsidP="008F0F6B">
            <w:pPr>
              <w:widowControl w:val="0"/>
              <w:tabs>
                <w:tab w:val="left" w:pos="320"/>
                <w:tab w:val="left" w:pos="3402"/>
              </w:tabs>
              <w:autoSpaceDE w:val="0"/>
              <w:autoSpaceDN w:val="0"/>
              <w:spacing w:before="6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F0F6B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E2721" w:rsidRPr="008F0F6B">
              <w:rPr>
                <w:rFonts w:eastAsia="Times New Roman" w:cs="Times New Roman"/>
                <w:sz w:val="28"/>
                <w:szCs w:val="28"/>
              </w:rPr>
              <w:t>Hiểu được sự nở ra vì nhiệt của chất khí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917532" w:rsidRPr="004E2496" w:rsidRDefault="005E2721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917532" w:rsidRPr="004E2496" w:rsidRDefault="00540AA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C</w:t>
            </w:r>
            <w:r w:rsidR="004E2496" w:rsidRPr="004E2496">
              <w:rPr>
                <w:rFonts w:eastAsia="Calibri" w:cs="Times New Roman"/>
                <w:sz w:val="28"/>
                <w:szCs w:val="28"/>
              </w:rPr>
              <w:t>9</w:t>
            </w:r>
          </w:p>
        </w:tc>
      </w:tr>
      <w:tr w:rsidR="00917532" w:rsidRPr="004E2496" w:rsidTr="00917532">
        <w:trPr>
          <w:trHeight w:val="1420"/>
        </w:trPr>
        <w:tc>
          <w:tcPr>
            <w:tcW w:w="613" w:type="pct"/>
            <w:vMerge/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838" w:type="pct"/>
            <w:gridSpan w:val="2"/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251" w:type="pct"/>
          </w:tcPr>
          <w:p w:rsidR="00917532" w:rsidRPr="008F0F6B" w:rsidRDefault="008F0F6B" w:rsidP="008F0F6B">
            <w:pPr>
              <w:widowControl w:val="0"/>
              <w:tabs>
                <w:tab w:val="left" w:pos="320"/>
                <w:tab w:val="left" w:pos="3402"/>
              </w:tabs>
              <w:autoSpaceDE w:val="0"/>
              <w:autoSpaceDN w:val="0"/>
              <w:spacing w:before="6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F0F6B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E2496" w:rsidRPr="008F0F6B">
              <w:rPr>
                <w:rFonts w:eastAsia="Times New Roman" w:cs="Times New Roman"/>
                <w:sz w:val="28"/>
                <w:szCs w:val="28"/>
              </w:rPr>
              <w:t>Vận dụng hiểu biết sự nở ra vì nhiệt của các chất để giải thích hiện tượng trong thực tế cuộc sống.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917532" w:rsidRPr="004E2496" w:rsidRDefault="004E2496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917532" w:rsidRPr="004E2496" w:rsidRDefault="00540AA7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</w:t>
            </w:r>
            <w:r w:rsidR="004E2496" w:rsidRPr="004E249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917532" w:rsidRPr="004E2496" w:rsidRDefault="00917532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2132B" w:rsidRPr="004E2496" w:rsidTr="00917532">
        <w:trPr>
          <w:trHeight w:val="402"/>
        </w:trPr>
        <w:tc>
          <w:tcPr>
            <w:tcW w:w="3702" w:type="pct"/>
            <w:gridSpan w:val="4"/>
            <w:tcBorders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20"/>
                <w:tab w:val="left" w:pos="3402"/>
              </w:tabs>
              <w:autoSpaceDE w:val="0"/>
              <w:autoSpaceDN w:val="0"/>
              <w:spacing w:before="61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 xml:space="preserve">4. </w:t>
            </w:r>
            <w:r w:rsidR="006A3C40" w:rsidRPr="004E2496">
              <w:rPr>
                <w:rFonts w:eastAsia="Times New Roman" w:cs="Times New Roman"/>
                <w:b/>
                <w:sz w:val="28"/>
                <w:szCs w:val="28"/>
              </w:rPr>
              <w:t>Hệ vận động ở người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2132B" w:rsidRPr="004E2496" w:rsidTr="00917532">
        <w:trPr>
          <w:trHeight w:val="436"/>
        </w:trPr>
        <w:tc>
          <w:tcPr>
            <w:tcW w:w="613" w:type="pct"/>
            <w:tcBorders>
              <w:top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Chức năng, sự phù hợp giữa cấu tạo với chức năng của hệ vận động (hệ cơ xương)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Thông hiểu</w:t>
            </w:r>
          </w:p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251" w:type="pct"/>
            <w:tcBorders>
              <w:top w:val="single" w:sz="4" w:space="0" w:color="auto"/>
            </w:tcBorders>
          </w:tcPr>
          <w:p w:rsidR="006A3C40" w:rsidRPr="004E2496" w:rsidRDefault="006A3C40" w:rsidP="006A3C40">
            <w:pPr>
              <w:spacing w:before="120"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E2496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Dựa vào sơ đồ (hoặc hình vẽ):</w:t>
            </w:r>
          </w:p>
          <w:p w:rsidR="006A3C40" w:rsidRPr="004E2496" w:rsidRDefault="006A3C40" w:rsidP="006A3C40">
            <w:pPr>
              <w:spacing w:before="120"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E2496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– Phân tích được sự phù hợp giữa cấu tạo với chức năng của hệ vận động.</w:t>
            </w:r>
          </w:p>
          <w:p w:rsidR="00D2132B" w:rsidRPr="004E2496" w:rsidRDefault="00D2132B" w:rsidP="00D2132B">
            <w:pPr>
              <w:widowControl w:val="0"/>
              <w:tabs>
                <w:tab w:val="left" w:pos="3402"/>
                <w:tab w:val="left" w:pos="6405"/>
              </w:tabs>
              <w:spacing w:before="40" w:after="40" w:line="312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2132B" w:rsidRPr="004E2496" w:rsidRDefault="00077BF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C13, 14, 15</w:t>
            </w:r>
          </w:p>
        </w:tc>
      </w:tr>
      <w:tr w:rsidR="00D2132B" w:rsidRPr="004E2496" w:rsidTr="00917532">
        <w:trPr>
          <w:trHeight w:val="402"/>
        </w:trPr>
        <w:tc>
          <w:tcPr>
            <w:tcW w:w="3702" w:type="pct"/>
            <w:gridSpan w:val="4"/>
            <w:tcBorders>
              <w:bottom w:val="single" w:sz="4" w:space="0" w:color="auto"/>
            </w:tcBorders>
          </w:tcPr>
          <w:p w:rsidR="00D2132B" w:rsidRPr="004E2496" w:rsidRDefault="00D2132B" w:rsidP="00D110B5">
            <w:pPr>
              <w:widowControl w:val="0"/>
              <w:tabs>
                <w:tab w:val="left" w:pos="320"/>
                <w:tab w:val="left" w:pos="3402"/>
              </w:tabs>
              <w:autoSpaceDE w:val="0"/>
              <w:autoSpaceDN w:val="0"/>
              <w:spacing w:before="61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 xml:space="preserve">5. </w:t>
            </w:r>
            <w:r w:rsidR="00D110B5" w:rsidRPr="004E2496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Hệ hô hấp ở người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2132B" w:rsidRPr="004E2496" w:rsidTr="00917532">
        <w:trPr>
          <w:trHeight w:val="409"/>
        </w:trPr>
        <w:tc>
          <w:tcPr>
            <w:tcW w:w="673" w:type="pct"/>
            <w:gridSpan w:val="2"/>
            <w:tcBorders>
              <w:top w:val="single" w:sz="4" w:space="0" w:color="auto"/>
            </w:tcBorders>
          </w:tcPr>
          <w:p w:rsidR="00D2132B" w:rsidRPr="004E2496" w:rsidRDefault="00D110B5" w:rsidP="00D2132B">
            <w:pPr>
              <w:tabs>
                <w:tab w:val="left" w:pos="3402"/>
              </w:tabs>
              <w:spacing w:before="40" w:after="40" w:line="312" w:lineRule="auto"/>
              <w:rPr>
                <w:rFonts w:eastAsia="Times New Roman" w:cs="Times New Roman"/>
                <w:sz w:val="28"/>
                <w:szCs w:val="28"/>
              </w:rPr>
            </w:pPr>
            <w:r w:rsidRPr="004E2496">
              <w:rPr>
                <w:rFonts w:eastAsia="Times New Roman"/>
                <w:color w:val="000000" w:themeColor="text1"/>
                <w:sz w:val="28"/>
                <w:szCs w:val="28"/>
              </w:rPr>
              <w:t>Bảo vệ hệ hô hấp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D2132B" w:rsidRPr="004E2496" w:rsidRDefault="00D110B5" w:rsidP="00D110B5">
            <w:pPr>
              <w:widowControl w:val="0"/>
              <w:tabs>
                <w:tab w:val="left" w:pos="3402"/>
              </w:tabs>
              <w:spacing w:before="40" w:after="40" w:line="312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251" w:type="pct"/>
            <w:tcBorders>
              <w:top w:val="single" w:sz="4" w:space="0" w:color="auto"/>
            </w:tcBorders>
          </w:tcPr>
          <w:p w:rsidR="00D2132B" w:rsidRPr="008F0F6B" w:rsidRDefault="008F0F6B" w:rsidP="008F0F6B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F0F6B">
              <w:rPr>
                <w:rFonts w:eastAsia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D110B5" w:rsidRPr="008F0F6B">
              <w:rPr>
                <w:rFonts w:eastAsia="Times New Roman"/>
                <w:color w:val="000000" w:themeColor="text1"/>
                <w:sz w:val="28"/>
                <w:szCs w:val="28"/>
              </w:rPr>
              <w:t>Tranh luận trong nhóm và đưa ra được quan điểm nên hay không nên hút thuốc lá và kinh doanh thuốc lá.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B4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D2132B" w:rsidRPr="004E2496" w:rsidTr="00917532">
        <w:trPr>
          <w:trHeight w:val="402"/>
        </w:trPr>
        <w:tc>
          <w:tcPr>
            <w:tcW w:w="3702" w:type="pct"/>
            <w:gridSpan w:val="4"/>
            <w:tcBorders>
              <w:bottom w:val="single" w:sz="4" w:space="0" w:color="auto"/>
            </w:tcBorders>
          </w:tcPr>
          <w:p w:rsidR="00D2132B" w:rsidRPr="004E2496" w:rsidRDefault="00D2132B" w:rsidP="00D110B5">
            <w:pPr>
              <w:widowControl w:val="0"/>
              <w:tabs>
                <w:tab w:val="left" w:pos="320"/>
                <w:tab w:val="left" w:pos="3402"/>
              </w:tabs>
              <w:autoSpaceDE w:val="0"/>
              <w:autoSpaceDN w:val="0"/>
              <w:spacing w:before="61" w:after="0" w:line="240" w:lineRule="auto"/>
              <w:ind w:left="131"/>
              <w:jc w:val="both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4E2496">
              <w:rPr>
                <w:rFonts w:eastAsia="Times New Roman" w:cs="Times New Roman"/>
                <w:b/>
                <w:sz w:val="28"/>
                <w:szCs w:val="28"/>
              </w:rPr>
              <w:t xml:space="preserve">6. </w:t>
            </w:r>
            <w:r w:rsidR="006A35A3" w:rsidRPr="004E249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Da và điều hoà thân nhiệt ở người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2132B" w:rsidRPr="004E2496" w:rsidTr="00917532">
        <w:trPr>
          <w:trHeight w:val="409"/>
        </w:trPr>
        <w:tc>
          <w:tcPr>
            <w:tcW w:w="613" w:type="pct"/>
            <w:tcBorders>
              <w:top w:val="single" w:sz="4" w:space="0" w:color="auto"/>
            </w:tcBorders>
          </w:tcPr>
          <w:p w:rsidR="00D2132B" w:rsidRPr="004E2496" w:rsidRDefault="006A35A3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sz w:val="28"/>
                <w:szCs w:val="28"/>
              </w:rPr>
              <w:t>Thân nhiệt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</w:tcBorders>
          </w:tcPr>
          <w:p w:rsidR="00D2132B" w:rsidRPr="004E2496" w:rsidRDefault="00D110B5" w:rsidP="006A3C40">
            <w:pPr>
              <w:widowControl w:val="0"/>
              <w:tabs>
                <w:tab w:val="left" w:pos="3402"/>
              </w:tabs>
              <w:spacing w:before="40" w:after="40" w:line="312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251" w:type="pct"/>
            <w:tcBorders>
              <w:top w:val="single" w:sz="4" w:space="0" w:color="auto"/>
            </w:tcBorders>
          </w:tcPr>
          <w:p w:rsidR="006A35A3" w:rsidRPr="004E2496" w:rsidRDefault="006A35A3" w:rsidP="006A35A3">
            <w:pPr>
              <w:tabs>
                <w:tab w:val="left" w:pos="206"/>
              </w:tabs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249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– Nêu được vai trò và cơ chế duy trì thân nhiệt ổn định ở người. </w:t>
            </w:r>
          </w:p>
          <w:p w:rsidR="00D2132B" w:rsidRPr="004E2496" w:rsidRDefault="00D2132B" w:rsidP="00D2132B">
            <w:pPr>
              <w:tabs>
                <w:tab w:val="left" w:pos="340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2132B" w:rsidRPr="004E2496" w:rsidRDefault="006A35A3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B5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D2132B" w:rsidRPr="004E2496" w:rsidTr="00917532">
        <w:trPr>
          <w:trHeight w:val="409"/>
        </w:trPr>
        <w:tc>
          <w:tcPr>
            <w:tcW w:w="3702" w:type="pct"/>
            <w:gridSpan w:val="4"/>
            <w:tcBorders>
              <w:top w:val="single" w:sz="4" w:space="0" w:color="auto"/>
            </w:tcBorders>
          </w:tcPr>
          <w:p w:rsidR="00D2132B" w:rsidRPr="004E2496" w:rsidRDefault="00D2132B" w:rsidP="00D110B5">
            <w:pPr>
              <w:tabs>
                <w:tab w:val="left" w:pos="3402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7. </w:t>
            </w:r>
            <w:r w:rsidR="00D110B5" w:rsidRPr="004E249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Sinh sản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D2132B" w:rsidRPr="004E2496" w:rsidTr="00917532">
        <w:trPr>
          <w:trHeight w:val="409"/>
        </w:trPr>
        <w:tc>
          <w:tcPr>
            <w:tcW w:w="613" w:type="pct"/>
            <w:tcBorders>
              <w:top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E249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Chức năng, cấu tạo của hệ sinh dục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251" w:type="pct"/>
            <w:tcBorders>
              <w:top w:val="single" w:sz="4" w:space="0" w:color="auto"/>
            </w:tcBorders>
          </w:tcPr>
          <w:p w:rsidR="00D110B5" w:rsidRPr="008F0F6B" w:rsidRDefault="008F0F6B" w:rsidP="008F0F6B">
            <w:pPr>
              <w:tabs>
                <w:tab w:val="left" w:pos="206"/>
              </w:tabs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0F6B">
              <w:rPr>
                <w:rFonts w:eastAsia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D110B5" w:rsidRPr="008F0F6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Nêu được chức năng của hệ sinh dục. </w:t>
            </w:r>
          </w:p>
          <w:p w:rsidR="00D110B5" w:rsidRPr="008F0F6B" w:rsidRDefault="00D110B5" w:rsidP="008F0F6B">
            <w:pPr>
              <w:pStyle w:val="ListParagraph"/>
              <w:numPr>
                <w:ilvl w:val="0"/>
                <w:numId w:val="15"/>
              </w:numPr>
              <w:tabs>
                <w:tab w:val="left" w:pos="206"/>
              </w:tabs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u w:val="single"/>
              </w:rPr>
            </w:pPr>
            <w:r w:rsidRPr="008F0F6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Kể tên được các cơ quan sinh dục nam và nữ. </w:t>
            </w:r>
          </w:p>
          <w:p w:rsidR="008F0F6B" w:rsidRDefault="00D110B5" w:rsidP="00D110B5">
            <w:pPr>
              <w:pStyle w:val="ListParagraph"/>
              <w:numPr>
                <w:ilvl w:val="0"/>
                <w:numId w:val="15"/>
              </w:numPr>
              <w:tabs>
                <w:tab w:val="left" w:pos="206"/>
              </w:tabs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2496">
              <w:rPr>
                <w:rFonts w:eastAsia="Times New Roman"/>
                <w:color w:val="000000" w:themeColor="text1"/>
                <w:sz w:val="28"/>
                <w:szCs w:val="28"/>
              </w:rPr>
              <w:t>Trình bày được chức năng của các cơ quan sinh dục nam và nữ.</w:t>
            </w:r>
          </w:p>
          <w:p w:rsidR="00D2132B" w:rsidRPr="008F0F6B" w:rsidRDefault="00D110B5" w:rsidP="008F0F6B">
            <w:pPr>
              <w:pStyle w:val="ListParagraph"/>
              <w:numPr>
                <w:ilvl w:val="0"/>
                <w:numId w:val="15"/>
              </w:numPr>
              <w:tabs>
                <w:tab w:val="left" w:pos="206"/>
              </w:tabs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F0F6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Nêu được hiện tượng kinh nguyệt. 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D2132B" w:rsidRPr="004E2496" w:rsidRDefault="00D110B5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2132B" w:rsidRPr="004E2496" w:rsidRDefault="00077BF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C1, 2, 3, 4</w:t>
            </w:r>
          </w:p>
        </w:tc>
      </w:tr>
      <w:tr w:rsidR="00D2132B" w:rsidRPr="004E2496" w:rsidTr="00917532">
        <w:trPr>
          <w:trHeight w:val="409"/>
        </w:trPr>
        <w:tc>
          <w:tcPr>
            <w:tcW w:w="3702" w:type="pct"/>
            <w:gridSpan w:val="4"/>
            <w:tcBorders>
              <w:top w:val="single" w:sz="4" w:space="0" w:color="auto"/>
            </w:tcBorders>
          </w:tcPr>
          <w:p w:rsidR="00D2132B" w:rsidRPr="004E2496" w:rsidRDefault="00D2132B" w:rsidP="006A3C40">
            <w:pPr>
              <w:tabs>
                <w:tab w:val="left" w:pos="206"/>
              </w:tabs>
              <w:spacing w:before="120"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 xml:space="preserve">8. </w:t>
            </w:r>
            <w:r w:rsidR="003F4D70" w:rsidRPr="004E2496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Môi trường và các nhân tố sinh thái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D2132B" w:rsidRPr="004E2496" w:rsidRDefault="00D97BDE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2132B" w:rsidRPr="004E2496" w:rsidRDefault="00D2132B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D2132B" w:rsidRPr="004E2496" w:rsidTr="00917532">
        <w:trPr>
          <w:trHeight w:val="409"/>
        </w:trPr>
        <w:tc>
          <w:tcPr>
            <w:tcW w:w="613" w:type="pct"/>
            <w:tcBorders>
              <w:top w:val="single" w:sz="4" w:space="0" w:color="auto"/>
            </w:tcBorders>
          </w:tcPr>
          <w:p w:rsidR="00D2132B" w:rsidRPr="004E2496" w:rsidRDefault="003F4D7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contextualSpacing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E249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Nhân tố sinh thái vô sinh, </w:t>
            </w:r>
            <w:r w:rsidRPr="004E2496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hữu sinh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</w:tcBorders>
          </w:tcPr>
          <w:p w:rsidR="00D2132B" w:rsidRPr="004E2496" w:rsidRDefault="006A3C40" w:rsidP="006A3C40">
            <w:pPr>
              <w:widowControl w:val="0"/>
              <w:tabs>
                <w:tab w:val="left" w:pos="3402"/>
              </w:tabs>
              <w:spacing w:before="40" w:after="40" w:line="312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lastRenderedPageBreak/>
              <w:t>Thông hiểu</w:t>
            </w:r>
          </w:p>
        </w:tc>
        <w:tc>
          <w:tcPr>
            <w:tcW w:w="2251" w:type="pct"/>
            <w:tcBorders>
              <w:top w:val="single" w:sz="4" w:space="0" w:color="auto"/>
            </w:tcBorders>
          </w:tcPr>
          <w:p w:rsidR="00D97BDE" w:rsidRPr="004E2496" w:rsidRDefault="00D97BDE" w:rsidP="003F4D70">
            <w:pPr>
              <w:tabs>
                <w:tab w:val="left" w:pos="206"/>
              </w:tabs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249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– Phân biệt được 4 môi trường sống chủ yếu: môi trường trên cạn, môi trường dưới nước, môi trường trong đất và môi trường sinh vật. Lấy được ví dụ </w:t>
            </w:r>
            <w:r w:rsidRPr="004E2496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minh hoạ các môi trường sống của sinh vật.</w:t>
            </w:r>
          </w:p>
          <w:p w:rsidR="00D2132B" w:rsidRPr="004E2496" w:rsidRDefault="003F4D70" w:rsidP="008F0F6B">
            <w:pPr>
              <w:tabs>
                <w:tab w:val="left" w:pos="206"/>
              </w:tabs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E249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– Phân biệt được nhân tố sinh thái vô sinh và nhân tố hữu sinh (bao gồm cả nhân tố con người). 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D2132B" w:rsidRPr="004E2496" w:rsidRDefault="006A3C4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E2496">
              <w:rPr>
                <w:rFonts w:eastAsia="Calibri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D2132B" w:rsidRPr="004E2496" w:rsidRDefault="00D97BDE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D2132B" w:rsidRPr="004E2496" w:rsidRDefault="00AC7E00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E2496">
              <w:rPr>
                <w:rFonts w:eastAsia="Calibri" w:cs="Times New Roman"/>
                <w:sz w:val="28"/>
                <w:szCs w:val="28"/>
              </w:rPr>
              <w:t>B3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D2132B" w:rsidRPr="004E2496" w:rsidRDefault="00D97BDE" w:rsidP="00D2132B">
            <w:pPr>
              <w:widowControl w:val="0"/>
              <w:tabs>
                <w:tab w:val="left" w:pos="3402"/>
              </w:tabs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E2496">
              <w:rPr>
                <w:rFonts w:eastAsia="Calibri" w:cs="Times New Roman"/>
                <w:color w:val="FF0000"/>
                <w:sz w:val="28"/>
                <w:szCs w:val="28"/>
              </w:rPr>
              <w:t>C16</w:t>
            </w:r>
          </w:p>
        </w:tc>
      </w:tr>
    </w:tbl>
    <w:p w:rsidR="00D2132B" w:rsidRPr="004E2496" w:rsidRDefault="00D2132B" w:rsidP="00493BDA">
      <w:pPr>
        <w:spacing w:after="0" w:line="240" w:lineRule="auto"/>
        <w:rPr>
          <w:rFonts w:cs="Times New Roman"/>
          <w:b/>
          <w:sz w:val="28"/>
          <w:szCs w:val="28"/>
        </w:rPr>
      </w:pPr>
      <w:bookmarkStart w:id="0" w:name="_GoBack"/>
      <w:bookmarkEnd w:id="0"/>
    </w:p>
    <w:sectPr w:rsidR="00D2132B" w:rsidRPr="004E2496" w:rsidSect="00662AD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10E"/>
    <w:multiLevelType w:val="hybridMultilevel"/>
    <w:tmpl w:val="06DA539C"/>
    <w:lvl w:ilvl="0" w:tplc="BAA4BDAC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1B37"/>
    <w:multiLevelType w:val="hybridMultilevel"/>
    <w:tmpl w:val="CA1C1BEA"/>
    <w:lvl w:ilvl="0" w:tplc="B4A6E8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E0F35"/>
    <w:multiLevelType w:val="hybridMultilevel"/>
    <w:tmpl w:val="BE1A92C4"/>
    <w:lvl w:ilvl="0" w:tplc="3A320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857F0"/>
    <w:multiLevelType w:val="hybridMultilevel"/>
    <w:tmpl w:val="5B5E8C00"/>
    <w:lvl w:ilvl="0" w:tplc="343E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00631"/>
    <w:multiLevelType w:val="hybridMultilevel"/>
    <w:tmpl w:val="19FE6346"/>
    <w:lvl w:ilvl="0" w:tplc="A8E4DA2A">
      <w:start w:val="2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16A561A1"/>
    <w:multiLevelType w:val="multilevel"/>
    <w:tmpl w:val="4992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23D9D"/>
    <w:multiLevelType w:val="hybridMultilevel"/>
    <w:tmpl w:val="AA4CA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355C1"/>
    <w:multiLevelType w:val="hybridMultilevel"/>
    <w:tmpl w:val="23DABD08"/>
    <w:lvl w:ilvl="0" w:tplc="2380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D1C33"/>
    <w:multiLevelType w:val="hybridMultilevel"/>
    <w:tmpl w:val="002CD37C"/>
    <w:lvl w:ilvl="0" w:tplc="E718104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34902"/>
    <w:multiLevelType w:val="hybridMultilevel"/>
    <w:tmpl w:val="AA4CAC32"/>
    <w:lvl w:ilvl="0" w:tplc="B4521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0C3A"/>
    <w:multiLevelType w:val="hybridMultilevel"/>
    <w:tmpl w:val="C35651D2"/>
    <w:lvl w:ilvl="0" w:tplc="2E1C51AC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B06D4"/>
    <w:multiLevelType w:val="hybridMultilevel"/>
    <w:tmpl w:val="2F3A4D04"/>
    <w:lvl w:ilvl="0" w:tplc="D2409A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833EE"/>
    <w:multiLevelType w:val="hybridMultilevel"/>
    <w:tmpl w:val="ABC65E30"/>
    <w:lvl w:ilvl="0" w:tplc="E5022C1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44400DAF"/>
    <w:multiLevelType w:val="hybridMultilevel"/>
    <w:tmpl w:val="D02817A8"/>
    <w:lvl w:ilvl="0" w:tplc="D146187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FFB"/>
    <w:multiLevelType w:val="hybridMultilevel"/>
    <w:tmpl w:val="E80CDB44"/>
    <w:lvl w:ilvl="0" w:tplc="D62E46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01B60"/>
    <w:multiLevelType w:val="hybridMultilevel"/>
    <w:tmpl w:val="FB164202"/>
    <w:lvl w:ilvl="0" w:tplc="ABE04B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D0CD0"/>
    <w:multiLevelType w:val="hybridMultilevel"/>
    <w:tmpl w:val="5BB83636"/>
    <w:lvl w:ilvl="0" w:tplc="2A7C22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426BD"/>
    <w:multiLevelType w:val="hybridMultilevel"/>
    <w:tmpl w:val="EF0EA1C8"/>
    <w:lvl w:ilvl="0" w:tplc="633C7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E5275"/>
    <w:multiLevelType w:val="hybridMultilevel"/>
    <w:tmpl w:val="394C71FE"/>
    <w:lvl w:ilvl="0" w:tplc="A3382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831F6"/>
    <w:multiLevelType w:val="hybridMultilevel"/>
    <w:tmpl w:val="2D86D796"/>
    <w:lvl w:ilvl="0" w:tplc="2DDE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16416"/>
    <w:multiLevelType w:val="hybridMultilevel"/>
    <w:tmpl w:val="67C219CA"/>
    <w:lvl w:ilvl="0" w:tplc="DC22B10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C2875"/>
    <w:multiLevelType w:val="hybridMultilevel"/>
    <w:tmpl w:val="379E3A2A"/>
    <w:lvl w:ilvl="0" w:tplc="2D5EDA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26F66"/>
    <w:multiLevelType w:val="hybridMultilevel"/>
    <w:tmpl w:val="5656A4B0"/>
    <w:lvl w:ilvl="0" w:tplc="A9A0D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70A86"/>
    <w:multiLevelType w:val="hybridMultilevel"/>
    <w:tmpl w:val="89B2DB30"/>
    <w:lvl w:ilvl="0" w:tplc="0472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F0862"/>
    <w:multiLevelType w:val="hybridMultilevel"/>
    <w:tmpl w:val="0B1C9F76"/>
    <w:lvl w:ilvl="0" w:tplc="C0EA8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43B57"/>
    <w:multiLevelType w:val="hybridMultilevel"/>
    <w:tmpl w:val="62FE102A"/>
    <w:lvl w:ilvl="0" w:tplc="CBD68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3338D"/>
    <w:multiLevelType w:val="hybridMultilevel"/>
    <w:tmpl w:val="B0F8A626"/>
    <w:lvl w:ilvl="0" w:tplc="867A8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71AFA"/>
    <w:multiLevelType w:val="multilevel"/>
    <w:tmpl w:val="72271AFA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8">
    <w:nsid w:val="77D170CC"/>
    <w:multiLevelType w:val="hybridMultilevel"/>
    <w:tmpl w:val="69CC52C6"/>
    <w:lvl w:ilvl="0" w:tplc="72DE28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271C2"/>
    <w:multiLevelType w:val="hybridMultilevel"/>
    <w:tmpl w:val="226CDC90"/>
    <w:lvl w:ilvl="0" w:tplc="A5D2DA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22"/>
  </w:num>
  <w:num w:numId="6">
    <w:abstractNumId w:val="0"/>
  </w:num>
  <w:num w:numId="7">
    <w:abstractNumId w:val="20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29"/>
  </w:num>
  <w:num w:numId="13">
    <w:abstractNumId w:val="13"/>
  </w:num>
  <w:num w:numId="14">
    <w:abstractNumId w:val="25"/>
  </w:num>
  <w:num w:numId="15">
    <w:abstractNumId w:val="27"/>
  </w:num>
  <w:num w:numId="16">
    <w:abstractNumId w:val="12"/>
  </w:num>
  <w:num w:numId="17">
    <w:abstractNumId w:val="28"/>
  </w:num>
  <w:num w:numId="18">
    <w:abstractNumId w:val="11"/>
  </w:num>
  <w:num w:numId="19">
    <w:abstractNumId w:val="16"/>
  </w:num>
  <w:num w:numId="20">
    <w:abstractNumId w:val="14"/>
  </w:num>
  <w:num w:numId="21">
    <w:abstractNumId w:val="15"/>
  </w:num>
  <w:num w:numId="22">
    <w:abstractNumId w:val="17"/>
  </w:num>
  <w:num w:numId="23">
    <w:abstractNumId w:val="7"/>
  </w:num>
  <w:num w:numId="24">
    <w:abstractNumId w:val="18"/>
  </w:num>
  <w:num w:numId="25">
    <w:abstractNumId w:val="24"/>
  </w:num>
  <w:num w:numId="26">
    <w:abstractNumId w:val="19"/>
  </w:num>
  <w:num w:numId="27">
    <w:abstractNumId w:val="23"/>
  </w:num>
  <w:num w:numId="28">
    <w:abstractNumId w:val="26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56"/>
    <w:rsid w:val="00012D28"/>
    <w:rsid w:val="00026910"/>
    <w:rsid w:val="00037560"/>
    <w:rsid w:val="00077BFB"/>
    <w:rsid w:val="001272B2"/>
    <w:rsid w:val="001D4884"/>
    <w:rsid w:val="002408F8"/>
    <w:rsid w:val="00264ED8"/>
    <w:rsid w:val="0029635C"/>
    <w:rsid w:val="002E4750"/>
    <w:rsid w:val="003A3B56"/>
    <w:rsid w:val="003A5629"/>
    <w:rsid w:val="003F4D70"/>
    <w:rsid w:val="00401EF3"/>
    <w:rsid w:val="00493BDA"/>
    <w:rsid w:val="004E2496"/>
    <w:rsid w:val="00524686"/>
    <w:rsid w:val="00540AA7"/>
    <w:rsid w:val="005E2721"/>
    <w:rsid w:val="0063091A"/>
    <w:rsid w:val="00662ADA"/>
    <w:rsid w:val="00691778"/>
    <w:rsid w:val="00692335"/>
    <w:rsid w:val="006A35A3"/>
    <w:rsid w:val="006A3C40"/>
    <w:rsid w:val="006D711A"/>
    <w:rsid w:val="007D4983"/>
    <w:rsid w:val="007E48BB"/>
    <w:rsid w:val="00883E43"/>
    <w:rsid w:val="008B7B39"/>
    <w:rsid w:val="008F0F6B"/>
    <w:rsid w:val="00917532"/>
    <w:rsid w:val="00941CA4"/>
    <w:rsid w:val="009A7E07"/>
    <w:rsid w:val="009D7FF3"/>
    <w:rsid w:val="00A124AA"/>
    <w:rsid w:val="00A76E06"/>
    <w:rsid w:val="00AC7E00"/>
    <w:rsid w:val="00AD2DEA"/>
    <w:rsid w:val="00AE656E"/>
    <w:rsid w:val="00B65E1B"/>
    <w:rsid w:val="00B674F8"/>
    <w:rsid w:val="00B842FA"/>
    <w:rsid w:val="00BD13F5"/>
    <w:rsid w:val="00BF1C0A"/>
    <w:rsid w:val="00BF55B6"/>
    <w:rsid w:val="00C07C98"/>
    <w:rsid w:val="00C56708"/>
    <w:rsid w:val="00C81476"/>
    <w:rsid w:val="00CA7EDB"/>
    <w:rsid w:val="00CD0EB2"/>
    <w:rsid w:val="00CD30EF"/>
    <w:rsid w:val="00D110B5"/>
    <w:rsid w:val="00D2132B"/>
    <w:rsid w:val="00D8103A"/>
    <w:rsid w:val="00D97BDE"/>
    <w:rsid w:val="00DC03DB"/>
    <w:rsid w:val="00E0194E"/>
    <w:rsid w:val="00E438F3"/>
    <w:rsid w:val="00F228AB"/>
    <w:rsid w:val="00F62712"/>
    <w:rsid w:val="00F77181"/>
    <w:rsid w:val="00F86118"/>
    <w:rsid w:val="00F92781"/>
    <w:rsid w:val="00FB6A77"/>
    <w:rsid w:val="00FE2D87"/>
    <w:rsid w:val="00FE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56"/>
    <w:pPr>
      <w:spacing w:after="160" w:line="259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B5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B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6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493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93B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5E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65E1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213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110B5"/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56"/>
    <w:pPr>
      <w:spacing w:after="160" w:line="259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B5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B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6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493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93B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5E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65E1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213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110B5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2024-04-02T08:47:00Z</dcterms:created>
  <dcterms:modified xsi:type="dcterms:W3CDTF">2024-04-02T08:51:00Z</dcterms:modified>
</cp:coreProperties>
</file>