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30" w:rsidRPr="002F0630" w:rsidRDefault="002F0630" w:rsidP="00866235">
      <w:pPr>
        <w:spacing w:after="0" w:line="240" w:lineRule="auto"/>
        <w:jc w:val="both"/>
        <w:rPr>
          <w:rFonts w:ascii="Times New Roman" w:hAnsi="Times New Roman" w:cs="Times New Roman"/>
          <w:b/>
          <w:sz w:val="28"/>
          <w:szCs w:val="28"/>
        </w:rPr>
      </w:pPr>
      <w:r w:rsidRPr="002F0630">
        <w:rPr>
          <w:rFonts w:ascii="Times New Roman" w:hAnsi="Times New Roman" w:cs="Times New Roman"/>
          <w:b/>
          <w:sz w:val="28"/>
          <w:szCs w:val="28"/>
        </w:rPr>
        <w:t>UBND QUẬN HOÀNG MAI                                  ĐỀ KIỂM TRA HỌC KÌ I</w:t>
      </w:r>
    </w:p>
    <w:p w:rsidR="002F0630" w:rsidRPr="002F0630" w:rsidRDefault="002F0630" w:rsidP="00866235">
      <w:pPr>
        <w:spacing w:after="0" w:line="240" w:lineRule="auto"/>
        <w:jc w:val="both"/>
        <w:rPr>
          <w:rFonts w:ascii="Times New Roman" w:hAnsi="Times New Roman" w:cs="Times New Roman"/>
          <w:b/>
          <w:sz w:val="28"/>
          <w:szCs w:val="28"/>
        </w:rPr>
      </w:pPr>
      <w:r w:rsidRPr="002F0630">
        <w:rPr>
          <w:rFonts w:ascii="Times New Roman" w:hAnsi="Times New Roman" w:cs="Times New Roman"/>
          <w:b/>
          <w:sz w:val="28"/>
          <w:szCs w:val="28"/>
        </w:rPr>
        <w:t>TRƯ</w:t>
      </w:r>
      <w:r w:rsidRPr="002F0630">
        <w:rPr>
          <w:rFonts w:ascii="Times New Roman" w:hAnsi="Times New Roman" w:cs="Times New Roman"/>
          <w:b/>
          <w:sz w:val="28"/>
          <w:szCs w:val="28"/>
          <w:u w:val="single"/>
        </w:rPr>
        <w:t xml:space="preserve">ỜNG THCS TÂN </w:t>
      </w:r>
      <w:r w:rsidRPr="002F0630">
        <w:rPr>
          <w:rFonts w:ascii="Times New Roman" w:hAnsi="Times New Roman" w:cs="Times New Roman"/>
          <w:b/>
          <w:sz w:val="28"/>
          <w:szCs w:val="28"/>
        </w:rPr>
        <w:t xml:space="preserve">MAI                      MÔN TOÁN – LỚP </w:t>
      </w:r>
      <w:r w:rsidR="00866235">
        <w:rPr>
          <w:rFonts w:ascii="Times New Roman" w:hAnsi="Times New Roman" w:cs="Times New Roman"/>
          <w:b/>
          <w:sz w:val="28"/>
          <w:szCs w:val="28"/>
        </w:rPr>
        <w:t>8</w:t>
      </w:r>
      <w:r w:rsidRPr="002F0630">
        <w:rPr>
          <w:rFonts w:ascii="Times New Roman" w:hAnsi="Times New Roman" w:cs="Times New Roman"/>
          <w:b/>
          <w:sz w:val="28"/>
          <w:szCs w:val="28"/>
        </w:rPr>
        <w:t xml:space="preserve"> – TIẾT 3</w:t>
      </w:r>
      <w:r w:rsidR="00866235">
        <w:rPr>
          <w:rFonts w:ascii="Times New Roman" w:hAnsi="Times New Roman" w:cs="Times New Roman"/>
          <w:b/>
          <w:sz w:val="28"/>
          <w:szCs w:val="28"/>
        </w:rPr>
        <w:t>4</w:t>
      </w:r>
      <w:r w:rsidRPr="002F0630">
        <w:rPr>
          <w:rFonts w:ascii="Times New Roman" w:hAnsi="Times New Roman" w:cs="Times New Roman"/>
          <w:b/>
          <w:sz w:val="28"/>
          <w:szCs w:val="28"/>
        </w:rPr>
        <w:t xml:space="preserve"> + 3</w:t>
      </w:r>
      <w:r w:rsidR="00866235">
        <w:rPr>
          <w:rFonts w:ascii="Times New Roman" w:hAnsi="Times New Roman" w:cs="Times New Roman"/>
          <w:b/>
          <w:sz w:val="28"/>
          <w:szCs w:val="28"/>
        </w:rPr>
        <w:t>5</w:t>
      </w:r>
    </w:p>
    <w:p w:rsidR="002F0630" w:rsidRPr="002F0630" w:rsidRDefault="002F0630" w:rsidP="00866235">
      <w:pPr>
        <w:spacing w:after="0" w:line="240" w:lineRule="auto"/>
        <w:jc w:val="both"/>
        <w:rPr>
          <w:rFonts w:ascii="Times New Roman" w:hAnsi="Times New Roman" w:cs="Times New Roman"/>
          <w:i/>
          <w:sz w:val="28"/>
          <w:szCs w:val="28"/>
        </w:rPr>
      </w:pPr>
      <w:r w:rsidRPr="002F0630">
        <w:rPr>
          <w:rFonts w:ascii="Times New Roman" w:hAnsi="Times New Roman" w:cs="Times New Roman"/>
          <w:i/>
          <w:sz w:val="28"/>
          <w:szCs w:val="28"/>
        </w:rPr>
        <w:t xml:space="preserve">                                                                                 Thời gian làm bài: 90 phút</w:t>
      </w:r>
    </w:p>
    <w:p w:rsidR="002F0630" w:rsidRPr="002F0630" w:rsidRDefault="002F0630" w:rsidP="00866235">
      <w:pPr>
        <w:spacing w:after="0" w:line="240" w:lineRule="auto"/>
        <w:jc w:val="both"/>
        <w:rPr>
          <w:rFonts w:ascii="Times New Roman" w:hAnsi="Times New Roman" w:cs="Times New Roman"/>
          <w:i/>
          <w:sz w:val="28"/>
          <w:szCs w:val="28"/>
        </w:rPr>
      </w:pPr>
      <w:r w:rsidRPr="002F0630">
        <w:rPr>
          <w:rFonts w:ascii="Times New Roman" w:hAnsi="Times New Roman" w:cs="Times New Roman"/>
          <w:i/>
          <w:sz w:val="28"/>
          <w:szCs w:val="28"/>
        </w:rPr>
        <w:t xml:space="preserve">                                                                         Ngày kiểm tra: 07 tháng 12 năm 2018</w:t>
      </w:r>
    </w:p>
    <w:p w:rsidR="002F0630" w:rsidRPr="002F0630" w:rsidRDefault="002F0630" w:rsidP="00866235">
      <w:pPr>
        <w:spacing w:after="0" w:line="240" w:lineRule="auto"/>
        <w:jc w:val="both"/>
        <w:rPr>
          <w:rFonts w:ascii="Times New Roman" w:hAnsi="Times New Roman" w:cs="Times New Roman"/>
          <w:b/>
          <w:sz w:val="28"/>
          <w:szCs w:val="28"/>
        </w:rPr>
      </w:pPr>
      <w:r w:rsidRPr="002F0630">
        <w:rPr>
          <w:rFonts w:ascii="Times New Roman" w:hAnsi="Times New Roman" w:cs="Times New Roman"/>
          <w:b/>
          <w:sz w:val="28"/>
          <w:szCs w:val="28"/>
        </w:rPr>
        <w:t>I</w:t>
      </w:r>
      <w:r w:rsidRPr="002F0630">
        <w:rPr>
          <w:rFonts w:ascii="Times New Roman" w:hAnsi="Times New Roman" w:cs="Times New Roman"/>
          <w:b/>
          <w:sz w:val="28"/>
          <w:szCs w:val="28"/>
        </w:rPr>
        <w:t xml:space="preserve">. PHẦN TRẮC NGHIỆM </w:t>
      </w:r>
      <w:r w:rsidRPr="00866235">
        <w:rPr>
          <w:rFonts w:ascii="Times New Roman" w:hAnsi="Times New Roman" w:cs="Times New Roman"/>
          <w:b/>
          <w:i/>
          <w:sz w:val="28"/>
          <w:szCs w:val="28"/>
        </w:rPr>
        <w:t>(1,5 điểm)</w:t>
      </w:r>
    </w:p>
    <w:p w:rsidR="002F0630" w:rsidRPr="00866235" w:rsidRDefault="002F0630" w:rsidP="00866235">
      <w:pPr>
        <w:spacing w:line="240" w:lineRule="auto"/>
        <w:jc w:val="both"/>
        <w:rPr>
          <w:rFonts w:ascii="Times New Roman" w:hAnsi="Times New Roman" w:cs="Times New Roman"/>
          <w:b/>
          <w:i/>
          <w:sz w:val="28"/>
          <w:szCs w:val="28"/>
        </w:rPr>
      </w:pPr>
      <w:r w:rsidRPr="00866235">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Pr="00866235">
        <w:rPr>
          <w:rFonts w:ascii="Times New Roman" w:hAnsi="Times New Roman" w:cs="Times New Roman"/>
          <w:b/>
          <w:i/>
          <w:sz w:val="28"/>
          <w:szCs w:val="28"/>
        </w:rPr>
        <w:t>(0,5 điểm)</w:t>
      </w:r>
      <w:r>
        <w:rPr>
          <w:rFonts w:ascii="Times New Roman" w:hAnsi="Times New Roman" w:cs="Times New Roman"/>
          <w:sz w:val="28"/>
          <w:szCs w:val="28"/>
        </w:rPr>
        <w:t xml:space="preserve"> </w:t>
      </w:r>
      <w:r w:rsidRPr="00866235">
        <w:rPr>
          <w:rFonts w:ascii="Times New Roman" w:hAnsi="Times New Roman" w:cs="Times New Roman"/>
          <w:b/>
          <w:i/>
          <w:sz w:val="28"/>
          <w:szCs w:val="28"/>
        </w:rPr>
        <w:t>Hãy chọn chữ cái in hoa đứng trước đáp án đúng.</w:t>
      </w:r>
    </w:p>
    <w:p w:rsidR="002F0630" w:rsidRPr="002F0630" w:rsidRDefault="002F0630" w:rsidP="00866235">
      <w:pPr>
        <w:pStyle w:val="ListParagraph"/>
        <w:numPr>
          <w:ilvl w:val="0"/>
          <w:numId w:val="3"/>
        </w:numPr>
        <w:spacing w:line="240" w:lineRule="auto"/>
        <w:jc w:val="both"/>
        <w:rPr>
          <w:rFonts w:ascii="Times New Roman" w:hAnsi="Times New Roman" w:cs="Times New Roman"/>
          <w:sz w:val="28"/>
          <w:szCs w:val="28"/>
        </w:rPr>
      </w:pPr>
      <w:r w:rsidRPr="002F0630">
        <w:rPr>
          <w:rFonts w:ascii="Times New Roman" w:hAnsi="Times New Roman" w:cs="Times New Roman"/>
          <w:sz w:val="28"/>
          <w:szCs w:val="28"/>
        </w:rPr>
        <w:t xml:space="preserve">Mẫu thức chung của các phân thức </w:t>
      </w:r>
      <w:r w:rsidRPr="002F0630">
        <w:rPr>
          <w:position w:val="-24"/>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pt;height:30.75pt" o:ole="">
            <v:imagedata r:id="rId5" o:title=""/>
          </v:shape>
          <o:OLEObject Type="Embed" ProgID="Equation.DSMT4" ShapeID="_x0000_i1027" DrawAspect="Content" ObjectID="_1605811344" r:id="rId6"/>
        </w:object>
      </w:r>
      <w:r w:rsidRPr="002F0630">
        <w:rPr>
          <w:rFonts w:ascii="Times New Roman" w:hAnsi="Times New Roman" w:cs="Times New Roman"/>
          <w:sz w:val="28"/>
          <w:szCs w:val="28"/>
        </w:rPr>
        <w:t xml:space="preserve"> là:</w:t>
      </w:r>
    </w:p>
    <w:p w:rsidR="002F0630" w:rsidRDefault="002F0630" w:rsidP="00866235">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2(x – 1)(x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+ 1)</w:t>
      </w:r>
      <w:r>
        <w:rPr>
          <w:rFonts w:ascii="Times New Roman" w:hAnsi="Times New Roman" w:cs="Times New Roman"/>
          <w:sz w:val="28"/>
          <w:szCs w:val="28"/>
        </w:rPr>
        <w:tab/>
        <w:t>B. (x – 1)(x</w:t>
      </w:r>
      <w:r>
        <w:rPr>
          <w:rFonts w:ascii="Times New Roman" w:hAnsi="Times New Roman" w:cs="Times New Roman"/>
          <w:sz w:val="28"/>
          <w:szCs w:val="28"/>
          <w:vertAlign w:val="super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x + 1)</w:t>
      </w:r>
      <w:r>
        <w:rPr>
          <w:rFonts w:ascii="Times New Roman" w:hAnsi="Times New Roman" w:cs="Times New Roman"/>
          <w:sz w:val="28"/>
          <w:szCs w:val="28"/>
        </w:rPr>
        <w:tab/>
        <w:t>C. (x – 1)</w:t>
      </w:r>
      <w:r>
        <w:rPr>
          <w:rFonts w:ascii="Times New Roman" w:hAnsi="Times New Roman" w:cs="Times New Roman"/>
          <w:sz w:val="28"/>
          <w:szCs w:val="28"/>
          <w:vertAlign w:val="super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ab/>
        <w:t xml:space="preserve">     D. x</w:t>
      </w:r>
      <w:r>
        <w:rPr>
          <w:rFonts w:ascii="Times New Roman" w:hAnsi="Times New Roman" w:cs="Times New Roman"/>
          <w:sz w:val="28"/>
          <w:szCs w:val="28"/>
          <w:vertAlign w:val="super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1 </w:t>
      </w:r>
    </w:p>
    <w:p w:rsidR="002F0630" w:rsidRDefault="002F0630" w:rsidP="00866235">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Một hình vuông có chu vi bằng 8cm thì diện tích của nó bằng:</w:t>
      </w:r>
    </w:p>
    <w:p w:rsidR="00866235" w:rsidRDefault="00866235" w:rsidP="00866235">
      <w:pPr>
        <w:pStyle w:val="ListParagraph"/>
        <w:numPr>
          <w:ilvl w:val="0"/>
          <w:numId w:val="5"/>
        </w:numPr>
        <w:spacing w:line="240" w:lineRule="auto"/>
        <w:jc w:val="both"/>
        <w:rPr>
          <w:rFonts w:ascii="Times New Roman" w:hAnsi="Times New Roman" w:cs="Times New Roman"/>
          <w:sz w:val="28"/>
          <w:szCs w:val="28"/>
        </w:rPr>
        <w:sectPr w:rsidR="00866235" w:rsidSect="00866235">
          <w:pgSz w:w="12240" w:h="15840"/>
          <w:pgMar w:top="1134" w:right="1134" w:bottom="1134" w:left="1418" w:header="720" w:footer="720" w:gutter="0"/>
          <w:cols w:space="720"/>
          <w:docGrid w:linePitch="360"/>
        </w:sectPr>
      </w:pPr>
    </w:p>
    <w:p w:rsidR="002F0630" w:rsidRDefault="002F0630" w:rsidP="00866235">
      <w:pPr>
        <w:pStyle w:val="ListParagraph"/>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16cm</w:t>
      </w:r>
      <w:r>
        <w:rPr>
          <w:rFonts w:ascii="Times New Roman" w:hAnsi="Times New Roman" w:cs="Times New Roman"/>
          <w:sz w:val="28"/>
          <w:szCs w:val="28"/>
          <w:vertAlign w:val="superscript"/>
        </w:rPr>
        <w:t>2</w:t>
      </w:r>
    </w:p>
    <w:p w:rsidR="002F0630" w:rsidRPr="002F0630" w:rsidRDefault="002F0630" w:rsidP="00866235">
      <w:pPr>
        <w:pStyle w:val="ListParagraph"/>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2cm</w:t>
      </w:r>
      <w:r>
        <w:rPr>
          <w:rFonts w:ascii="Times New Roman" w:hAnsi="Times New Roman" w:cs="Times New Roman"/>
          <w:sz w:val="28"/>
          <w:szCs w:val="28"/>
          <w:vertAlign w:val="superscript"/>
        </w:rPr>
        <w:t>2</w:t>
      </w:r>
    </w:p>
    <w:p w:rsidR="002F0630" w:rsidRDefault="002F0630" w:rsidP="00866235">
      <w:pPr>
        <w:pStyle w:val="ListParagraph"/>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4cm</w:t>
      </w:r>
      <w:r>
        <w:rPr>
          <w:rFonts w:ascii="Times New Roman" w:hAnsi="Times New Roman" w:cs="Times New Roman"/>
          <w:sz w:val="28"/>
          <w:szCs w:val="28"/>
          <w:vertAlign w:val="superscript"/>
        </w:rPr>
        <w:t>2</w:t>
      </w:r>
    </w:p>
    <w:p w:rsidR="002F0630" w:rsidRPr="002F0630" w:rsidRDefault="002F0630" w:rsidP="00866235">
      <w:pPr>
        <w:pStyle w:val="ListParagraph"/>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64cm</w:t>
      </w:r>
      <w:r>
        <w:rPr>
          <w:rFonts w:ascii="Times New Roman" w:hAnsi="Times New Roman" w:cs="Times New Roman"/>
          <w:sz w:val="28"/>
          <w:szCs w:val="28"/>
          <w:vertAlign w:val="superscript"/>
        </w:rPr>
        <w:t>2</w:t>
      </w:r>
    </w:p>
    <w:p w:rsidR="00866235" w:rsidRDefault="00866235" w:rsidP="00866235">
      <w:pPr>
        <w:spacing w:line="240" w:lineRule="auto"/>
        <w:jc w:val="both"/>
        <w:rPr>
          <w:rFonts w:ascii="Times New Roman" w:hAnsi="Times New Roman" w:cs="Times New Roman"/>
          <w:b/>
          <w:sz w:val="28"/>
          <w:szCs w:val="28"/>
          <w:u w:val="single"/>
        </w:rPr>
        <w:sectPr w:rsidR="00866235" w:rsidSect="00866235">
          <w:type w:val="continuous"/>
          <w:pgSz w:w="12240" w:h="15840"/>
          <w:pgMar w:top="1134" w:right="1134" w:bottom="1134" w:left="1418" w:header="720" w:footer="720" w:gutter="0"/>
          <w:cols w:num="4" w:space="720"/>
          <w:docGrid w:linePitch="360"/>
        </w:sectPr>
      </w:pPr>
    </w:p>
    <w:p w:rsidR="002F0630" w:rsidRDefault="002F0630" w:rsidP="00866235">
      <w:pPr>
        <w:spacing w:line="240" w:lineRule="auto"/>
        <w:jc w:val="both"/>
        <w:rPr>
          <w:rFonts w:ascii="Times New Roman" w:hAnsi="Times New Roman" w:cs="Times New Roman"/>
          <w:sz w:val="28"/>
          <w:szCs w:val="28"/>
        </w:rPr>
      </w:pPr>
      <w:r w:rsidRPr="00866235">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866235">
        <w:rPr>
          <w:rFonts w:ascii="Times New Roman" w:hAnsi="Times New Roman" w:cs="Times New Roman"/>
          <w:b/>
          <w:i/>
          <w:sz w:val="28"/>
          <w:szCs w:val="28"/>
        </w:rPr>
        <w:t>(1 điểm)</w:t>
      </w:r>
      <w:r>
        <w:rPr>
          <w:rFonts w:ascii="Times New Roman" w:hAnsi="Times New Roman" w:cs="Times New Roman"/>
          <w:sz w:val="28"/>
          <w:szCs w:val="28"/>
        </w:rPr>
        <w:t xml:space="preserve"> </w:t>
      </w:r>
      <w:r w:rsidRPr="00866235">
        <w:rPr>
          <w:rFonts w:ascii="Times New Roman" w:hAnsi="Times New Roman" w:cs="Times New Roman"/>
          <w:b/>
          <w:i/>
          <w:sz w:val="28"/>
          <w:szCs w:val="28"/>
        </w:rPr>
        <w:t>Khẳng định nào đúng? Khẳng định nào sai?</w:t>
      </w:r>
    </w:p>
    <w:p w:rsidR="002F0630" w:rsidRDefault="002F0630" w:rsidP="00866235">
      <w:pPr>
        <w:pStyle w:val="ListParagraph"/>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Tứ giác có hai đường chéo cắt nhau tại trung điểm của mỗi đường và bằng nhau là hình chữ nhật</w:t>
      </w:r>
    </w:p>
    <w:p w:rsidR="002F0630" w:rsidRDefault="002F0630" w:rsidP="00866235">
      <w:pPr>
        <w:pStyle w:val="ListParagraph"/>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Phân thức đối của phân thức </w:t>
      </w:r>
      <w:r w:rsidRPr="002F0630">
        <w:rPr>
          <w:rFonts w:ascii="Times New Roman" w:hAnsi="Times New Roman" w:cs="Times New Roman"/>
          <w:position w:val="-24"/>
          <w:sz w:val="28"/>
          <w:szCs w:val="28"/>
        </w:rPr>
        <w:object w:dxaOrig="560" w:dyaOrig="620">
          <v:shape id="_x0000_i1032" type="#_x0000_t75" style="width:27.75pt;height:30.75pt" o:ole="">
            <v:imagedata r:id="rId7" o:title=""/>
          </v:shape>
          <o:OLEObject Type="Embed" ProgID="Equation.DSMT4" ShapeID="_x0000_i1032" DrawAspect="Content" ObjectID="_1605811345" r:id="rId8"/>
        </w:object>
      </w:r>
      <w:r>
        <w:rPr>
          <w:rFonts w:ascii="Times New Roman" w:hAnsi="Times New Roman" w:cs="Times New Roman"/>
          <w:sz w:val="28"/>
          <w:szCs w:val="28"/>
        </w:rPr>
        <w:t xml:space="preserve"> là </w:t>
      </w:r>
      <w:r w:rsidRPr="002F0630">
        <w:rPr>
          <w:rFonts w:ascii="Times New Roman" w:hAnsi="Times New Roman" w:cs="Times New Roman"/>
          <w:position w:val="-24"/>
          <w:sz w:val="28"/>
          <w:szCs w:val="28"/>
        </w:rPr>
        <w:object w:dxaOrig="560" w:dyaOrig="620">
          <v:shape id="_x0000_i1036" type="#_x0000_t75" style="width:27.75pt;height:30.75pt" o:ole="">
            <v:imagedata r:id="rId9" o:title=""/>
          </v:shape>
          <o:OLEObject Type="Embed" ProgID="Equation.DSMT4" ShapeID="_x0000_i1036" DrawAspect="Content" ObjectID="_1605811346" r:id="rId10"/>
        </w:object>
      </w:r>
      <w:r>
        <w:rPr>
          <w:rFonts w:ascii="Times New Roman" w:hAnsi="Times New Roman" w:cs="Times New Roman"/>
          <w:sz w:val="28"/>
          <w:szCs w:val="28"/>
        </w:rPr>
        <w:t xml:space="preserve"> </w:t>
      </w:r>
    </w:p>
    <w:p w:rsidR="002F0630" w:rsidRDefault="002F0630" w:rsidP="00866235">
      <w:pPr>
        <w:pStyle w:val="ListParagraph"/>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Hình chữ nhật có hai đường chéo bằng nhau là hình vuông</w:t>
      </w:r>
    </w:p>
    <w:p w:rsidR="002F0630" w:rsidRDefault="002F0630" w:rsidP="00866235">
      <w:pPr>
        <w:pStyle w:val="ListParagraph"/>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Kết quả của phép rút gọn phân thức </w:t>
      </w:r>
      <w:r w:rsidRPr="002F0630">
        <w:rPr>
          <w:rFonts w:ascii="Times New Roman" w:hAnsi="Times New Roman" w:cs="Times New Roman"/>
          <w:position w:val="-28"/>
          <w:sz w:val="28"/>
          <w:szCs w:val="28"/>
        </w:rPr>
        <w:object w:dxaOrig="780" w:dyaOrig="700">
          <v:shape id="_x0000_i1039" type="#_x0000_t75" style="width:39pt;height:35.25pt" o:ole="">
            <v:imagedata r:id="rId11" o:title=""/>
          </v:shape>
          <o:OLEObject Type="Embed" ProgID="Equation.DSMT4" ShapeID="_x0000_i1039" DrawAspect="Content" ObjectID="_1605811347" r:id="rId12"/>
        </w:object>
      </w:r>
      <w:r>
        <w:rPr>
          <w:rFonts w:ascii="Times New Roman" w:hAnsi="Times New Roman" w:cs="Times New Roman"/>
          <w:sz w:val="28"/>
          <w:szCs w:val="28"/>
        </w:rPr>
        <w:t xml:space="preserve"> là </w:t>
      </w:r>
      <w:r w:rsidRPr="002F0630">
        <w:rPr>
          <w:rFonts w:ascii="Times New Roman" w:hAnsi="Times New Roman" w:cs="Times New Roman"/>
          <w:position w:val="-24"/>
          <w:sz w:val="28"/>
          <w:szCs w:val="28"/>
        </w:rPr>
        <w:object w:dxaOrig="440" w:dyaOrig="620">
          <v:shape id="_x0000_i1043" type="#_x0000_t75" style="width:21.75pt;height:30.75pt" o:ole="">
            <v:imagedata r:id="rId13" o:title=""/>
          </v:shape>
          <o:OLEObject Type="Embed" ProgID="Equation.DSMT4" ShapeID="_x0000_i1043" DrawAspect="Content" ObjectID="_1605811348" r:id="rId14"/>
        </w:object>
      </w:r>
      <w:r>
        <w:rPr>
          <w:rFonts w:ascii="Times New Roman" w:hAnsi="Times New Roman" w:cs="Times New Roman"/>
          <w:sz w:val="28"/>
          <w:szCs w:val="28"/>
        </w:rPr>
        <w:t xml:space="preserve"> </w:t>
      </w:r>
    </w:p>
    <w:p w:rsidR="002F0630" w:rsidRPr="00866235" w:rsidRDefault="002F0630" w:rsidP="00866235">
      <w:pPr>
        <w:spacing w:line="240" w:lineRule="auto"/>
        <w:jc w:val="both"/>
        <w:rPr>
          <w:rFonts w:ascii="Times New Roman" w:hAnsi="Times New Roman" w:cs="Times New Roman"/>
          <w:b/>
          <w:sz w:val="28"/>
          <w:szCs w:val="28"/>
        </w:rPr>
      </w:pPr>
      <w:r w:rsidRPr="00866235">
        <w:rPr>
          <w:rFonts w:ascii="Times New Roman" w:hAnsi="Times New Roman" w:cs="Times New Roman"/>
          <w:b/>
          <w:sz w:val="28"/>
          <w:szCs w:val="28"/>
        </w:rPr>
        <w:t xml:space="preserve">II. TỰ LUẬN </w:t>
      </w:r>
      <w:r w:rsidRPr="00866235">
        <w:rPr>
          <w:rFonts w:ascii="Times New Roman" w:hAnsi="Times New Roman" w:cs="Times New Roman"/>
          <w:b/>
          <w:i/>
          <w:sz w:val="28"/>
          <w:szCs w:val="28"/>
        </w:rPr>
        <w:t>(8,5 điểm)</w:t>
      </w:r>
    </w:p>
    <w:p w:rsidR="002F0630" w:rsidRDefault="002F0630" w:rsidP="00866235">
      <w:pPr>
        <w:spacing w:line="240" w:lineRule="auto"/>
        <w:jc w:val="both"/>
        <w:rPr>
          <w:rFonts w:ascii="Times New Roman" w:hAnsi="Times New Roman" w:cs="Times New Roman"/>
          <w:sz w:val="28"/>
          <w:szCs w:val="28"/>
        </w:rPr>
      </w:pPr>
      <w:r w:rsidRPr="00866235">
        <w:rPr>
          <w:rFonts w:ascii="Times New Roman" w:hAnsi="Times New Roman" w:cs="Times New Roman"/>
          <w:b/>
          <w:sz w:val="28"/>
          <w:szCs w:val="28"/>
          <w:u w:val="single"/>
        </w:rPr>
        <w:t>Bài 1</w:t>
      </w:r>
      <w:r>
        <w:rPr>
          <w:rFonts w:ascii="Times New Roman" w:hAnsi="Times New Roman" w:cs="Times New Roman"/>
          <w:sz w:val="28"/>
          <w:szCs w:val="28"/>
        </w:rPr>
        <w:t xml:space="preserve"> </w:t>
      </w:r>
      <w:r w:rsidRPr="00866235">
        <w:rPr>
          <w:rFonts w:ascii="Times New Roman" w:hAnsi="Times New Roman" w:cs="Times New Roman"/>
          <w:b/>
          <w:i/>
          <w:sz w:val="28"/>
          <w:szCs w:val="28"/>
        </w:rPr>
        <w:t>(2 điểm)</w:t>
      </w:r>
      <w:r>
        <w:rPr>
          <w:rFonts w:ascii="Times New Roman" w:hAnsi="Times New Roman" w:cs="Times New Roman"/>
          <w:sz w:val="28"/>
          <w:szCs w:val="28"/>
        </w:rPr>
        <w:t xml:space="preserve"> Tìm x biết:</w:t>
      </w:r>
    </w:p>
    <w:p w:rsidR="002F0630" w:rsidRDefault="002F0630" w:rsidP="00866235">
      <w:pPr>
        <w:pStyle w:val="ListParagraph"/>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(x – 1)(x + 1) – x(x – 4) = 15  </w:t>
      </w:r>
      <w:r>
        <w:rPr>
          <w:rFonts w:ascii="Times New Roman" w:hAnsi="Times New Roman" w:cs="Times New Roman"/>
          <w:sz w:val="28"/>
          <w:szCs w:val="28"/>
        </w:rPr>
        <w:tab/>
        <w:t xml:space="preserve">   b) x(x – 2)(x + 2) – (x + 3)(x</w:t>
      </w:r>
      <w:r>
        <w:rPr>
          <w:rFonts w:ascii="Times New Roman" w:hAnsi="Times New Roman" w:cs="Times New Roman"/>
          <w:sz w:val="28"/>
          <w:szCs w:val="28"/>
          <w:vertAlign w:val="super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3x + 9) = 1</w:t>
      </w:r>
    </w:p>
    <w:p w:rsidR="00866235" w:rsidRDefault="00866235" w:rsidP="00866235">
      <w:pPr>
        <w:spacing w:line="240" w:lineRule="auto"/>
        <w:jc w:val="both"/>
        <w:rPr>
          <w:rFonts w:ascii="Times New Roman" w:hAnsi="Times New Roman" w:cs="Times New Roman"/>
          <w:sz w:val="28"/>
          <w:szCs w:val="28"/>
        </w:rPr>
      </w:pPr>
      <w:r w:rsidRPr="00866235">
        <w:rPr>
          <w:rFonts w:ascii="Times New Roman" w:hAnsi="Times New Roman" w:cs="Times New Roman"/>
          <w:b/>
          <w:sz w:val="28"/>
          <w:szCs w:val="28"/>
          <w:u w:val="single"/>
        </w:rPr>
        <w:t>Bài 2</w:t>
      </w:r>
      <w:r>
        <w:rPr>
          <w:rFonts w:ascii="Times New Roman" w:hAnsi="Times New Roman" w:cs="Times New Roman"/>
          <w:sz w:val="28"/>
          <w:szCs w:val="28"/>
        </w:rPr>
        <w:t xml:space="preserve"> </w:t>
      </w:r>
      <w:r w:rsidRPr="00866235">
        <w:rPr>
          <w:rFonts w:ascii="Times New Roman" w:hAnsi="Times New Roman" w:cs="Times New Roman"/>
          <w:b/>
          <w:i/>
          <w:sz w:val="28"/>
          <w:szCs w:val="28"/>
        </w:rPr>
        <w:t>(3 điểm)</w:t>
      </w:r>
      <w:r>
        <w:rPr>
          <w:rFonts w:ascii="Times New Roman" w:hAnsi="Times New Roman" w:cs="Times New Roman"/>
          <w:sz w:val="28"/>
          <w:szCs w:val="28"/>
        </w:rPr>
        <w:t xml:space="preserve"> Rút gọn biểu thức:</w:t>
      </w:r>
    </w:p>
    <w:p w:rsidR="00866235" w:rsidRDefault="00866235" w:rsidP="00866235">
      <w:pPr>
        <w:pStyle w:val="ListParagraph"/>
        <w:numPr>
          <w:ilvl w:val="0"/>
          <w:numId w:val="8"/>
        </w:numPr>
        <w:spacing w:line="240" w:lineRule="auto"/>
        <w:jc w:val="both"/>
        <w:rPr>
          <w:rFonts w:ascii="Times New Roman" w:hAnsi="Times New Roman" w:cs="Times New Roman"/>
          <w:sz w:val="28"/>
          <w:szCs w:val="28"/>
        </w:rPr>
      </w:pPr>
      <w:r w:rsidRPr="00866235">
        <w:rPr>
          <w:rFonts w:ascii="Times New Roman" w:hAnsi="Times New Roman" w:cs="Times New Roman"/>
          <w:position w:val="-24"/>
          <w:sz w:val="28"/>
          <w:szCs w:val="28"/>
        </w:rPr>
        <w:object w:dxaOrig="1160" w:dyaOrig="660">
          <v:shape id="_x0000_i1046" type="#_x0000_t75" style="width:57.75pt;height:33pt" o:ole="">
            <v:imagedata r:id="rId15" o:title=""/>
          </v:shape>
          <o:OLEObject Type="Embed" ProgID="Equation.DSMT4" ShapeID="_x0000_i1046" DrawAspect="Content" ObjectID="_1605811349" r:id="rId16"/>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866235">
        <w:rPr>
          <w:rFonts w:ascii="Times New Roman" w:hAnsi="Times New Roman" w:cs="Times New Roman"/>
          <w:position w:val="-24"/>
          <w:sz w:val="28"/>
          <w:szCs w:val="28"/>
        </w:rPr>
        <w:object w:dxaOrig="1820" w:dyaOrig="620">
          <v:shape id="_x0000_i1049" type="#_x0000_t75" style="width:90.75pt;height:30.75pt" o:ole="">
            <v:imagedata r:id="rId17" o:title=""/>
          </v:shape>
          <o:OLEObject Type="Embed" ProgID="Equation.DSMT4" ShapeID="_x0000_i1049" DrawAspect="Content" ObjectID="_1605811350" r:id="rId1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r w:rsidRPr="00866235">
        <w:rPr>
          <w:rFonts w:ascii="Times New Roman" w:hAnsi="Times New Roman" w:cs="Times New Roman"/>
          <w:position w:val="-24"/>
          <w:sz w:val="28"/>
          <w:szCs w:val="28"/>
        </w:rPr>
        <w:object w:dxaOrig="2180" w:dyaOrig="620">
          <v:shape id="_x0000_i1052" type="#_x0000_t75" style="width:108.75pt;height:30.75pt" o:ole="">
            <v:imagedata r:id="rId19" o:title=""/>
          </v:shape>
          <o:OLEObject Type="Embed" ProgID="Equation.DSMT4" ShapeID="_x0000_i1052" DrawAspect="Content" ObjectID="_1605811351" r:id="rId20"/>
        </w:object>
      </w:r>
      <w:r>
        <w:rPr>
          <w:rFonts w:ascii="Times New Roman" w:hAnsi="Times New Roman" w:cs="Times New Roman"/>
          <w:sz w:val="28"/>
          <w:szCs w:val="28"/>
        </w:rPr>
        <w:t xml:space="preserve"> </w:t>
      </w:r>
    </w:p>
    <w:p w:rsidR="00866235" w:rsidRDefault="00866235" w:rsidP="00866235">
      <w:pPr>
        <w:spacing w:line="240" w:lineRule="auto"/>
        <w:jc w:val="both"/>
        <w:rPr>
          <w:rFonts w:ascii="Times New Roman" w:hAnsi="Times New Roman" w:cs="Times New Roman"/>
          <w:sz w:val="28"/>
          <w:szCs w:val="28"/>
        </w:rPr>
      </w:pPr>
      <w:r w:rsidRPr="00866235">
        <w:rPr>
          <w:rFonts w:ascii="Times New Roman" w:hAnsi="Times New Roman" w:cs="Times New Roman"/>
          <w:b/>
          <w:sz w:val="28"/>
          <w:szCs w:val="28"/>
          <w:u w:val="single"/>
        </w:rPr>
        <w:t>Bài 3</w:t>
      </w:r>
      <w:r>
        <w:rPr>
          <w:rFonts w:ascii="Times New Roman" w:hAnsi="Times New Roman" w:cs="Times New Roman"/>
          <w:sz w:val="28"/>
          <w:szCs w:val="28"/>
        </w:rPr>
        <w:t xml:space="preserve"> </w:t>
      </w:r>
      <w:r w:rsidRPr="00866235">
        <w:rPr>
          <w:rFonts w:ascii="Times New Roman" w:hAnsi="Times New Roman" w:cs="Times New Roman"/>
          <w:b/>
          <w:i/>
          <w:sz w:val="28"/>
          <w:szCs w:val="28"/>
        </w:rPr>
        <w:t>(3,5 điểm)</w:t>
      </w:r>
      <w:r>
        <w:rPr>
          <w:rFonts w:ascii="Times New Roman" w:hAnsi="Times New Roman" w:cs="Times New Roman"/>
          <w:sz w:val="28"/>
          <w:szCs w:val="28"/>
        </w:rPr>
        <w:t xml:space="preserve"> Cho ∆ABC cân tại A. Gọi M, N, P lần lượt là trung điểm của các cạnh AB, AC, BC.</w:t>
      </w:r>
    </w:p>
    <w:p w:rsidR="00866235" w:rsidRDefault="00866235" w:rsidP="00866235">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Chứng minh: Tứ giác BCNM là hình thang cân</w:t>
      </w:r>
    </w:p>
    <w:p w:rsidR="00866235" w:rsidRDefault="00866235" w:rsidP="00866235">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Gọi D là điểm đối xứng với P qua N. Chứng minh tứ giác APCD là hình chữ nhật.</w:t>
      </w:r>
    </w:p>
    <w:p w:rsidR="00866235" w:rsidRPr="00C03973" w:rsidRDefault="00866235" w:rsidP="00C03973">
      <w:pPr>
        <w:pStyle w:val="ListParagraph"/>
        <w:numPr>
          <w:ilvl w:val="0"/>
          <w:numId w:val="9"/>
        </w:numPr>
        <w:spacing w:line="240" w:lineRule="auto"/>
        <w:ind w:right="-212"/>
        <w:jc w:val="both"/>
        <w:rPr>
          <w:rFonts w:ascii="Times New Roman" w:hAnsi="Times New Roman" w:cs="Times New Roman"/>
          <w:sz w:val="28"/>
          <w:szCs w:val="28"/>
        </w:rPr>
      </w:pPr>
      <w:r>
        <w:rPr>
          <w:rFonts w:ascii="Times New Roman" w:hAnsi="Times New Roman" w:cs="Times New Roman"/>
          <w:sz w:val="28"/>
          <w:szCs w:val="28"/>
        </w:rPr>
        <w:t>Gọi O và G lần lượt là giao điểm của BD với AP và AC. Chứng minh</w:t>
      </w:r>
      <w:r w:rsidR="00C03973">
        <w:rPr>
          <w:rFonts w:ascii="Times New Roman" w:hAnsi="Times New Roman" w:cs="Times New Roman"/>
          <w:sz w:val="28"/>
          <w:szCs w:val="28"/>
        </w:rPr>
        <w:t xml:space="preserve">: </w:t>
      </w:r>
      <w:bookmarkStart w:id="0" w:name="_GoBack"/>
      <w:bookmarkEnd w:id="0"/>
      <w:r w:rsidRPr="00C03973">
        <w:rPr>
          <w:rFonts w:ascii="Times New Roman" w:hAnsi="Times New Roman" w:cs="Times New Roman"/>
          <w:sz w:val="28"/>
          <w:szCs w:val="28"/>
        </w:rPr>
        <w:t xml:space="preserve">DG = </w:t>
      </w:r>
      <w:r w:rsidRPr="00866235">
        <w:rPr>
          <w:position w:val="-24"/>
        </w:rPr>
        <w:object w:dxaOrig="220" w:dyaOrig="620">
          <v:shape id="_x0000_i1055" type="#_x0000_t75" style="width:11.25pt;height:30.75pt" o:ole="">
            <v:imagedata r:id="rId21" o:title=""/>
          </v:shape>
          <o:OLEObject Type="Embed" ProgID="Equation.DSMT4" ShapeID="_x0000_i1055" DrawAspect="Content" ObjectID="_1605811352" r:id="rId22"/>
        </w:object>
      </w:r>
      <w:r w:rsidRPr="00C03973">
        <w:rPr>
          <w:rFonts w:ascii="Times New Roman" w:hAnsi="Times New Roman" w:cs="Times New Roman"/>
          <w:sz w:val="28"/>
          <w:szCs w:val="28"/>
        </w:rPr>
        <w:t>BD</w:t>
      </w:r>
    </w:p>
    <w:p w:rsidR="00866235" w:rsidRPr="00866235" w:rsidRDefault="00866235" w:rsidP="00866235">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Gọi E là hình chiếu của N trên cạnh BC. Tam giác ABC phải thêm điều kiện gì để tứ giác ONEP là hình vuông. Khi ONEP là hình vuông tính diện tích của tam giác ABC, biết PN = </w:t>
      </w:r>
      <w:r w:rsidRPr="00866235">
        <w:rPr>
          <w:rFonts w:ascii="Times New Roman" w:hAnsi="Times New Roman" w:cs="Times New Roman"/>
          <w:position w:val="-6"/>
          <w:sz w:val="28"/>
          <w:szCs w:val="28"/>
        </w:rPr>
        <w:object w:dxaOrig="499" w:dyaOrig="340">
          <v:shape id="_x0000_i1058" type="#_x0000_t75" style="width:24.75pt;height:17.25pt" o:ole="">
            <v:imagedata r:id="rId23" o:title=""/>
          </v:shape>
          <o:OLEObject Type="Embed" ProgID="Equation.DSMT4" ShapeID="_x0000_i1058" DrawAspect="Content" ObjectID="_1605811353" r:id="rId24"/>
        </w:object>
      </w:r>
      <w:r>
        <w:rPr>
          <w:rFonts w:ascii="Times New Roman" w:hAnsi="Times New Roman" w:cs="Times New Roman"/>
          <w:sz w:val="28"/>
          <w:szCs w:val="28"/>
        </w:rPr>
        <w:t>cm.</w:t>
      </w:r>
    </w:p>
    <w:sectPr w:rsidR="00866235" w:rsidRPr="00866235" w:rsidSect="00866235">
      <w:type w:val="continuous"/>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68F9"/>
    <w:multiLevelType w:val="hybridMultilevel"/>
    <w:tmpl w:val="8AB84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A0DE5"/>
    <w:multiLevelType w:val="hybridMultilevel"/>
    <w:tmpl w:val="CB783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A47D7"/>
    <w:multiLevelType w:val="hybridMultilevel"/>
    <w:tmpl w:val="17568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2519D"/>
    <w:multiLevelType w:val="hybridMultilevel"/>
    <w:tmpl w:val="A3BCE2C2"/>
    <w:lvl w:ilvl="0" w:tplc="ED3CC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FE0FDD"/>
    <w:multiLevelType w:val="hybridMultilevel"/>
    <w:tmpl w:val="898AE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23C84"/>
    <w:multiLevelType w:val="hybridMultilevel"/>
    <w:tmpl w:val="5D341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0203D"/>
    <w:multiLevelType w:val="hybridMultilevel"/>
    <w:tmpl w:val="B1548602"/>
    <w:lvl w:ilvl="0" w:tplc="2B165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C24141"/>
    <w:multiLevelType w:val="hybridMultilevel"/>
    <w:tmpl w:val="F9422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F42AF"/>
    <w:multiLevelType w:val="hybridMultilevel"/>
    <w:tmpl w:val="6C2A2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6"/>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30"/>
    <w:rsid w:val="002F0630"/>
    <w:rsid w:val="00416ED4"/>
    <w:rsid w:val="00682CAD"/>
    <w:rsid w:val="00866235"/>
    <w:rsid w:val="00C0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A758"/>
  <w15:chartTrackingRefBased/>
  <w15:docId w15:val="{4EAB6C82-FA26-4FBB-8228-111CC185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2018-12-08T14:33:00Z</dcterms:created>
  <dcterms:modified xsi:type="dcterms:W3CDTF">2018-12-08T14:55:00Z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