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2"/>
        <w:gridCol w:w="4995"/>
      </w:tblGrid>
      <w:tr w:rsidR="005C10FB" w:rsidTr="00F60699">
        <w:tc>
          <w:tcPr>
            <w:tcW w:w="5069" w:type="dxa"/>
          </w:tcPr>
          <w:p w:rsidR="005C10FB" w:rsidRPr="00B35CE9" w:rsidRDefault="00A9530F" w:rsidP="00910BFF">
            <w:pPr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PHÒNG GD&amp;ĐT CẦU GIẤY</w:t>
            </w:r>
          </w:p>
          <w:p w:rsidR="005C10FB" w:rsidRPr="00B35CE9" w:rsidRDefault="005C10FB" w:rsidP="00910BFF">
            <w:pPr>
              <w:jc w:val="center"/>
              <w:rPr>
                <w:b/>
                <w:color w:val="0070C0"/>
                <w:lang w:val="en-US"/>
              </w:rPr>
            </w:pPr>
            <w:r w:rsidRPr="00B35CE9">
              <w:rPr>
                <w:b/>
                <w:color w:val="0070C0"/>
                <w:lang w:val="en-US"/>
              </w:rPr>
              <w:t>TRƯỜ</w:t>
            </w:r>
            <w:r w:rsidR="004C6CDA">
              <w:rPr>
                <w:b/>
                <w:color w:val="0070C0"/>
                <w:lang w:val="en-US"/>
              </w:rPr>
              <w:t xml:space="preserve">NG THCS </w:t>
            </w:r>
            <w:r w:rsidR="00A9530F">
              <w:rPr>
                <w:b/>
                <w:color w:val="0070C0"/>
                <w:lang w:val="en-US"/>
              </w:rPr>
              <w:t>NGHĨA TÂN</w:t>
            </w:r>
          </w:p>
        </w:tc>
        <w:tc>
          <w:tcPr>
            <w:tcW w:w="5070" w:type="dxa"/>
          </w:tcPr>
          <w:p w:rsidR="005C10FB" w:rsidRPr="00B35CE9" w:rsidRDefault="005C10FB" w:rsidP="00910BFF">
            <w:pPr>
              <w:jc w:val="center"/>
              <w:rPr>
                <w:b/>
                <w:color w:val="0070C0"/>
                <w:lang w:val="en-US"/>
              </w:rPr>
            </w:pPr>
            <w:r w:rsidRPr="00B35CE9">
              <w:rPr>
                <w:b/>
                <w:color w:val="0070C0"/>
                <w:lang w:val="en-US"/>
              </w:rPr>
              <w:t>ĐỀ KIỂM TRA HỌC KỲ II</w:t>
            </w:r>
          </w:p>
          <w:p w:rsidR="005C10FB" w:rsidRPr="00B35CE9" w:rsidRDefault="009F013F" w:rsidP="00910BFF">
            <w:pPr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MÔN TOÁN 6</w:t>
            </w:r>
          </w:p>
          <w:p w:rsidR="005C10FB" w:rsidRPr="00B35CE9" w:rsidRDefault="005C10FB" w:rsidP="00910BFF">
            <w:pPr>
              <w:jc w:val="center"/>
              <w:rPr>
                <w:b/>
                <w:color w:val="0070C0"/>
                <w:lang w:val="en-US"/>
              </w:rPr>
            </w:pPr>
            <w:r w:rsidRPr="00B35CE9">
              <w:rPr>
                <w:b/>
                <w:color w:val="0070C0"/>
                <w:lang w:val="en-US"/>
              </w:rPr>
              <w:t>Năm họ</w:t>
            </w:r>
            <w:r w:rsidR="00F30257">
              <w:rPr>
                <w:b/>
                <w:color w:val="0070C0"/>
                <w:lang w:val="en-US"/>
              </w:rPr>
              <w:t>c 2014-2015</w:t>
            </w:r>
          </w:p>
          <w:p w:rsidR="005C10FB" w:rsidRPr="00B35CE9" w:rsidRDefault="005C10FB" w:rsidP="00910BFF">
            <w:pPr>
              <w:jc w:val="center"/>
              <w:rPr>
                <w:i/>
                <w:color w:val="0070C0"/>
                <w:lang w:val="en-US"/>
              </w:rPr>
            </w:pPr>
            <w:r w:rsidRPr="00B35CE9">
              <w:rPr>
                <w:i/>
                <w:color w:val="0070C0"/>
                <w:lang w:val="en-US"/>
              </w:rPr>
              <w:t>(Thời gian: 90 phút)</w:t>
            </w:r>
          </w:p>
        </w:tc>
      </w:tr>
    </w:tbl>
    <w:p w:rsidR="006F5E88" w:rsidRPr="006F5E88" w:rsidRDefault="006F5E88" w:rsidP="00910BFF">
      <w:pPr>
        <w:spacing w:after="0" w:line="24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     </w:t>
      </w:r>
      <w:r>
        <w:rPr>
          <w:lang w:val="en-US"/>
        </w:rPr>
        <w:t>Họ và tên: ……………………………                    Lớp: ……….</w:t>
      </w:r>
    </w:p>
    <w:p w:rsidR="005C10FB" w:rsidRPr="004942F1" w:rsidRDefault="004942F1" w:rsidP="00910BFF">
      <w:pPr>
        <w:spacing w:after="0" w:line="240" w:lineRule="auto"/>
        <w:jc w:val="both"/>
        <w:rPr>
          <w:i/>
          <w:lang w:val="en-US"/>
        </w:rPr>
      </w:pPr>
      <w:r w:rsidRPr="006F5E88">
        <w:rPr>
          <w:b/>
          <w:color w:val="0070C0"/>
          <w:lang w:val="en-US"/>
        </w:rPr>
        <w:t>A</w:t>
      </w:r>
      <w:r w:rsidR="005C10FB" w:rsidRPr="006F5E88">
        <w:rPr>
          <w:b/>
          <w:color w:val="0070C0"/>
          <w:lang w:val="en-US"/>
        </w:rPr>
        <w:t>. TRẮC NGHIỆM</w:t>
      </w:r>
      <w:r w:rsidR="005C10FB">
        <w:rPr>
          <w:b/>
          <w:lang w:val="en-US"/>
        </w:rPr>
        <w:t xml:space="preserve"> </w:t>
      </w:r>
      <w:r w:rsidR="00C33498" w:rsidRPr="002379F9">
        <w:rPr>
          <w:lang w:val="en-US"/>
        </w:rPr>
        <w:t>(2</w:t>
      </w:r>
      <w:r w:rsidR="005C10FB" w:rsidRPr="002379F9">
        <w:rPr>
          <w:lang w:val="en-US"/>
        </w:rPr>
        <w:t xml:space="preserve"> điểm)</w:t>
      </w:r>
    </w:p>
    <w:p w:rsidR="00BF0998" w:rsidRDefault="00EA5173" w:rsidP="00910BFF">
      <w:pPr>
        <w:spacing w:after="0" w:line="240" w:lineRule="auto"/>
        <w:jc w:val="both"/>
        <w:rPr>
          <w:i/>
          <w:lang w:val="en-US"/>
        </w:rPr>
      </w:pPr>
      <w:r>
        <w:rPr>
          <w:b/>
          <w:color w:val="0070C0"/>
          <w:lang w:val="en-US"/>
        </w:rPr>
        <w:t xml:space="preserve">1. </w:t>
      </w:r>
      <w:r>
        <w:rPr>
          <w:i/>
          <w:lang w:val="en-US"/>
        </w:rPr>
        <w:t>Trong các khẳng định sau, khẳng định nào đúng? Khẳng định nào sai?</w:t>
      </w:r>
    </w:p>
    <w:p w:rsidR="00EA5173" w:rsidRDefault="00EA5173" w:rsidP="00910BFF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     A.</w:t>
      </w:r>
      <w:r w:rsidR="006520BA">
        <w:rPr>
          <w:lang w:val="en-US"/>
        </w:rPr>
        <w:t xml:space="preserve"> </w:t>
      </w:r>
      <w:r w:rsidR="007971B1">
        <w:rPr>
          <w:lang w:val="en-US"/>
        </w:rPr>
        <w:t>Hai số được gọi là đối nhau nếu tích của chúng bằng 1.</w:t>
      </w:r>
    </w:p>
    <w:p w:rsidR="00EA5173" w:rsidRDefault="00EA5173" w:rsidP="00EA5173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     B.</w:t>
      </w:r>
      <w:r w:rsidR="007971B1">
        <w:rPr>
          <w:lang w:val="en-US"/>
        </w:rPr>
        <w:t xml:space="preserve"> Phân số có tử và mẫu là hai số nguyên cùng dấu là phân số dương.</w:t>
      </w:r>
    </w:p>
    <w:p w:rsidR="00EA5173" w:rsidRDefault="00EA5173" w:rsidP="00EA5173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     C.</w:t>
      </w:r>
      <w:r w:rsidR="007971B1">
        <w:rPr>
          <w:lang w:val="en-US"/>
        </w:rPr>
        <w:t xml:space="preserve"> Mọi điểm nằm trên đường tròn (O; R) đều cách điểm O một k khoảng bằng R</w:t>
      </w:r>
    </w:p>
    <w:p w:rsidR="00EA5173" w:rsidRDefault="00EA5173" w:rsidP="00EA5173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     D.</w:t>
      </w:r>
      <w:r w:rsidR="007971B1">
        <w:rPr>
          <w:lang w:val="en-US"/>
        </w:rPr>
        <w:t xml:space="preserve"> Muốn nhân hai phân số cùng mẫu ta nhân hai tử với nhau và giữ nguyên mẫu.</w:t>
      </w:r>
    </w:p>
    <w:p w:rsidR="00EA5173" w:rsidRDefault="00EA5173" w:rsidP="00910BFF">
      <w:pPr>
        <w:spacing w:after="0" w:line="240" w:lineRule="auto"/>
        <w:jc w:val="both"/>
        <w:rPr>
          <w:b/>
          <w:i/>
          <w:color w:val="0070C0"/>
          <w:lang w:val="en-US"/>
        </w:rPr>
      </w:pPr>
      <w:r>
        <w:rPr>
          <w:b/>
          <w:color w:val="0070C0"/>
          <w:lang w:val="en-US"/>
        </w:rPr>
        <w:t>2.</w:t>
      </w:r>
      <w:r w:rsidR="00AC47C2">
        <w:rPr>
          <w:b/>
          <w:color w:val="0070C0"/>
          <w:lang w:val="en-US"/>
        </w:rPr>
        <w:t xml:space="preserve"> </w:t>
      </w:r>
      <w:r w:rsidR="00AC47C2">
        <w:rPr>
          <w:i/>
          <w:lang w:val="en-US"/>
        </w:rPr>
        <w:t xml:space="preserve">Ghi lại kết quả của các câu hỏi sau vào bài làm </w:t>
      </w:r>
      <w:r w:rsidR="00AC47C2" w:rsidRPr="00AC47C2">
        <w:rPr>
          <w:b/>
          <w:i/>
          <w:color w:val="0070C0"/>
          <w:lang w:val="en-US"/>
        </w:rPr>
        <w:t>(không trình bày cách làm)</w:t>
      </w:r>
    </w:p>
    <w:p w:rsidR="00AC47C2" w:rsidRDefault="00AC47C2" w:rsidP="00910BFF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     A.</w:t>
      </w:r>
      <w:r w:rsidR="00443C38">
        <w:rPr>
          <w:lang w:val="en-US"/>
        </w:rPr>
        <w:t xml:space="preserve"> </w:t>
      </w:r>
      <w:r w:rsidR="007B7FDD">
        <w:rPr>
          <w:lang w:val="en-US"/>
        </w:rPr>
        <w:t xml:space="preserve">Số nghịch đảo của </w:t>
      </w:r>
      <w:r w:rsidR="007B7FDD" w:rsidRPr="000E3B28">
        <w:rPr>
          <w:position w:val="-24"/>
        </w:rPr>
        <w:object w:dxaOrig="5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32.25pt" o:ole="">
            <v:imagedata r:id="rId5" o:title=""/>
          </v:shape>
          <o:OLEObject Type="Embed" ProgID="Equation.DSMT4" ShapeID="_x0000_i1025" DrawAspect="Content" ObjectID="_1586763781" r:id="rId6"/>
        </w:object>
      </w:r>
      <w:r w:rsidR="00A12E6D">
        <w:rPr>
          <w:lang w:val="en-US"/>
        </w:rPr>
        <w:t xml:space="preserve"> là ……</w:t>
      </w:r>
    </w:p>
    <w:p w:rsidR="00AC47C2" w:rsidRDefault="00AC47C2" w:rsidP="00AC47C2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     B.</w:t>
      </w:r>
      <w:r w:rsidR="007B7FDD">
        <w:rPr>
          <w:lang w:val="en-US"/>
        </w:rPr>
        <w:t xml:space="preserve"> </w:t>
      </w:r>
      <w:r w:rsidR="0079283F">
        <w:rPr>
          <w:lang w:val="en-US"/>
        </w:rPr>
        <w:t xml:space="preserve">Trong các phân số </w:t>
      </w:r>
      <w:r w:rsidR="0079283F" w:rsidRPr="000E3B28">
        <w:rPr>
          <w:position w:val="-24"/>
        </w:rPr>
        <w:object w:dxaOrig="1280" w:dyaOrig="639">
          <v:shape id="_x0000_i1026" type="#_x0000_t75" style="width:63.75pt;height:32.25pt" o:ole="">
            <v:imagedata r:id="rId7" o:title=""/>
          </v:shape>
          <o:OLEObject Type="Embed" ProgID="Equation.DSMT4" ShapeID="_x0000_i1026" DrawAspect="Content" ObjectID="_1586763782" r:id="rId8"/>
        </w:object>
      </w:r>
      <w:r w:rsidR="0079283F">
        <w:rPr>
          <w:lang w:val="en-US"/>
        </w:rPr>
        <w:t xml:space="preserve"> thì phân số nhỏ nhất là</w:t>
      </w:r>
      <w:r w:rsidR="00A12E6D">
        <w:rPr>
          <w:lang w:val="en-US"/>
        </w:rPr>
        <w:t xml:space="preserve"> ……</w:t>
      </w:r>
    </w:p>
    <w:p w:rsidR="00AC47C2" w:rsidRDefault="00AC47C2" w:rsidP="00AC47C2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     C.</w:t>
      </w:r>
      <w:r w:rsidR="0079283F">
        <w:rPr>
          <w:lang w:val="en-US"/>
        </w:rPr>
        <w:t xml:space="preserve"> </w:t>
      </w:r>
      <w:r w:rsidR="00A12E6D">
        <w:rPr>
          <w:lang w:val="en-US"/>
        </w:rPr>
        <w:t xml:space="preserve">Cho </w:t>
      </w:r>
      <w:r w:rsidR="00A12E6D" w:rsidRPr="000E3B28">
        <w:rPr>
          <w:position w:val="-12"/>
        </w:rPr>
        <w:object w:dxaOrig="1180" w:dyaOrig="420">
          <v:shape id="_x0000_i1027" type="#_x0000_t75" style="width:59.25pt;height:21pt" o:ole="">
            <v:imagedata r:id="rId9" o:title=""/>
          </v:shape>
          <o:OLEObject Type="Embed" ProgID="Equation.DSMT4" ShapeID="_x0000_i1027" DrawAspect="Content" ObjectID="_1586763783" r:id="rId10"/>
        </w:object>
      </w:r>
      <w:r w:rsidR="00A12E6D">
        <w:rPr>
          <w:lang w:val="en-US"/>
        </w:rPr>
        <w:t>, Om là tia phân giác của góc xOy, khi đó góc kề bù với góc xOm có số đo là ……</w:t>
      </w:r>
    </w:p>
    <w:p w:rsidR="00AC47C2" w:rsidRDefault="00AC47C2" w:rsidP="00AC47C2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     D.</w:t>
      </w:r>
      <w:r w:rsidR="00E32346">
        <w:rPr>
          <w:lang w:val="en-US"/>
        </w:rPr>
        <w:t xml:space="preserve"> Nếu </w:t>
      </w:r>
      <w:r w:rsidR="00E32346" w:rsidRPr="000E3B28">
        <w:rPr>
          <w:position w:val="-24"/>
        </w:rPr>
        <w:object w:dxaOrig="1260" w:dyaOrig="639">
          <v:shape id="_x0000_i1028" type="#_x0000_t75" style="width:63pt;height:32.25pt" o:ole="">
            <v:imagedata r:id="rId11" o:title=""/>
          </v:shape>
          <o:OLEObject Type="Embed" ProgID="Equation.DSMT4" ShapeID="_x0000_i1028" DrawAspect="Content" ObjectID="_1586763784" r:id="rId12"/>
        </w:object>
      </w:r>
      <w:r w:rsidR="00E32346">
        <w:rPr>
          <w:lang w:val="en-US"/>
        </w:rPr>
        <w:t xml:space="preserve"> thì giá trị của x bằng ……</w:t>
      </w:r>
    </w:p>
    <w:p w:rsidR="005C10FB" w:rsidRDefault="002C56A7" w:rsidP="00910BFF">
      <w:pPr>
        <w:spacing w:after="0" w:line="240" w:lineRule="auto"/>
        <w:jc w:val="both"/>
        <w:rPr>
          <w:i/>
          <w:lang w:val="en-US"/>
        </w:rPr>
      </w:pPr>
      <w:r w:rsidRPr="002C56A7">
        <w:rPr>
          <w:b/>
          <w:color w:val="0070C0"/>
          <w:u w:val="single"/>
          <w:lang w:val="en-US"/>
        </w:rPr>
        <w:t>B</w:t>
      </w:r>
      <w:r w:rsidR="005C10FB" w:rsidRPr="002C56A7">
        <w:rPr>
          <w:b/>
          <w:color w:val="0070C0"/>
          <w:u w:val="single"/>
          <w:lang w:val="en-US"/>
        </w:rPr>
        <w:t>.</w:t>
      </w:r>
      <w:r w:rsidR="003A2BF4">
        <w:rPr>
          <w:b/>
          <w:color w:val="0070C0"/>
          <w:u w:val="single"/>
          <w:lang w:val="en-US"/>
        </w:rPr>
        <w:t xml:space="preserve"> BÀI TẬP</w:t>
      </w:r>
      <w:r w:rsidR="005C10FB" w:rsidRPr="002C56A7">
        <w:rPr>
          <w:b/>
          <w:color w:val="0070C0"/>
          <w:u w:val="single"/>
          <w:lang w:val="en-US"/>
        </w:rPr>
        <w:t xml:space="preserve"> TỰ LUẬN</w:t>
      </w:r>
      <w:r w:rsidR="005C10FB" w:rsidRPr="00B35CE9">
        <w:rPr>
          <w:b/>
          <w:color w:val="0070C0"/>
          <w:lang w:val="en-US"/>
        </w:rPr>
        <w:t xml:space="preserve"> </w:t>
      </w:r>
      <w:r w:rsidRPr="002C56A7">
        <w:rPr>
          <w:lang w:val="en-US"/>
        </w:rPr>
        <w:t>(8</w:t>
      </w:r>
      <w:r w:rsidR="005C10FB" w:rsidRPr="002C56A7">
        <w:rPr>
          <w:lang w:val="en-US"/>
        </w:rPr>
        <w:t xml:space="preserve"> điểm)</w:t>
      </w:r>
    </w:p>
    <w:p w:rsidR="00783B85" w:rsidRDefault="00DF1276" w:rsidP="00DF1276">
      <w:pPr>
        <w:spacing w:after="0" w:line="240" w:lineRule="auto"/>
        <w:jc w:val="both"/>
        <w:rPr>
          <w:lang w:val="en-US"/>
        </w:rPr>
      </w:pPr>
      <w:r w:rsidRPr="00DF1276">
        <w:rPr>
          <w:b/>
          <w:color w:val="0070C0"/>
          <w:u w:val="single"/>
          <w:lang w:val="en-US"/>
        </w:rPr>
        <w:t>Bài 1</w:t>
      </w:r>
      <w:r w:rsidRPr="00DF1276">
        <w:rPr>
          <w:b/>
          <w:color w:val="0070C0"/>
          <w:lang w:val="en-US"/>
        </w:rPr>
        <w:t xml:space="preserve"> (2 điểm).</w:t>
      </w:r>
      <w:r>
        <w:rPr>
          <w:b/>
          <w:lang w:val="en-US"/>
        </w:rPr>
        <w:t xml:space="preserve"> </w:t>
      </w:r>
      <w:r>
        <w:rPr>
          <w:lang w:val="en-US"/>
        </w:rPr>
        <w:t>Thực hiện phép tính (hợp lý nếu có thể):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2"/>
        <w:gridCol w:w="3155"/>
        <w:gridCol w:w="3510"/>
      </w:tblGrid>
      <w:tr w:rsidR="005D31B9" w:rsidTr="00581E69">
        <w:tc>
          <w:tcPr>
            <w:tcW w:w="3332" w:type="dxa"/>
          </w:tcPr>
          <w:p w:rsidR="005D31B9" w:rsidRDefault="005D31B9" w:rsidP="00DF127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a)</w:t>
            </w:r>
            <w:r w:rsidR="00DC2E84">
              <w:rPr>
                <w:lang w:val="en-US"/>
              </w:rPr>
              <w:t xml:space="preserve"> </w:t>
            </w:r>
            <w:r w:rsidR="00901E59" w:rsidRPr="000E3B28">
              <w:rPr>
                <w:position w:val="-24"/>
              </w:rPr>
              <w:object w:dxaOrig="1719" w:dyaOrig="639">
                <v:shape id="_x0000_i1029" type="#_x0000_t75" style="width:86.25pt;height:32.25pt" o:ole="">
                  <v:imagedata r:id="rId13" o:title=""/>
                </v:shape>
                <o:OLEObject Type="Embed" ProgID="Equation.DSMT4" ShapeID="_x0000_i1029" DrawAspect="Content" ObjectID="_1586763785" r:id="rId14"/>
              </w:object>
            </w:r>
          </w:p>
        </w:tc>
        <w:tc>
          <w:tcPr>
            <w:tcW w:w="3155" w:type="dxa"/>
          </w:tcPr>
          <w:p w:rsidR="005D31B9" w:rsidRDefault="005D31B9" w:rsidP="00DF127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b)</w:t>
            </w:r>
            <w:r w:rsidR="006648BB">
              <w:rPr>
                <w:lang w:val="en-US"/>
              </w:rPr>
              <w:t xml:space="preserve"> </w:t>
            </w:r>
            <w:r w:rsidR="0015376F" w:rsidRPr="000E3B28">
              <w:rPr>
                <w:position w:val="-24"/>
              </w:rPr>
              <w:object w:dxaOrig="2180" w:dyaOrig="639">
                <v:shape id="_x0000_i1030" type="#_x0000_t75" style="width:108.75pt;height:32.25pt" o:ole="">
                  <v:imagedata r:id="rId15" o:title=""/>
                </v:shape>
                <o:OLEObject Type="Embed" ProgID="Equation.DSMT4" ShapeID="_x0000_i1030" DrawAspect="Content" ObjectID="_1586763786" r:id="rId16"/>
              </w:object>
            </w:r>
          </w:p>
        </w:tc>
        <w:tc>
          <w:tcPr>
            <w:tcW w:w="3510" w:type="dxa"/>
          </w:tcPr>
          <w:p w:rsidR="005D31B9" w:rsidRDefault="005D31B9" w:rsidP="00DF127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c)</w:t>
            </w:r>
            <w:r w:rsidR="0028552D">
              <w:rPr>
                <w:lang w:val="en-US"/>
              </w:rPr>
              <w:t xml:space="preserve"> </w:t>
            </w:r>
            <w:r w:rsidR="00F86EAE" w:rsidRPr="000E3B28">
              <w:rPr>
                <w:position w:val="-30"/>
              </w:rPr>
              <w:object w:dxaOrig="2680" w:dyaOrig="720">
                <v:shape id="_x0000_i1031" type="#_x0000_t75" style="width:134.25pt;height:36pt" o:ole="">
                  <v:imagedata r:id="rId17" o:title=""/>
                </v:shape>
                <o:OLEObject Type="Embed" ProgID="Equation.DSMT4" ShapeID="_x0000_i1031" DrawAspect="Content" ObjectID="_1586763787" r:id="rId18"/>
              </w:object>
            </w:r>
          </w:p>
        </w:tc>
      </w:tr>
    </w:tbl>
    <w:p w:rsidR="008671D6" w:rsidRDefault="008671D6" w:rsidP="00DF1276">
      <w:pPr>
        <w:spacing w:after="0" w:line="240" w:lineRule="auto"/>
        <w:jc w:val="both"/>
        <w:rPr>
          <w:lang w:val="en-US"/>
        </w:rPr>
      </w:pPr>
      <w:r w:rsidRPr="00DF1276">
        <w:rPr>
          <w:b/>
          <w:color w:val="0070C0"/>
          <w:u w:val="single"/>
          <w:lang w:val="en-US"/>
        </w:rPr>
        <w:t xml:space="preserve">Bài </w:t>
      </w:r>
      <w:r>
        <w:rPr>
          <w:b/>
          <w:color w:val="0070C0"/>
          <w:u w:val="single"/>
          <w:lang w:val="en-US"/>
        </w:rPr>
        <w:t>2</w:t>
      </w:r>
      <w:r w:rsidRPr="00DF1276">
        <w:rPr>
          <w:b/>
          <w:color w:val="0070C0"/>
          <w:lang w:val="en-US"/>
        </w:rPr>
        <w:t xml:space="preserve"> (2 điểm).</w:t>
      </w:r>
      <w:r>
        <w:rPr>
          <w:b/>
          <w:lang w:val="en-US"/>
        </w:rPr>
        <w:t xml:space="preserve"> </w:t>
      </w:r>
      <w:r w:rsidR="005D31B9">
        <w:rPr>
          <w:lang w:val="en-US"/>
        </w:rPr>
        <w:t>Tìm x, biết: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581E69" w:rsidTr="00B975E8">
        <w:tc>
          <w:tcPr>
            <w:tcW w:w="4998" w:type="dxa"/>
          </w:tcPr>
          <w:p w:rsidR="00581E69" w:rsidRDefault="00581E69" w:rsidP="00DF127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a) </w:t>
            </w:r>
            <w:r w:rsidR="00DD00ED" w:rsidRPr="000E3B28">
              <w:rPr>
                <w:position w:val="-24"/>
              </w:rPr>
              <w:object w:dxaOrig="1200" w:dyaOrig="639">
                <v:shape id="_x0000_i1032" type="#_x0000_t75" style="width:60pt;height:32.25pt" o:ole="">
                  <v:imagedata r:id="rId19" o:title=""/>
                </v:shape>
                <o:OLEObject Type="Embed" ProgID="Equation.DSMT4" ShapeID="_x0000_i1032" DrawAspect="Content" ObjectID="_1586763788" r:id="rId20"/>
              </w:object>
            </w:r>
          </w:p>
        </w:tc>
        <w:tc>
          <w:tcPr>
            <w:tcW w:w="4999" w:type="dxa"/>
          </w:tcPr>
          <w:p w:rsidR="00581E69" w:rsidRDefault="00581E69" w:rsidP="00DF127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b)</w:t>
            </w:r>
            <w:r w:rsidR="00DD00ED">
              <w:rPr>
                <w:lang w:val="en-US"/>
              </w:rPr>
              <w:t xml:space="preserve"> </w:t>
            </w:r>
            <w:r w:rsidR="00391D06" w:rsidRPr="000E3B28">
              <w:rPr>
                <w:position w:val="-24"/>
              </w:rPr>
              <w:object w:dxaOrig="2400" w:dyaOrig="639">
                <v:shape id="_x0000_i1033" type="#_x0000_t75" style="width:120pt;height:32.25pt" o:ole="">
                  <v:imagedata r:id="rId21" o:title=""/>
                </v:shape>
                <o:OLEObject Type="Embed" ProgID="Equation.DSMT4" ShapeID="_x0000_i1033" DrawAspect="Content" ObjectID="_1586763789" r:id="rId22"/>
              </w:object>
            </w:r>
          </w:p>
        </w:tc>
      </w:tr>
      <w:tr w:rsidR="00581E69" w:rsidTr="00B975E8">
        <w:tc>
          <w:tcPr>
            <w:tcW w:w="4998" w:type="dxa"/>
          </w:tcPr>
          <w:p w:rsidR="00581E69" w:rsidRDefault="00451A9C" w:rsidP="00DF127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c)</w:t>
            </w:r>
            <w:r w:rsidR="00F51341">
              <w:rPr>
                <w:lang w:val="en-US"/>
              </w:rPr>
              <w:t xml:space="preserve"> </w:t>
            </w:r>
            <w:r w:rsidR="001A59B4" w:rsidRPr="000E3B28">
              <w:rPr>
                <w:position w:val="-24"/>
              </w:rPr>
              <w:object w:dxaOrig="1939" w:dyaOrig="639">
                <v:shape id="_x0000_i1034" type="#_x0000_t75" style="width:96.75pt;height:32.25pt" o:ole="">
                  <v:imagedata r:id="rId23" o:title=""/>
                </v:shape>
                <o:OLEObject Type="Embed" ProgID="Equation.DSMT4" ShapeID="_x0000_i1034" DrawAspect="Content" ObjectID="_1586763790" r:id="rId24"/>
              </w:object>
            </w:r>
          </w:p>
        </w:tc>
        <w:tc>
          <w:tcPr>
            <w:tcW w:w="4999" w:type="dxa"/>
          </w:tcPr>
          <w:p w:rsidR="00581E69" w:rsidRDefault="00257F58" w:rsidP="00DF127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d)</w:t>
            </w:r>
            <w:r w:rsidR="00F51FEA">
              <w:rPr>
                <w:lang w:val="en-US"/>
              </w:rPr>
              <w:t xml:space="preserve"> </w:t>
            </w:r>
            <w:r w:rsidR="00B975E8" w:rsidRPr="000E3B28">
              <w:rPr>
                <w:position w:val="-30"/>
              </w:rPr>
              <w:object w:dxaOrig="1939" w:dyaOrig="720">
                <v:shape id="_x0000_i1035" type="#_x0000_t75" style="width:96.75pt;height:36pt" o:ole="">
                  <v:imagedata r:id="rId25" o:title=""/>
                </v:shape>
                <o:OLEObject Type="Embed" ProgID="Equation.DSMT4" ShapeID="_x0000_i1035" DrawAspect="Content" ObjectID="_1586763791" r:id="rId26"/>
              </w:object>
            </w:r>
          </w:p>
        </w:tc>
      </w:tr>
    </w:tbl>
    <w:p w:rsidR="008671D6" w:rsidRDefault="008671D6" w:rsidP="00DF1276">
      <w:pPr>
        <w:spacing w:after="0" w:line="240" w:lineRule="auto"/>
        <w:jc w:val="both"/>
        <w:rPr>
          <w:lang w:val="en-US"/>
        </w:rPr>
      </w:pPr>
      <w:r w:rsidRPr="00DF1276">
        <w:rPr>
          <w:b/>
          <w:color w:val="0070C0"/>
          <w:u w:val="single"/>
          <w:lang w:val="en-US"/>
        </w:rPr>
        <w:t xml:space="preserve">Bài </w:t>
      </w:r>
      <w:r w:rsidR="00CD2935">
        <w:rPr>
          <w:b/>
          <w:color w:val="0070C0"/>
          <w:u w:val="single"/>
          <w:lang w:val="en-US"/>
        </w:rPr>
        <w:t>3</w:t>
      </w:r>
      <w:r w:rsidRPr="00DF1276">
        <w:rPr>
          <w:b/>
          <w:color w:val="0070C0"/>
          <w:lang w:val="en-US"/>
        </w:rPr>
        <w:t xml:space="preserve"> (</w:t>
      </w:r>
      <w:r w:rsidR="00CD2935">
        <w:rPr>
          <w:b/>
          <w:color w:val="0070C0"/>
          <w:lang w:val="en-US"/>
        </w:rPr>
        <w:t>1,5</w:t>
      </w:r>
      <w:r w:rsidRPr="00DF1276">
        <w:rPr>
          <w:b/>
          <w:color w:val="0070C0"/>
          <w:lang w:val="en-US"/>
        </w:rPr>
        <w:t xml:space="preserve"> điểm).</w:t>
      </w:r>
      <w:r>
        <w:rPr>
          <w:b/>
          <w:lang w:val="en-US"/>
        </w:rPr>
        <w:t xml:space="preserve"> </w:t>
      </w:r>
      <w:r w:rsidR="00C265A3">
        <w:rPr>
          <w:lang w:val="en-US"/>
        </w:rPr>
        <w:t xml:space="preserve">Ba tổ trồng được tổng cộng 52 cây xanh. Tổ một trồng được </w:t>
      </w:r>
      <w:r w:rsidR="00C265A3" w:rsidRPr="000E3B28">
        <w:rPr>
          <w:position w:val="-24"/>
        </w:rPr>
        <w:object w:dxaOrig="360" w:dyaOrig="620">
          <v:shape id="_x0000_i1036" type="#_x0000_t75" style="width:18pt;height:30.75pt" o:ole="">
            <v:imagedata r:id="rId27" o:title=""/>
          </v:shape>
          <o:OLEObject Type="Embed" ProgID="Equation.DSMT4" ShapeID="_x0000_i1036" DrawAspect="Content" ObjectID="_1586763792" r:id="rId28"/>
        </w:object>
      </w:r>
      <w:r w:rsidR="00C265A3">
        <w:rPr>
          <w:lang w:val="en-US"/>
        </w:rPr>
        <w:t xml:space="preserve"> tổng số cây</w:t>
      </w:r>
      <w:r w:rsidR="000E693C">
        <w:rPr>
          <w:lang w:val="en-US"/>
        </w:rPr>
        <w:t xml:space="preserve">. </w:t>
      </w:r>
    </w:p>
    <w:p w:rsidR="000E693C" w:rsidRDefault="000E693C" w:rsidP="000E693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Hỏi tổ 1 trồng được bao nhiêu cây xanh.</w:t>
      </w:r>
    </w:p>
    <w:p w:rsidR="000E693C" w:rsidRPr="000E693C" w:rsidRDefault="000E693C" w:rsidP="000E693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Biết rằng 25% số cây của tổ 2 trồng được là 6 cây. Tính số cây tổ hai, tổ ba trồng được.?</w:t>
      </w:r>
    </w:p>
    <w:p w:rsidR="008671D6" w:rsidRDefault="008671D6" w:rsidP="00DF1276">
      <w:pPr>
        <w:spacing w:after="0" w:line="240" w:lineRule="auto"/>
        <w:jc w:val="both"/>
        <w:rPr>
          <w:lang w:val="en-US"/>
        </w:rPr>
      </w:pPr>
      <w:r w:rsidRPr="00DF1276">
        <w:rPr>
          <w:b/>
          <w:color w:val="0070C0"/>
          <w:u w:val="single"/>
          <w:lang w:val="en-US"/>
        </w:rPr>
        <w:t xml:space="preserve">Bài </w:t>
      </w:r>
      <w:r w:rsidR="00CD2935">
        <w:rPr>
          <w:b/>
          <w:color w:val="0070C0"/>
          <w:u w:val="single"/>
          <w:lang w:val="en-US"/>
        </w:rPr>
        <w:t>4</w:t>
      </w:r>
      <w:r w:rsidRPr="00DF1276">
        <w:rPr>
          <w:b/>
          <w:color w:val="0070C0"/>
          <w:lang w:val="en-US"/>
        </w:rPr>
        <w:t xml:space="preserve"> (2 điểm).</w:t>
      </w:r>
      <w:r>
        <w:rPr>
          <w:b/>
          <w:lang w:val="en-US"/>
        </w:rPr>
        <w:t xml:space="preserve"> </w:t>
      </w:r>
      <w:r w:rsidR="000E693C">
        <w:rPr>
          <w:lang w:val="en-US"/>
        </w:rPr>
        <w:t xml:space="preserve">Trên cùng một nửa mặt phẳng bờ là đường thẳng chứa tia Oa, vẽ hai tia Ob và Oc sao cho </w:t>
      </w:r>
      <w:r w:rsidR="000E693C" w:rsidRPr="000E3B28">
        <w:rPr>
          <w:position w:val="-6"/>
        </w:rPr>
        <w:object w:dxaOrig="1300" w:dyaOrig="380">
          <v:shape id="_x0000_i1037" type="#_x0000_t75" style="width:65.25pt;height:18.75pt" o:ole="">
            <v:imagedata r:id="rId29" o:title=""/>
          </v:shape>
          <o:OLEObject Type="Embed" ProgID="Equation.DSMT4" ShapeID="_x0000_i1037" DrawAspect="Content" ObjectID="_1586763793" r:id="rId30"/>
        </w:object>
      </w:r>
      <w:r w:rsidR="000E693C">
        <w:rPr>
          <w:lang w:val="en-US"/>
        </w:rPr>
        <w:t xml:space="preserve">; </w:t>
      </w:r>
      <w:r w:rsidR="00F555FA" w:rsidRPr="000E3B28">
        <w:rPr>
          <w:position w:val="-6"/>
        </w:rPr>
        <w:object w:dxaOrig="1300" w:dyaOrig="360">
          <v:shape id="_x0000_i1038" type="#_x0000_t75" style="width:65.25pt;height:18pt" o:ole="">
            <v:imagedata r:id="rId31" o:title=""/>
          </v:shape>
          <o:OLEObject Type="Embed" ProgID="Equation.DSMT4" ShapeID="_x0000_i1038" DrawAspect="Content" ObjectID="_1586763794" r:id="rId32"/>
        </w:object>
      </w:r>
      <w:r w:rsidR="000E693C">
        <w:rPr>
          <w:lang w:val="en-US"/>
        </w:rPr>
        <w:t>.</w:t>
      </w:r>
    </w:p>
    <w:p w:rsidR="00F555FA" w:rsidRDefault="00340E70" w:rsidP="00DF1276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     a) Trong ba tia Oa, Ob, Oc tia nào nằm giữa hai tia còn lại? Vì sao? Tính góc bOc?</w:t>
      </w:r>
    </w:p>
    <w:p w:rsidR="00340E70" w:rsidRDefault="00340E70" w:rsidP="00DF1276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     b) Vẽ tia Oa’ là tia đối của tia Oa. So sánh </w:t>
      </w:r>
      <w:r w:rsidRPr="000E3B28">
        <w:rPr>
          <w:position w:val="-6"/>
        </w:rPr>
        <w:object w:dxaOrig="639" w:dyaOrig="360">
          <v:shape id="_x0000_i1039" type="#_x0000_t75" style="width:32.25pt;height:18pt" o:ole="">
            <v:imagedata r:id="rId33" o:title=""/>
          </v:shape>
          <o:OLEObject Type="Embed" ProgID="Equation.DSMT4" ShapeID="_x0000_i1039" DrawAspect="Content" ObjectID="_1586763795" r:id="rId34"/>
        </w:object>
      </w:r>
      <w:r>
        <w:rPr>
          <w:lang w:val="en-US"/>
        </w:rPr>
        <w:t xml:space="preserve"> và </w:t>
      </w:r>
      <w:r w:rsidRPr="000E3B28">
        <w:rPr>
          <w:position w:val="-6"/>
        </w:rPr>
        <w:object w:dxaOrig="540" w:dyaOrig="380">
          <v:shape id="_x0000_i1040" type="#_x0000_t75" style="width:27pt;height:18.75pt" o:ole="">
            <v:imagedata r:id="rId35" o:title=""/>
          </v:shape>
          <o:OLEObject Type="Embed" ProgID="Equation.DSMT4" ShapeID="_x0000_i1040" DrawAspect="Content" ObjectID="_1586763796" r:id="rId36"/>
        </w:object>
      </w:r>
    </w:p>
    <w:p w:rsidR="00340E70" w:rsidRPr="00340E70" w:rsidRDefault="00340E70" w:rsidP="00DF1276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     c) Vẽ tia Om là tia phân giác của góc aOb, chứng tỏ rằng tia Ob là tia phân giác của góc mOc.</w:t>
      </w:r>
    </w:p>
    <w:p w:rsidR="008671D6" w:rsidRDefault="008671D6" w:rsidP="00DF1276">
      <w:pPr>
        <w:spacing w:after="0" w:line="240" w:lineRule="auto"/>
        <w:jc w:val="both"/>
        <w:rPr>
          <w:lang w:val="en-US"/>
        </w:rPr>
      </w:pPr>
      <w:r w:rsidRPr="00DF1276">
        <w:rPr>
          <w:b/>
          <w:color w:val="0070C0"/>
          <w:u w:val="single"/>
          <w:lang w:val="en-US"/>
        </w:rPr>
        <w:t xml:space="preserve">Bài </w:t>
      </w:r>
      <w:r w:rsidR="00CD2935">
        <w:rPr>
          <w:b/>
          <w:color w:val="0070C0"/>
          <w:u w:val="single"/>
          <w:lang w:val="en-US"/>
        </w:rPr>
        <w:t>5</w:t>
      </w:r>
      <w:r w:rsidRPr="00DF1276">
        <w:rPr>
          <w:b/>
          <w:color w:val="0070C0"/>
          <w:lang w:val="en-US"/>
        </w:rPr>
        <w:t xml:space="preserve"> (</w:t>
      </w:r>
      <w:r w:rsidR="00A13F6D">
        <w:rPr>
          <w:b/>
          <w:color w:val="0070C0"/>
          <w:lang w:val="en-US"/>
        </w:rPr>
        <w:t>0,5</w:t>
      </w:r>
      <w:r w:rsidRPr="00DF1276">
        <w:rPr>
          <w:b/>
          <w:color w:val="0070C0"/>
          <w:lang w:val="en-US"/>
        </w:rPr>
        <w:t xml:space="preserve"> điểm).</w:t>
      </w:r>
      <w:r>
        <w:rPr>
          <w:b/>
          <w:lang w:val="en-US"/>
        </w:rPr>
        <w:t xml:space="preserve"> </w:t>
      </w:r>
      <w:r w:rsidR="00340E70">
        <w:rPr>
          <w:lang w:val="en-US"/>
        </w:rPr>
        <w:t>Chứng minh rằng số tự nhiên A chia hết cho 101 với:</w:t>
      </w:r>
    </w:p>
    <w:p w:rsidR="00340E70" w:rsidRPr="00DF1276" w:rsidRDefault="00340E70" w:rsidP="00340E70">
      <w:pPr>
        <w:spacing w:after="0" w:line="240" w:lineRule="auto"/>
        <w:jc w:val="center"/>
        <w:rPr>
          <w:lang w:val="en-US"/>
        </w:rPr>
      </w:pPr>
      <w:r w:rsidRPr="000E3B28">
        <w:rPr>
          <w:position w:val="-30"/>
        </w:rPr>
        <w:object w:dxaOrig="4860" w:dyaOrig="720">
          <v:shape id="_x0000_i1041" type="#_x0000_t75" style="width:243pt;height:36pt" o:ole="">
            <v:imagedata r:id="rId37" o:title=""/>
          </v:shape>
          <o:OLEObject Type="Embed" ProgID="Equation.DSMT4" ShapeID="_x0000_i1041" DrawAspect="Content" ObjectID="_1586763797" r:id="rId38"/>
        </w:object>
      </w:r>
    </w:p>
    <w:p w:rsidR="00741E70" w:rsidRDefault="009F40D8" w:rsidP="00C14587">
      <w:pPr>
        <w:spacing w:after="0" w:line="240" w:lineRule="auto"/>
        <w:jc w:val="center"/>
        <w:rPr>
          <w:color w:val="0070C0"/>
          <w:lang w:val="en-US"/>
        </w:rPr>
      </w:pPr>
      <w:r>
        <w:rPr>
          <w:color w:val="0070C0"/>
          <w:lang w:val="en-US"/>
        </w:rPr>
        <w:t>….</w:t>
      </w:r>
      <w:r w:rsidR="005C10FB" w:rsidRPr="00B35CE9">
        <w:rPr>
          <w:color w:val="0070C0"/>
          <w:lang w:val="en-US"/>
        </w:rPr>
        <w:t>…..……….……….</w:t>
      </w:r>
      <w:r w:rsidR="00C14587">
        <w:rPr>
          <w:b/>
          <w:i/>
          <w:color w:val="0070C0"/>
          <w:lang w:val="en-US"/>
        </w:rPr>
        <w:t>CHÚC CÁC CON LÀM BÀI THI TỐT</w:t>
      </w:r>
      <w:r w:rsidR="005C10FB" w:rsidRPr="00B35CE9">
        <w:rPr>
          <w:color w:val="0070C0"/>
          <w:lang w:val="en-US"/>
        </w:rPr>
        <w:t>……….……………</w:t>
      </w:r>
      <w:r>
        <w:rPr>
          <w:color w:val="0070C0"/>
          <w:lang w:val="en-US"/>
        </w:rPr>
        <w:t>….</w:t>
      </w:r>
    </w:p>
    <w:p w:rsidR="0085768A" w:rsidRPr="00B35CE9" w:rsidRDefault="00741E70" w:rsidP="00741E70">
      <w:pPr>
        <w:rPr>
          <w:color w:val="0070C0"/>
          <w:lang w:val="en-US"/>
        </w:rPr>
      </w:pPr>
      <w:r>
        <w:rPr>
          <w:color w:val="0070C0"/>
          <w:lang w:val="en-US"/>
        </w:rPr>
        <w:br w:type="page"/>
      </w:r>
      <w:r>
        <w:rPr>
          <w:noProof/>
          <w:color w:val="0070C0"/>
          <w:lang w:val="en-US"/>
        </w:rPr>
        <w:lastRenderedPageBreak/>
        <w:drawing>
          <wp:inline distT="0" distB="0" distL="0" distR="0">
            <wp:extent cx="6210935" cy="8281035"/>
            <wp:effectExtent l="19050" t="0" r="0" b="0"/>
            <wp:docPr id="1" name="Picture 0" descr="13-31698815_436997586714281_29735264144578314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-31698815_436997586714281_2973526414457831424_n.jp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28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768A" w:rsidRPr="00B35CE9" w:rsidSect="00910BFF">
      <w:pgSz w:w="12240" w:h="15840"/>
      <w:pgMar w:top="284" w:right="1183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5F4C"/>
    <w:multiLevelType w:val="hybridMultilevel"/>
    <w:tmpl w:val="497A4D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B3040"/>
    <w:multiLevelType w:val="hybridMultilevel"/>
    <w:tmpl w:val="9E2693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64624"/>
    <w:multiLevelType w:val="hybridMultilevel"/>
    <w:tmpl w:val="63B6C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D3409"/>
    <w:multiLevelType w:val="hybridMultilevel"/>
    <w:tmpl w:val="9E2693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6369D"/>
    <w:multiLevelType w:val="hybridMultilevel"/>
    <w:tmpl w:val="69E034D2"/>
    <w:lvl w:ilvl="0" w:tplc="6028548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7E68"/>
    <w:rsid w:val="000261C1"/>
    <w:rsid w:val="00034841"/>
    <w:rsid w:val="000379EF"/>
    <w:rsid w:val="000414FA"/>
    <w:rsid w:val="00042427"/>
    <w:rsid w:val="00045D98"/>
    <w:rsid w:val="0007334F"/>
    <w:rsid w:val="00076FA1"/>
    <w:rsid w:val="000842B0"/>
    <w:rsid w:val="00091523"/>
    <w:rsid w:val="000B3D48"/>
    <w:rsid w:val="000C2EC8"/>
    <w:rsid w:val="000E4448"/>
    <w:rsid w:val="000E5ACE"/>
    <w:rsid w:val="000E693C"/>
    <w:rsid w:val="000F62F9"/>
    <w:rsid w:val="00101A7A"/>
    <w:rsid w:val="00115530"/>
    <w:rsid w:val="00117E68"/>
    <w:rsid w:val="001311C0"/>
    <w:rsid w:val="0013378A"/>
    <w:rsid w:val="00136619"/>
    <w:rsid w:val="00145E7F"/>
    <w:rsid w:val="0015376F"/>
    <w:rsid w:val="00160164"/>
    <w:rsid w:val="001715B5"/>
    <w:rsid w:val="001814B1"/>
    <w:rsid w:val="00192125"/>
    <w:rsid w:val="001A1CB4"/>
    <w:rsid w:val="001A59B4"/>
    <w:rsid w:val="001B0521"/>
    <w:rsid w:val="001B0C31"/>
    <w:rsid w:val="001D0BB9"/>
    <w:rsid w:val="001D10D5"/>
    <w:rsid w:val="001D23C1"/>
    <w:rsid w:val="001D496E"/>
    <w:rsid w:val="001E1472"/>
    <w:rsid w:val="001E6CC1"/>
    <w:rsid w:val="00200D96"/>
    <w:rsid w:val="00210D7A"/>
    <w:rsid w:val="00214521"/>
    <w:rsid w:val="002341CF"/>
    <w:rsid w:val="002379F9"/>
    <w:rsid w:val="002452C5"/>
    <w:rsid w:val="00255B2E"/>
    <w:rsid w:val="00257F58"/>
    <w:rsid w:val="002623DA"/>
    <w:rsid w:val="00265B0C"/>
    <w:rsid w:val="00276F87"/>
    <w:rsid w:val="0028552D"/>
    <w:rsid w:val="002A0A2E"/>
    <w:rsid w:val="002C56A7"/>
    <w:rsid w:val="002D1105"/>
    <w:rsid w:val="002D5D67"/>
    <w:rsid w:val="002D6294"/>
    <w:rsid w:val="002E3C04"/>
    <w:rsid w:val="002E44B9"/>
    <w:rsid w:val="002F2618"/>
    <w:rsid w:val="00300C8D"/>
    <w:rsid w:val="00307F29"/>
    <w:rsid w:val="0031587B"/>
    <w:rsid w:val="00316F94"/>
    <w:rsid w:val="00334CD7"/>
    <w:rsid w:val="00340E70"/>
    <w:rsid w:val="00351515"/>
    <w:rsid w:val="003533E4"/>
    <w:rsid w:val="003548FE"/>
    <w:rsid w:val="003626F4"/>
    <w:rsid w:val="00380595"/>
    <w:rsid w:val="0038735D"/>
    <w:rsid w:val="00391D06"/>
    <w:rsid w:val="003A18D6"/>
    <w:rsid w:val="003A1B5E"/>
    <w:rsid w:val="003A2BF4"/>
    <w:rsid w:val="003B30FF"/>
    <w:rsid w:val="003C32BC"/>
    <w:rsid w:val="003C47D4"/>
    <w:rsid w:val="003C74DC"/>
    <w:rsid w:val="003D19FE"/>
    <w:rsid w:val="003D544C"/>
    <w:rsid w:val="003F4E9A"/>
    <w:rsid w:val="00412F34"/>
    <w:rsid w:val="004148BF"/>
    <w:rsid w:val="00434547"/>
    <w:rsid w:val="00443C38"/>
    <w:rsid w:val="00451A9C"/>
    <w:rsid w:val="00456925"/>
    <w:rsid w:val="00457F1F"/>
    <w:rsid w:val="004647A9"/>
    <w:rsid w:val="0048179A"/>
    <w:rsid w:val="00483A00"/>
    <w:rsid w:val="00485C91"/>
    <w:rsid w:val="004942F1"/>
    <w:rsid w:val="004A1FD7"/>
    <w:rsid w:val="004A6F10"/>
    <w:rsid w:val="004C0EB5"/>
    <w:rsid w:val="004C6CDA"/>
    <w:rsid w:val="004C790B"/>
    <w:rsid w:val="004E5148"/>
    <w:rsid w:val="004E555F"/>
    <w:rsid w:val="004F1F8D"/>
    <w:rsid w:val="004F49E6"/>
    <w:rsid w:val="004F66C0"/>
    <w:rsid w:val="0051135E"/>
    <w:rsid w:val="00541FFF"/>
    <w:rsid w:val="00543748"/>
    <w:rsid w:val="00545FB5"/>
    <w:rsid w:val="00547BA5"/>
    <w:rsid w:val="00554A1A"/>
    <w:rsid w:val="005633FB"/>
    <w:rsid w:val="0057325D"/>
    <w:rsid w:val="00573D82"/>
    <w:rsid w:val="005815D3"/>
    <w:rsid w:val="00581E69"/>
    <w:rsid w:val="00592413"/>
    <w:rsid w:val="005A1B31"/>
    <w:rsid w:val="005A61D1"/>
    <w:rsid w:val="005B2AFA"/>
    <w:rsid w:val="005C10FB"/>
    <w:rsid w:val="005D31B9"/>
    <w:rsid w:val="005D4748"/>
    <w:rsid w:val="005D5F1C"/>
    <w:rsid w:val="005D7A8D"/>
    <w:rsid w:val="005F3B4A"/>
    <w:rsid w:val="005F642C"/>
    <w:rsid w:val="006015D4"/>
    <w:rsid w:val="0060403A"/>
    <w:rsid w:val="00615FD5"/>
    <w:rsid w:val="006248FA"/>
    <w:rsid w:val="00625EFE"/>
    <w:rsid w:val="00636F1C"/>
    <w:rsid w:val="00646B09"/>
    <w:rsid w:val="00647E22"/>
    <w:rsid w:val="006520BA"/>
    <w:rsid w:val="006648BB"/>
    <w:rsid w:val="00665B7D"/>
    <w:rsid w:val="00672529"/>
    <w:rsid w:val="00681DB3"/>
    <w:rsid w:val="00685EE7"/>
    <w:rsid w:val="00695BF8"/>
    <w:rsid w:val="0069640D"/>
    <w:rsid w:val="006B0887"/>
    <w:rsid w:val="006B7A88"/>
    <w:rsid w:val="006C2329"/>
    <w:rsid w:val="006E5D55"/>
    <w:rsid w:val="006F5E88"/>
    <w:rsid w:val="006F6E56"/>
    <w:rsid w:val="00700BA8"/>
    <w:rsid w:val="007024B2"/>
    <w:rsid w:val="007117F9"/>
    <w:rsid w:val="00723572"/>
    <w:rsid w:val="00741E70"/>
    <w:rsid w:val="00752041"/>
    <w:rsid w:val="00755FAE"/>
    <w:rsid w:val="007573CD"/>
    <w:rsid w:val="007744EC"/>
    <w:rsid w:val="007808EF"/>
    <w:rsid w:val="007837C9"/>
    <w:rsid w:val="00783B85"/>
    <w:rsid w:val="007878DB"/>
    <w:rsid w:val="0079248A"/>
    <w:rsid w:val="0079283F"/>
    <w:rsid w:val="007971B1"/>
    <w:rsid w:val="007B301F"/>
    <w:rsid w:val="007B5709"/>
    <w:rsid w:val="007B79DD"/>
    <w:rsid w:val="007B7FDD"/>
    <w:rsid w:val="007D16CC"/>
    <w:rsid w:val="007E66C2"/>
    <w:rsid w:val="007F08C3"/>
    <w:rsid w:val="00801CFF"/>
    <w:rsid w:val="008361E6"/>
    <w:rsid w:val="008372E6"/>
    <w:rsid w:val="00844051"/>
    <w:rsid w:val="008476EC"/>
    <w:rsid w:val="008509F7"/>
    <w:rsid w:val="00852A91"/>
    <w:rsid w:val="0085768A"/>
    <w:rsid w:val="008671A2"/>
    <w:rsid w:val="008671D6"/>
    <w:rsid w:val="008674DB"/>
    <w:rsid w:val="00872505"/>
    <w:rsid w:val="008736C4"/>
    <w:rsid w:val="00873D25"/>
    <w:rsid w:val="008809FA"/>
    <w:rsid w:val="00881F18"/>
    <w:rsid w:val="00885206"/>
    <w:rsid w:val="00886958"/>
    <w:rsid w:val="008871B1"/>
    <w:rsid w:val="008873FC"/>
    <w:rsid w:val="008A490B"/>
    <w:rsid w:val="008A6790"/>
    <w:rsid w:val="008A6B78"/>
    <w:rsid w:val="008B3C0E"/>
    <w:rsid w:val="008C2728"/>
    <w:rsid w:val="008D5D50"/>
    <w:rsid w:val="008D6679"/>
    <w:rsid w:val="008E5B6E"/>
    <w:rsid w:val="008E7DB7"/>
    <w:rsid w:val="008F57FA"/>
    <w:rsid w:val="009001F4"/>
    <w:rsid w:val="00901E59"/>
    <w:rsid w:val="00910BFF"/>
    <w:rsid w:val="0091113D"/>
    <w:rsid w:val="00911515"/>
    <w:rsid w:val="009155EF"/>
    <w:rsid w:val="0091563C"/>
    <w:rsid w:val="0093075B"/>
    <w:rsid w:val="00935B46"/>
    <w:rsid w:val="00944AA0"/>
    <w:rsid w:val="0094733A"/>
    <w:rsid w:val="009531EB"/>
    <w:rsid w:val="00985F50"/>
    <w:rsid w:val="00990D28"/>
    <w:rsid w:val="009A148C"/>
    <w:rsid w:val="009A4D07"/>
    <w:rsid w:val="009B3022"/>
    <w:rsid w:val="009B47D2"/>
    <w:rsid w:val="009C03AA"/>
    <w:rsid w:val="009E3BB7"/>
    <w:rsid w:val="009E6DA4"/>
    <w:rsid w:val="009F0112"/>
    <w:rsid w:val="009F013F"/>
    <w:rsid w:val="009F40D8"/>
    <w:rsid w:val="009F654E"/>
    <w:rsid w:val="00A024B0"/>
    <w:rsid w:val="00A047C8"/>
    <w:rsid w:val="00A12E6D"/>
    <w:rsid w:val="00A13F6D"/>
    <w:rsid w:val="00A35ADE"/>
    <w:rsid w:val="00A60A6C"/>
    <w:rsid w:val="00A74036"/>
    <w:rsid w:val="00A87E8A"/>
    <w:rsid w:val="00A9530F"/>
    <w:rsid w:val="00AA1A6C"/>
    <w:rsid w:val="00AA2416"/>
    <w:rsid w:val="00AC47C2"/>
    <w:rsid w:val="00AD0C1E"/>
    <w:rsid w:val="00AD4494"/>
    <w:rsid w:val="00AD5BA6"/>
    <w:rsid w:val="00AE29A9"/>
    <w:rsid w:val="00AE5312"/>
    <w:rsid w:val="00B000A3"/>
    <w:rsid w:val="00B0534E"/>
    <w:rsid w:val="00B127C0"/>
    <w:rsid w:val="00B242D3"/>
    <w:rsid w:val="00B35CE9"/>
    <w:rsid w:val="00B372A8"/>
    <w:rsid w:val="00B47A03"/>
    <w:rsid w:val="00B50FD0"/>
    <w:rsid w:val="00B55F80"/>
    <w:rsid w:val="00B604DC"/>
    <w:rsid w:val="00B668AB"/>
    <w:rsid w:val="00B83B04"/>
    <w:rsid w:val="00B9153D"/>
    <w:rsid w:val="00B93EC3"/>
    <w:rsid w:val="00B975E8"/>
    <w:rsid w:val="00BB0FC6"/>
    <w:rsid w:val="00BC5653"/>
    <w:rsid w:val="00BD2300"/>
    <w:rsid w:val="00BE1BFD"/>
    <w:rsid w:val="00BE6C21"/>
    <w:rsid w:val="00BE76DF"/>
    <w:rsid w:val="00BF0998"/>
    <w:rsid w:val="00C03C56"/>
    <w:rsid w:val="00C07670"/>
    <w:rsid w:val="00C14587"/>
    <w:rsid w:val="00C15187"/>
    <w:rsid w:val="00C200FC"/>
    <w:rsid w:val="00C23C23"/>
    <w:rsid w:val="00C24CD8"/>
    <w:rsid w:val="00C265A3"/>
    <w:rsid w:val="00C33498"/>
    <w:rsid w:val="00C441FD"/>
    <w:rsid w:val="00C57AD6"/>
    <w:rsid w:val="00C6014C"/>
    <w:rsid w:val="00C72158"/>
    <w:rsid w:val="00C749DF"/>
    <w:rsid w:val="00C808B2"/>
    <w:rsid w:val="00C901DF"/>
    <w:rsid w:val="00CA63AA"/>
    <w:rsid w:val="00CC0E61"/>
    <w:rsid w:val="00CC10AC"/>
    <w:rsid w:val="00CD07BC"/>
    <w:rsid w:val="00CD1117"/>
    <w:rsid w:val="00CD207A"/>
    <w:rsid w:val="00CD2935"/>
    <w:rsid w:val="00CE24D1"/>
    <w:rsid w:val="00CE7C09"/>
    <w:rsid w:val="00D167B8"/>
    <w:rsid w:val="00D3314E"/>
    <w:rsid w:val="00D468A4"/>
    <w:rsid w:val="00D53F62"/>
    <w:rsid w:val="00D76294"/>
    <w:rsid w:val="00D82A77"/>
    <w:rsid w:val="00D834F8"/>
    <w:rsid w:val="00D83AA7"/>
    <w:rsid w:val="00D856AE"/>
    <w:rsid w:val="00D91F65"/>
    <w:rsid w:val="00DB0955"/>
    <w:rsid w:val="00DB36AC"/>
    <w:rsid w:val="00DB381D"/>
    <w:rsid w:val="00DB5800"/>
    <w:rsid w:val="00DB79E9"/>
    <w:rsid w:val="00DC2E84"/>
    <w:rsid w:val="00DC4B47"/>
    <w:rsid w:val="00DD00ED"/>
    <w:rsid w:val="00DE003D"/>
    <w:rsid w:val="00DF1276"/>
    <w:rsid w:val="00DF5F1D"/>
    <w:rsid w:val="00DF6BDB"/>
    <w:rsid w:val="00E0078B"/>
    <w:rsid w:val="00E24FE4"/>
    <w:rsid w:val="00E25037"/>
    <w:rsid w:val="00E27FB8"/>
    <w:rsid w:val="00E32346"/>
    <w:rsid w:val="00E3377B"/>
    <w:rsid w:val="00E41E50"/>
    <w:rsid w:val="00E44B00"/>
    <w:rsid w:val="00E453CF"/>
    <w:rsid w:val="00E53ECE"/>
    <w:rsid w:val="00E56A4F"/>
    <w:rsid w:val="00E635C6"/>
    <w:rsid w:val="00E6605D"/>
    <w:rsid w:val="00E661A2"/>
    <w:rsid w:val="00E74773"/>
    <w:rsid w:val="00E77204"/>
    <w:rsid w:val="00E77DDE"/>
    <w:rsid w:val="00E80056"/>
    <w:rsid w:val="00E86CF8"/>
    <w:rsid w:val="00E95F3A"/>
    <w:rsid w:val="00EA2AF3"/>
    <w:rsid w:val="00EA5173"/>
    <w:rsid w:val="00EC19BB"/>
    <w:rsid w:val="00ED1D83"/>
    <w:rsid w:val="00ED2E10"/>
    <w:rsid w:val="00ED7D45"/>
    <w:rsid w:val="00EF3CA9"/>
    <w:rsid w:val="00EF7472"/>
    <w:rsid w:val="00F065AA"/>
    <w:rsid w:val="00F0725A"/>
    <w:rsid w:val="00F14B68"/>
    <w:rsid w:val="00F178F9"/>
    <w:rsid w:val="00F207C1"/>
    <w:rsid w:val="00F20F26"/>
    <w:rsid w:val="00F2482A"/>
    <w:rsid w:val="00F30257"/>
    <w:rsid w:val="00F31BF1"/>
    <w:rsid w:val="00F432DF"/>
    <w:rsid w:val="00F51341"/>
    <w:rsid w:val="00F51FEA"/>
    <w:rsid w:val="00F555FA"/>
    <w:rsid w:val="00F60699"/>
    <w:rsid w:val="00F60E06"/>
    <w:rsid w:val="00F64F91"/>
    <w:rsid w:val="00F85804"/>
    <w:rsid w:val="00F8603F"/>
    <w:rsid w:val="00F86B1C"/>
    <w:rsid w:val="00F86EAE"/>
    <w:rsid w:val="00F94999"/>
    <w:rsid w:val="00FB078C"/>
    <w:rsid w:val="00FB411D"/>
    <w:rsid w:val="00FD1CC2"/>
    <w:rsid w:val="00FD7D26"/>
    <w:rsid w:val="00FE4BB6"/>
    <w:rsid w:val="00FE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2D3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E9A"/>
    <w:pPr>
      <w:ind w:left="720"/>
      <w:contextualSpacing/>
    </w:pPr>
  </w:style>
  <w:style w:type="table" w:styleId="TableGrid">
    <w:name w:val="Table Grid"/>
    <w:basedOn w:val="TableNormal"/>
    <w:uiPriority w:val="59"/>
    <w:rsid w:val="00DB0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0AC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dcterms:created xsi:type="dcterms:W3CDTF">2018-05-02T03:15:00Z</dcterms:created>
  <dcterms:modified xsi:type="dcterms:W3CDTF">2018-05-02T03:49:00Z</dcterms:modified>
</cp:coreProperties>
</file>