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30" w:type="dxa"/>
        <w:tblInd w:w="-522" w:type="dxa"/>
        <w:tblLook w:val="04A0" w:firstRow="1" w:lastRow="0" w:firstColumn="1" w:lastColumn="0" w:noHBand="0" w:noVBand="1"/>
      </w:tblPr>
      <w:tblGrid>
        <w:gridCol w:w="4410"/>
        <w:gridCol w:w="6120"/>
      </w:tblGrid>
      <w:tr w:rsidR="00F763C4" w:rsidRPr="0049506A" w:rsidTr="004009C7">
        <w:tc>
          <w:tcPr>
            <w:tcW w:w="4410" w:type="dxa"/>
            <w:shd w:val="clear" w:color="auto" w:fill="auto"/>
          </w:tcPr>
          <w:p w:rsidR="00F763C4" w:rsidRPr="0049506A" w:rsidRDefault="00F763C4" w:rsidP="004009C7">
            <w:pPr>
              <w:ind w:left="-648" w:firstLine="648"/>
              <w:jc w:val="center"/>
              <w:rPr>
                <w:b/>
                <w:lang w:val="fr-FR"/>
              </w:rPr>
            </w:pPr>
            <w:r w:rsidRPr="0049506A">
              <w:rPr>
                <w:b/>
                <w:lang w:val="fr-FR"/>
              </w:rPr>
              <w:t>PHÒNG GD - ĐT GIAO THỦY</w:t>
            </w:r>
          </w:p>
          <w:p w:rsidR="00F763C4" w:rsidRPr="0049506A" w:rsidRDefault="00F763C4" w:rsidP="004009C7">
            <w:pPr>
              <w:ind w:left="-648" w:firstLine="648"/>
              <w:jc w:val="center"/>
              <w:rPr>
                <w:b/>
                <w:lang w:val="fr-FR"/>
              </w:rPr>
            </w:pPr>
            <w:r w:rsidRPr="0049506A">
              <w:rPr>
                <w:b/>
                <w:lang w:val="fr-FR"/>
              </w:rPr>
              <w:t>TRƯỜNG THCS GIAO YẾN</w:t>
            </w:r>
          </w:p>
          <w:p w:rsidR="00F763C4" w:rsidRPr="0049506A" w:rsidRDefault="00F763C4" w:rsidP="004009C7">
            <w:pPr>
              <w:ind w:left="-648" w:firstLine="648"/>
              <w:jc w:val="center"/>
            </w:pPr>
            <w:r w:rsidRPr="0049506A">
              <w:t>*****</w:t>
            </w:r>
          </w:p>
          <w:p w:rsidR="00F763C4" w:rsidRPr="0049506A" w:rsidRDefault="00F763C4" w:rsidP="004009C7">
            <w:pPr>
              <w:tabs>
                <w:tab w:val="left" w:pos="1230"/>
              </w:tabs>
              <w:spacing w:line="340" w:lineRule="exact"/>
              <w:jc w:val="both"/>
              <w:rPr>
                <w:rFonts w:eastAsia="Calibri"/>
                <w:spacing w:val="-4"/>
              </w:rPr>
            </w:pPr>
          </w:p>
        </w:tc>
        <w:tc>
          <w:tcPr>
            <w:tcW w:w="6120" w:type="dxa"/>
            <w:shd w:val="clear" w:color="auto" w:fill="auto"/>
          </w:tcPr>
          <w:p w:rsidR="00F763C4" w:rsidRPr="0049506A" w:rsidRDefault="00F763C4" w:rsidP="004009C7">
            <w:pPr>
              <w:jc w:val="center"/>
              <w:rPr>
                <w:b/>
                <w:lang w:val="vi-VN"/>
              </w:rPr>
            </w:pPr>
            <w:r w:rsidRPr="0049506A">
              <w:rPr>
                <w:b/>
                <w:lang w:val="vi-VN"/>
              </w:rPr>
              <w:t>HƯỚNG DẪN CHẤM ĐỀ KHẢO SÁT CHẤT LƯỢNG</w:t>
            </w:r>
            <w:r w:rsidRPr="0049506A">
              <w:rPr>
                <w:b/>
              </w:rPr>
              <w:t xml:space="preserve"> GIỮA</w:t>
            </w:r>
            <w:r w:rsidRPr="0049506A">
              <w:rPr>
                <w:b/>
                <w:lang w:val="vi-VN"/>
              </w:rPr>
              <w:t xml:space="preserve"> HỌC KÌ II</w:t>
            </w:r>
          </w:p>
          <w:p w:rsidR="00F763C4" w:rsidRPr="0049506A" w:rsidRDefault="00F763C4" w:rsidP="004009C7">
            <w:pPr>
              <w:jc w:val="center"/>
              <w:rPr>
                <w:b/>
                <w:lang w:val="sv-SE"/>
              </w:rPr>
            </w:pPr>
            <w:r w:rsidRPr="0049506A">
              <w:rPr>
                <w:b/>
                <w:lang w:val="vi-VN"/>
              </w:rPr>
              <w:t xml:space="preserve">   </w:t>
            </w:r>
            <w:r w:rsidRPr="0049506A">
              <w:rPr>
                <w:b/>
                <w:lang w:val="sv-SE"/>
              </w:rPr>
              <w:t>Năm học 2023 – 2024</w:t>
            </w:r>
          </w:p>
          <w:p w:rsidR="00F763C4" w:rsidRPr="0049506A" w:rsidRDefault="00F763C4" w:rsidP="004009C7">
            <w:pPr>
              <w:jc w:val="center"/>
              <w:rPr>
                <w:b/>
                <w:lang w:val="sv-SE"/>
              </w:rPr>
            </w:pPr>
            <w:r w:rsidRPr="0049506A">
              <w:rPr>
                <w:b/>
                <w:lang w:val="sv-SE"/>
              </w:rPr>
              <w:t>Môn: Ngữ văn 9</w:t>
            </w:r>
          </w:p>
          <w:p w:rsidR="00F763C4" w:rsidRPr="0049506A" w:rsidRDefault="00F763C4" w:rsidP="004009C7">
            <w:pPr>
              <w:spacing w:line="340" w:lineRule="exact"/>
              <w:jc w:val="center"/>
              <w:rPr>
                <w:i/>
              </w:rPr>
            </w:pPr>
            <w:r w:rsidRPr="0049506A">
              <w:rPr>
                <w:i/>
              </w:rPr>
              <w:t>Thời gian làm bài:120 phút</w:t>
            </w:r>
          </w:p>
          <w:p w:rsidR="00F763C4" w:rsidRPr="0049506A" w:rsidRDefault="00F763C4" w:rsidP="004009C7">
            <w:pPr>
              <w:spacing w:line="340" w:lineRule="exact"/>
              <w:ind w:left="-126" w:right="-108" w:firstLine="126"/>
              <w:jc w:val="center"/>
              <w:rPr>
                <w:rFonts w:eastAsia="Calibri"/>
                <w:i/>
                <w:spacing w:val="-4"/>
                <w:lang w:val="sv-SE"/>
              </w:rPr>
            </w:pPr>
          </w:p>
        </w:tc>
      </w:tr>
    </w:tbl>
    <w:p w:rsidR="00F763C4" w:rsidRPr="0049506A" w:rsidRDefault="00F763C4" w:rsidP="00F763C4">
      <w:pPr>
        <w:spacing w:line="340" w:lineRule="exact"/>
        <w:jc w:val="center"/>
        <w:rPr>
          <w:rFonts w:eastAsia="Calibri"/>
          <w:spacing w:val="-4"/>
          <w:lang w:val="vi-VN"/>
        </w:rPr>
      </w:pPr>
    </w:p>
    <w:p w:rsidR="00F763C4" w:rsidRPr="0049506A" w:rsidRDefault="00F763C4" w:rsidP="00F763C4">
      <w:pPr>
        <w:spacing w:line="340" w:lineRule="exact"/>
        <w:rPr>
          <w:b/>
          <w:spacing w:val="-4"/>
        </w:rPr>
      </w:pPr>
      <w:r w:rsidRPr="0049506A">
        <w:rPr>
          <w:b/>
          <w:spacing w:val="-4"/>
        </w:rPr>
        <w:t xml:space="preserve">Phần I. Tiếng Việt </w:t>
      </w:r>
      <w:r w:rsidRPr="0049506A">
        <w:rPr>
          <w:spacing w:val="-4"/>
        </w:rPr>
        <w:t>(2,0 điểm)</w:t>
      </w:r>
    </w:p>
    <w:p w:rsidR="00F763C4" w:rsidRPr="0049506A" w:rsidRDefault="00F763C4" w:rsidP="00F763C4">
      <w:pPr>
        <w:spacing w:line="340" w:lineRule="exact"/>
        <w:rPr>
          <w:i/>
          <w:spacing w:val="-4"/>
        </w:rPr>
      </w:pPr>
      <w:r w:rsidRPr="0049506A">
        <w:rPr>
          <w:i/>
          <w:spacing w:val="-4"/>
        </w:rPr>
        <w:t>Học sinh chọn đúng m</w:t>
      </w:r>
      <w:r>
        <w:rPr>
          <w:i/>
          <w:spacing w:val="-4"/>
        </w:rPr>
        <w:t xml:space="preserve">ỗi đáp án cho 0,25 điểm. </w:t>
      </w:r>
    </w:p>
    <w:tbl>
      <w:tblPr>
        <w:tblW w:w="10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3"/>
        <w:gridCol w:w="1102"/>
        <w:gridCol w:w="1104"/>
        <w:gridCol w:w="1102"/>
        <w:gridCol w:w="1102"/>
        <w:gridCol w:w="1105"/>
        <w:gridCol w:w="1200"/>
        <w:gridCol w:w="1175"/>
        <w:gridCol w:w="1105"/>
      </w:tblGrid>
      <w:tr w:rsidR="00F763C4" w:rsidRPr="0049506A" w:rsidTr="004009C7">
        <w:tc>
          <w:tcPr>
            <w:tcW w:w="1133"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Câu</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1</w:t>
            </w:r>
          </w:p>
        </w:tc>
        <w:tc>
          <w:tcPr>
            <w:tcW w:w="1104"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2</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3</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4</w:t>
            </w:r>
          </w:p>
        </w:tc>
        <w:tc>
          <w:tcPr>
            <w:tcW w:w="110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5</w:t>
            </w:r>
          </w:p>
        </w:tc>
        <w:tc>
          <w:tcPr>
            <w:tcW w:w="1200"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6</w:t>
            </w:r>
          </w:p>
        </w:tc>
        <w:tc>
          <w:tcPr>
            <w:tcW w:w="117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7</w:t>
            </w:r>
          </w:p>
        </w:tc>
        <w:tc>
          <w:tcPr>
            <w:tcW w:w="110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8</w:t>
            </w:r>
          </w:p>
        </w:tc>
      </w:tr>
      <w:tr w:rsidR="00F763C4" w:rsidRPr="0049506A" w:rsidTr="004009C7">
        <w:tc>
          <w:tcPr>
            <w:tcW w:w="1133"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b/>
                <w:spacing w:val="-4"/>
              </w:rPr>
            </w:pPr>
            <w:r w:rsidRPr="0049506A">
              <w:rPr>
                <w:b/>
                <w:spacing w:val="-4"/>
              </w:rPr>
              <w:t>Đáp án</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C</w:t>
            </w:r>
          </w:p>
        </w:tc>
        <w:tc>
          <w:tcPr>
            <w:tcW w:w="1104"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A</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B</w:t>
            </w:r>
          </w:p>
        </w:tc>
        <w:tc>
          <w:tcPr>
            <w:tcW w:w="1102"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C</w:t>
            </w:r>
          </w:p>
        </w:tc>
        <w:tc>
          <w:tcPr>
            <w:tcW w:w="110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C</w:t>
            </w:r>
          </w:p>
        </w:tc>
        <w:tc>
          <w:tcPr>
            <w:tcW w:w="1200"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C</w:t>
            </w:r>
          </w:p>
        </w:tc>
        <w:tc>
          <w:tcPr>
            <w:tcW w:w="117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C</w:t>
            </w:r>
          </w:p>
          <w:p w:rsidR="00F763C4" w:rsidRPr="0049506A" w:rsidRDefault="00F763C4" w:rsidP="004009C7">
            <w:pPr>
              <w:spacing w:line="340" w:lineRule="exact"/>
              <w:jc w:val="center"/>
              <w:rPr>
                <w:spacing w:val="-4"/>
              </w:rPr>
            </w:pPr>
          </w:p>
        </w:tc>
        <w:tc>
          <w:tcPr>
            <w:tcW w:w="1105" w:type="dxa"/>
            <w:tcBorders>
              <w:top w:val="single" w:sz="4" w:space="0" w:color="000000"/>
              <w:left w:val="single" w:sz="4" w:space="0" w:color="000000"/>
              <w:bottom w:val="single" w:sz="4" w:space="0" w:color="000000"/>
              <w:right w:val="single" w:sz="4" w:space="0" w:color="000000"/>
            </w:tcBorders>
          </w:tcPr>
          <w:p w:rsidR="00F763C4" w:rsidRPr="0049506A" w:rsidRDefault="00F763C4" w:rsidP="004009C7">
            <w:pPr>
              <w:spacing w:line="340" w:lineRule="exact"/>
              <w:jc w:val="center"/>
              <w:rPr>
                <w:spacing w:val="-4"/>
              </w:rPr>
            </w:pPr>
            <w:r w:rsidRPr="0049506A">
              <w:rPr>
                <w:spacing w:val="-4"/>
              </w:rPr>
              <w:t>D</w:t>
            </w:r>
          </w:p>
        </w:tc>
      </w:tr>
    </w:tbl>
    <w:p w:rsidR="00F763C4" w:rsidRPr="0049506A" w:rsidRDefault="00F763C4" w:rsidP="00F763C4">
      <w:pPr>
        <w:spacing w:line="340" w:lineRule="exact"/>
        <w:jc w:val="center"/>
        <w:rPr>
          <w:rFonts w:eastAsia="Calibri"/>
          <w:b/>
          <w:i/>
          <w:spacing w:val="-4"/>
        </w:rPr>
      </w:pPr>
    </w:p>
    <w:p w:rsidR="00F763C4" w:rsidRPr="0049506A" w:rsidRDefault="00F763C4" w:rsidP="00F763C4">
      <w:pPr>
        <w:rPr>
          <w:b/>
        </w:rPr>
      </w:pPr>
      <w:r w:rsidRPr="0049506A">
        <w:rPr>
          <w:b/>
        </w:rPr>
        <w:t>Phần II. Đọc hiểu (2,0 điểm)</w:t>
      </w:r>
    </w:p>
    <w:p w:rsidR="00F763C4" w:rsidRPr="0049506A" w:rsidRDefault="00F763C4" w:rsidP="00F763C4">
      <w:pPr>
        <w:rPr>
          <w:b/>
        </w:rPr>
      </w:pPr>
    </w:p>
    <w:p w:rsidR="00F763C4" w:rsidRPr="0049506A" w:rsidRDefault="00F763C4" w:rsidP="00F763C4">
      <w:pPr>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80"/>
        <w:gridCol w:w="2700"/>
      </w:tblGrid>
      <w:tr w:rsidR="00F763C4" w:rsidRPr="0049506A" w:rsidTr="004009C7">
        <w:tc>
          <w:tcPr>
            <w:tcW w:w="1008" w:type="dxa"/>
          </w:tcPr>
          <w:p w:rsidR="00F763C4" w:rsidRPr="0049506A" w:rsidRDefault="00F763C4" w:rsidP="004009C7">
            <w:pPr>
              <w:jc w:val="center"/>
              <w:rPr>
                <w:b/>
              </w:rPr>
            </w:pPr>
            <w:r w:rsidRPr="0049506A">
              <w:rPr>
                <w:b/>
              </w:rPr>
              <w:t>Câu</w:t>
            </w:r>
          </w:p>
        </w:tc>
        <w:tc>
          <w:tcPr>
            <w:tcW w:w="6480" w:type="dxa"/>
          </w:tcPr>
          <w:p w:rsidR="00F763C4" w:rsidRPr="0049506A" w:rsidRDefault="00F763C4" w:rsidP="004009C7">
            <w:pPr>
              <w:jc w:val="center"/>
              <w:rPr>
                <w:b/>
              </w:rPr>
            </w:pPr>
            <w:r w:rsidRPr="0049506A">
              <w:rPr>
                <w:b/>
              </w:rPr>
              <w:t>Nội dung</w:t>
            </w:r>
          </w:p>
        </w:tc>
        <w:tc>
          <w:tcPr>
            <w:tcW w:w="2700" w:type="dxa"/>
          </w:tcPr>
          <w:p w:rsidR="00F763C4" w:rsidRPr="0049506A" w:rsidRDefault="00F763C4" w:rsidP="004009C7">
            <w:pPr>
              <w:jc w:val="center"/>
              <w:rPr>
                <w:b/>
              </w:rPr>
            </w:pPr>
            <w:r w:rsidRPr="0049506A">
              <w:rPr>
                <w:b/>
              </w:rPr>
              <w:t>Mức điểm</w:t>
            </w:r>
          </w:p>
        </w:tc>
      </w:tr>
      <w:tr w:rsidR="00F763C4" w:rsidRPr="0049506A" w:rsidTr="004009C7">
        <w:tc>
          <w:tcPr>
            <w:tcW w:w="1008" w:type="dxa"/>
          </w:tcPr>
          <w:p w:rsidR="00F763C4" w:rsidRPr="0049506A" w:rsidRDefault="00F763C4" w:rsidP="004009C7">
            <w:pPr>
              <w:jc w:val="center"/>
            </w:pPr>
            <w:r w:rsidRPr="0049506A">
              <w:rPr>
                <w:b/>
              </w:rPr>
              <w:t>Câu 1</w:t>
            </w:r>
          </w:p>
          <w:p w:rsidR="00F763C4" w:rsidRPr="0049506A" w:rsidRDefault="00F763C4" w:rsidP="004009C7">
            <w:pPr>
              <w:jc w:val="center"/>
            </w:pPr>
            <w:r w:rsidRPr="0049506A">
              <w:t>0,5 điểm</w:t>
            </w:r>
          </w:p>
        </w:tc>
        <w:tc>
          <w:tcPr>
            <w:tcW w:w="6480" w:type="dxa"/>
          </w:tcPr>
          <w:p w:rsidR="00F763C4" w:rsidRPr="0049506A" w:rsidRDefault="00F763C4" w:rsidP="004009C7">
            <w:pPr>
              <w:jc w:val="both"/>
            </w:pPr>
            <w:r w:rsidRPr="0049506A">
              <w:t>Theo tác giả, chí tiến thủ có vai trò đối với thành công của con người là:</w:t>
            </w:r>
          </w:p>
          <w:p w:rsidR="00F763C4" w:rsidRPr="0049506A" w:rsidRDefault="00F763C4" w:rsidP="004009C7">
            <w:pPr>
              <w:jc w:val="both"/>
            </w:pPr>
            <w:r w:rsidRPr="0049506A">
              <w:t>- Chí tiến thủ có sức mạnh thần bí, thôi thúc chúng ta theo đuổi những lí tưởng, hoài bão lớn lao.</w:t>
            </w:r>
          </w:p>
          <w:p w:rsidR="00F763C4" w:rsidRPr="0049506A" w:rsidRDefault="00F763C4" w:rsidP="004009C7">
            <w:pPr>
              <w:jc w:val="both"/>
            </w:pPr>
            <w:r w:rsidRPr="0049506A">
              <w:t>- Chí tiến thủ là động lực thôi thúc bên trong không cho phép chúng ta dừng lại.</w:t>
            </w:r>
          </w:p>
          <w:p w:rsidR="00F763C4" w:rsidRPr="0049506A" w:rsidRDefault="00F763C4" w:rsidP="004009C7">
            <w:pPr>
              <w:jc w:val="both"/>
            </w:pPr>
            <w:r w:rsidRPr="0049506A">
              <w:t>- Chí tiến thủ khuyến khích chúng ta cố gắng vì ngày mai tươi sáng.</w:t>
            </w:r>
          </w:p>
        </w:tc>
        <w:tc>
          <w:tcPr>
            <w:tcW w:w="2700" w:type="dxa"/>
          </w:tcPr>
          <w:p w:rsidR="00F763C4" w:rsidRPr="0049506A" w:rsidRDefault="00F763C4" w:rsidP="004009C7">
            <w:pPr>
              <w:tabs>
                <w:tab w:val="left" w:pos="146"/>
              </w:tabs>
              <w:spacing w:line="283" w:lineRule="auto"/>
              <w:ind w:right="120"/>
              <w:rPr>
                <w:b/>
              </w:rPr>
            </w:pPr>
            <w:r w:rsidRPr="0049506A">
              <w:rPr>
                <w:b/>
              </w:rPr>
              <w:t xml:space="preserve">Mức 0,5 điểm: </w:t>
            </w:r>
            <w:r w:rsidRPr="0049506A">
              <w:t>Trả lời được đủ</w:t>
            </w:r>
            <w:r w:rsidRPr="0049506A">
              <w:rPr>
                <w:b/>
              </w:rPr>
              <w:t xml:space="preserve"> </w:t>
            </w:r>
            <w:r w:rsidRPr="0049506A">
              <w:t>ý trên</w:t>
            </w:r>
          </w:p>
          <w:p w:rsidR="00F763C4" w:rsidRPr="0049506A" w:rsidRDefault="00F763C4" w:rsidP="004009C7">
            <w:pPr>
              <w:spacing w:line="1" w:lineRule="exact"/>
              <w:rPr>
                <w:b/>
              </w:rPr>
            </w:pPr>
          </w:p>
          <w:p w:rsidR="00F763C4" w:rsidRPr="0049506A" w:rsidRDefault="00F763C4" w:rsidP="004009C7">
            <w:pPr>
              <w:numPr>
                <w:ilvl w:val="0"/>
                <w:numId w:val="1"/>
              </w:numPr>
              <w:tabs>
                <w:tab w:val="left" w:pos="199"/>
              </w:tabs>
              <w:spacing w:line="281" w:lineRule="auto"/>
              <w:ind w:left="2" w:right="120" w:hanging="2"/>
              <w:jc w:val="both"/>
            </w:pPr>
            <w:r w:rsidRPr="0049506A">
              <w:t>Mức 0,25 điểm: Trả lời được một ý hoặc 2 ý nhưng chưa đầy đủ</w:t>
            </w:r>
          </w:p>
          <w:p w:rsidR="00F763C4" w:rsidRPr="0049506A" w:rsidRDefault="00F763C4" w:rsidP="004009C7">
            <w:pPr>
              <w:numPr>
                <w:ilvl w:val="0"/>
                <w:numId w:val="1"/>
              </w:numPr>
              <w:tabs>
                <w:tab w:val="left" w:pos="204"/>
              </w:tabs>
              <w:spacing w:line="281" w:lineRule="auto"/>
              <w:ind w:left="2" w:right="120" w:hanging="2"/>
              <w:jc w:val="both"/>
            </w:pPr>
            <w:r w:rsidRPr="0049506A">
              <w:t>Mức 0.0 điểm: Không trả lời hoặc trả lời sai</w:t>
            </w:r>
          </w:p>
        </w:tc>
      </w:tr>
      <w:tr w:rsidR="00F763C4" w:rsidRPr="0049506A" w:rsidTr="004009C7">
        <w:tc>
          <w:tcPr>
            <w:tcW w:w="1008" w:type="dxa"/>
            <w:vAlign w:val="bottom"/>
          </w:tcPr>
          <w:p w:rsidR="00F763C4" w:rsidRPr="0049506A" w:rsidRDefault="00F763C4" w:rsidP="004009C7">
            <w:r w:rsidRPr="0049506A">
              <w:rPr>
                <w:b/>
              </w:rPr>
              <w:t>Câu 2</w:t>
            </w:r>
          </w:p>
          <w:p w:rsidR="00F763C4" w:rsidRDefault="00F763C4" w:rsidP="004009C7">
            <w:pPr>
              <w:spacing w:line="0" w:lineRule="atLeast"/>
              <w:jc w:val="center"/>
            </w:pPr>
            <w:r w:rsidRPr="0049506A">
              <w:t>0,75 điểm</w:t>
            </w:r>
          </w:p>
          <w:p w:rsidR="00F763C4" w:rsidRDefault="00F763C4" w:rsidP="004009C7">
            <w:pPr>
              <w:spacing w:line="0" w:lineRule="atLeast"/>
              <w:jc w:val="center"/>
            </w:pPr>
          </w:p>
          <w:p w:rsidR="00F763C4" w:rsidRDefault="00F763C4" w:rsidP="004009C7">
            <w:pPr>
              <w:spacing w:line="0" w:lineRule="atLeast"/>
              <w:jc w:val="center"/>
            </w:pPr>
          </w:p>
          <w:p w:rsidR="00F763C4" w:rsidRPr="0049506A" w:rsidRDefault="00F763C4" w:rsidP="004009C7">
            <w:pPr>
              <w:spacing w:line="0" w:lineRule="atLeast"/>
              <w:jc w:val="center"/>
              <w:rPr>
                <w:b/>
              </w:rPr>
            </w:pPr>
          </w:p>
        </w:tc>
        <w:tc>
          <w:tcPr>
            <w:tcW w:w="6480" w:type="dxa"/>
          </w:tcPr>
          <w:p w:rsidR="00F763C4" w:rsidRPr="0049506A" w:rsidRDefault="00F763C4" w:rsidP="004009C7">
            <w:r w:rsidRPr="0049506A">
              <w:t xml:space="preserve">- Chỉ ra biện pháp tu từ: So sánh: </w:t>
            </w:r>
            <w:r w:rsidRPr="0049506A">
              <w:rPr>
                <w:i/>
              </w:rPr>
              <w:t xml:space="preserve">“Sự trưởng thành của con người” </w:t>
            </w:r>
            <w:r w:rsidRPr="0049506A">
              <w:t xml:space="preserve"> với</w:t>
            </w:r>
            <w:r w:rsidRPr="0049506A">
              <w:rPr>
                <w:i/>
              </w:rPr>
              <w:t xml:space="preserve"> “quá trình leo lên đỉnh núi</w:t>
            </w:r>
            <w:r>
              <w:t xml:space="preserve">” </w:t>
            </w:r>
          </w:p>
          <w:p w:rsidR="00F763C4" w:rsidRPr="0049506A" w:rsidRDefault="00F763C4" w:rsidP="004009C7">
            <w:pPr>
              <w:rPr>
                <w:lang w:val="vi-VN"/>
              </w:rPr>
            </w:pPr>
          </w:p>
          <w:p w:rsidR="00F763C4" w:rsidRPr="0049506A" w:rsidRDefault="00F763C4" w:rsidP="004009C7">
            <w:pPr>
              <w:rPr>
                <w:lang w:val="vi-VN"/>
              </w:rPr>
            </w:pPr>
          </w:p>
          <w:p w:rsidR="00F763C4" w:rsidRPr="0049506A" w:rsidRDefault="00F763C4" w:rsidP="004009C7">
            <w:pPr>
              <w:rPr>
                <w:lang w:val="vi-VN"/>
              </w:rPr>
            </w:pPr>
          </w:p>
          <w:p w:rsidR="00F763C4" w:rsidRPr="0049506A" w:rsidRDefault="00F763C4" w:rsidP="004009C7">
            <w:pPr>
              <w:numPr>
                <w:ilvl w:val="0"/>
                <w:numId w:val="1"/>
              </w:numPr>
              <w:jc w:val="both"/>
            </w:pPr>
            <w:r w:rsidRPr="0049506A">
              <w:t>Tác dụng:</w:t>
            </w:r>
          </w:p>
          <w:p w:rsidR="00F763C4" w:rsidRPr="0049506A" w:rsidRDefault="00F763C4" w:rsidP="004009C7">
            <w:pPr>
              <w:jc w:val="both"/>
            </w:pPr>
            <w:r w:rsidRPr="0049506A">
              <w:t>+ Khẳng định sự trưởng thành của con người là một quá trình dài, đầy khó khăn thử thách, để không ngừng khai phá chinh phục những đỉnh cao mới.</w:t>
            </w:r>
          </w:p>
          <w:p w:rsidR="00F763C4" w:rsidRPr="0049506A" w:rsidRDefault="00F763C4" w:rsidP="004009C7">
            <w:pPr>
              <w:jc w:val="both"/>
            </w:pPr>
            <w:r w:rsidRPr="0049506A">
              <w:t>+ Làm cho cách diễn đạt của đoạn văn nghị luận giàu hình ảnh, tăng sức thuyết phục.</w:t>
            </w:r>
          </w:p>
        </w:tc>
        <w:tc>
          <w:tcPr>
            <w:tcW w:w="2700" w:type="dxa"/>
          </w:tcPr>
          <w:tbl>
            <w:tblPr>
              <w:tblW w:w="0" w:type="auto"/>
              <w:tblCellMar>
                <w:left w:w="0" w:type="dxa"/>
                <w:right w:w="0" w:type="dxa"/>
              </w:tblCellMar>
              <w:tblLook w:val="0000" w:firstRow="0" w:lastRow="0" w:firstColumn="0" w:lastColumn="0" w:noHBand="0" w:noVBand="0"/>
            </w:tblPr>
            <w:tblGrid>
              <w:gridCol w:w="2484"/>
            </w:tblGrid>
            <w:tr w:rsidR="00F763C4" w:rsidRPr="0049506A" w:rsidTr="004009C7">
              <w:trPr>
                <w:trHeight w:val="264"/>
              </w:trPr>
              <w:tc>
                <w:tcPr>
                  <w:tcW w:w="2484" w:type="dxa"/>
                  <w:vAlign w:val="bottom"/>
                </w:tcPr>
                <w:p w:rsidR="00F763C4" w:rsidRPr="0049506A" w:rsidRDefault="00F763C4" w:rsidP="004009C7">
                  <w:pPr>
                    <w:spacing w:line="264" w:lineRule="exact"/>
                    <w:rPr>
                      <w:lang w:val="vi-VN"/>
                    </w:rPr>
                  </w:pPr>
                  <w:r w:rsidRPr="0049506A">
                    <w:rPr>
                      <w:b/>
                    </w:rPr>
                    <w:t xml:space="preserve">- Mức 0,25 điểm: </w:t>
                  </w:r>
                  <w:r w:rsidRPr="0049506A">
                    <w:t>Trả lời được ý</w:t>
                  </w:r>
                  <w:r w:rsidRPr="0049506A">
                    <w:rPr>
                      <w:lang w:val="vi-VN"/>
                    </w:rPr>
                    <w:t xml:space="preserve"> như trên</w:t>
                  </w:r>
                </w:p>
              </w:tc>
            </w:tr>
            <w:tr w:rsidR="00F763C4" w:rsidRPr="0049506A" w:rsidTr="004009C7">
              <w:trPr>
                <w:trHeight w:val="322"/>
              </w:trPr>
              <w:tc>
                <w:tcPr>
                  <w:tcW w:w="2484" w:type="dxa"/>
                  <w:vMerge w:val="restart"/>
                  <w:vAlign w:val="bottom"/>
                </w:tcPr>
                <w:p w:rsidR="00F763C4" w:rsidRPr="0049506A" w:rsidRDefault="00F763C4" w:rsidP="004009C7">
                  <w:pPr>
                    <w:spacing w:line="0" w:lineRule="atLeast"/>
                    <w:rPr>
                      <w:lang w:val="vi-VN"/>
                    </w:rPr>
                  </w:pPr>
                  <w:r w:rsidRPr="0049506A">
                    <w:t>- Mức 0,0 điểm: Không trả lời</w:t>
                  </w:r>
                  <w:r w:rsidRPr="0049506A">
                    <w:rPr>
                      <w:lang w:val="vi-VN"/>
                    </w:rPr>
                    <w:t xml:space="preserve"> hoặc trả lời sai</w:t>
                  </w:r>
                </w:p>
              </w:tc>
            </w:tr>
            <w:tr w:rsidR="00F763C4" w:rsidRPr="0049506A" w:rsidTr="004009C7">
              <w:trPr>
                <w:trHeight w:val="322"/>
              </w:trPr>
              <w:tc>
                <w:tcPr>
                  <w:tcW w:w="0" w:type="auto"/>
                  <w:vMerge/>
                  <w:vAlign w:val="center"/>
                </w:tcPr>
                <w:p w:rsidR="00F763C4" w:rsidRPr="0049506A" w:rsidRDefault="00F763C4" w:rsidP="004009C7"/>
              </w:tc>
            </w:tr>
          </w:tbl>
          <w:p w:rsidR="00F763C4" w:rsidRPr="0049506A" w:rsidRDefault="00F763C4" w:rsidP="004009C7">
            <w:pPr>
              <w:tabs>
                <w:tab w:val="left" w:pos="146"/>
                <w:tab w:val="num" w:pos="360"/>
              </w:tabs>
              <w:spacing w:line="280" w:lineRule="auto"/>
              <w:ind w:left="2" w:right="120" w:hanging="2"/>
              <w:rPr>
                <w:b/>
                <w:lang w:val="vi-VN"/>
              </w:rPr>
            </w:pPr>
          </w:p>
          <w:p w:rsidR="00F763C4" w:rsidRPr="0049506A" w:rsidRDefault="00F763C4" w:rsidP="004009C7">
            <w:pPr>
              <w:tabs>
                <w:tab w:val="left" w:pos="146"/>
                <w:tab w:val="num" w:pos="360"/>
              </w:tabs>
              <w:spacing w:line="280" w:lineRule="auto"/>
              <w:ind w:left="2" w:right="120" w:hanging="2"/>
              <w:rPr>
                <w:b/>
              </w:rPr>
            </w:pPr>
            <w:r w:rsidRPr="0049506A">
              <w:rPr>
                <w:b/>
              </w:rPr>
              <w:t xml:space="preserve">Mức 0,5 điểm: </w:t>
            </w:r>
            <w:r w:rsidRPr="0049506A">
              <w:t>Trả lời được đủ</w:t>
            </w:r>
            <w:r w:rsidRPr="0049506A">
              <w:rPr>
                <w:b/>
              </w:rPr>
              <w:t xml:space="preserve"> </w:t>
            </w:r>
            <w:r w:rsidRPr="0049506A">
              <w:t>ý trên</w:t>
            </w:r>
          </w:p>
          <w:p w:rsidR="00F763C4" w:rsidRPr="0049506A" w:rsidRDefault="00F763C4" w:rsidP="004009C7">
            <w:pPr>
              <w:spacing w:line="1" w:lineRule="exact"/>
              <w:rPr>
                <w:b/>
              </w:rPr>
            </w:pPr>
          </w:p>
          <w:p w:rsidR="00F763C4" w:rsidRPr="0049506A" w:rsidRDefault="00F763C4" w:rsidP="004009C7">
            <w:pPr>
              <w:tabs>
                <w:tab w:val="left" w:pos="199"/>
                <w:tab w:val="num" w:pos="360"/>
              </w:tabs>
              <w:spacing w:line="280" w:lineRule="auto"/>
              <w:ind w:left="2" w:right="120" w:hanging="2"/>
              <w:jc w:val="both"/>
              <w:rPr>
                <w:lang w:val="vi-VN"/>
              </w:rPr>
            </w:pPr>
            <w:r w:rsidRPr="0049506A">
              <w:t>Mức 0,25 điểm: Trả lời được một ý hoặc 2 ý nhưng chưa đầy đủ</w:t>
            </w:r>
            <w:r w:rsidRPr="0049506A">
              <w:rPr>
                <w:lang w:val="vi-VN"/>
              </w:rPr>
              <w:t>.</w:t>
            </w:r>
          </w:p>
          <w:p w:rsidR="00F763C4" w:rsidRPr="0049506A" w:rsidRDefault="00F763C4" w:rsidP="004009C7">
            <w:pPr>
              <w:tabs>
                <w:tab w:val="left" w:pos="204"/>
                <w:tab w:val="num" w:pos="360"/>
              </w:tabs>
              <w:spacing w:line="280" w:lineRule="auto"/>
              <w:ind w:left="2" w:right="120" w:hanging="2"/>
            </w:pPr>
            <w:r w:rsidRPr="0049506A">
              <w:lastRenderedPageBreak/>
              <w:t>Mức 0,0 điểm: Không trả lời hoặc trả lời sai</w:t>
            </w:r>
          </w:p>
        </w:tc>
      </w:tr>
      <w:tr w:rsidR="00F763C4" w:rsidRPr="0049506A" w:rsidTr="004009C7">
        <w:tc>
          <w:tcPr>
            <w:tcW w:w="1008" w:type="dxa"/>
            <w:vAlign w:val="bottom"/>
          </w:tcPr>
          <w:p w:rsidR="00F763C4" w:rsidRPr="0049506A" w:rsidRDefault="00F763C4" w:rsidP="004009C7">
            <w:r w:rsidRPr="0049506A">
              <w:rPr>
                <w:b/>
              </w:rPr>
              <w:lastRenderedPageBreak/>
              <w:t>Câu 3</w:t>
            </w:r>
          </w:p>
          <w:p w:rsidR="00F763C4" w:rsidRPr="0049506A" w:rsidRDefault="00F763C4" w:rsidP="004009C7">
            <w:pPr>
              <w:jc w:val="center"/>
              <w:rPr>
                <w:b/>
              </w:rPr>
            </w:pPr>
            <w:r w:rsidRPr="0049506A">
              <w:t>0,75 điểm</w:t>
            </w:r>
          </w:p>
        </w:tc>
        <w:tc>
          <w:tcPr>
            <w:tcW w:w="6480" w:type="dxa"/>
          </w:tcPr>
          <w:p w:rsidR="00F763C4" w:rsidRPr="0049506A" w:rsidRDefault="00F763C4" w:rsidP="004009C7">
            <w:pPr>
              <w:jc w:val="both"/>
            </w:pPr>
            <w:r w:rsidRPr="0049506A">
              <w:t>Học sinh có thể trả lời theo nhiều hướng. Sau đây là gợi ý:</w:t>
            </w:r>
          </w:p>
          <w:p w:rsidR="00F763C4" w:rsidRPr="0049506A" w:rsidRDefault="00F763C4" w:rsidP="004009C7">
            <w:pPr>
              <w:numPr>
                <w:ilvl w:val="0"/>
                <w:numId w:val="1"/>
              </w:numPr>
              <w:jc w:val="both"/>
            </w:pPr>
            <w:r w:rsidRPr="0049506A">
              <w:t>Không đồng ý với ý kiến trên. Vì:</w:t>
            </w:r>
          </w:p>
          <w:p w:rsidR="00F763C4" w:rsidRPr="0049506A" w:rsidRDefault="00F763C4" w:rsidP="004009C7">
            <w:pPr>
              <w:jc w:val="both"/>
            </w:pPr>
            <w:r w:rsidRPr="0049506A">
              <w:t>+  Cũng như leo núi, quá trình trưởng thành của con người là chinh phục hết đỉnh cao này đến đỉnh cao khác để trưởng thành hơn, chín chắn hơn.</w:t>
            </w:r>
          </w:p>
          <w:p w:rsidR="00F763C4" w:rsidRPr="0049506A" w:rsidRDefault="00F763C4" w:rsidP="004009C7">
            <w:pPr>
              <w:jc w:val="both"/>
            </w:pPr>
            <w:r w:rsidRPr="0049506A">
              <w:t>+ Cuộc sống có muôn vàn những tình huống, thử thách, đòi hỏi con người không ngừng trau dồi, rèn luyện bản thân.</w:t>
            </w:r>
          </w:p>
          <w:p w:rsidR="00F763C4" w:rsidRPr="0049506A" w:rsidRDefault="00F763C4" w:rsidP="004009C7">
            <w:pPr>
              <w:jc w:val="both"/>
            </w:pPr>
            <w:r w:rsidRPr="0049506A">
              <w:t>…</w:t>
            </w:r>
          </w:p>
          <w:p w:rsidR="00F763C4" w:rsidRPr="0049506A" w:rsidRDefault="00F763C4" w:rsidP="004009C7">
            <w:pPr>
              <w:numPr>
                <w:ilvl w:val="0"/>
                <w:numId w:val="1"/>
              </w:numPr>
              <w:jc w:val="both"/>
            </w:pPr>
            <w:r w:rsidRPr="0049506A">
              <w:t>Có đồng ý với ý kiến. Vì:</w:t>
            </w:r>
          </w:p>
          <w:p w:rsidR="00F763C4" w:rsidRPr="0049506A" w:rsidRDefault="00F763C4" w:rsidP="004009C7">
            <w:pPr>
              <w:jc w:val="both"/>
            </w:pPr>
            <w:r w:rsidRPr="0049506A">
              <w:t>+ Mỗi cuộc đời con người đều có một đỉnh cao mà họ khao khát vươn tới. Đạt được điều đó, con người đã đủ bản lĩnh để trưởng thành.</w:t>
            </w:r>
          </w:p>
          <w:p w:rsidR="00F763C4" w:rsidRPr="0049506A" w:rsidRDefault="00F763C4" w:rsidP="004009C7">
            <w:pPr>
              <w:jc w:val="both"/>
            </w:pPr>
            <w:r w:rsidRPr="0049506A">
              <w:t>+ Nếu đặt ra quá nhiều đỉnh cao trong cuộc sống, năng lực sẽ bị phân tán, con người sẽ không đạt được thành quả tốt.</w:t>
            </w:r>
          </w:p>
          <w:p w:rsidR="00F763C4" w:rsidRPr="0049506A" w:rsidRDefault="00F763C4" w:rsidP="004009C7">
            <w:pPr>
              <w:jc w:val="both"/>
            </w:pPr>
            <w:r w:rsidRPr="0049506A">
              <w:t>+ Đặt ra nhiều đỉnh cao, cuộc sống sẽ áp lực, mệt mỏi.</w:t>
            </w:r>
          </w:p>
        </w:tc>
        <w:tc>
          <w:tcPr>
            <w:tcW w:w="2700" w:type="dxa"/>
          </w:tcPr>
          <w:p w:rsidR="00F763C4" w:rsidRPr="0049506A" w:rsidRDefault="00F763C4" w:rsidP="004009C7">
            <w:pPr>
              <w:tabs>
                <w:tab w:val="left" w:pos="211"/>
                <w:tab w:val="num" w:pos="360"/>
              </w:tabs>
              <w:spacing w:line="261" w:lineRule="auto"/>
              <w:ind w:left="2" w:right="100" w:hanging="2"/>
              <w:jc w:val="both"/>
              <w:rPr>
                <w:b/>
                <w:lang w:val="vi-VN"/>
              </w:rPr>
            </w:pPr>
            <w:r w:rsidRPr="0049506A">
              <w:rPr>
                <w:b/>
              </w:rPr>
              <w:t xml:space="preserve">Mức 0,75 điểm: </w:t>
            </w:r>
            <w:r w:rsidRPr="0049506A">
              <w:rPr>
                <w:b/>
                <w:lang w:val="vi-VN"/>
              </w:rPr>
              <w:t xml:space="preserve"> </w:t>
            </w:r>
            <w:r w:rsidRPr="0049506A">
              <w:rPr>
                <w:lang w:val="vi-VN"/>
              </w:rPr>
              <w:t>Bày tỏ quan điểm;</w:t>
            </w:r>
            <w:r w:rsidRPr="0049506A">
              <w:rPr>
                <w:b/>
                <w:lang w:val="vi-VN"/>
              </w:rPr>
              <w:t xml:space="preserve"> </w:t>
            </w:r>
            <w:r w:rsidRPr="0049506A">
              <w:rPr>
                <w:lang w:val="vi-VN"/>
              </w:rPr>
              <w:t>đ</w:t>
            </w:r>
            <w:r w:rsidRPr="0049506A">
              <w:t xml:space="preserve">ưa ra </w:t>
            </w:r>
            <w:r w:rsidRPr="0049506A">
              <w:rPr>
                <w:lang w:val="vi-VN"/>
              </w:rPr>
              <w:t>02 lí do thuyết phục.</w:t>
            </w:r>
          </w:p>
          <w:p w:rsidR="00F763C4" w:rsidRPr="0049506A" w:rsidRDefault="00F763C4" w:rsidP="004009C7">
            <w:pPr>
              <w:spacing w:line="1" w:lineRule="exact"/>
              <w:jc w:val="both"/>
              <w:rPr>
                <w:b/>
              </w:rPr>
            </w:pPr>
          </w:p>
          <w:p w:rsidR="00F763C4" w:rsidRPr="0049506A" w:rsidRDefault="00F763C4" w:rsidP="004009C7">
            <w:pPr>
              <w:tabs>
                <w:tab w:val="left" w:pos="211"/>
                <w:tab w:val="num" w:pos="360"/>
              </w:tabs>
              <w:spacing w:line="261" w:lineRule="auto"/>
              <w:ind w:left="2" w:right="100" w:hanging="2"/>
              <w:jc w:val="both"/>
              <w:rPr>
                <w:b/>
                <w:lang w:val="vi-VN"/>
              </w:rPr>
            </w:pPr>
            <w:r w:rsidRPr="0049506A">
              <w:t xml:space="preserve">Mức 0,5 điểm: </w:t>
            </w:r>
            <w:r w:rsidRPr="0049506A">
              <w:rPr>
                <w:lang w:val="vi-VN"/>
              </w:rPr>
              <w:t>Bày tỏ quan điểm;</w:t>
            </w:r>
            <w:r w:rsidRPr="0049506A">
              <w:rPr>
                <w:b/>
                <w:lang w:val="vi-VN"/>
              </w:rPr>
              <w:t xml:space="preserve"> </w:t>
            </w:r>
            <w:r w:rsidRPr="0049506A">
              <w:rPr>
                <w:lang w:val="vi-VN"/>
              </w:rPr>
              <w:t>đ</w:t>
            </w:r>
            <w:r w:rsidRPr="0049506A">
              <w:t>ưa ra 1</w:t>
            </w:r>
            <w:r w:rsidRPr="0049506A">
              <w:rPr>
                <w:lang w:val="vi-VN"/>
              </w:rPr>
              <w:t xml:space="preserve"> lí do thuyết phục.</w:t>
            </w:r>
          </w:p>
          <w:p w:rsidR="00F763C4" w:rsidRPr="0049506A" w:rsidRDefault="00F763C4" w:rsidP="004009C7">
            <w:pPr>
              <w:tabs>
                <w:tab w:val="left" w:pos="196"/>
                <w:tab w:val="num" w:pos="360"/>
              </w:tabs>
              <w:spacing w:line="244" w:lineRule="auto"/>
              <w:ind w:right="100"/>
              <w:jc w:val="both"/>
            </w:pPr>
            <w:r w:rsidRPr="0049506A">
              <w:t xml:space="preserve">Mức 0,25 điểm: </w:t>
            </w:r>
            <w:r w:rsidRPr="0049506A">
              <w:rPr>
                <w:lang w:val="vi-VN"/>
              </w:rPr>
              <w:t>Bày tỏ quan điểm cá nhân.</w:t>
            </w:r>
          </w:p>
          <w:p w:rsidR="00F763C4" w:rsidRPr="0049506A" w:rsidRDefault="00F763C4" w:rsidP="004009C7">
            <w:pPr>
              <w:spacing w:line="2" w:lineRule="exact"/>
              <w:jc w:val="both"/>
            </w:pPr>
          </w:p>
          <w:p w:rsidR="00F763C4" w:rsidRPr="0049506A" w:rsidRDefault="00F763C4" w:rsidP="004009C7">
            <w:pPr>
              <w:tabs>
                <w:tab w:val="left" w:pos="206"/>
                <w:tab w:val="num" w:pos="360"/>
              </w:tabs>
              <w:spacing w:line="249" w:lineRule="auto"/>
              <w:ind w:left="2" w:right="80" w:hanging="2"/>
              <w:jc w:val="both"/>
            </w:pPr>
            <w:r w:rsidRPr="0049506A">
              <w:t>Mức 0,0 điểm: Không đưa ra quan điểm, lí do .</w:t>
            </w:r>
          </w:p>
          <w:p w:rsidR="00F763C4" w:rsidRPr="0049506A" w:rsidRDefault="00F763C4" w:rsidP="004009C7"/>
        </w:tc>
      </w:tr>
    </w:tbl>
    <w:p w:rsidR="00F763C4" w:rsidRPr="0049506A" w:rsidRDefault="00F763C4" w:rsidP="00F763C4">
      <w:pPr>
        <w:rPr>
          <w:b/>
        </w:rPr>
      </w:pPr>
    </w:p>
    <w:p w:rsidR="00F763C4" w:rsidRPr="0049506A" w:rsidRDefault="00F763C4" w:rsidP="00F763C4">
      <w:pPr>
        <w:rPr>
          <w:b/>
        </w:rPr>
      </w:pPr>
      <w:r w:rsidRPr="0049506A">
        <w:rPr>
          <w:b/>
        </w:rPr>
        <w:t>Phần III: Làm văn (6,0 điểm)</w:t>
      </w:r>
    </w:p>
    <w:p w:rsidR="00F763C4" w:rsidRPr="0049506A" w:rsidRDefault="00F763C4" w:rsidP="00F763C4"/>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480"/>
        <w:gridCol w:w="2700"/>
      </w:tblGrid>
      <w:tr w:rsidR="00F763C4" w:rsidRPr="0049506A" w:rsidTr="004009C7">
        <w:tc>
          <w:tcPr>
            <w:tcW w:w="1008" w:type="dxa"/>
          </w:tcPr>
          <w:p w:rsidR="00F763C4" w:rsidRPr="0049506A" w:rsidRDefault="00F763C4" w:rsidP="004009C7">
            <w:pPr>
              <w:jc w:val="center"/>
            </w:pPr>
            <w:r w:rsidRPr="0049506A">
              <w:rPr>
                <w:b/>
              </w:rPr>
              <w:t>Câu</w:t>
            </w:r>
          </w:p>
        </w:tc>
        <w:tc>
          <w:tcPr>
            <w:tcW w:w="6480" w:type="dxa"/>
          </w:tcPr>
          <w:p w:rsidR="00F763C4" w:rsidRPr="0049506A" w:rsidRDefault="00F763C4" w:rsidP="004009C7">
            <w:pPr>
              <w:jc w:val="center"/>
            </w:pPr>
            <w:r w:rsidRPr="0049506A">
              <w:rPr>
                <w:b/>
              </w:rPr>
              <w:t>Nội dung</w:t>
            </w:r>
          </w:p>
        </w:tc>
        <w:tc>
          <w:tcPr>
            <w:tcW w:w="2700" w:type="dxa"/>
          </w:tcPr>
          <w:p w:rsidR="00F763C4" w:rsidRPr="0049506A" w:rsidRDefault="00F763C4" w:rsidP="004009C7">
            <w:pPr>
              <w:jc w:val="center"/>
            </w:pPr>
            <w:r w:rsidRPr="0049506A">
              <w:rPr>
                <w:b/>
              </w:rPr>
              <w:t>Mức điểm</w:t>
            </w:r>
          </w:p>
        </w:tc>
      </w:tr>
      <w:tr w:rsidR="00F763C4" w:rsidRPr="0049506A" w:rsidTr="004009C7">
        <w:tc>
          <w:tcPr>
            <w:tcW w:w="1008" w:type="dxa"/>
            <w:vMerge w:val="restart"/>
          </w:tcPr>
          <w:p w:rsidR="00F763C4" w:rsidRPr="0049506A" w:rsidRDefault="00F763C4" w:rsidP="004009C7">
            <w:r w:rsidRPr="0049506A">
              <w:rPr>
                <w:b/>
              </w:rPr>
              <w:t>Câu 1:</w:t>
            </w:r>
            <w:r w:rsidRPr="0049506A">
              <w:t xml:space="preserve"> </w:t>
            </w:r>
          </w:p>
          <w:p w:rsidR="00F763C4" w:rsidRPr="0049506A" w:rsidRDefault="00F763C4" w:rsidP="004009C7">
            <w:r w:rsidRPr="0049506A">
              <w:t>1,5 điểm</w:t>
            </w:r>
          </w:p>
        </w:tc>
        <w:tc>
          <w:tcPr>
            <w:tcW w:w="6480" w:type="dxa"/>
          </w:tcPr>
          <w:p w:rsidR="00F763C4" w:rsidRPr="0049506A" w:rsidRDefault="00F763C4" w:rsidP="004009C7">
            <w:pPr>
              <w:jc w:val="both"/>
            </w:pPr>
            <w:r w:rsidRPr="0049506A">
              <w:rPr>
                <w:b/>
                <w:i/>
                <w:highlight w:val="white"/>
              </w:rPr>
              <w:t xml:space="preserve">*Yêu cầu chung: </w:t>
            </w:r>
            <w:r w:rsidRPr="0049506A">
              <w:rPr>
                <w:highlight w:val="white"/>
              </w:rPr>
              <w:t>HS biết cách viết một đoạn văn NLXH rõ ràng, lập luận chặt chẽ,</w:t>
            </w:r>
            <w:r w:rsidRPr="0049506A">
              <w:t xml:space="preserve"> dẫn chứng thuyết phục</w:t>
            </w:r>
          </w:p>
        </w:tc>
        <w:tc>
          <w:tcPr>
            <w:tcW w:w="2700" w:type="dxa"/>
          </w:tcPr>
          <w:p w:rsidR="00F763C4" w:rsidRPr="0049506A" w:rsidRDefault="00F763C4" w:rsidP="004009C7"/>
        </w:tc>
      </w:tr>
      <w:tr w:rsidR="00F763C4" w:rsidRPr="0049506A" w:rsidTr="004009C7">
        <w:tc>
          <w:tcPr>
            <w:tcW w:w="1008" w:type="dxa"/>
            <w:vMerge/>
          </w:tcPr>
          <w:p w:rsidR="00F763C4" w:rsidRPr="0049506A" w:rsidRDefault="00F763C4" w:rsidP="004009C7"/>
        </w:tc>
        <w:tc>
          <w:tcPr>
            <w:tcW w:w="6480" w:type="dxa"/>
          </w:tcPr>
          <w:p w:rsidR="00F763C4" w:rsidRPr="0049506A" w:rsidRDefault="00F763C4" w:rsidP="004009C7">
            <w:pPr>
              <w:jc w:val="both"/>
              <w:rPr>
                <w:b/>
                <w:i/>
                <w:highlight w:val="white"/>
              </w:rPr>
            </w:pPr>
            <w:r w:rsidRPr="0049506A">
              <w:rPr>
                <w:b/>
                <w:i/>
              </w:rPr>
              <w:t>* Yêu cầu cụ thể:</w:t>
            </w:r>
          </w:p>
        </w:tc>
        <w:tc>
          <w:tcPr>
            <w:tcW w:w="2700" w:type="dxa"/>
          </w:tcPr>
          <w:p w:rsidR="00F763C4" w:rsidRPr="0049506A" w:rsidRDefault="00F763C4" w:rsidP="004009C7"/>
        </w:tc>
      </w:tr>
      <w:tr w:rsidR="00F763C4" w:rsidRPr="0049506A" w:rsidTr="004009C7">
        <w:tc>
          <w:tcPr>
            <w:tcW w:w="1008" w:type="dxa"/>
            <w:vMerge/>
          </w:tcPr>
          <w:p w:rsidR="00F763C4" w:rsidRPr="0049506A" w:rsidRDefault="00F763C4" w:rsidP="004009C7"/>
        </w:tc>
        <w:tc>
          <w:tcPr>
            <w:tcW w:w="6480" w:type="dxa"/>
          </w:tcPr>
          <w:p w:rsidR="00F763C4" w:rsidRPr="0049506A" w:rsidRDefault="00F763C4" w:rsidP="004009C7">
            <w:pPr>
              <w:rPr>
                <w:b/>
                <w:i/>
                <w:lang w:val="vi-VN"/>
              </w:rPr>
            </w:pPr>
            <w:r w:rsidRPr="0049506A">
              <w:t>a. Đảm bảo cấu trúc đoạn văn nghị luận</w:t>
            </w:r>
            <w:r w:rsidRPr="0049506A">
              <w:rPr>
                <w:lang w:val="vi-VN"/>
              </w:rPr>
              <w:t>.</w:t>
            </w:r>
          </w:p>
        </w:tc>
        <w:tc>
          <w:tcPr>
            <w:tcW w:w="2700" w:type="dxa"/>
          </w:tcPr>
          <w:p w:rsidR="00F763C4" w:rsidRPr="0049506A" w:rsidRDefault="00F763C4" w:rsidP="004009C7">
            <w:r w:rsidRPr="0049506A">
              <w:rPr>
                <w:b/>
              </w:rPr>
              <w:t xml:space="preserve">- Mức 0,25 điểm: </w:t>
            </w:r>
            <w:r w:rsidRPr="0049506A">
              <w:t>Đúng cấu trúc.</w:t>
            </w:r>
          </w:p>
          <w:p w:rsidR="00F763C4" w:rsidRPr="0049506A" w:rsidRDefault="00F763C4" w:rsidP="004009C7">
            <w:r w:rsidRPr="0049506A">
              <w:t>- Mức 0 điểm: Không đúng cấu trúc đoạn văn.</w:t>
            </w:r>
          </w:p>
        </w:tc>
      </w:tr>
      <w:tr w:rsidR="00F763C4" w:rsidRPr="0049506A" w:rsidTr="004009C7">
        <w:tc>
          <w:tcPr>
            <w:tcW w:w="1008" w:type="dxa"/>
            <w:vMerge/>
          </w:tcPr>
          <w:p w:rsidR="00F763C4" w:rsidRPr="0049506A" w:rsidRDefault="00F763C4" w:rsidP="004009C7"/>
        </w:tc>
        <w:tc>
          <w:tcPr>
            <w:tcW w:w="6480" w:type="dxa"/>
          </w:tcPr>
          <w:p w:rsidR="00F763C4" w:rsidRPr="0049506A" w:rsidRDefault="00F763C4" w:rsidP="004009C7">
            <w:pPr>
              <w:rPr>
                <w:b/>
                <w:i/>
                <w:lang w:val="vi-VN"/>
              </w:rPr>
            </w:pPr>
            <w:r w:rsidRPr="0049506A">
              <w:t>b. Xác định đúng vấn đề nghị luận: vai trò của ước mơ.</w:t>
            </w:r>
          </w:p>
        </w:tc>
        <w:tc>
          <w:tcPr>
            <w:tcW w:w="2700" w:type="dxa"/>
          </w:tcPr>
          <w:p w:rsidR="00F763C4" w:rsidRPr="0049506A" w:rsidRDefault="00F763C4" w:rsidP="004009C7">
            <w:r w:rsidRPr="0049506A">
              <w:rPr>
                <w:b/>
              </w:rPr>
              <w:t xml:space="preserve">- Mức 0,25 điểm: </w:t>
            </w:r>
            <w:r w:rsidRPr="0049506A">
              <w:t>Xác định chính xác</w:t>
            </w:r>
          </w:p>
          <w:p w:rsidR="00F763C4" w:rsidRPr="0049506A" w:rsidRDefault="00F763C4" w:rsidP="004009C7">
            <w:r w:rsidRPr="0049506A">
              <w:t>- Mức 0 điểm: Xác định sai hoặc không xác định</w:t>
            </w:r>
          </w:p>
        </w:tc>
      </w:tr>
      <w:tr w:rsidR="00F763C4" w:rsidRPr="0049506A" w:rsidTr="004009C7">
        <w:tc>
          <w:tcPr>
            <w:tcW w:w="1008" w:type="dxa"/>
            <w:vMerge/>
          </w:tcPr>
          <w:p w:rsidR="00F763C4" w:rsidRPr="0049506A" w:rsidRDefault="00F763C4" w:rsidP="004009C7"/>
        </w:tc>
        <w:tc>
          <w:tcPr>
            <w:tcW w:w="6480" w:type="dxa"/>
          </w:tcPr>
          <w:p w:rsidR="00F763C4" w:rsidRPr="0049506A" w:rsidRDefault="00F763C4" w:rsidP="004009C7">
            <w:pPr>
              <w:jc w:val="both"/>
            </w:pPr>
            <w:r w:rsidRPr="0049506A">
              <w:t>c. Chia vấn đề nghị luận thành các luận điểm hợp lí.</w:t>
            </w:r>
          </w:p>
          <w:p w:rsidR="00F763C4" w:rsidRPr="0049506A" w:rsidRDefault="00F763C4" w:rsidP="004009C7">
            <w:pPr>
              <w:jc w:val="both"/>
              <w:rPr>
                <w:lang w:val="vi-VN"/>
              </w:rPr>
            </w:pPr>
            <w:r w:rsidRPr="0049506A">
              <w:t xml:space="preserve"> Biết cách sử dụng các thao tác lập luận để làm nổi bật được vấn đề nghị luận.</w:t>
            </w:r>
          </w:p>
          <w:p w:rsidR="00F763C4" w:rsidRPr="0049506A" w:rsidRDefault="00F763C4" w:rsidP="004009C7">
            <w:pPr>
              <w:rPr>
                <w:b/>
              </w:rPr>
            </w:pPr>
            <w:r w:rsidRPr="0049506A">
              <w:rPr>
                <w:lang w:val="vi-VN"/>
              </w:rPr>
              <w:t xml:space="preserve"> </w:t>
            </w:r>
            <w:r w:rsidRPr="0049506A">
              <w:rPr>
                <w:b/>
              </w:rPr>
              <w:t>*. Giải thích</w:t>
            </w:r>
          </w:p>
          <w:p w:rsidR="00F763C4" w:rsidRPr="0049506A" w:rsidRDefault="00F763C4" w:rsidP="004009C7">
            <w:r w:rsidRPr="0049506A">
              <w:lastRenderedPageBreak/>
              <w:t>Ước mơ chính là những dự định, khát khao mà mỗi chúng ta mong muốn đạt được trong thời gian ngắn hoặc dải. Ước mơ chính là động lực để mỗi chúng ta vạch ra phương hướng đường đi để dẫn tới ước mơ.</w:t>
            </w:r>
          </w:p>
          <w:p w:rsidR="00F763C4" w:rsidRPr="0049506A" w:rsidRDefault="00F763C4" w:rsidP="004009C7">
            <w:pPr>
              <w:rPr>
                <w:b/>
              </w:rPr>
            </w:pPr>
            <w:r w:rsidRPr="0049506A">
              <w:rPr>
                <w:b/>
              </w:rPr>
              <w:t>*. Bàn luận chứng minh</w:t>
            </w:r>
          </w:p>
          <w:p w:rsidR="00F763C4" w:rsidRPr="0049506A" w:rsidRDefault="00F763C4" w:rsidP="004009C7">
            <w:pPr>
              <w:rPr>
                <w:b/>
              </w:rPr>
            </w:pPr>
            <w:r w:rsidRPr="0049506A">
              <w:rPr>
                <w:b/>
              </w:rPr>
              <w:t>- Vai trò của ước mơ trong cuộc sống:</w:t>
            </w:r>
          </w:p>
          <w:p w:rsidR="00F763C4" w:rsidRPr="0049506A" w:rsidRDefault="00F763C4" w:rsidP="004009C7">
            <w:r w:rsidRPr="0049506A">
              <w:t>+ Ước mơ chính là ngọn  đuốc soi sáng trong tim mỗi chúng ta nó hướng chúng ta tới những điều tốt đẹp. </w:t>
            </w:r>
            <w:r w:rsidRPr="0049506A">
              <w:br/>
              <w:t>+ Ước mơ cũng chính là mong muốn được cống hiến sức lực của mình cho xã hội và khi chúng ta đạt được ước mơ cũng là lúc chúng ta được thừa nhận năng lực của mình.</w:t>
            </w:r>
          </w:p>
          <w:p w:rsidR="00F763C4" w:rsidRPr="0049506A" w:rsidRDefault="00F763C4" w:rsidP="004009C7">
            <w:r w:rsidRPr="0049506A">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F763C4" w:rsidRPr="0049506A" w:rsidRDefault="00F763C4" w:rsidP="004009C7">
            <w:r w:rsidRPr="0049506A">
              <w:t>- Những ước mơ sẽ đưa con người đi tới những tương lai, không quản ngại những chông gai, nghiệt ngã, những khó khăn trên con đường đi của mình.</w:t>
            </w:r>
          </w:p>
          <w:p w:rsidR="00F763C4" w:rsidRPr="0049506A" w:rsidRDefault="00F763C4" w:rsidP="004009C7">
            <w:r w:rsidRPr="0049506A">
              <w:t xml:space="preserve">- Cuộc sống mà không có ước mơ thì sẽ như thế nào? </w:t>
            </w:r>
          </w:p>
          <w:p w:rsidR="00F763C4" w:rsidRPr="0049506A" w:rsidRDefault="00F763C4" w:rsidP="004009C7">
            <w:r w:rsidRPr="0049506A">
              <w:t xml:space="preserve">+ Ước mơ là điều mà ai cũng nên có và cần có trong cuộc sống bởi nếu không có ước mơ cuộc sống của bạn sẽ mất </w:t>
            </w:r>
            <w:r>
              <w:t>phương hướng</w:t>
            </w:r>
            <w:r w:rsidRPr="0049506A">
              <w:t xml:space="preserve">. </w:t>
            </w:r>
          </w:p>
          <w:p w:rsidR="00F763C4" w:rsidRPr="0049506A" w:rsidRDefault="00F763C4" w:rsidP="004009C7">
            <w:r w:rsidRPr="0049506A">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F763C4" w:rsidRPr="0049506A" w:rsidRDefault="00F763C4" w:rsidP="004009C7">
            <w:pPr>
              <w:rPr>
                <w:b/>
              </w:rPr>
            </w:pPr>
            <w:r w:rsidRPr="0049506A">
              <w:t>-Dẫn chứng cụ thể</w:t>
            </w:r>
            <w:r w:rsidRPr="0049506A">
              <w:rPr>
                <w:b/>
              </w:rPr>
              <w:t>.</w:t>
            </w:r>
          </w:p>
          <w:p w:rsidR="00F763C4" w:rsidRPr="0049506A" w:rsidRDefault="00F763C4" w:rsidP="004009C7">
            <w:pPr>
              <w:rPr>
                <w:b/>
              </w:rPr>
            </w:pPr>
            <w:r w:rsidRPr="0049506A">
              <w:rPr>
                <w:b/>
              </w:rPr>
              <w:t xml:space="preserve">*. Bài  học nhận thức và hành động: </w:t>
            </w:r>
            <w:r w:rsidRPr="0049506A">
              <w:t>Là một học sinh ngồi trên ghế nhà trường chúng ta cần phải có ước mơ, có mục đích sống cho riêng mình….</w:t>
            </w:r>
          </w:p>
          <w:p w:rsidR="00F763C4" w:rsidRPr="0049506A" w:rsidRDefault="00F763C4" w:rsidP="004009C7">
            <w:pPr>
              <w:jc w:val="both"/>
            </w:pPr>
          </w:p>
        </w:tc>
        <w:tc>
          <w:tcPr>
            <w:tcW w:w="2700" w:type="dxa"/>
          </w:tcPr>
          <w:tbl>
            <w:tblPr>
              <w:tblW w:w="0" w:type="auto"/>
              <w:tblCellMar>
                <w:left w:w="0" w:type="dxa"/>
                <w:right w:w="0" w:type="dxa"/>
              </w:tblCellMar>
              <w:tblLook w:val="0000" w:firstRow="0" w:lastRow="0" w:firstColumn="0" w:lastColumn="0" w:noHBand="0" w:noVBand="0"/>
            </w:tblPr>
            <w:tblGrid>
              <w:gridCol w:w="232"/>
              <w:gridCol w:w="108"/>
              <w:gridCol w:w="2144"/>
            </w:tblGrid>
            <w:tr w:rsidR="00F763C4" w:rsidRPr="0049506A" w:rsidTr="004009C7">
              <w:trPr>
                <w:trHeight w:val="285"/>
              </w:trPr>
              <w:tc>
                <w:tcPr>
                  <w:tcW w:w="2484" w:type="dxa"/>
                  <w:gridSpan w:val="3"/>
                  <w:vAlign w:val="bottom"/>
                </w:tcPr>
                <w:p w:rsidR="00F763C4" w:rsidRPr="0049506A" w:rsidRDefault="00F763C4" w:rsidP="004009C7">
                  <w:pPr>
                    <w:spacing w:line="0" w:lineRule="atLeast"/>
                    <w:ind w:left="80"/>
                    <w:jc w:val="both"/>
                    <w:rPr>
                      <w:lang w:val="vi-VN"/>
                    </w:rPr>
                  </w:pPr>
                  <w:r w:rsidRPr="0049506A">
                    <w:rPr>
                      <w:b/>
                    </w:rPr>
                    <w:lastRenderedPageBreak/>
                    <w:t xml:space="preserve">- Mức 1,0 điểm: </w:t>
                  </w:r>
                  <w:r w:rsidRPr="0049506A">
                    <w:rPr>
                      <w:lang w:val="vi-VN"/>
                    </w:rPr>
                    <w:t xml:space="preserve">Đoạn văn đảm bảo </w:t>
                  </w:r>
                  <w:r w:rsidRPr="0049506A">
                    <w:t xml:space="preserve"> được  </w:t>
                  </w:r>
                  <w:r w:rsidRPr="0049506A">
                    <w:rPr>
                      <w:lang w:val="vi-VN"/>
                    </w:rPr>
                    <w:t>4</w:t>
                  </w:r>
                  <w:r w:rsidRPr="0049506A">
                    <w:t xml:space="preserve"> ý </w:t>
                  </w:r>
                  <w:r w:rsidRPr="0049506A">
                    <w:rPr>
                      <w:lang w:val="vi-VN"/>
                    </w:rPr>
                    <w:t xml:space="preserve">lớn, lí giải thuyết phục  </w:t>
                  </w:r>
                </w:p>
              </w:tc>
            </w:tr>
            <w:tr w:rsidR="00F763C4" w:rsidRPr="0049506A" w:rsidTr="004009C7">
              <w:trPr>
                <w:trHeight w:val="283"/>
              </w:trPr>
              <w:tc>
                <w:tcPr>
                  <w:tcW w:w="2484" w:type="dxa"/>
                  <w:gridSpan w:val="3"/>
                  <w:vAlign w:val="bottom"/>
                </w:tcPr>
                <w:p w:rsidR="00F763C4" w:rsidRPr="0049506A" w:rsidRDefault="00F763C4" w:rsidP="004009C7">
                  <w:pPr>
                    <w:spacing w:line="0" w:lineRule="atLeast"/>
                    <w:ind w:left="80"/>
                    <w:jc w:val="both"/>
                    <w:rPr>
                      <w:lang w:val="vi-VN"/>
                    </w:rPr>
                  </w:pPr>
                  <w:r w:rsidRPr="0049506A">
                    <w:rPr>
                      <w:lang w:val="vi-VN"/>
                    </w:rPr>
                    <w:lastRenderedPageBreak/>
                    <w:t>về lí do chọn ngành nghề</w:t>
                  </w:r>
                </w:p>
              </w:tc>
            </w:tr>
            <w:tr w:rsidR="00F763C4" w:rsidRPr="0049506A" w:rsidTr="004009C7">
              <w:trPr>
                <w:trHeight w:val="285"/>
              </w:trPr>
              <w:tc>
                <w:tcPr>
                  <w:tcW w:w="2484" w:type="dxa"/>
                  <w:gridSpan w:val="3"/>
                  <w:vAlign w:val="bottom"/>
                </w:tcPr>
                <w:p w:rsidR="00F763C4" w:rsidRPr="0049506A" w:rsidRDefault="00F763C4" w:rsidP="004009C7">
                  <w:pPr>
                    <w:spacing w:line="0" w:lineRule="atLeast"/>
                    <w:ind w:left="80"/>
                    <w:jc w:val="both"/>
                    <w:rPr>
                      <w:lang w:val="vi-VN"/>
                    </w:rPr>
                  </w:pPr>
                  <w:r w:rsidRPr="0049506A">
                    <w:t xml:space="preserve">- Mức 0,75 điểm: Nêu được </w:t>
                  </w:r>
                  <w:r w:rsidRPr="0049506A">
                    <w:rPr>
                      <w:lang w:val="vi-VN"/>
                    </w:rPr>
                    <w:t>3</w:t>
                  </w:r>
                  <w:r w:rsidRPr="0049506A">
                    <w:t xml:space="preserve"> ý</w:t>
                  </w:r>
                  <w:r w:rsidRPr="0049506A">
                    <w:rPr>
                      <w:lang w:val="vi-VN"/>
                    </w:rPr>
                    <w:t>; lí lẽ còn chưa chặt chẽ về lí do chọn ngành nghề</w:t>
                  </w:r>
                </w:p>
              </w:tc>
            </w:tr>
            <w:tr w:rsidR="00F763C4" w:rsidRPr="0049506A" w:rsidTr="004009C7">
              <w:trPr>
                <w:trHeight w:val="281"/>
              </w:trPr>
              <w:tc>
                <w:tcPr>
                  <w:tcW w:w="2484" w:type="dxa"/>
                  <w:gridSpan w:val="3"/>
                  <w:vAlign w:val="bottom"/>
                </w:tcPr>
                <w:p w:rsidR="00F763C4" w:rsidRPr="0049506A" w:rsidRDefault="00F763C4" w:rsidP="004009C7">
                  <w:pPr>
                    <w:spacing w:line="0" w:lineRule="atLeast"/>
                    <w:ind w:left="80"/>
                    <w:jc w:val="both"/>
                  </w:pPr>
                  <w:r w:rsidRPr="0049506A">
                    <w:t xml:space="preserve">- Mức 0,5 điểm: Nêu được </w:t>
                  </w:r>
                  <w:r w:rsidRPr="0049506A">
                    <w:rPr>
                      <w:lang w:val="vi-VN"/>
                    </w:rPr>
                    <w:t>2</w:t>
                  </w:r>
                  <w:r w:rsidRPr="0049506A">
                    <w:t xml:space="preserve"> ý</w:t>
                  </w:r>
                  <w:r w:rsidRPr="0049506A">
                    <w:rPr>
                      <w:lang w:val="vi-VN"/>
                    </w:rPr>
                    <w:t xml:space="preserve"> chính; một số lí lẽ  trong đoạn còn chưa chặt chẽ . </w:t>
                  </w:r>
                </w:p>
              </w:tc>
            </w:tr>
            <w:tr w:rsidR="00F763C4" w:rsidRPr="0049506A" w:rsidTr="004009C7">
              <w:trPr>
                <w:trHeight w:val="283"/>
              </w:trPr>
              <w:tc>
                <w:tcPr>
                  <w:tcW w:w="2484" w:type="dxa"/>
                  <w:gridSpan w:val="3"/>
                  <w:vAlign w:val="bottom"/>
                </w:tcPr>
                <w:p w:rsidR="00F763C4" w:rsidRPr="0049506A" w:rsidRDefault="00F763C4" w:rsidP="004009C7">
                  <w:pPr>
                    <w:spacing w:line="0" w:lineRule="atLeast"/>
                    <w:ind w:left="80"/>
                  </w:pPr>
                  <w:r w:rsidRPr="0049506A">
                    <w:t xml:space="preserve">- Mức 0,0 - 0,25 điểm: </w:t>
                  </w:r>
                </w:p>
              </w:tc>
            </w:tr>
            <w:tr w:rsidR="00F763C4" w:rsidRPr="0049506A" w:rsidTr="004009C7">
              <w:trPr>
                <w:trHeight w:val="278"/>
              </w:trPr>
              <w:tc>
                <w:tcPr>
                  <w:tcW w:w="2484" w:type="dxa"/>
                  <w:gridSpan w:val="3"/>
                  <w:vAlign w:val="bottom"/>
                </w:tcPr>
                <w:p w:rsidR="00F763C4" w:rsidRPr="0049506A" w:rsidRDefault="00F763C4" w:rsidP="004009C7">
                  <w:pPr>
                    <w:spacing w:line="0" w:lineRule="atLeast"/>
                    <w:jc w:val="both"/>
                  </w:pPr>
                  <w:r w:rsidRPr="0049506A">
                    <w:t>Không làm, hoặc hoặc viết quá sơ sài, chung chung</w:t>
                  </w:r>
                </w:p>
              </w:tc>
            </w:tr>
            <w:tr w:rsidR="00F763C4" w:rsidRPr="0049506A" w:rsidTr="004009C7">
              <w:trPr>
                <w:trHeight w:val="279"/>
              </w:trPr>
              <w:tc>
                <w:tcPr>
                  <w:tcW w:w="2484" w:type="dxa"/>
                  <w:gridSpan w:val="3"/>
                  <w:vAlign w:val="bottom"/>
                </w:tcPr>
                <w:p w:rsidR="00F763C4" w:rsidRPr="0049506A" w:rsidRDefault="00F763C4" w:rsidP="004009C7">
                  <w:pPr>
                    <w:spacing w:line="0" w:lineRule="atLeast"/>
                    <w:ind w:left="80"/>
                  </w:pPr>
                </w:p>
              </w:tc>
            </w:tr>
            <w:tr w:rsidR="00F763C4" w:rsidRPr="0049506A" w:rsidTr="004009C7">
              <w:trPr>
                <w:trHeight w:val="283"/>
              </w:trPr>
              <w:tc>
                <w:tcPr>
                  <w:tcW w:w="232" w:type="dxa"/>
                  <w:vAlign w:val="bottom"/>
                </w:tcPr>
                <w:p w:rsidR="00F763C4" w:rsidRPr="0049506A" w:rsidRDefault="00F763C4" w:rsidP="004009C7">
                  <w:pPr>
                    <w:spacing w:line="0" w:lineRule="atLeast"/>
                  </w:pPr>
                </w:p>
              </w:tc>
              <w:tc>
                <w:tcPr>
                  <w:tcW w:w="108" w:type="dxa"/>
                  <w:vAlign w:val="bottom"/>
                </w:tcPr>
                <w:p w:rsidR="00F763C4" w:rsidRPr="0049506A" w:rsidRDefault="00F763C4" w:rsidP="004009C7">
                  <w:pPr>
                    <w:spacing w:line="0" w:lineRule="atLeast"/>
                  </w:pPr>
                </w:p>
              </w:tc>
              <w:tc>
                <w:tcPr>
                  <w:tcW w:w="2144" w:type="dxa"/>
                  <w:vAlign w:val="bottom"/>
                </w:tcPr>
                <w:p w:rsidR="00F763C4" w:rsidRPr="0049506A" w:rsidRDefault="00F763C4" w:rsidP="004009C7">
                  <w:pPr>
                    <w:spacing w:line="0" w:lineRule="atLeast"/>
                  </w:pPr>
                </w:p>
              </w:tc>
            </w:tr>
          </w:tbl>
          <w:p w:rsidR="00F763C4" w:rsidRPr="0049506A" w:rsidRDefault="00F763C4" w:rsidP="004009C7">
            <w:pPr>
              <w:rPr>
                <w:b/>
              </w:rPr>
            </w:pPr>
          </w:p>
        </w:tc>
      </w:tr>
      <w:tr w:rsidR="00F763C4" w:rsidRPr="0049506A" w:rsidTr="004009C7">
        <w:tc>
          <w:tcPr>
            <w:tcW w:w="1008" w:type="dxa"/>
          </w:tcPr>
          <w:p w:rsidR="00F763C4" w:rsidRPr="0049506A" w:rsidRDefault="00F763C4" w:rsidP="004009C7">
            <w:pPr>
              <w:rPr>
                <w:b/>
              </w:rPr>
            </w:pPr>
            <w:r w:rsidRPr="0049506A">
              <w:rPr>
                <w:b/>
              </w:rPr>
              <w:lastRenderedPageBreak/>
              <w:t>Câu 2:</w:t>
            </w:r>
          </w:p>
          <w:p w:rsidR="00F763C4" w:rsidRPr="0049506A" w:rsidRDefault="00F763C4" w:rsidP="004009C7">
            <w:r w:rsidRPr="0049506A">
              <w:t>4,5 điểm</w:t>
            </w:r>
          </w:p>
        </w:tc>
        <w:tc>
          <w:tcPr>
            <w:tcW w:w="6480" w:type="dxa"/>
          </w:tcPr>
          <w:p w:rsidR="00F763C4" w:rsidRPr="0049506A" w:rsidRDefault="00F763C4" w:rsidP="004009C7">
            <w:r w:rsidRPr="0049506A">
              <w:rPr>
                <w:b/>
                <w:highlight w:val="white"/>
              </w:rPr>
              <w:t xml:space="preserve">*Yêu cầu chung: </w:t>
            </w:r>
            <w:r w:rsidRPr="0049506A">
              <w:rPr>
                <w:highlight w:val="white"/>
              </w:rPr>
              <w:t>HS biết cách tạo lập một bài văn</w:t>
            </w:r>
            <w:r w:rsidRPr="0049506A">
              <w:t xml:space="preserve"> nghị luận về một nhân vật trong tác phẩm truyện. Dễn đạt trôi chảy, bảo đảm tính liên kết; không mắc lỗi chính tả, từ ngữ, ngữ pháp.</w:t>
            </w:r>
          </w:p>
        </w:tc>
        <w:tc>
          <w:tcPr>
            <w:tcW w:w="2700" w:type="dxa"/>
          </w:tcPr>
          <w:p w:rsidR="00F763C4" w:rsidRPr="0049506A" w:rsidRDefault="00F763C4" w:rsidP="004009C7">
            <w:pPr>
              <w:rPr>
                <w:b/>
              </w:rPr>
            </w:pPr>
          </w:p>
        </w:tc>
      </w:tr>
      <w:tr w:rsidR="00F763C4" w:rsidRPr="0049506A" w:rsidTr="004009C7">
        <w:tc>
          <w:tcPr>
            <w:tcW w:w="1008" w:type="dxa"/>
          </w:tcPr>
          <w:p w:rsidR="00F763C4" w:rsidRPr="0049506A" w:rsidRDefault="00F763C4" w:rsidP="004009C7"/>
        </w:tc>
        <w:tc>
          <w:tcPr>
            <w:tcW w:w="6480" w:type="dxa"/>
          </w:tcPr>
          <w:p w:rsidR="00F763C4" w:rsidRPr="0049506A" w:rsidRDefault="00F763C4" w:rsidP="004009C7">
            <w:pPr>
              <w:rPr>
                <w:b/>
              </w:rPr>
            </w:pPr>
            <w:r w:rsidRPr="0049506A">
              <w:rPr>
                <w:b/>
              </w:rPr>
              <w:t>*Yêu cầu cụ thể:</w:t>
            </w:r>
          </w:p>
          <w:p w:rsidR="00F763C4" w:rsidRPr="0049506A" w:rsidRDefault="00F763C4" w:rsidP="004009C7">
            <w:r w:rsidRPr="0049506A">
              <w:t>a. Đảm bảo cấu trúc bài văn nghị luận.</w:t>
            </w:r>
          </w:p>
        </w:tc>
        <w:tc>
          <w:tcPr>
            <w:tcW w:w="2700" w:type="dxa"/>
          </w:tcPr>
          <w:p w:rsidR="00F763C4" w:rsidRPr="0049506A" w:rsidRDefault="00F763C4" w:rsidP="004009C7">
            <w:r w:rsidRPr="0049506A">
              <w:rPr>
                <w:b/>
              </w:rPr>
              <w:t xml:space="preserve">- Mức 0.25 điểm: </w:t>
            </w:r>
            <w:r w:rsidRPr="0049506A">
              <w:t>Đảm bảo đủ bố cục mở bài, thân bài, kết bài.</w:t>
            </w:r>
          </w:p>
          <w:p w:rsidR="00F763C4" w:rsidRPr="0049506A" w:rsidRDefault="00F763C4" w:rsidP="004009C7">
            <w:r w:rsidRPr="0049506A">
              <w:lastRenderedPageBreak/>
              <w:t>- Mức 0 điểm: Không có   mở bài hoặc kết bài ; phần thân bài chỉ có một đoạn.</w:t>
            </w:r>
          </w:p>
          <w:p w:rsidR="00F763C4" w:rsidRPr="0049506A" w:rsidRDefault="00F763C4" w:rsidP="004009C7">
            <w:pPr>
              <w:rPr>
                <w:b/>
              </w:rPr>
            </w:pPr>
          </w:p>
        </w:tc>
      </w:tr>
      <w:tr w:rsidR="00F763C4" w:rsidRPr="0049506A" w:rsidTr="004009C7">
        <w:tc>
          <w:tcPr>
            <w:tcW w:w="1008" w:type="dxa"/>
          </w:tcPr>
          <w:p w:rsidR="00F763C4" w:rsidRPr="0049506A" w:rsidRDefault="00F763C4" w:rsidP="004009C7"/>
        </w:tc>
        <w:tc>
          <w:tcPr>
            <w:tcW w:w="6480" w:type="dxa"/>
          </w:tcPr>
          <w:p w:rsidR="00F763C4" w:rsidRPr="0049506A" w:rsidRDefault="00F763C4" w:rsidP="004009C7">
            <w:r w:rsidRPr="0049506A">
              <w:t>b. Xác định đúng vấn đề nghị luận: Vẻ đẹp của nhân vật anh thanh niên trong tác phẩm: “ Lặng lẽ Sa Pa”.</w:t>
            </w:r>
          </w:p>
        </w:tc>
        <w:tc>
          <w:tcPr>
            <w:tcW w:w="2700" w:type="dxa"/>
          </w:tcPr>
          <w:p w:rsidR="00F763C4" w:rsidRPr="0049506A" w:rsidRDefault="00F763C4" w:rsidP="004009C7">
            <w:r w:rsidRPr="0049506A">
              <w:rPr>
                <w:b/>
              </w:rPr>
              <w:t xml:space="preserve">- Mức 0.25 điểm: </w:t>
            </w:r>
            <w:r w:rsidRPr="0049506A">
              <w:t>Xác định chính xác</w:t>
            </w:r>
          </w:p>
          <w:p w:rsidR="00F763C4" w:rsidRPr="0049506A" w:rsidRDefault="00F763C4" w:rsidP="004009C7">
            <w:pPr>
              <w:rPr>
                <w:b/>
              </w:rPr>
            </w:pPr>
            <w:r w:rsidRPr="0049506A">
              <w:t>- Mức 0 điểm: Xác định sai hoặc không xác định</w:t>
            </w:r>
          </w:p>
        </w:tc>
      </w:tr>
      <w:tr w:rsidR="00F763C4" w:rsidRPr="0049506A" w:rsidTr="004009C7">
        <w:tc>
          <w:tcPr>
            <w:tcW w:w="1008" w:type="dxa"/>
          </w:tcPr>
          <w:p w:rsidR="00F763C4" w:rsidRPr="0049506A" w:rsidRDefault="00F763C4" w:rsidP="004009C7"/>
        </w:tc>
        <w:tc>
          <w:tcPr>
            <w:tcW w:w="6480" w:type="dxa"/>
          </w:tcPr>
          <w:p w:rsidR="00F763C4" w:rsidRPr="0049506A" w:rsidRDefault="00F763C4" w:rsidP="004009C7">
            <w:r w:rsidRPr="0049506A">
              <w:t>c. Chia vấn đề nghị luận thành các luận điểm hợp lí.</w:t>
            </w:r>
          </w:p>
          <w:p w:rsidR="00F763C4" w:rsidRPr="0049506A" w:rsidRDefault="00F763C4" w:rsidP="004009C7">
            <w:r w:rsidRPr="0049506A">
              <w:t xml:space="preserve"> Biết cách sử dụng các thao tác lập luận để làm nổi bật được vấn đề nghị luận.</w:t>
            </w:r>
          </w:p>
          <w:p w:rsidR="00F763C4" w:rsidRPr="0049506A" w:rsidRDefault="00F763C4" w:rsidP="004009C7">
            <w:pPr>
              <w:spacing w:line="244" w:lineRule="auto"/>
              <w:jc w:val="both"/>
            </w:pPr>
            <w:r w:rsidRPr="0049506A">
              <w:t>Chấp nhận cách triển khai khác nhưng phải làm bật được vấn đề nghị luận</w:t>
            </w:r>
          </w:p>
          <w:p w:rsidR="00F763C4" w:rsidRPr="0049506A" w:rsidRDefault="00F763C4" w:rsidP="004009C7">
            <w:pPr>
              <w:spacing w:line="244" w:lineRule="auto"/>
              <w:jc w:val="both"/>
            </w:pPr>
            <w:r w:rsidRPr="0049506A">
              <w:t>Sau đây là những gợi ý cơ bản:</w:t>
            </w:r>
          </w:p>
          <w:p w:rsidR="00F763C4" w:rsidRPr="0049506A" w:rsidRDefault="00F763C4" w:rsidP="004009C7">
            <w:pPr>
              <w:spacing w:line="244" w:lineRule="auto"/>
              <w:jc w:val="both"/>
              <w:rPr>
                <w:b/>
              </w:rPr>
            </w:pPr>
            <w:r w:rsidRPr="0049506A">
              <w:rPr>
                <w:b/>
              </w:rPr>
              <w:t xml:space="preserve">- Giới thiệu tác giả, tác phẩm, nhân vật </w:t>
            </w:r>
          </w:p>
          <w:p w:rsidR="00F763C4" w:rsidRPr="0049506A" w:rsidRDefault="00F763C4" w:rsidP="004009C7">
            <w:pPr>
              <w:spacing w:line="244" w:lineRule="auto"/>
              <w:jc w:val="both"/>
            </w:pPr>
            <w:r w:rsidRPr="0049506A">
              <w:t>+ Giới thiệu về vị trí, phong cách, đề tài sáng tác của Nguyễn Thành Long; hoàn cảnh sáng tác, nội dung tác phẩm “Lặng lẽ Sa Pa”</w:t>
            </w:r>
          </w:p>
          <w:p w:rsidR="00F763C4" w:rsidRPr="0049506A" w:rsidRDefault="00F763C4" w:rsidP="004009C7">
            <w:pPr>
              <w:spacing w:line="244" w:lineRule="auto"/>
              <w:jc w:val="both"/>
            </w:pPr>
            <w:r w:rsidRPr="0049506A">
              <w:t>+ Nêu khái quát vẻ đẹp nhân vật anh thanh niên: yêu nghề, sống có lí tưởng, khiêm tốn, cởi mở chân thành, có lối sống khoa học</w:t>
            </w:r>
          </w:p>
          <w:p w:rsidR="00F763C4" w:rsidRPr="0049506A" w:rsidRDefault="00F763C4" w:rsidP="004009C7">
            <w:pPr>
              <w:spacing w:line="244" w:lineRule="auto"/>
              <w:jc w:val="both"/>
              <w:rPr>
                <w:b/>
              </w:rPr>
            </w:pPr>
            <w:r w:rsidRPr="0049506A">
              <w:rPr>
                <w:b/>
              </w:rPr>
              <w:t xml:space="preserve"> - Phân tích vẻ đẹp của nhân vật anh thanh niên.</w:t>
            </w:r>
          </w:p>
          <w:p w:rsidR="00F763C4" w:rsidRPr="0049506A" w:rsidRDefault="00F763C4" w:rsidP="004009C7">
            <w:pPr>
              <w:spacing w:line="244" w:lineRule="auto"/>
              <w:jc w:val="both"/>
              <w:rPr>
                <w:b/>
              </w:rPr>
            </w:pPr>
            <w:r w:rsidRPr="0049506A">
              <w:rPr>
                <w:b/>
              </w:rPr>
              <w:t xml:space="preserve"> Vẻ đẹp của tình yêu nghề, sống có lí tưởng:</w:t>
            </w:r>
          </w:p>
          <w:p w:rsidR="00F763C4" w:rsidRPr="0049506A" w:rsidRDefault="00F763C4" w:rsidP="004009C7">
            <w:pPr>
              <w:spacing w:line="244" w:lineRule="auto"/>
              <w:jc w:val="both"/>
            </w:pPr>
            <w:r w:rsidRPr="0049506A">
              <w:t>+ Mặc dù phải sống một mình trên đỉnh núi cao, quanh năm mây mù bao phủ nhưng anh vấn hoàn thành tốt công việc của mình.</w:t>
            </w:r>
          </w:p>
          <w:p w:rsidR="00F763C4" w:rsidRPr="0049506A" w:rsidRDefault="00F763C4" w:rsidP="004009C7">
            <w:pPr>
              <w:spacing w:line="244" w:lineRule="auto"/>
              <w:jc w:val="both"/>
            </w:pPr>
            <w:r w:rsidRPr="0049506A">
              <w:t>+ Lòng yêu nghề khiến anh vượt qua mọi khó khăn trong công việc: “</w:t>
            </w:r>
            <w:r w:rsidRPr="0049506A">
              <w:rPr>
                <w:i/>
              </w:rPr>
              <w:t>Xách đèn ra vương, gió tuyết và lặng im bên ngoài như chỉ chực đợi mình ra là áo ào xô tới…Xong việc , trở vào, không thể nào ngủ lại được</w:t>
            </w:r>
            <w:r w:rsidRPr="0049506A">
              <w:t>.”</w:t>
            </w:r>
          </w:p>
          <w:p w:rsidR="00F763C4" w:rsidRPr="0049506A" w:rsidRDefault="00F763C4" w:rsidP="004009C7">
            <w:pPr>
              <w:spacing w:line="244" w:lineRule="auto"/>
              <w:jc w:val="both"/>
            </w:pPr>
            <w:r w:rsidRPr="0049506A">
              <w:t>+ Yêu công việc người thanh niên luôn nhận ra ý nghĩa công việc mình làm:  đã phát hiện ra một đám mây khô giúp "</w:t>
            </w:r>
            <w:r w:rsidRPr="0049506A">
              <w:rPr>
                <w:i/>
              </w:rPr>
              <w:t>quân ta hạ được bao nhiêu phản lực Mĩ trên cầu Hàm Rồng".</w:t>
            </w:r>
          </w:p>
          <w:p w:rsidR="00F763C4" w:rsidRPr="0049506A" w:rsidRDefault="00F763C4" w:rsidP="004009C7">
            <w:pPr>
              <w:jc w:val="both"/>
            </w:pPr>
            <w:r w:rsidRPr="0049506A">
              <w:t>+ Nhờ vào niềm say mê, anh thanh niên rất giỏi về chuyên môn</w:t>
            </w:r>
            <w:r w:rsidRPr="0049506A">
              <w:rPr>
                <w:i/>
              </w:rPr>
              <w:t>: “Ban đêm không nhìn máy, cháu nhìn gió lay lá hay nhìn trời, thấy sao nào khuất sao nào sáng, có thể nói được mây, tính được gió.”</w:t>
            </w:r>
            <w:r w:rsidRPr="0049506A">
              <w:t xml:space="preserve">  </w:t>
            </w:r>
          </w:p>
          <w:p w:rsidR="00F763C4" w:rsidRPr="0049506A" w:rsidRDefault="00F763C4" w:rsidP="004009C7">
            <w:pPr>
              <w:jc w:val="both"/>
              <w:rPr>
                <w:i/>
              </w:rPr>
            </w:pPr>
            <w:r w:rsidRPr="0049506A">
              <w:t>+ Với lí tưởng sống cao đẹp, anh nhìn ra ý nghĩa trong công việc tưởng như buồn tẻ của mình "</w:t>
            </w:r>
            <w:r w:rsidRPr="0049506A">
              <w:rPr>
                <w:i/>
              </w:rPr>
              <w:t>Khi ta làm việc, ta với công việc là đôi</w:t>
            </w:r>
            <w:r w:rsidRPr="0049506A">
              <w:t xml:space="preserve">"; thấy được trách nhiệm của bản </w:t>
            </w:r>
            <w:r w:rsidRPr="0049506A">
              <w:lastRenderedPageBreak/>
              <w:t xml:space="preserve">thân với quê hương, đất nước: “ </w:t>
            </w:r>
            <w:r w:rsidRPr="0049506A">
              <w:rPr>
                <w:i/>
              </w:rPr>
              <w:t>Mình sinh ra là gì, mình đẻ ở đâu, mình vì ai mà làm việc?”</w:t>
            </w:r>
          </w:p>
          <w:p w:rsidR="00F763C4" w:rsidRPr="0049506A" w:rsidRDefault="00F763C4" w:rsidP="004009C7">
            <w:pPr>
              <w:jc w:val="both"/>
              <w:rPr>
                <w:b/>
              </w:rPr>
            </w:pPr>
            <w:r w:rsidRPr="0049506A">
              <w:rPr>
                <w:b/>
              </w:rPr>
              <w:t>Vẻ đẹp của lòng khiêm tốn.</w:t>
            </w:r>
          </w:p>
          <w:p w:rsidR="00F763C4" w:rsidRPr="0049506A" w:rsidRDefault="00F763C4" w:rsidP="004009C7">
            <w:pPr>
              <w:jc w:val="both"/>
              <w:rPr>
                <w:b/>
              </w:rPr>
            </w:pPr>
            <w:r w:rsidRPr="0049506A">
              <w:t>+ Cống hiến là hết lòng, nhưng người thanh niên ấy  luôn cảm thấy công việc và sự đóng góp của mình còn nhỏ bé so với rất nhiều người. Khi ông họa sĩ muốn vẽ chân dung, anh nhiệt thành giới thiệu với ông những người khách đáng cảm phục hơn nhiều (ông kĩ sư ở vườn rau Sa Pa, anh cán bộ nghiên cứu lập bản đồ sét).</w:t>
            </w:r>
          </w:p>
          <w:p w:rsidR="00F763C4" w:rsidRPr="0049506A" w:rsidRDefault="00F763C4" w:rsidP="004009C7">
            <w:pPr>
              <w:jc w:val="both"/>
              <w:rPr>
                <w:b/>
              </w:rPr>
            </w:pPr>
            <w:r w:rsidRPr="0049506A">
              <w:rPr>
                <w:b/>
              </w:rPr>
              <w:t>Vẻ đẹp của sự cởi mở chân thành.</w:t>
            </w:r>
          </w:p>
          <w:p w:rsidR="00F763C4" w:rsidRPr="0049506A" w:rsidRDefault="00F763C4" w:rsidP="004009C7">
            <w:pPr>
              <w:jc w:val="both"/>
            </w:pPr>
            <w:r w:rsidRPr="0049506A">
              <w:t xml:space="preserve">+  Luôn khao khát được gặp gỡ, trò chuyện với mọi người; quan tâm chu đáo với những người xung quanh, niềm nở với những vị khách chưa một lần gặp mặt (tặng tam thất cho vợ bác lái xe khi bị ốm, thái độ ân cần, chu đáo, sự cảm động, vui mừng khi có khách đến...) </w:t>
            </w:r>
          </w:p>
          <w:p w:rsidR="00F763C4" w:rsidRPr="0049506A" w:rsidRDefault="00F763C4" w:rsidP="004009C7">
            <w:pPr>
              <w:jc w:val="both"/>
              <w:rPr>
                <w:b/>
              </w:rPr>
            </w:pPr>
            <w:r w:rsidRPr="0049506A">
              <w:rPr>
                <w:b/>
              </w:rPr>
              <w:t>Vẻ đẹp của lối sống ngăn nắp, khoa học.</w:t>
            </w:r>
          </w:p>
          <w:p w:rsidR="00F763C4" w:rsidRPr="0049506A" w:rsidRDefault="00F763C4" w:rsidP="004009C7">
            <w:pPr>
              <w:jc w:val="both"/>
            </w:pPr>
            <w:r w:rsidRPr="0049506A">
              <w:t xml:space="preserve">+ Dành niềm đam mê cho công việc nhưng anh vẫn bố trí thời gian để bài trí nhà cửa ngăn nắp, có vườn trồng hoa, nuôi gà... </w:t>
            </w:r>
          </w:p>
          <w:p w:rsidR="00F763C4" w:rsidRPr="0049506A" w:rsidRDefault="00F763C4" w:rsidP="004009C7">
            <w:pPr>
              <w:jc w:val="both"/>
            </w:pPr>
            <w:r w:rsidRPr="0049506A">
              <w:t>+ Luôn đọc sách để như lúc nào cũng có thêm những người bạn..</w:t>
            </w:r>
          </w:p>
          <w:p w:rsidR="00F763C4" w:rsidRPr="0049506A" w:rsidRDefault="00F763C4" w:rsidP="004009C7">
            <w:pPr>
              <w:spacing w:line="360" w:lineRule="auto"/>
              <w:jc w:val="both"/>
              <w:rPr>
                <w:b/>
              </w:rPr>
            </w:pPr>
            <w:r w:rsidRPr="0049506A">
              <w:rPr>
                <w:i/>
              </w:rPr>
              <w:t xml:space="preserve"> - </w:t>
            </w:r>
            <w:r w:rsidRPr="0049506A">
              <w:rPr>
                <w:b/>
              </w:rPr>
              <w:t>Đánh giá:</w:t>
            </w:r>
          </w:p>
          <w:p w:rsidR="00F763C4" w:rsidRPr="0049506A" w:rsidRDefault="00F763C4" w:rsidP="004009C7">
            <w:pPr>
              <w:spacing w:line="360" w:lineRule="auto"/>
              <w:jc w:val="both"/>
            </w:pPr>
            <w:r w:rsidRPr="0049506A">
              <w:t>+ Vẻ đẹp của anh thanh niên được xây dựng bằng thành công về cốt truyện; cách xây dựng nhân vật, cách kể chuyện…</w:t>
            </w:r>
          </w:p>
          <w:p w:rsidR="00F763C4" w:rsidRPr="0049506A" w:rsidRDefault="00F763C4" w:rsidP="004009C7">
            <w:pPr>
              <w:jc w:val="both"/>
              <w:rPr>
                <w:bCs/>
              </w:rPr>
            </w:pPr>
            <w:r w:rsidRPr="0049506A">
              <w:rPr>
                <w:bCs/>
              </w:rPr>
              <w:t xml:space="preserve">+ Vẻ đẹp của nhân vật góp phần làm tỏa rạng ý nghĩa của toàn tác phẩm: khẳng định vẻ đẹp của con người lao động và ý nghĩa của những công việc thầm lặng. </w:t>
            </w:r>
          </w:p>
          <w:p w:rsidR="00F763C4" w:rsidRPr="0049506A" w:rsidRDefault="00F763C4" w:rsidP="004009C7">
            <w:pPr>
              <w:jc w:val="both"/>
              <w:rPr>
                <w:b/>
                <w:color w:val="000000"/>
                <w:lang w:val="fr-FR"/>
              </w:rPr>
            </w:pPr>
            <w:r w:rsidRPr="0049506A">
              <w:rPr>
                <w:bCs/>
              </w:rPr>
              <w:t xml:space="preserve">+ </w:t>
            </w:r>
            <w:r w:rsidRPr="0049506A">
              <w:rPr>
                <w:color w:val="000000"/>
                <w:lang w:val="fr-FR"/>
              </w:rPr>
              <w:t>Liên hệ với những tác phẩm viết về vẻ đẹp của con người lao động dựng xây đất nước (bài thơ “Đoàn thuyền đánh cá”</w:t>
            </w:r>
            <w:r w:rsidRPr="0049506A">
              <w:rPr>
                <w:b/>
                <w:color w:val="000000"/>
                <w:lang w:val="fr-FR"/>
              </w:rPr>
              <w:t>-</w:t>
            </w:r>
            <w:r w:rsidRPr="0049506A">
              <w:rPr>
                <w:color w:val="000000"/>
                <w:lang w:val="fr-FR"/>
              </w:rPr>
              <w:t xml:space="preserve">Huy Cận...), về sự hy sinh, cống hiến thầm lặng (bài thơ “Mùa xuân nho nhỏ” </w:t>
            </w:r>
            <w:r w:rsidRPr="0049506A">
              <w:rPr>
                <w:b/>
                <w:color w:val="000000"/>
                <w:lang w:val="fr-FR"/>
              </w:rPr>
              <w:t>-</w:t>
            </w:r>
            <w:r w:rsidRPr="0049506A">
              <w:rPr>
                <w:color w:val="000000"/>
                <w:lang w:val="fr-FR"/>
              </w:rPr>
              <w:t xml:space="preserve"> Thanh Hải...).</w:t>
            </w:r>
          </w:p>
          <w:p w:rsidR="00F763C4" w:rsidRPr="0049506A" w:rsidRDefault="00F763C4" w:rsidP="004009C7">
            <w:pPr>
              <w:spacing w:line="244" w:lineRule="auto"/>
              <w:jc w:val="both"/>
              <w:rPr>
                <w:b/>
              </w:rPr>
            </w:pPr>
          </w:p>
          <w:p w:rsidR="00F763C4" w:rsidRPr="0049506A" w:rsidRDefault="00F763C4" w:rsidP="004009C7"/>
        </w:tc>
        <w:tc>
          <w:tcPr>
            <w:tcW w:w="2700" w:type="dxa"/>
          </w:tcPr>
          <w:p w:rsidR="00F763C4" w:rsidRPr="0049506A" w:rsidRDefault="00F763C4" w:rsidP="004009C7">
            <w:pPr>
              <w:tabs>
                <w:tab w:val="left" w:pos="147"/>
                <w:tab w:val="num" w:pos="360"/>
              </w:tabs>
              <w:spacing w:line="249" w:lineRule="auto"/>
              <w:ind w:right="100"/>
              <w:jc w:val="both"/>
              <w:rPr>
                <w:b/>
              </w:rPr>
            </w:pPr>
          </w:p>
          <w:p w:rsidR="00F763C4" w:rsidRPr="0049506A" w:rsidRDefault="00F763C4" w:rsidP="004009C7">
            <w:pPr>
              <w:tabs>
                <w:tab w:val="left" w:pos="147"/>
                <w:tab w:val="num" w:pos="360"/>
              </w:tabs>
              <w:spacing w:line="249" w:lineRule="auto"/>
              <w:ind w:right="100"/>
              <w:jc w:val="both"/>
              <w:rPr>
                <w:b/>
              </w:rPr>
            </w:pPr>
            <w:r w:rsidRPr="0049506A">
              <w:rPr>
                <w:b/>
              </w:rPr>
              <w:t xml:space="preserve">Mức 2,5 - 3,25 điểm: </w:t>
            </w:r>
            <w:r w:rsidRPr="0049506A">
              <w:t>Đáp</w:t>
            </w:r>
            <w:r w:rsidRPr="0049506A">
              <w:rPr>
                <w:b/>
              </w:rPr>
              <w:t xml:space="preserve"> </w:t>
            </w:r>
            <w:r w:rsidRPr="0049506A">
              <w:t>ứng đầy đủ các yêu cầu. Cảm nhận sâu sắc, cảm xúc.</w:t>
            </w:r>
          </w:p>
          <w:p w:rsidR="00F763C4" w:rsidRPr="0049506A" w:rsidRDefault="00F763C4" w:rsidP="004009C7">
            <w:pPr>
              <w:tabs>
                <w:tab w:val="left" w:pos="198"/>
                <w:tab w:val="num" w:pos="360"/>
              </w:tabs>
              <w:spacing w:line="242" w:lineRule="auto"/>
              <w:ind w:left="-4" w:right="100" w:firstLine="4"/>
              <w:jc w:val="both"/>
            </w:pPr>
            <w:r w:rsidRPr="0049506A">
              <w:t>Mức 1,75 - 2,25 điểm: Cơ bản đáp ứng được các yêu cầu. Cảm nhận khá sâu sắc.</w:t>
            </w:r>
          </w:p>
          <w:p w:rsidR="00F763C4" w:rsidRPr="0049506A" w:rsidRDefault="00F763C4" w:rsidP="004009C7">
            <w:pPr>
              <w:tabs>
                <w:tab w:val="left" w:pos="210"/>
                <w:tab w:val="num" w:pos="360"/>
              </w:tabs>
              <w:spacing w:line="242" w:lineRule="auto"/>
              <w:ind w:left="-4" w:right="100" w:firstLine="67"/>
              <w:jc w:val="both"/>
            </w:pPr>
            <w:r w:rsidRPr="0049506A">
              <w:t>Mức 1,0 - 1,5 điểm: Đáp ứng được ½ yêu cầu. Cảm nhận chưa sâu.</w:t>
            </w:r>
          </w:p>
          <w:p w:rsidR="00F763C4" w:rsidRPr="0049506A" w:rsidRDefault="00F763C4" w:rsidP="004009C7">
            <w:pPr>
              <w:spacing w:line="3" w:lineRule="exact"/>
            </w:pPr>
          </w:p>
          <w:p w:rsidR="00F763C4" w:rsidRPr="0049506A" w:rsidRDefault="00F763C4" w:rsidP="004009C7">
            <w:pPr>
              <w:tabs>
                <w:tab w:val="left" w:pos="231"/>
                <w:tab w:val="num" w:pos="360"/>
              </w:tabs>
              <w:spacing w:line="242" w:lineRule="auto"/>
              <w:ind w:left="-4" w:right="100" w:firstLine="4"/>
              <w:jc w:val="both"/>
            </w:pPr>
            <w:r w:rsidRPr="0049506A">
              <w:t>Mức 1,0 điểm: Đáp ứng được 1/3 yêu cầu. Cảm nhận sơ sài.</w:t>
            </w:r>
          </w:p>
          <w:p w:rsidR="00F763C4" w:rsidRPr="0049506A" w:rsidRDefault="00F763C4" w:rsidP="004009C7">
            <w:pPr>
              <w:spacing w:line="1" w:lineRule="exact"/>
            </w:pPr>
          </w:p>
          <w:p w:rsidR="00F763C4" w:rsidRPr="0049506A" w:rsidRDefault="00F763C4" w:rsidP="004009C7">
            <w:pPr>
              <w:tabs>
                <w:tab w:val="left" w:pos="282"/>
                <w:tab w:val="num" w:pos="360"/>
              </w:tabs>
              <w:spacing w:line="244" w:lineRule="auto"/>
              <w:ind w:left="-4" w:right="100" w:firstLine="4"/>
              <w:jc w:val="both"/>
            </w:pPr>
            <w:r w:rsidRPr="0049506A">
              <w:t>Mức 0,0: Không đáp ứng được các yêu cầu.</w:t>
            </w: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tabs>
                <w:tab w:val="left" w:pos="282"/>
                <w:tab w:val="num" w:pos="360"/>
              </w:tabs>
              <w:spacing w:line="244" w:lineRule="auto"/>
              <w:ind w:right="100"/>
              <w:jc w:val="both"/>
            </w:pPr>
          </w:p>
          <w:p w:rsidR="00F763C4" w:rsidRPr="0049506A" w:rsidRDefault="00F763C4" w:rsidP="004009C7">
            <w:pPr>
              <w:tabs>
                <w:tab w:val="left" w:pos="199"/>
                <w:tab w:val="num" w:pos="360"/>
              </w:tabs>
              <w:spacing w:line="280" w:lineRule="auto"/>
              <w:ind w:right="120"/>
              <w:jc w:val="both"/>
            </w:pPr>
            <w:r w:rsidRPr="0049506A">
              <w:rPr>
                <w:b/>
              </w:rPr>
              <w:t xml:space="preserve">- Mức 0,5 điểm: </w:t>
            </w:r>
            <w:r w:rsidRPr="0049506A">
              <w:t>Trả lời được ba ý hoặc 4 ý nhưng chưa đầy đủ</w:t>
            </w:r>
          </w:p>
          <w:p w:rsidR="00F763C4" w:rsidRPr="0049506A" w:rsidRDefault="00F763C4" w:rsidP="004009C7">
            <w:pPr>
              <w:tabs>
                <w:tab w:val="left" w:pos="199"/>
                <w:tab w:val="num" w:pos="360"/>
              </w:tabs>
              <w:spacing w:line="280" w:lineRule="auto"/>
              <w:ind w:right="120"/>
              <w:jc w:val="both"/>
            </w:pPr>
            <w:r w:rsidRPr="0049506A">
              <w:t>- Mức 0,25 điểm: Trả lời được một ý hoặc 2 ý nhưng chưa đầy đủ.</w:t>
            </w:r>
          </w:p>
          <w:p w:rsidR="00F763C4" w:rsidRPr="0049506A" w:rsidRDefault="00F763C4" w:rsidP="004009C7">
            <w:pPr>
              <w:tabs>
                <w:tab w:val="left" w:pos="204"/>
                <w:tab w:val="num" w:pos="360"/>
              </w:tabs>
              <w:spacing w:line="280" w:lineRule="auto"/>
              <w:ind w:left="2" w:right="120" w:hanging="2"/>
            </w:pPr>
            <w:r w:rsidRPr="0049506A">
              <w:t>Mức 0,0 điểm: Không trả lời hoặc trả lời sai</w:t>
            </w:r>
          </w:p>
          <w:p w:rsidR="00F763C4" w:rsidRPr="0049506A" w:rsidRDefault="00F763C4" w:rsidP="004009C7">
            <w:pPr>
              <w:tabs>
                <w:tab w:val="left" w:pos="282"/>
                <w:tab w:val="num" w:pos="360"/>
              </w:tabs>
              <w:spacing w:line="244" w:lineRule="auto"/>
              <w:ind w:left="-4" w:right="100" w:firstLine="4"/>
              <w:jc w:val="both"/>
            </w:pPr>
          </w:p>
          <w:p w:rsidR="00F763C4" w:rsidRPr="0049506A" w:rsidRDefault="00F763C4" w:rsidP="004009C7">
            <w:pPr>
              <w:rPr>
                <w:b/>
              </w:rPr>
            </w:pPr>
          </w:p>
        </w:tc>
      </w:tr>
      <w:tr w:rsidR="00F763C4" w:rsidRPr="0049506A" w:rsidTr="004009C7">
        <w:tc>
          <w:tcPr>
            <w:tcW w:w="1008" w:type="dxa"/>
          </w:tcPr>
          <w:p w:rsidR="00F763C4" w:rsidRPr="0049506A" w:rsidRDefault="00F763C4" w:rsidP="004009C7"/>
        </w:tc>
        <w:tc>
          <w:tcPr>
            <w:tcW w:w="6480" w:type="dxa"/>
          </w:tcPr>
          <w:p w:rsidR="00F763C4" w:rsidRPr="0049506A" w:rsidRDefault="00F763C4" w:rsidP="004009C7">
            <w:r w:rsidRPr="0049506A">
              <w:rPr>
                <w:b/>
              </w:rPr>
              <w:t>c. Sáng tạo, chính tả, dùng từ, đặt câu (0,25 điểm)</w:t>
            </w:r>
          </w:p>
        </w:tc>
        <w:tc>
          <w:tcPr>
            <w:tcW w:w="2700" w:type="dxa"/>
          </w:tcPr>
          <w:p w:rsidR="00F763C4" w:rsidRPr="0049506A" w:rsidRDefault="00F763C4" w:rsidP="004009C7">
            <w:r w:rsidRPr="0049506A">
              <w:rPr>
                <w:b/>
              </w:rPr>
              <w:t xml:space="preserve">- Mức 0,25 điểm: </w:t>
            </w:r>
            <w:r w:rsidRPr="0049506A">
              <w:t xml:space="preserve">Có nhiều cách diễn đạt độc đáo và sáng  tạo.  Không  mắc  lỗi chính tả, dùng từ, đặt câu... </w:t>
            </w:r>
          </w:p>
          <w:p w:rsidR="00F763C4" w:rsidRPr="0049506A" w:rsidRDefault="00F763C4" w:rsidP="004009C7">
            <w:pPr>
              <w:rPr>
                <w:b/>
              </w:rPr>
            </w:pPr>
            <w:r w:rsidRPr="0049506A">
              <w:lastRenderedPageBreak/>
              <w:t>- Mức 0,0 điểm: Không có cách diễn đạt độc đáo, sáng tạo. Còn mắc lỗi chính tả, dùng từ, đặt câu...</w:t>
            </w:r>
          </w:p>
        </w:tc>
      </w:tr>
    </w:tbl>
    <w:p w:rsidR="00F763C4" w:rsidRPr="0049506A" w:rsidRDefault="00F763C4" w:rsidP="00F763C4">
      <w:pPr>
        <w:spacing w:line="249" w:lineRule="auto"/>
        <w:ind w:firstLine="425"/>
        <w:jc w:val="both"/>
        <w:rPr>
          <w:i/>
        </w:rPr>
      </w:pPr>
      <w:r w:rsidRPr="0049506A">
        <w:rPr>
          <w:b/>
        </w:rPr>
        <w:lastRenderedPageBreak/>
        <w:t xml:space="preserve">Lưu ý: </w:t>
      </w:r>
      <w:r w:rsidRPr="0049506A">
        <w:rPr>
          <w:i/>
        </w:rPr>
        <w:t>Căn cứ vào khung điểm và thực tế bài làm của học sinh, giám khảo linh hoạt cho điểm, đảm</w:t>
      </w:r>
      <w:r w:rsidRPr="0049506A">
        <w:rPr>
          <w:b/>
        </w:rPr>
        <w:t xml:space="preserve"> </w:t>
      </w:r>
      <w:r w:rsidRPr="0049506A">
        <w:rPr>
          <w:i/>
        </w:rPr>
        <w:t>bảo đánh giá đúng trình độ của học sinh. Khuyến khích những bài viết có sáng tạo, có khả năng cảm thụ tốt.</w:t>
      </w:r>
    </w:p>
    <w:p w:rsidR="00F763C4" w:rsidRPr="0049506A" w:rsidRDefault="00F763C4" w:rsidP="00F763C4">
      <w:pPr>
        <w:spacing w:line="1" w:lineRule="exact"/>
      </w:pPr>
    </w:p>
    <w:p w:rsidR="00F763C4" w:rsidRPr="0049506A" w:rsidRDefault="00F763C4" w:rsidP="00F763C4">
      <w:pPr>
        <w:spacing w:line="0" w:lineRule="atLeast"/>
        <w:ind w:left="2400"/>
        <w:rPr>
          <w:b/>
          <w:i/>
        </w:rPr>
      </w:pPr>
      <w:r w:rsidRPr="0049506A">
        <w:rPr>
          <w:b/>
          <w:i/>
        </w:rPr>
        <w:t>Điểm toàn bài là điểm cộng đến 0,25 điểm, không làm tròn</w:t>
      </w:r>
    </w:p>
    <w:p w:rsidR="00F763C4" w:rsidRPr="0049506A" w:rsidRDefault="00F763C4" w:rsidP="00F763C4">
      <w:pPr>
        <w:spacing w:line="218" w:lineRule="exact"/>
      </w:pPr>
    </w:p>
    <w:p w:rsidR="00F763C4" w:rsidRPr="0049506A" w:rsidRDefault="00F763C4" w:rsidP="00F763C4">
      <w:pPr>
        <w:spacing w:line="340" w:lineRule="exact"/>
        <w:ind w:right="-365" w:firstLine="720"/>
        <w:jc w:val="both"/>
      </w:pPr>
    </w:p>
    <w:p w:rsidR="00F763C4" w:rsidRPr="0049506A" w:rsidRDefault="00F763C4" w:rsidP="00F763C4">
      <w:pPr>
        <w:tabs>
          <w:tab w:val="left" w:pos="5295"/>
        </w:tabs>
        <w:spacing w:line="320" w:lineRule="exact"/>
        <w:ind w:firstLine="426"/>
        <w:rPr>
          <w:b/>
          <w:i/>
          <w:spacing w:val="-4"/>
        </w:rPr>
      </w:pPr>
    </w:p>
    <w:p w:rsidR="00F763C4" w:rsidRPr="0049506A" w:rsidRDefault="00F763C4" w:rsidP="00F763C4"/>
    <w:p w:rsidR="00094B34" w:rsidRDefault="00094B34">
      <w:bookmarkStart w:id="0" w:name="_GoBack"/>
      <w:bookmarkEnd w:id="0"/>
    </w:p>
    <w:sectPr w:rsidR="00094B34" w:rsidSect="004F32AE">
      <w:pgSz w:w="12240" w:h="15840"/>
      <w:pgMar w:top="907" w:right="107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C4"/>
    <w:rsid w:val="00094B34"/>
    <w:rsid w:val="00F7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3ACDD-AB76-41B5-A066-4D13C08C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3C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1388</Words>
  <Characters>7915</Characters>
  <DocSecurity>0</DocSecurity>
  <Lines>65</Lines>
  <Paragraphs>18</Paragraphs>
  <ScaleCrop>false</ScaleCrop>
  <Company/>
  <LinksUpToDate>false</LinksUpToDate>
  <CharactersWithSpaces>9285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2024-02-22T00:30:00Z</dcterms:created>
  <dcterms:modified xsi:type="dcterms:W3CDTF">2024-02-22T00:33:00Z</dcterms:modified>
</cp:coreProperties>
</file>