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B4" w:rsidRPr="000C338D" w:rsidRDefault="00CB7CB4" w:rsidP="00CB7CB4">
      <w:pPr>
        <w:spacing w:after="0" w:line="360" w:lineRule="auto"/>
        <w:contextualSpacing/>
        <w:jc w:val="both"/>
        <w:rPr>
          <w:b/>
          <w:sz w:val="26"/>
          <w:szCs w:val="26"/>
          <w:u w:val="single"/>
        </w:rPr>
      </w:pPr>
    </w:p>
    <w:tbl>
      <w:tblPr>
        <w:tblW w:w="0" w:type="auto"/>
        <w:tblLook w:val="04A0" w:firstRow="1" w:lastRow="0" w:firstColumn="1" w:lastColumn="0" w:noHBand="0" w:noVBand="1"/>
      </w:tblPr>
      <w:tblGrid>
        <w:gridCol w:w="3861"/>
        <w:gridCol w:w="5778"/>
      </w:tblGrid>
      <w:tr w:rsidR="00405EF7" w:rsidRPr="00194EEB" w:rsidTr="004B605E">
        <w:trPr>
          <w:trHeight w:val="1252"/>
        </w:trPr>
        <w:tc>
          <w:tcPr>
            <w:tcW w:w="3936" w:type="dxa"/>
          </w:tcPr>
          <w:p w:rsidR="00405EF7" w:rsidRPr="00194EEB" w:rsidRDefault="00405EF7" w:rsidP="00C0481F">
            <w:pPr>
              <w:spacing w:after="0" w:line="360" w:lineRule="auto"/>
              <w:rPr>
                <w:szCs w:val="24"/>
              </w:rPr>
            </w:pPr>
            <w:r w:rsidRPr="00194EEB">
              <w:rPr>
                <w:szCs w:val="24"/>
              </w:rPr>
              <w:t>SỞ GIÁO DỤC VÀ ĐÀO TẠO</w:t>
            </w:r>
          </w:p>
          <w:p w:rsidR="00405EF7" w:rsidRPr="00194EEB" w:rsidRDefault="00405EF7" w:rsidP="00C0481F">
            <w:pPr>
              <w:spacing w:after="0" w:line="360" w:lineRule="auto"/>
              <w:rPr>
                <w:b/>
                <w:szCs w:val="24"/>
              </w:rPr>
            </w:pPr>
            <w:r w:rsidRPr="00194EEB">
              <w:rPr>
                <w:b/>
                <w:szCs w:val="24"/>
              </w:rPr>
              <w:t xml:space="preserve">         TRƯỜNG THPT </w:t>
            </w:r>
          </w:p>
          <w:p w:rsidR="00405EF7" w:rsidRPr="00194EEB" w:rsidRDefault="00405EF7" w:rsidP="00BF38BA">
            <w:pPr>
              <w:spacing w:after="0" w:line="360" w:lineRule="auto"/>
              <w:rPr>
                <w:b/>
                <w:szCs w:val="24"/>
              </w:rPr>
            </w:pPr>
            <w:r w:rsidRPr="00194EEB">
              <w:rPr>
                <w:b/>
                <w:szCs w:val="24"/>
              </w:rPr>
              <w:t xml:space="preserve">        NGUYỄN VĂN CỪ</w:t>
            </w:r>
          </w:p>
        </w:tc>
        <w:tc>
          <w:tcPr>
            <w:tcW w:w="5919" w:type="dxa"/>
          </w:tcPr>
          <w:p w:rsidR="00405EF7" w:rsidRPr="00194EEB" w:rsidRDefault="00405EF7" w:rsidP="00C0481F">
            <w:pPr>
              <w:spacing w:after="0" w:line="360" w:lineRule="auto"/>
              <w:rPr>
                <w:b/>
                <w:szCs w:val="24"/>
              </w:rPr>
            </w:pPr>
            <w:r w:rsidRPr="00194EEB">
              <w:rPr>
                <w:b/>
                <w:szCs w:val="24"/>
              </w:rPr>
              <w:t>ĐỀ KIỂM TRA HỌC KỲ</w:t>
            </w:r>
            <w:r w:rsidR="0016098C" w:rsidRPr="00194EEB">
              <w:rPr>
                <w:b/>
                <w:szCs w:val="24"/>
              </w:rPr>
              <w:t xml:space="preserve"> II, NH 2021– 2022</w:t>
            </w:r>
          </w:p>
          <w:p w:rsidR="00405EF7" w:rsidRPr="00194EEB" w:rsidRDefault="00405EF7" w:rsidP="00C0481F">
            <w:pPr>
              <w:spacing w:after="0" w:line="360" w:lineRule="auto"/>
              <w:rPr>
                <w:b/>
                <w:szCs w:val="24"/>
              </w:rPr>
            </w:pPr>
            <w:r w:rsidRPr="00194EEB">
              <w:rPr>
                <w:b/>
                <w:szCs w:val="24"/>
              </w:rPr>
              <w:t>MÔN: Ngữ</w:t>
            </w:r>
            <w:r w:rsidR="00970B06" w:rsidRPr="00194EEB">
              <w:rPr>
                <w:b/>
                <w:szCs w:val="24"/>
              </w:rPr>
              <w:t xml:space="preserve"> văn:</w:t>
            </w:r>
            <w:r w:rsidRPr="00194EEB">
              <w:rPr>
                <w:b/>
                <w:szCs w:val="24"/>
              </w:rPr>
              <w:t xml:space="preserve"> lớ</w:t>
            </w:r>
            <w:r w:rsidR="0016098C" w:rsidRPr="00194EEB">
              <w:rPr>
                <w:b/>
                <w:szCs w:val="24"/>
              </w:rPr>
              <w:t>p 12</w:t>
            </w:r>
            <w:r w:rsidRPr="00194EEB">
              <w:rPr>
                <w:b/>
                <w:szCs w:val="24"/>
              </w:rPr>
              <w:t xml:space="preserve"> </w:t>
            </w:r>
          </w:p>
          <w:p w:rsidR="00405EF7" w:rsidRPr="00194EEB" w:rsidRDefault="00405EF7" w:rsidP="00405EF7">
            <w:pPr>
              <w:spacing w:after="0" w:line="360" w:lineRule="auto"/>
              <w:rPr>
                <w:i/>
                <w:szCs w:val="24"/>
              </w:rPr>
            </w:pPr>
            <w:r w:rsidRPr="00194EEB">
              <w:rPr>
                <w:i/>
                <w:szCs w:val="24"/>
              </w:rPr>
              <w:t>Thời gian: 90 phút (Không kể thời gian phát đề)</w:t>
            </w:r>
          </w:p>
        </w:tc>
      </w:tr>
    </w:tbl>
    <w:p w:rsidR="000C338D" w:rsidRPr="00194EEB" w:rsidRDefault="000C338D" w:rsidP="000C338D">
      <w:pPr>
        <w:spacing w:after="0" w:line="360" w:lineRule="auto"/>
        <w:contextualSpacing/>
        <w:rPr>
          <w:b/>
          <w:i/>
          <w:szCs w:val="24"/>
          <w:u w:val="single"/>
        </w:rPr>
      </w:pPr>
      <w:r w:rsidRPr="00194EEB">
        <w:rPr>
          <w:b/>
          <w:szCs w:val="24"/>
          <w:u w:val="single"/>
        </w:rPr>
        <w:t>Phần I. Đọc hiểu (</w:t>
      </w:r>
      <w:r w:rsidRPr="00194EEB">
        <w:rPr>
          <w:b/>
          <w:i/>
          <w:szCs w:val="24"/>
          <w:u w:val="single"/>
        </w:rPr>
        <w:t>3.0đ)</w:t>
      </w:r>
    </w:p>
    <w:p w:rsidR="009F6625" w:rsidRPr="00194EEB" w:rsidRDefault="009F6625" w:rsidP="009F6625">
      <w:pPr>
        <w:pStyle w:val="NormalWeb"/>
        <w:shd w:val="clear" w:color="auto" w:fill="FFFFFF"/>
        <w:spacing w:before="120" w:beforeAutospacing="0" w:after="120" w:afterAutospacing="0"/>
      </w:pPr>
      <w:r w:rsidRPr="00194EEB">
        <w:t>Đọc văn bản sau và trả lời các câu hỏi:</w:t>
      </w:r>
    </w:p>
    <w:p w:rsidR="00B02A2C" w:rsidRPr="00B02A2C" w:rsidRDefault="00B02A2C" w:rsidP="00B02A2C">
      <w:pPr>
        <w:shd w:val="clear" w:color="auto" w:fill="FFFFFF"/>
        <w:spacing w:after="0" w:line="390" w:lineRule="atLeast"/>
        <w:rPr>
          <w:rFonts w:eastAsia="Times New Roman"/>
          <w:szCs w:val="24"/>
        </w:rPr>
      </w:pPr>
      <w:r w:rsidRPr="00194EEB">
        <w:rPr>
          <w:rFonts w:eastAsia="Times New Roman"/>
          <w:i/>
          <w:iCs/>
          <w:szCs w:val="24"/>
          <w:bdr w:val="none" w:sz="0" w:space="0" w:color="auto" w:frame="1"/>
        </w:rPr>
        <w:t>Tuổi trẻ là đặc ân vô giá của tạo hóa ban cho bạn. Vô nghĩa của đời người là để tuổi xuân trôi qua trong vô vọng.(…)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rsidR="00B02A2C" w:rsidRPr="00B02A2C" w:rsidRDefault="00B02A2C" w:rsidP="00B02A2C">
      <w:pPr>
        <w:shd w:val="clear" w:color="auto" w:fill="FFFFFF"/>
        <w:spacing w:after="0" w:line="390" w:lineRule="atLeast"/>
        <w:rPr>
          <w:rFonts w:eastAsia="Times New Roman"/>
          <w:szCs w:val="24"/>
        </w:rPr>
      </w:pPr>
      <w:r w:rsidRPr="00194EEB">
        <w:rPr>
          <w:rFonts w:eastAsia="Times New Roman"/>
          <w:i/>
          <w:iCs/>
          <w:szCs w:val="24"/>
          <w:bdr w:val="none" w:sz="0" w:space="0" w:color="auto" w:frame="1"/>
        </w:rPr>
        <w:t>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B02A2C" w:rsidRPr="00B02A2C" w:rsidRDefault="00B02A2C" w:rsidP="00B02A2C">
      <w:pPr>
        <w:shd w:val="clear" w:color="auto" w:fill="FFFFFF"/>
        <w:spacing w:after="240" w:line="390" w:lineRule="atLeast"/>
        <w:rPr>
          <w:rFonts w:eastAsia="Times New Roman"/>
          <w:szCs w:val="24"/>
        </w:rPr>
      </w:pPr>
      <w:r w:rsidRPr="00B02A2C">
        <w:rPr>
          <w:rFonts w:eastAsia="Times New Roman"/>
          <w:szCs w:val="24"/>
        </w:rPr>
        <w:t>(Theo Báo mới.com; 26/ 03/ 2016)</w:t>
      </w:r>
    </w:p>
    <w:p w:rsidR="00B02A2C" w:rsidRPr="00B02A2C" w:rsidRDefault="00B02A2C" w:rsidP="00B02A2C">
      <w:pPr>
        <w:shd w:val="clear" w:color="auto" w:fill="FFFFFF"/>
        <w:spacing w:after="0" w:line="390" w:lineRule="atLeast"/>
        <w:rPr>
          <w:rFonts w:eastAsia="Times New Roman"/>
          <w:szCs w:val="24"/>
        </w:rPr>
      </w:pPr>
      <w:r w:rsidRPr="00194EEB">
        <w:rPr>
          <w:rFonts w:eastAsia="Times New Roman"/>
          <w:b/>
          <w:bCs/>
          <w:szCs w:val="24"/>
          <w:bdr w:val="none" w:sz="0" w:space="0" w:color="auto" w:frame="1"/>
        </w:rPr>
        <w:t>Câu 1:</w:t>
      </w:r>
      <w:r w:rsidRPr="00194EEB">
        <w:rPr>
          <w:rFonts w:eastAsia="Times New Roman"/>
          <w:szCs w:val="24"/>
        </w:rPr>
        <w:t> Chỉ ra phương thức biểu đạt</w:t>
      </w:r>
      <w:r w:rsidR="00BD1528">
        <w:rPr>
          <w:rFonts w:eastAsia="Times New Roman"/>
          <w:szCs w:val="24"/>
        </w:rPr>
        <w:t xml:space="preserve"> chính</w:t>
      </w:r>
      <w:r w:rsidRPr="00B02A2C">
        <w:rPr>
          <w:rFonts w:eastAsia="Times New Roman"/>
          <w:szCs w:val="24"/>
        </w:rPr>
        <w:t xml:space="preserve"> trong đoạn trích</w:t>
      </w:r>
      <w:r w:rsidRPr="00194EEB">
        <w:rPr>
          <w:rFonts w:eastAsia="Times New Roman"/>
          <w:szCs w:val="24"/>
        </w:rPr>
        <w:t xml:space="preserve"> trên</w:t>
      </w:r>
      <w:r w:rsidRPr="00B02A2C">
        <w:rPr>
          <w:rFonts w:eastAsia="Times New Roman"/>
          <w:szCs w:val="24"/>
        </w:rPr>
        <w:t>.</w:t>
      </w:r>
      <w:r w:rsidR="00194EEB">
        <w:rPr>
          <w:rFonts w:eastAsia="Times New Roman"/>
          <w:szCs w:val="24"/>
        </w:rPr>
        <w:t>(0.5)</w:t>
      </w:r>
    </w:p>
    <w:p w:rsidR="00B02A2C" w:rsidRPr="00B02A2C" w:rsidRDefault="00B02A2C" w:rsidP="00B02A2C">
      <w:pPr>
        <w:shd w:val="clear" w:color="auto" w:fill="FFFFFF"/>
        <w:spacing w:after="0" w:line="390" w:lineRule="atLeast"/>
        <w:rPr>
          <w:rFonts w:eastAsia="Times New Roman"/>
          <w:szCs w:val="24"/>
        </w:rPr>
      </w:pPr>
      <w:r w:rsidRPr="00194EEB">
        <w:rPr>
          <w:rFonts w:eastAsia="Times New Roman"/>
          <w:b/>
          <w:bCs/>
          <w:szCs w:val="24"/>
          <w:bdr w:val="none" w:sz="0" w:space="0" w:color="auto" w:frame="1"/>
        </w:rPr>
        <w:t>Câu 2:</w:t>
      </w:r>
      <w:r w:rsidRPr="00B02A2C">
        <w:rPr>
          <w:rFonts w:eastAsia="Times New Roman"/>
          <w:szCs w:val="24"/>
        </w:rPr>
        <w:t> </w:t>
      </w:r>
      <w:r w:rsidR="000C1A50" w:rsidRPr="00194EEB">
        <w:rPr>
          <w:szCs w:val="24"/>
          <w:shd w:val="clear" w:color="auto" w:fill="FFFFFF"/>
        </w:rPr>
        <w:t>Chỉ ra điều cần làm trước mắt được nêu trong đoạn trích.</w:t>
      </w:r>
      <w:r w:rsidR="00194EEB">
        <w:rPr>
          <w:szCs w:val="24"/>
          <w:shd w:val="clear" w:color="auto" w:fill="FFFFFF"/>
        </w:rPr>
        <w:t>(0.75)</w:t>
      </w:r>
    </w:p>
    <w:p w:rsidR="00B02A2C" w:rsidRPr="00B02A2C" w:rsidRDefault="00B02A2C" w:rsidP="00B02A2C">
      <w:pPr>
        <w:shd w:val="clear" w:color="auto" w:fill="FFFFFF"/>
        <w:spacing w:after="0" w:line="390" w:lineRule="atLeast"/>
        <w:rPr>
          <w:rFonts w:eastAsia="Times New Roman"/>
          <w:szCs w:val="24"/>
        </w:rPr>
      </w:pPr>
      <w:r w:rsidRPr="00194EEB">
        <w:rPr>
          <w:rFonts w:eastAsia="Times New Roman"/>
          <w:b/>
          <w:bCs/>
          <w:szCs w:val="24"/>
          <w:bdr w:val="none" w:sz="0" w:space="0" w:color="auto" w:frame="1"/>
        </w:rPr>
        <w:t>Câu 3:</w:t>
      </w:r>
      <w:r w:rsidRPr="00B02A2C">
        <w:rPr>
          <w:rFonts w:eastAsia="Times New Roman"/>
          <w:szCs w:val="24"/>
        </w:rPr>
        <w:t> Anh/chị hiểu thế nào về ý kiến: “Trường đời là trường học vĩ đại nhất, nhưng để thành công bạn cần có nền tảng về mọi mặt”?</w:t>
      </w:r>
      <w:r w:rsidR="00194EEB">
        <w:rPr>
          <w:rFonts w:eastAsia="Times New Roman"/>
          <w:szCs w:val="24"/>
        </w:rPr>
        <w:t>(0,75)</w:t>
      </w:r>
    </w:p>
    <w:p w:rsidR="00B02A2C" w:rsidRDefault="00B02A2C" w:rsidP="00B02A2C">
      <w:pPr>
        <w:shd w:val="clear" w:color="auto" w:fill="FFFFFF"/>
        <w:spacing w:after="0" w:line="390" w:lineRule="atLeast"/>
        <w:rPr>
          <w:rFonts w:eastAsia="Times New Roman"/>
          <w:szCs w:val="24"/>
        </w:rPr>
      </w:pPr>
      <w:r w:rsidRPr="00194EEB">
        <w:rPr>
          <w:rFonts w:eastAsia="Times New Roman"/>
          <w:b/>
          <w:bCs/>
          <w:szCs w:val="24"/>
          <w:bdr w:val="none" w:sz="0" w:space="0" w:color="auto" w:frame="1"/>
        </w:rPr>
        <w:t>Câu 4:</w:t>
      </w:r>
      <w:r w:rsidRPr="00B02A2C">
        <w:rPr>
          <w:rFonts w:eastAsia="Times New Roman"/>
          <w:szCs w:val="24"/>
        </w:rPr>
        <w:t> Anh/chị có cho rằng “Tài năng thiên bẩm chỉ là điểm khởi đầu, thành công của cuộc đời là mồ hôi, nước mắt và thậm chí là cuộc sống” không? Vì sao?</w:t>
      </w:r>
      <w:r w:rsidR="00194EEB">
        <w:rPr>
          <w:rFonts w:eastAsia="Times New Roman"/>
          <w:szCs w:val="24"/>
        </w:rPr>
        <w:t xml:space="preserve"> (1.0)</w:t>
      </w:r>
    </w:p>
    <w:p w:rsidR="004B605E" w:rsidRPr="00B02A2C" w:rsidRDefault="004B605E" w:rsidP="00B02A2C">
      <w:pPr>
        <w:shd w:val="clear" w:color="auto" w:fill="FFFFFF"/>
        <w:spacing w:after="0" w:line="390" w:lineRule="atLeast"/>
        <w:rPr>
          <w:rFonts w:eastAsia="Times New Roman"/>
          <w:szCs w:val="24"/>
        </w:rPr>
      </w:pPr>
    </w:p>
    <w:p w:rsidR="000A65CC" w:rsidRPr="00194EEB" w:rsidRDefault="000A65CC" w:rsidP="000A65CC">
      <w:pPr>
        <w:rPr>
          <w:b/>
          <w:szCs w:val="24"/>
        </w:rPr>
      </w:pPr>
      <w:r w:rsidRPr="00194EEB">
        <w:rPr>
          <w:b/>
          <w:szCs w:val="24"/>
        </w:rPr>
        <w:t>II. LÀM VĂN (7,0 điểm)</w:t>
      </w:r>
    </w:p>
    <w:p w:rsidR="00BF38BA" w:rsidRDefault="00BF38BA" w:rsidP="00BF38BA">
      <w:pPr>
        <w:ind w:firstLine="720"/>
        <w:jc w:val="both"/>
        <w:rPr>
          <w:szCs w:val="24"/>
        </w:rPr>
      </w:pPr>
      <w:r>
        <w:rPr>
          <w:szCs w:val="24"/>
        </w:rPr>
        <w:t xml:space="preserve">Trong truyện ngắn </w:t>
      </w:r>
      <w:r>
        <w:rPr>
          <w:b/>
          <w:i/>
          <w:szCs w:val="24"/>
        </w:rPr>
        <w:t>Chiếc thuyền ngoài xa</w:t>
      </w:r>
      <w:r>
        <w:rPr>
          <w:szCs w:val="24"/>
        </w:rPr>
        <w:t>, nhà văn Nguyễn Minh Châu viết:</w:t>
      </w:r>
    </w:p>
    <w:p w:rsidR="00BF38BA" w:rsidRDefault="00BF38BA" w:rsidP="00BF38BA">
      <w:pPr>
        <w:pStyle w:val="NormalWeb"/>
        <w:shd w:val="clear" w:color="auto" w:fill="FFFFFF"/>
        <w:spacing w:beforeAutospacing="0" w:after="120" w:afterAutospacing="0"/>
        <w:ind w:firstLine="420"/>
        <w:jc w:val="both"/>
        <w:rPr>
          <w:i/>
        </w:rPr>
      </w:pPr>
      <w:r>
        <w:rPr>
          <w:i/>
        </w:rPr>
        <w:t>Đẩu gật đầu. Anh đứng dậy. Tự nhiên anh rời chiếc bàn đến đứng vịn vào lưng ghế người đàn bà ngồi giọng trở nên đầy giận dữ, khác hẳn với giọng một vị chánh án:</w:t>
      </w:r>
    </w:p>
    <w:p w:rsidR="00BF38BA" w:rsidRDefault="00BF38BA" w:rsidP="00BF38BA">
      <w:pPr>
        <w:pStyle w:val="NormalWeb"/>
        <w:shd w:val="clear" w:color="auto" w:fill="FFFFFF"/>
        <w:spacing w:beforeAutospacing="0" w:after="120" w:afterAutospacing="0"/>
        <w:jc w:val="both"/>
        <w:rPr>
          <w:i/>
        </w:rPr>
      </w:pPr>
      <w:r>
        <w:rPr>
          <w:i/>
        </w:rPr>
        <w:t>- Ba ngày một trận nhẹ, năm ngày một trận nặng. Cả nước không có một người chồng nào như hắn. Tôi chưa hỏi tội của hắn mà tôi chỉ muốn bảo ngay với chị: chị không sống nổi với cái lão đàn ông vũ phu ấy đâu! Chị nghĩ thế nào?</w:t>
      </w:r>
    </w:p>
    <w:p w:rsidR="00BF38BA" w:rsidRDefault="00BF38BA" w:rsidP="00BF38BA">
      <w:pPr>
        <w:pStyle w:val="NormalWeb"/>
        <w:shd w:val="clear" w:color="auto" w:fill="FFFFFF"/>
        <w:spacing w:beforeAutospacing="0" w:after="120" w:afterAutospacing="0"/>
        <w:jc w:val="both"/>
        <w:rPr>
          <w:i/>
        </w:rPr>
      </w:pPr>
      <w:r>
        <w:rPr>
          <w:i/>
        </w:rPr>
        <w:t>Người đàn bà hướng về phía Đẩu, tự nhiên chắp tay vái lia lịa:</w:t>
      </w:r>
    </w:p>
    <w:p w:rsidR="00BF38BA" w:rsidRDefault="00BF38BA" w:rsidP="00BF38BA">
      <w:pPr>
        <w:pStyle w:val="NormalWeb"/>
        <w:shd w:val="clear" w:color="auto" w:fill="FFFFFF"/>
        <w:spacing w:beforeAutospacing="0" w:after="120" w:afterAutospacing="0"/>
        <w:jc w:val="both"/>
        <w:rPr>
          <w:i/>
        </w:rPr>
      </w:pPr>
      <w:r>
        <w:rPr>
          <w:i/>
        </w:rPr>
        <w:lastRenderedPageBreak/>
        <w:t>- Con lạy quí tòa...</w:t>
      </w:r>
    </w:p>
    <w:p w:rsidR="00BF38BA" w:rsidRDefault="00BF38BA" w:rsidP="00BF38BA">
      <w:pPr>
        <w:pStyle w:val="NormalWeb"/>
        <w:shd w:val="clear" w:color="auto" w:fill="FFFFFF"/>
        <w:spacing w:beforeAutospacing="0" w:after="120" w:afterAutospacing="0"/>
        <w:jc w:val="both"/>
        <w:rPr>
          <w:i/>
        </w:rPr>
      </w:pPr>
      <w:r>
        <w:rPr>
          <w:i/>
        </w:rPr>
        <w:t>- Sao, sao?</w:t>
      </w:r>
    </w:p>
    <w:p w:rsidR="00BF38BA" w:rsidRDefault="00BF38BA" w:rsidP="00BF38BA">
      <w:pPr>
        <w:pStyle w:val="NormalWeb"/>
        <w:shd w:val="clear" w:color="auto" w:fill="FFFFFF"/>
        <w:spacing w:beforeAutospacing="0" w:after="120" w:afterAutospacing="0"/>
        <w:jc w:val="both"/>
        <w:rPr>
          <w:i/>
        </w:rPr>
      </w:pPr>
      <w:r>
        <w:rPr>
          <w:i/>
        </w:rPr>
        <w:t>- Quý tòa bắt tội con cũng được, phạt tù con cũng được, đừng bắt con bỏ nó..</w:t>
      </w:r>
    </w:p>
    <w:p w:rsidR="00BF38BA" w:rsidRDefault="00BF38BA" w:rsidP="00BF38BA">
      <w:pPr>
        <w:pStyle w:val="NormalWeb"/>
        <w:shd w:val="clear" w:color="auto" w:fill="FFFFFF"/>
        <w:spacing w:beforeAutospacing="0" w:after="120" w:afterAutospacing="0"/>
        <w:jc w:val="both"/>
        <w:rPr>
          <w:i/>
        </w:rPr>
      </w:pPr>
      <w:r>
        <w:rPr>
          <w:i/>
        </w:rPr>
        <w:t>Trong phút chốc, ngồi trước mặt chúng tôi lại vẫn là một người đàn bà lúng túng, đầy sợ sệt, nhưng có vẻ thông cảm với chúng tôi hơn. Mụ bắt đầu kể:</w:t>
      </w:r>
    </w:p>
    <w:p w:rsidR="00BF38BA" w:rsidRDefault="00BF38BA" w:rsidP="00BF38BA">
      <w:pPr>
        <w:pStyle w:val="NormalWeb"/>
        <w:shd w:val="clear" w:color="auto" w:fill="FFFFFF"/>
        <w:spacing w:beforeAutospacing="0" w:after="120" w:afterAutospacing="0"/>
        <w:jc w:val="both"/>
        <w:rPr>
          <w:i/>
        </w:rPr>
      </w:pPr>
      <w:r>
        <w:rPr>
          <w:i/>
        </w:rPr>
        <w:t>- Từ nhỏ tuổi tôi đã là một đứa con gái xấu, lại rỗ mặt, sau một bận lên đậu mùa. Hồi bấy giờ nhà tôi còn khá giả, nhà tôi trước ở trong cái phố này. Cũng vì xấu, trong phố không ai lấy, tôi có mang với một anh con trai một nhà hàng chài giữa phá hay đến nhà tôi mua bả về đan lưới. Lão chồng tôi khi ấy là một anh con trai cục tính nhưng hiền lành lắm, không bao giờ đánh đập tôi.</w:t>
      </w:r>
    </w:p>
    <w:p w:rsidR="00BF38BA" w:rsidRDefault="00BF38BA" w:rsidP="00BF38BA">
      <w:pPr>
        <w:pStyle w:val="NormalWeb"/>
        <w:shd w:val="clear" w:color="auto" w:fill="FFFFFF"/>
        <w:spacing w:beforeAutospacing="0" w:after="120" w:afterAutospacing="0"/>
        <w:jc w:val="both"/>
        <w:rPr>
          <w:i/>
        </w:rPr>
      </w:pPr>
      <w:r>
        <w:rPr>
          <w:i/>
        </w:rPr>
        <w:t>Người đàn bà bỗng chép miệng, con mắt như đang nhìn suốt cả đời mình:</w:t>
      </w:r>
    </w:p>
    <w:p w:rsidR="00BF38BA" w:rsidRDefault="00BF38BA" w:rsidP="00BF38BA">
      <w:pPr>
        <w:pStyle w:val="NormalWeb"/>
        <w:shd w:val="clear" w:color="auto" w:fill="FFFFFF"/>
        <w:spacing w:beforeAutospacing="0" w:after="120" w:afterAutospacing="0"/>
        <w:jc w:val="both"/>
        <w:rPr>
          <w:i/>
        </w:rPr>
      </w:pPr>
      <w:r>
        <w:rPr>
          <w:i/>
        </w:rPr>
        <w:t xml:space="preserve">- Giá tôi đẻ ít đi, hoặc chúng tôi sắm được một chiếc thuyền rộng hơn, từ ngày cách mạng về đã đỡ đói khổ chứ trước kia vào các vụ bắc, ông trời làm động biển suốt hàng tháng, cả nhà vợ chồng con cái toàn ăn cây xương rồng luộc chấm muối... </w:t>
      </w:r>
    </w:p>
    <w:p w:rsidR="00BF38BA" w:rsidRDefault="00BF38BA" w:rsidP="00BF38BA">
      <w:pPr>
        <w:pStyle w:val="NormalWeb"/>
        <w:shd w:val="clear" w:color="auto" w:fill="FFFFFF"/>
        <w:spacing w:beforeAutospacing="0" w:after="120" w:afterAutospacing="0"/>
        <w:jc w:val="both"/>
        <w:rPr>
          <w:i/>
        </w:rPr>
      </w:pPr>
      <w:r>
        <w:rPr>
          <w:i/>
        </w:rPr>
        <w:t>(.……)</w:t>
      </w:r>
    </w:p>
    <w:p w:rsidR="00BF38BA" w:rsidRDefault="00BF38BA" w:rsidP="00BF38BA">
      <w:pPr>
        <w:pStyle w:val="NormalWeb"/>
        <w:shd w:val="clear" w:color="auto" w:fill="FFFFFF"/>
        <w:spacing w:beforeAutospacing="0" w:after="120" w:afterAutospacing="0"/>
        <w:jc w:val="both"/>
        <w:rPr>
          <w:i/>
        </w:rPr>
      </w:pPr>
      <w:r>
        <w:rPr>
          <w:i/>
        </w:rPr>
        <w:t>- Ở trên thuyền có bao giờ lão ta đánh chị không? - Tôi hỏi.</w:t>
      </w:r>
    </w:p>
    <w:p w:rsidR="00BF38BA" w:rsidRDefault="00BF38BA" w:rsidP="00BF38BA">
      <w:pPr>
        <w:pStyle w:val="NormalWeb"/>
        <w:shd w:val="clear" w:color="auto" w:fill="FFFFFF"/>
        <w:spacing w:beforeAutospacing="0" w:after="120" w:afterAutospacing="0"/>
        <w:jc w:val="both"/>
        <w:rPr>
          <w:i/>
        </w:rPr>
      </w:pPr>
      <w:r>
        <w:rPr>
          <w:i/>
        </w:rPr>
        <w:t>- Bất kể lúc nào thấy khổ quá là lão xách tôi ra đánh, cũng như đàn ông thuyền khác uống rượu... Giá mà lão uống rượu... thì tôi còn đỡ khổ... Sau này con cái lớn lên, tôi mới xin được với lão... đưa tôi lên bờ mà đánh...</w:t>
      </w:r>
    </w:p>
    <w:p w:rsidR="00BF38BA" w:rsidRDefault="00BF38BA" w:rsidP="00BF38BA">
      <w:pPr>
        <w:pStyle w:val="NormalWeb"/>
        <w:shd w:val="clear" w:color="auto" w:fill="FFFFFF"/>
        <w:spacing w:beforeAutospacing="0" w:after="120" w:afterAutospacing="0"/>
        <w:jc w:val="both"/>
        <w:rPr>
          <w:i/>
        </w:rPr>
      </w:pPr>
      <w:r>
        <w:rPr>
          <w:i/>
        </w:rPr>
        <w:t>- Không thể nào hiểu được, không thể nào hiểu được! - Đẩu và tôi cùng một lúc thốt lên.</w:t>
      </w:r>
    </w:p>
    <w:p w:rsidR="00BF38BA" w:rsidRDefault="00BF38BA" w:rsidP="00BF38BA">
      <w:pPr>
        <w:pStyle w:val="NormalWeb"/>
        <w:shd w:val="clear" w:color="auto" w:fill="FFFFFF"/>
        <w:spacing w:beforeAutospacing="0" w:after="120" w:afterAutospacing="0"/>
        <w:jc w:val="both"/>
        <w:rPr>
          <w:i/>
        </w:rPr>
      </w:pPr>
      <w:r>
        <w:rPr>
          <w:i/>
        </w:rPr>
        <w:t>- Là bởi vì các chú không phải là đàn bà, chưa bao giờ các chú biết như thế nào là nỗi vất vả của người đàn bà trên một chiếc thuyền không có đàn ông...</w:t>
      </w:r>
    </w:p>
    <w:p w:rsidR="00BF38BA" w:rsidRDefault="00BF38BA" w:rsidP="00BF38BA">
      <w:pPr>
        <w:pStyle w:val="NormalWeb"/>
        <w:shd w:val="clear" w:color="auto" w:fill="FFFFFF"/>
        <w:spacing w:beforeAutospacing="0" w:after="120" w:afterAutospacing="0"/>
        <w:jc w:val="both"/>
        <w:rPr>
          <w:i/>
        </w:rPr>
      </w:pPr>
      <w:r>
        <w:rPr>
          <w:i/>
        </w:rPr>
        <w:t>- Phải, phải, bây giờ tôi đã hiểu, - bất ngờ Đẩu trút một tiếng thở dài đầy chua chát, - trên thuyền phải có một người đàn ông... dù hắn man rợ, tàn bạo?</w:t>
      </w:r>
    </w:p>
    <w:p w:rsidR="00BF38BA" w:rsidRDefault="00BF38BA" w:rsidP="00BF38BA">
      <w:pPr>
        <w:pStyle w:val="NormalWeb"/>
        <w:shd w:val="clear" w:color="auto" w:fill="FFFFFF"/>
        <w:spacing w:beforeAutospacing="0" w:after="120" w:afterAutospacing="0"/>
        <w:jc w:val="both"/>
        <w:rPr>
          <w:i/>
        </w:rPr>
      </w:pPr>
      <w:r>
        <w:rPr>
          <w:i/>
        </w:rPr>
        <w:t>- Phải - Người đàn bà đáp - Cũng có khi biển động sóng gió chứ chú?</w:t>
      </w:r>
    </w:p>
    <w:p w:rsidR="00BF38BA" w:rsidRDefault="00BF38BA" w:rsidP="00BF38BA">
      <w:pPr>
        <w:pStyle w:val="NormalWeb"/>
        <w:shd w:val="clear" w:color="auto" w:fill="FFFFFF"/>
        <w:spacing w:beforeAutospacing="0" w:after="120" w:afterAutospacing="0"/>
        <w:jc w:val="both"/>
        <w:rPr>
          <w:i/>
        </w:rPr>
      </w:pPr>
      <w:r>
        <w:rPr>
          <w:i/>
        </w:rPr>
        <w:t>Lát lâu sau mụ lại mới nói tiếp:</w:t>
      </w:r>
    </w:p>
    <w:p w:rsidR="00BF38BA" w:rsidRDefault="00BF38BA" w:rsidP="00BF38BA">
      <w:pPr>
        <w:pStyle w:val="NormalWeb"/>
        <w:shd w:val="clear" w:color="auto" w:fill="FFFFFF"/>
        <w:spacing w:beforeAutospacing="0" w:after="120" w:afterAutospacing="0"/>
        <w:jc w:val="both"/>
        <w:rPr>
          <w:i/>
        </w:rPr>
      </w:pPr>
      <w:r>
        <w:rPr>
          <w:i/>
        </w:rPr>
        <w:t>- Mong các chú cách mạng thông cảm cho, đám đàn bà hàng chài ở thuyền chúng tôi cần phải có người đàn ông để chèo chống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hòa thuận, vui vẻ.</w:t>
      </w:r>
    </w:p>
    <w:p w:rsidR="00BF38BA" w:rsidRDefault="00BF38BA" w:rsidP="00BF38BA">
      <w:pPr>
        <w:pStyle w:val="NormalWeb"/>
        <w:shd w:val="clear" w:color="auto" w:fill="FFFFFF"/>
        <w:spacing w:beforeAutospacing="0" w:after="120" w:afterAutospacing="0"/>
        <w:jc w:val="both"/>
        <w:rPr>
          <w:i/>
        </w:rPr>
      </w:pPr>
      <w:r>
        <w:rPr>
          <w:i/>
        </w:rPr>
        <w:t>- Cả đời chị có một lúc nào thật vui không?-  Đột nhiên tôi hỏi.</w:t>
      </w:r>
    </w:p>
    <w:p w:rsidR="00BF38BA" w:rsidRDefault="00BF38BA" w:rsidP="00BF38BA">
      <w:pPr>
        <w:pStyle w:val="NormalWeb"/>
        <w:shd w:val="clear" w:color="auto" w:fill="FFFFFF"/>
        <w:spacing w:beforeAutospacing="0" w:after="120" w:afterAutospacing="0"/>
        <w:jc w:val="both"/>
        <w:rPr>
          <w:i/>
        </w:rPr>
      </w:pPr>
      <w:r>
        <w:rPr>
          <w:i/>
        </w:rPr>
        <w:t>- Có chứ, chú! Vui nhất là lúc ngồi nhìn đàn con tôi chúng nó được ăn no...</w:t>
      </w:r>
    </w:p>
    <w:p w:rsidR="00BF38BA" w:rsidRDefault="00BF38BA" w:rsidP="00BF38BA">
      <w:pPr>
        <w:jc w:val="both"/>
        <w:rPr>
          <w:color w:val="000000"/>
          <w:sz w:val="26"/>
          <w:szCs w:val="26"/>
        </w:rPr>
      </w:pPr>
      <w:r>
        <w:rPr>
          <w:szCs w:val="24"/>
        </w:rPr>
        <w:t xml:space="preserve"> </w:t>
      </w:r>
      <w:r>
        <w:rPr>
          <w:szCs w:val="24"/>
        </w:rPr>
        <w:tab/>
      </w:r>
      <w:r>
        <w:rPr>
          <w:szCs w:val="24"/>
        </w:rPr>
        <w:tab/>
      </w:r>
      <w:r>
        <w:rPr>
          <w:szCs w:val="24"/>
        </w:rPr>
        <w:tab/>
      </w:r>
      <w:r>
        <w:rPr>
          <w:szCs w:val="24"/>
        </w:rPr>
        <w:tab/>
      </w:r>
      <w:r>
        <w:rPr>
          <w:szCs w:val="24"/>
        </w:rPr>
        <w:tab/>
      </w:r>
      <w:r>
        <w:rPr>
          <w:szCs w:val="24"/>
        </w:rPr>
        <w:tab/>
      </w:r>
      <w:r>
        <w:rPr>
          <w:sz w:val="26"/>
          <w:szCs w:val="26"/>
        </w:rPr>
        <w:t xml:space="preserve">(Trích </w:t>
      </w:r>
      <w:r>
        <w:rPr>
          <w:b/>
          <w:i/>
          <w:sz w:val="26"/>
          <w:szCs w:val="26"/>
        </w:rPr>
        <w:t>Chiếc thuyền ngoài xa</w:t>
      </w:r>
      <w:r>
        <w:rPr>
          <w:sz w:val="26"/>
          <w:szCs w:val="26"/>
        </w:rPr>
        <w:t xml:space="preserve">, Nguyễn Minh Châu, sách </w:t>
      </w:r>
      <w:r>
        <w:rPr>
          <w:b/>
          <w:i/>
          <w:sz w:val="26"/>
          <w:szCs w:val="26"/>
        </w:rPr>
        <w:t>Ngữ văn 12</w:t>
      </w:r>
      <w:r>
        <w:rPr>
          <w:sz w:val="26"/>
          <w:szCs w:val="26"/>
        </w:rPr>
        <w:t xml:space="preserve"> tập hai, Nxb Giáo dục 2019)</w:t>
      </w:r>
      <w:r>
        <w:rPr>
          <w:color w:val="000000"/>
          <w:sz w:val="26"/>
          <w:szCs w:val="26"/>
        </w:rPr>
        <w:t>.</w:t>
      </w:r>
    </w:p>
    <w:p w:rsidR="00BF38BA" w:rsidRDefault="00BF38BA" w:rsidP="00BF38BA">
      <w:pPr>
        <w:ind w:firstLine="420"/>
        <w:jc w:val="both"/>
        <w:rPr>
          <w:color w:val="000000"/>
          <w:sz w:val="26"/>
          <w:szCs w:val="26"/>
        </w:rPr>
      </w:pPr>
      <w:r>
        <w:rPr>
          <w:sz w:val="26"/>
          <w:szCs w:val="26"/>
        </w:rPr>
        <w:t>Cảm nhận của anh/chị về tính cách và phẩm chất của nhân vật người đàn bà hàng chài trong đoạn trích trên. Từ đó nhận xét ngắn gọn về cách nhìn nhận cuộc sống và con người của nhà văn.</w:t>
      </w:r>
    </w:p>
    <w:p w:rsidR="00BF38BA" w:rsidRDefault="00BF38BA" w:rsidP="00BF38BA">
      <w:pPr>
        <w:pStyle w:val="NormalWeb"/>
        <w:spacing w:beforeAutospacing="0" w:after="120" w:afterAutospacing="0" w:line="220" w:lineRule="atLeast"/>
        <w:ind w:firstLineChars="855" w:firstLine="2052"/>
        <w:jc w:val="both"/>
        <w:rPr>
          <w:color w:val="000000"/>
        </w:rPr>
      </w:pPr>
      <w:r>
        <w:rPr>
          <w:color w:val="000000"/>
        </w:rPr>
        <w:t xml:space="preserve"> (SGK Ngữ văn 12, Tập 1, NXB Giáo dục Việt Nam) </w:t>
      </w:r>
    </w:p>
    <w:p w:rsidR="00C50090" w:rsidRPr="00194EEB" w:rsidRDefault="00C50090" w:rsidP="009F6625">
      <w:pPr>
        <w:pStyle w:val="NormalWeb"/>
        <w:shd w:val="clear" w:color="auto" w:fill="FFFFFF"/>
        <w:spacing w:before="120" w:beforeAutospacing="0" w:after="120" w:afterAutospacing="0"/>
      </w:pPr>
    </w:p>
    <w:p w:rsidR="00C50090" w:rsidRPr="00C50090" w:rsidRDefault="009F6625" w:rsidP="00BF38BA">
      <w:pPr>
        <w:shd w:val="clear" w:color="auto" w:fill="FFFFFF"/>
        <w:spacing w:after="0" w:line="240" w:lineRule="auto"/>
        <w:jc w:val="both"/>
        <w:rPr>
          <w:rFonts w:eastAsia="Times New Roman"/>
          <w:szCs w:val="24"/>
        </w:rPr>
      </w:pPr>
      <w:r w:rsidRPr="009F6625">
        <w:rPr>
          <w:rFonts w:eastAsia="Times New Roman"/>
          <w:szCs w:val="24"/>
        </w:rPr>
        <w:lastRenderedPageBreak/>
        <w:t>.</w:t>
      </w:r>
      <w:r w:rsidR="00BF38BA" w:rsidRPr="00C50090">
        <w:rPr>
          <w:rFonts w:eastAsia="Times New Roman"/>
          <w:szCs w:val="24"/>
        </w:rPr>
        <w:t xml:space="preserve"> </w:t>
      </w:r>
    </w:p>
    <w:p w:rsidR="0016098C" w:rsidRPr="00194EEB" w:rsidRDefault="0016098C" w:rsidP="0016098C">
      <w:pPr>
        <w:jc w:val="both"/>
        <w:rPr>
          <w:rFonts w:eastAsia="Times New Roman"/>
          <w:b/>
          <w:color w:val="000000"/>
          <w:szCs w:val="24"/>
        </w:rPr>
      </w:pPr>
    </w:p>
    <w:p w:rsidR="00C50090" w:rsidRPr="00194EEB" w:rsidRDefault="009F6625" w:rsidP="00C50090">
      <w:pPr>
        <w:pStyle w:val="NormalWeb"/>
        <w:shd w:val="clear" w:color="auto" w:fill="FFFFFF"/>
        <w:spacing w:before="120" w:beforeAutospacing="0" w:after="120" w:afterAutospacing="0"/>
      </w:pPr>
      <w:r w:rsidRPr="00194EEB">
        <w:rPr>
          <w:b/>
          <w:color w:val="000000"/>
        </w:rPr>
        <w:t xml:space="preserve">                                                             </w:t>
      </w:r>
      <w:r w:rsidR="00C50090" w:rsidRPr="00194EEB">
        <w:rPr>
          <w:b/>
          <w:color w:val="000000"/>
        </w:rPr>
        <w:t>GỢI Ý ĐÁP</w:t>
      </w:r>
    </w:p>
    <w:p w:rsidR="00163AB3" w:rsidRPr="00194EEB" w:rsidRDefault="00163AB3" w:rsidP="00645827">
      <w:pPr>
        <w:shd w:val="clear" w:color="auto" w:fill="FFFFFF"/>
        <w:spacing w:after="150" w:line="330" w:lineRule="atLeast"/>
        <w:jc w:val="center"/>
        <w:rPr>
          <w:rFonts w:eastAsia="Times New Roman"/>
          <w:b/>
          <w:color w:val="000000"/>
          <w:szCs w:val="24"/>
        </w:rPr>
      </w:pPr>
    </w:p>
    <w:tbl>
      <w:tblPr>
        <w:tblStyle w:val="TableGrid"/>
        <w:tblW w:w="10021" w:type="dxa"/>
        <w:tblLook w:val="04A0" w:firstRow="1" w:lastRow="0" w:firstColumn="1" w:lastColumn="0" w:noHBand="0" w:noVBand="1"/>
      </w:tblPr>
      <w:tblGrid>
        <w:gridCol w:w="24"/>
        <w:gridCol w:w="909"/>
        <w:gridCol w:w="214"/>
        <w:gridCol w:w="601"/>
        <w:gridCol w:w="49"/>
        <w:gridCol w:w="6274"/>
        <w:gridCol w:w="232"/>
        <w:gridCol w:w="1230"/>
        <w:gridCol w:w="488"/>
      </w:tblGrid>
      <w:tr w:rsidR="004C5071" w:rsidRPr="00194EEB" w:rsidTr="00BF38BA">
        <w:trPr>
          <w:gridAfter w:val="1"/>
          <w:wAfter w:w="392" w:type="dxa"/>
        </w:trPr>
        <w:tc>
          <w:tcPr>
            <w:tcW w:w="826" w:type="dxa"/>
            <w:gridSpan w:val="2"/>
          </w:tcPr>
          <w:p w:rsidR="004C5071" w:rsidRPr="00194EEB" w:rsidRDefault="004C5071" w:rsidP="00645827">
            <w:pPr>
              <w:spacing w:after="150" w:line="330" w:lineRule="atLeast"/>
              <w:jc w:val="center"/>
              <w:rPr>
                <w:rFonts w:eastAsia="Times New Roman"/>
                <w:b/>
                <w:color w:val="000000"/>
                <w:szCs w:val="24"/>
              </w:rPr>
            </w:pPr>
            <w:r w:rsidRPr="00194EEB">
              <w:rPr>
                <w:rFonts w:eastAsia="Times New Roman"/>
                <w:b/>
                <w:color w:val="000000"/>
                <w:szCs w:val="24"/>
              </w:rPr>
              <w:t>Phần</w:t>
            </w:r>
          </w:p>
        </w:tc>
        <w:tc>
          <w:tcPr>
            <w:tcW w:w="805" w:type="dxa"/>
            <w:gridSpan w:val="2"/>
          </w:tcPr>
          <w:p w:rsidR="004C5071" w:rsidRPr="00194EEB" w:rsidRDefault="004C5071" w:rsidP="00645827">
            <w:pPr>
              <w:spacing w:after="150" w:line="330" w:lineRule="atLeast"/>
              <w:jc w:val="center"/>
              <w:rPr>
                <w:rFonts w:eastAsia="Times New Roman"/>
                <w:b/>
                <w:color w:val="000000"/>
                <w:szCs w:val="24"/>
              </w:rPr>
            </w:pPr>
            <w:r w:rsidRPr="00194EEB">
              <w:rPr>
                <w:rFonts w:eastAsia="Times New Roman"/>
                <w:b/>
                <w:color w:val="000000"/>
                <w:szCs w:val="24"/>
              </w:rPr>
              <w:t>Câu</w:t>
            </w:r>
          </w:p>
        </w:tc>
        <w:tc>
          <w:tcPr>
            <w:tcW w:w="7160" w:type="dxa"/>
            <w:gridSpan w:val="2"/>
          </w:tcPr>
          <w:p w:rsidR="004C5071" w:rsidRPr="00194EEB" w:rsidRDefault="004C5071" w:rsidP="00645827">
            <w:pPr>
              <w:spacing w:after="150" w:line="330" w:lineRule="atLeast"/>
              <w:jc w:val="center"/>
              <w:rPr>
                <w:rFonts w:eastAsia="Times New Roman"/>
                <w:b/>
                <w:color w:val="000000"/>
                <w:szCs w:val="24"/>
              </w:rPr>
            </w:pPr>
            <w:r w:rsidRPr="00194EEB">
              <w:rPr>
                <w:rFonts w:eastAsia="Times New Roman"/>
                <w:b/>
                <w:color w:val="000000"/>
                <w:szCs w:val="24"/>
              </w:rPr>
              <w:t>Nội dung</w:t>
            </w:r>
          </w:p>
        </w:tc>
        <w:tc>
          <w:tcPr>
            <w:tcW w:w="838" w:type="dxa"/>
            <w:gridSpan w:val="2"/>
          </w:tcPr>
          <w:p w:rsidR="004C5071" w:rsidRPr="00194EEB" w:rsidRDefault="004C5071" w:rsidP="00645827">
            <w:pPr>
              <w:spacing w:after="150" w:line="330" w:lineRule="atLeast"/>
              <w:jc w:val="center"/>
              <w:rPr>
                <w:rFonts w:eastAsia="Times New Roman"/>
                <w:b/>
                <w:color w:val="000000"/>
                <w:szCs w:val="24"/>
              </w:rPr>
            </w:pPr>
            <w:r w:rsidRPr="00194EEB">
              <w:rPr>
                <w:rFonts w:eastAsia="Times New Roman"/>
                <w:b/>
                <w:color w:val="000000"/>
                <w:szCs w:val="24"/>
              </w:rPr>
              <w:t>Điểm</w:t>
            </w:r>
          </w:p>
        </w:tc>
      </w:tr>
      <w:tr w:rsidR="004C5071" w:rsidRPr="00194EEB" w:rsidTr="00BF38BA">
        <w:trPr>
          <w:gridAfter w:val="1"/>
          <w:wAfter w:w="392" w:type="dxa"/>
        </w:trPr>
        <w:tc>
          <w:tcPr>
            <w:tcW w:w="826" w:type="dxa"/>
            <w:gridSpan w:val="2"/>
          </w:tcPr>
          <w:p w:rsidR="004C5071" w:rsidRPr="00194EEB" w:rsidRDefault="0060270F" w:rsidP="00CB7CB4">
            <w:pPr>
              <w:spacing w:after="150" w:line="330" w:lineRule="atLeast"/>
              <w:jc w:val="both"/>
              <w:rPr>
                <w:rFonts w:eastAsia="Times New Roman"/>
                <w:b/>
                <w:color w:val="000000"/>
                <w:szCs w:val="24"/>
              </w:rPr>
            </w:pPr>
            <w:r w:rsidRPr="00194EEB">
              <w:rPr>
                <w:rFonts w:eastAsia="Times New Roman"/>
                <w:b/>
                <w:color w:val="000000"/>
                <w:szCs w:val="24"/>
              </w:rPr>
              <w:t>I</w:t>
            </w:r>
          </w:p>
        </w:tc>
        <w:tc>
          <w:tcPr>
            <w:tcW w:w="805" w:type="dxa"/>
            <w:gridSpan w:val="2"/>
          </w:tcPr>
          <w:p w:rsidR="004C5071" w:rsidRPr="00194EEB" w:rsidRDefault="004C5071" w:rsidP="00CB7CB4">
            <w:pPr>
              <w:spacing w:after="150" w:line="330" w:lineRule="atLeast"/>
              <w:jc w:val="both"/>
              <w:rPr>
                <w:rFonts w:eastAsia="Times New Roman"/>
                <w:b/>
                <w:color w:val="000000"/>
                <w:szCs w:val="24"/>
              </w:rPr>
            </w:pPr>
          </w:p>
        </w:tc>
        <w:tc>
          <w:tcPr>
            <w:tcW w:w="7160" w:type="dxa"/>
            <w:gridSpan w:val="2"/>
          </w:tcPr>
          <w:p w:rsidR="004C5071" w:rsidRPr="00194EEB" w:rsidRDefault="0060270F" w:rsidP="00CB7CB4">
            <w:pPr>
              <w:spacing w:after="150" w:line="330" w:lineRule="atLeast"/>
              <w:jc w:val="both"/>
              <w:rPr>
                <w:rFonts w:eastAsia="Times New Roman"/>
                <w:b/>
                <w:color w:val="000000"/>
                <w:szCs w:val="24"/>
              </w:rPr>
            </w:pPr>
            <w:r w:rsidRPr="00194EEB">
              <w:rPr>
                <w:rFonts w:eastAsia="Times New Roman"/>
                <w:b/>
                <w:color w:val="000000"/>
                <w:szCs w:val="24"/>
              </w:rPr>
              <w:t>ĐỌC HIỂU</w:t>
            </w:r>
          </w:p>
        </w:tc>
        <w:tc>
          <w:tcPr>
            <w:tcW w:w="838" w:type="dxa"/>
            <w:gridSpan w:val="2"/>
          </w:tcPr>
          <w:p w:rsidR="004C5071" w:rsidRPr="00194EEB" w:rsidRDefault="004C5071" w:rsidP="00CB7CB4">
            <w:pPr>
              <w:spacing w:after="150" w:line="330" w:lineRule="atLeast"/>
              <w:jc w:val="both"/>
              <w:rPr>
                <w:rFonts w:eastAsia="Times New Roman"/>
                <w:color w:val="000000"/>
                <w:szCs w:val="24"/>
              </w:rPr>
            </w:pPr>
          </w:p>
        </w:tc>
      </w:tr>
      <w:tr w:rsidR="006E3256" w:rsidRPr="00194EEB" w:rsidTr="00BF38BA">
        <w:trPr>
          <w:gridAfter w:val="1"/>
          <w:wAfter w:w="392" w:type="dxa"/>
        </w:trPr>
        <w:tc>
          <w:tcPr>
            <w:tcW w:w="826" w:type="dxa"/>
            <w:gridSpan w:val="2"/>
            <w:vMerge w:val="restart"/>
          </w:tcPr>
          <w:p w:rsidR="006E3256" w:rsidRPr="00194EEB" w:rsidRDefault="006E3256" w:rsidP="00CB7CB4">
            <w:pPr>
              <w:spacing w:after="150" w:line="330" w:lineRule="atLeast"/>
              <w:jc w:val="both"/>
              <w:rPr>
                <w:rFonts w:eastAsia="Times New Roman"/>
                <w:color w:val="000000"/>
                <w:szCs w:val="24"/>
              </w:rPr>
            </w:pPr>
          </w:p>
        </w:tc>
        <w:tc>
          <w:tcPr>
            <w:tcW w:w="805" w:type="dxa"/>
            <w:gridSpan w:val="2"/>
          </w:tcPr>
          <w:p w:rsidR="006E3256" w:rsidRPr="00194EEB" w:rsidRDefault="006E3256" w:rsidP="00CB7CB4">
            <w:pPr>
              <w:spacing w:after="150" w:line="330" w:lineRule="atLeast"/>
              <w:jc w:val="both"/>
              <w:rPr>
                <w:rFonts w:eastAsia="Times New Roman"/>
                <w:b/>
                <w:color w:val="000000"/>
                <w:szCs w:val="24"/>
              </w:rPr>
            </w:pPr>
            <w:r w:rsidRPr="00194EEB">
              <w:rPr>
                <w:rFonts w:eastAsia="Times New Roman"/>
                <w:b/>
                <w:color w:val="000000"/>
                <w:szCs w:val="24"/>
              </w:rPr>
              <w:t>1</w:t>
            </w:r>
          </w:p>
        </w:tc>
        <w:tc>
          <w:tcPr>
            <w:tcW w:w="7160" w:type="dxa"/>
            <w:gridSpan w:val="2"/>
          </w:tcPr>
          <w:p w:rsidR="006E3256" w:rsidRPr="00194EEB" w:rsidRDefault="00194EEB" w:rsidP="00194EEB">
            <w:pPr>
              <w:jc w:val="both"/>
              <w:rPr>
                <w:b/>
                <w:szCs w:val="24"/>
              </w:rPr>
            </w:pPr>
            <w:r w:rsidRPr="00194EEB">
              <w:rPr>
                <w:szCs w:val="24"/>
              </w:rPr>
              <w:t>Phương thức biểu đạt là nghị luận</w:t>
            </w:r>
          </w:p>
        </w:tc>
        <w:tc>
          <w:tcPr>
            <w:tcW w:w="838" w:type="dxa"/>
            <w:gridSpan w:val="2"/>
          </w:tcPr>
          <w:p w:rsidR="006E3256" w:rsidRPr="00194EEB" w:rsidRDefault="00D768DE" w:rsidP="00CB7CB4">
            <w:pPr>
              <w:spacing w:after="150" w:line="330" w:lineRule="atLeast"/>
              <w:jc w:val="both"/>
              <w:rPr>
                <w:rFonts w:eastAsia="Times New Roman"/>
                <w:color w:val="000000"/>
                <w:szCs w:val="24"/>
              </w:rPr>
            </w:pPr>
            <w:r w:rsidRPr="00194EEB">
              <w:rPr>
                <w:rFonts w:eastAsia="Times New Roman"/>
                <w:color w:val="000000"/>
                <w:szCs w:val="24"/>
              </w:rPr>
              <w:t>0,5</w:t>
            </w:r>
          </w:p>
        </w:tc>
      </w:tr>
      <w:tr w:rsidR="006E3256" w:rsidRPr="00194EEB" w:rsidTr="00BF38BA">
        <w:trPr>
          <w:gridAfter w:val="1"/>
          <w:wAfter w:w="392" w:type="dxa"/>
        </w:trPr>
        <w:tc>
          <w:tcPr>
            <w:tcW w:w="826" w:type="dxa"/>
            <w:gridSpan w:val="2"/>
            <w:vMerge/>
          </w:tcPr>
          <w:p w:rsidR="006E3256" w:rsidRPr="00194EEB" w:rsidRDefault="006E3256" w:rsidP="00CB7CB4">
            <w:pPr>
              <w:spacing w:after="150" w:line="330" w:lineRule="atLeast"/>
              <w:jc w:val="both"/>
              <w:rPr>
                <w:rFonts w:eastAsia="Times New Roman"/>
                <w:color w:val="000000"/>
                <w:szCs w:val="24"/>
              </w:rPr>
            </w:pPr>
          </w:p>
        </w:tc>
        <w:tc>
          <w:tcPr>
            <w:tcW w:w="805" w:type="dxa"/>
            <w:gridSpan w:val="2"/>
          </w:tcPr>
          <w:p w:rsidR="006E3256" w:rsidRPr="00194EEB" w:rsidRDefault="006E3256" w:rsidP="00CB7CB4">
            <w:pPr>
              <w:spacing w:after="150" w:line="330" w:lineRule="atLeast"/>
              <w:jc w:val="both"/>
              <w:rPr>
                <w:rFonts w:eastAsia="Times New Roman"/>
                <w:b/>
                <w:color w:val="000000"/>
                <w:szCs w:val="24"/>
              </w:rPr>
            </w:pPr>
            <w:r w:rsidRPr="00194EEB">
              <w:rPr>
                <w:rFonts w:eastAsia="Times New Roman"/>
                <w:b/>
                <w:color w:val="000000"/>
                <w:szCs w:val="24"/>
              </w:rPr>
              <w:t>2</w:t>
            </w:r>
          </w:p>
        </w:tc>
        <w:tc>
          <w:tcPr>
            <w:tcW w:w="7160" w:type="dxa"/>
            <w:gridSpan w:val="2"/>
          </w:tcPr>
          <w:p w:rsidR="00B02A2C" w:rsidRPr="00B02A2C" w:rsidRDefault="00B02A2C" w:rsidP="00B02A2C">
            <w:pPr>
              <w:spacing w:after="240" w:line="390" w:lineRule="atLeast"/>
              <w:rPr>
                <w:rFonts w:eastAsia="Times New Roman"/>
                <w:szCs w:val="24"/>
              </w:rPr>
            </w:pPr>
            <w:r w:rsidRPr="00B02A2C">
              <w:rPr>
                <w:rFonts w:eastAsia="Times New Roman"/>
                <w:szCs w:val="24"/>
              </w:rPr>
              <w:t>Điều cần làm trước mắt là:</w:t>
            </w:r>
          </w:p>
          <w:p w:rsidR="00B02A2C" w:rsidRPr="00B02A2C" w:rsidRDefault="00B02A2C" w:rsidP="00B02A2C">
            <w:pPr>
              <w:spacing w:after="240" w:line="390" w:lineRule="atLeast"/>
              <w:rPr>
                <w:rFonts w:eastAsia="Times New Roman"/>
                <w:szCs w:val="24"/>
              </w:rPr>
            </w:pPr>
            <w:r w:rsidRPr="00B02A2C">
              <w:rPr>
                <w:rFonts w:eastAsia="Times New Roman"/>
                <w:szCs w:val="24"/>
              </w:rPr>
              <w:t>– tích lũy tri thức khi còn ngồi trên ghế nhà trường để mai ngày khởi nghiệp;</w:t>
            </w:r>
          </w:p>
          <w:p w:rsidR="00B02A2C" w:rsidRPr="00B02A2C" w:rsidRDefault="00B02A2C" w:rsidP="00B02A2C">
            <w:pPr>
              <w:spacing w:after="240" w:line="390" w:lineRule="atLeast"/>
              <w:rPr>
                <w:rFonts w:eastAsia="Times New Roman"/>
                <w:szCs w:val="24"/>
              </w:rPr>
            </w:pPr>
            <w:r w:rsidRPr="00B02A2C">
              <w:rPr>
                <w:rFonts w:eastAsia="Times New Roman"/>
                <w:szCs w:val="24"/>
              </w:rPr>
              <w:t>– tự mình xây dựng các chuẩn mực cho bản thân;</w:t>
            </w:r>
          </w:p>
          <w:p w:rsidR="00B02A2C" w:rsidRPr="00194EEB" w:rsidRDefault="00B02A2C" w:rsidP="00B02A2C">
            <w:pPr>
              <w:jc w:val="both"/>
              <w:rPr>
                <w:rFonts w:eastAsia="Times New Roman"/>
                <w:szCs w:val="24"/>
              </w:rPr>
            </w:pPr>
            <w:r w:rsidRPr="00B02A2C">
              <w:rPr>
                <w:rFonts w:eastAsia="Times New Roman"/>
                <w:szCs w:val="24"/>
              </w:rPr>
              <w:t>– nhận diện cái đúng, cái sai, cái đáng làm và cái không nên làm.</w:t>
            </w:r>
          </w:p>
          <w:p w:rsidR="006E3256" w:rsidRPr="00194EEB" w:rsidRDefault="00B02A2C" w:rsidP="00B02A2C">
            <w:pPr>
              <w:jc w:val="both"/>
              <w:rPr>
                <w:rFonts w:eastAsia="Times New Roman"/>
                <w:color w:val="000000"/>
                <w:szCs w:val="24"/>
              </w:rPr>
            </w:pPr>
            <w:r w:rsidRPr="00B02A2C">
              <w:rPr>
                <w:rFonts w:eastAsia="Times New Roman"/>
                <w:szCs w:val="24"/>
              </w:rPr>
              <w:t>(</w:t>
            </w:r>
            <w:r w:rsidRPr="00194EEB">
              <w:rPr>
                <w:rFonts w:eastAsia="Times New Roman"/>
                <w:i/>
                <w:iCs/>
                <w:szCs w:val="24"/>
                <w:bdr w:val="none" w:sz="0" w:space="0" w:color="auto" w:frame="1"/>
              </w:rPr>
              <w:t>Lưu ý</w:t>
            </w:r>
            <w:r w:rsidRPr="00B02A2C">
              <w:rPr>
                <w:rFonts w:eastAsia="Times New Roman"/>
                <w:szCs w:val="24"/>
              </w:rPr>
              <w:t>: HS nêu đủ các điều cần làm mới cho điểm tối đa; chỉ nêu được 2/3 điều thì cho 0,25 điểm)</w:t>
            </w:r>
          </w:p>
        </w:tc>
        <w:tc>
          <w:tcPr>
            <w:tcW w:w="838" w:type="dxa"/>
            <w:gridSpan w:val="2"/>
          </w:tcPr>
          <w:p w:rsidR="006E3256" w:rsidRPr="00194EEB" w:rsidRDefault="003F1F1E" w:rsidP="00CB7CB4">
            <w:pPr>
              <w:spacing w:after="150" w:line="330" w:lineRule="atLeast"/>
              <w:jc w:val="both"/>
              <w:rPr>
                <w:rFonts w:eastAsia="Times New Roman"/>
                <w:color w:val="000000"/>
                <w:szCs w:val="24"/>
              </w:rPr>
            </w:pPr>
            <w:r w:rsidRPr="00194EEB">
              <w:rPr>
                <w:rFonts w:eastAsia="Times New Roman"/>
                <w:color w:val="000000"/>
                <w:szCs w:val="24"/>
              </w:rPr>
              <w:t>0,</w:t>
            </w:r>
            <w:r w:rsidR="00194EEB" w:rsidRPr="00194EEB">
              <w:rPr>
                <w:rFonts w:eastAsia="Times New Roman"/>
                <w:color w:val="000000"/>
                <w:szCs w:val="24"/>
              </w:rPr>
              <w:t>7</w:t>
            </w:r>
            <w:r w:rsidRPr="00194EEB">
              <w:rPr>
                <w:rFonts w:eastAsia="Times New Roman"/>
                <w:color w:val="000000"/>
                <w:szCs w:val="24"/>
              </w:rPr>
              <w:t>5</w:t>
            </w:r>
          </w:p>
        </w:tc>
      </w:tr>
      <w:tr w:rsidR="000C1A50" w:rsidRPr="00194EEB" w:rsidTr="00BF38BA">
        <w:trPr>
          <w:gridAfter w:val="1"/>
          <w:wAfter w:w="392" w:type="dxa"/>
        </w:trPr>
        <w:tc>
          <w:tcPr>
            <w:tcW w:w="826" w:type="dxa"/>
            <w:gridSpan w:val="2"/>
            <w:vMerge/>
          </w:tcPr>
          <w:p w:rsidR="000C1A50" w:rsidRPr="00194EEB" w:rsidRDefault="000C1A50" w:rsidP="000C1A50">
            <w:pPr>
              <w:spacing w:after="150" w:line="330" w:lineRule="atLeast"/>
              <w:jc w:val="both"/>
              <w:rPr>
                <w:rFonts w:eastAsia="Times New Roman"/>
                <w:color w:val="000000"/>
                <w:szCs w:val="24"/>
              </w:rPr>
            </w:pPr>
          </w:p>
        </w:tc>
        <w:tc>
          <w:tcPr>
            <w:tcW w:w="805" w:type="dxa"/>
            <w:gridSpan w:val="2"/>
          </w:tcPr>
          <w:p w:rsidR="000C1A50" w:rsidRPr="00194EEB" w:rsidRDefault="000C1A50" w:rsidP="000C1A50">
            <w:pPr>
              <w:spacing w:after="150" w:line="330" w:lineRule="atLeast"/>
              <w:jc w:val="both"/>
              <w:rPr>
                <w:rFonts w:eastAsia="Times New Roman"/>
                <w:b/>
                <w:color w:val="000000"/>
                <w:szCs w:val="24"/>
              </w:rPr>
            </w:pPr>
            <w:r w:rsidRPr="00194EEB">
              <w:rPr>
                <w:rFonts w:eastAsia="Times New Roman"/>
                <w:b/>
                <w:color w:val="000000"/>
                <w:szCs w:val="24"/>
              </w:rPr>
              <w:t>3</w:t>
            </w:r>
          </w:p>
        </w:tc>
        <w:tc>
          <w:tcPr>
            <w:tcW w:w="7160" w:type="dxa"/>
            <w:gridSpan w:val="2"/>
            <w:vAlign w:val="center"/>
          </w:tcPr>
          <w:p w:rsidR="00194EEB" w:rsidRPr="00194EEB" w:rsidRDefault="00194EEB" w:rsidP="00194EEB">
            <w:pPr>
              <w:pStyle w:val="NormalWeb"/>
              <w:shd w:val="clear" w:color="auto" w:fill="FFFFFF"/>
              <w:spacing w:before="0" w:beforeAutospacing="0" w:after="0" w:afterAutospacing="0" w:line="390" w:lineRule="atLeast"/>
            </w:pPr>
            <w:r w:rsidRPr="00194EEB">
              <w:t>– Ý kiến </w:t>
            </w:r>
            <w:r w:rsidRPr="00194EEB">
              <w:rPr>
                <w:rStyle w:val="Emphasis"/>
                <w:bdr w:val="none" w:sz="0" w:space="0" w:color="auto" w:frame="1"/>
              </w:rPr>
              <w:t>Trường đời….mọi mặt</w:t>
            </w:r>
            <w:r w:rsidRPr="00194EEB">
              <w:t> có thể hiểu:</w:t>
            </w:r>
          </w:p>
          <w:p w:rsidR="00194EEB" w:rsidRPr="00194EEB" w:rsidRDefault="00194EEB" w:rsidP="00194EEB">
            <w:pPr>
              <w:pStyle w:val="NormalWeb"/>
              <w:shd w:val="clear" w:color="auto" w:fill="FFFFFF"/>
              <w:spacing w:before="0" w:beforeAutospacing="0" w:after="240" w:afterAutospacing="0" w:line="390" w:lineRule="atLeast"/>
            </w:pPr>
            <w:r w:rsidRPr="00194EEB">
              <w:t>+ đời sống thực tiến là một môi trường lí tưởng, tuyệt vời để chúng ta trau dồi kiến thức, rèn luyện kinh nghiệm, bồi dưỡng nhân cách…;</w:t>
            </w:r>
          </w:p>
          <w:p w:rsidR="000C1A50" w:rsidRPr="00B02A2C" w:rsidRDefault="00194EEB" w:rsidP="00194EEB">
            <w:pPr>
              <w:pStyle w:val="NormalWeb"/>
              <w:shd w:val="clear" w:color="auto" w:fill="FFFFFF"/>
              <w:spacing w:before="0" w:beforeAutospacing="0" w:after="240" w:afterAutospacing="0" w:line="390" w:lineRule="atLeast"/>
            </w:pPr>
            <w:r w:rsidRPr="00194EEB">
              <w:t>+ song muốn thành công trước hết ta cần chuẩn bị hành trang, xây dựng nền móng vững chắc từ nhiều môi trường giáo dục khác như gia đình, nhà trường…</w:t>
            </w:r>
          </w:p>
        </w:tc>
        <w:tc>
          <w:tcPr>
            <w:tcW w:w="838" w:type="dxa"/>
            <w:gridSpan w:val="2"/>
            <w:vAlign w:val="center"/>
          </w:tcPr>
          <w:p w:rsidR="000C1A50" w:rsidRPr="00B02A2C" w:rsidRDefault="00194EEB" w:rsidP="000C1A50">
            <w:pPr>
              <w:spacing w:after="0" w:line="240" w:lineRule="auto"/>
              <w:rPr>
                <w:rFonts w:eastAsia="Times New Roman"/>
                <w:szCs w:val="24"/>
              </w:rPr>
            </w:pPr>
            <w:r w:rsidRPr="00194EEB">
              <w:rPr>
                <w:rFonts w:eastAsia="Times New Roman"/>
                <w:szCs w:val="24"/>
              </w:rPr>
              <w:br/>
            </w:r>
            <w:r w:rsidRPr="00194EEB">
              <w:rPr>
                <w:rFonts w:eastAsia="Times New Roman"/>
                <w:szCs w:val="24"/>
              </w:rPr>
              <w:br/>
              <w:t>0.75</w:t>
            </w:r>
          </w:p>
        </w:tc>
      </w:tr>
      <w:tr w:rsidR="000C1A50" w:rsidRPr="00194EEB" w:rsidTr="00BF38BA">
        <w:trPr>
          <w:gridAfter w:val="1"/>
          <w:wAfter w:w="392" w:type="dxa"/>
        </w:trPr>
        <w:tc>
          <w:tcPr>
            <w:tcW w:w="826" w:type="dxa"/>
            <w:gridSpan w:val="2"/>
            <w:vMerge/>
          </w:tcPr>
          <w:p w:rsidR="000C1A50" w:rsidRPr="00194EEB" w:rsidRDefault="000C1A50" w:rsidP="000C1A50">
            <w:pPr>
              <w:spacing w:after="150" w:line="330" w:lineRule="atLeast"/>
              <w:jc w:val="both"/>
              <w:rPr>
                <w:rFonts w:eastAsia="Times New Roman"/>
                <w:color w:val="000000"/>
                <w:szCs w:val="24"/>
              </w:rPr>
            </w:pPr>
          </w:p>
        </w:tc>
        <w:tc>
          <w:tcPr>
            <w:tcW w:w="805" w:type="dxa"/>
            <w:gridSpan w:val="2"/>
          </w:tcPr>
          <w:p w:rsidR="000C1A50" w:rsidRPr="00194EEB" w:rsidRDefault="000C1A50" w:rsidP="000C1A50">
            <w:pPr>
              <w:spacing w:after="150" w:line="330" w:lineRule="atLeast"/>
              <w:jc w:val="both"/>
              <w:rPr>
                <w:rFonts w:eastAsia="Times New Roman"/>
                <w:b/>
                <w:color w:val="000000"/>
                <w:szCs w:val="24"/>
              </w:rPr>
            </w:pPr>
            <w:r w:rsidRPr="00194EEB">
              <w:rPr>
                <w:rFonts w:eastAsia="Times New Roman"/>
                <w:b/>
                <w:color w:val="000000"/>
                <w:szCs w:val="24"/>
              </w:rPr>
              <w:t>4</w:t>
            </w:r>
          </w:p>
        </w:tc>
        <w:tc>
          <w:tcPr>
            <w:tcW w:w="7160" w:type="dxa"/>
            <w:gridSpan w:val="2"/>
            <w:vAlign w:val="center"/>
          </w:tcPr>
          <w:p w:rsidR="000C1A50" w:rsidRPr="00B02A2C" w:rsidRDefault="000C1A50" w:rsidP="000C1A50">
            <w:pPr>
              <w:spacing w:after="240" w:line="390" w:lineRule="atLeast"/>
              <w:rPr>
                <w:rFonts w:eastAsia="Times New Roman"/>
                <w:szCs w:val="24"/>
              </w:rPr>
            </w:pPr>
            <w:r w:rsidRPr="00B02A2C">
              <w:rPr>
                <w:rFonts w:eastAsia="Times New Roman"/>
                <w:szCs w:val="24"/>
              </w:rPr>
              <w:t>– Nêu rõ quan điểm đồng tình hoặc không đồng tình.</w:t>
            </w:r>
          </w:p>
          <w:p w:rsidR="000C1A50" w:rsidRPr="00B02A2C" w:rsidRDefault="000C1A50" w:rsidP="000C1A50">
            <w:pPr>
              <w:spacing w:after="240" w:line="390" w:lineRule="atLeast"/>
              <w:rPr>
                <w:rFonts w:eastAsia="Times New Roman"/>
                <w:szCs w:val="24"/>
              </w:rPr>
            </w:pPr>
            <w:r w:rsidRPr="00B02A2C">
              <w:rPr>
                <w:rFonts w:eastAsia="Times New Roman"/>
                <w:szCs w:val="24"/>
              </w:rPr>
              <w:t>– Lí giải hợp lí, thuyết phục.</w:t>
            </w:r>
          </w:p>
        </w:tc>
        <w:tc>
          <w:tcPr>
            <w:tcW w:w="838" w:type="dxa"/>
            <w:gridSpan w:val="2"/>
          </w:tcPr>
          <w:p w:rsidR="000C1A50" w:rsidRPr="00194EEB" w:rsidRDefault="000C1A50" w:rsidP="000C1A50">
            <w:pPr>
              <w:spacing w:after="150" w:line="330" w:lineRule="atLeast"/>
              <w:jc w:val="both"/>
              <w:rPr>
                <w:rFonts w:eastAsia="Times New Roman"/>
                <w:color w:val="000000"/>
                <w:szCs w:val="24"/>
              </w:rPr>
            </w:pPr>
            <w:r w:rsidRPr="00194EEB">
              <w:rPr>
                <w:rFonts w:eastAsia="Times New Roman"/>
                <w:color w:val="000000"/>
                <w:szCs w:val="24"/>
              </w:rPr>
              <w:t>1,0</w:t>
            </w:r>
          </w:p>
        </w:tc>
      </w:tr>
      <w:tr w:rsidR="00BF38BA" w:rsidTr="00BF38BA">
        <w:trPr>
          <w:gridBefore w:val="1"/>
          <w:wBefore w:w="24" w:type="dxa"/>
        </w:trPr>
        <w:tc>
          <w:tcPr>
            <w:tcW w:w="982" w:type="dxa"/>
            <w:gridSpan w:val="2"/>
            <w:shd w:val="clear" w:color="auto" w:fill="F2F2F2" w:themeFill="background1" w:themeFillShade="F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II</w:t>
            </w:r>
          </w:p>
        </w:tc>
        <w:tc>
          <w:tcPr>
            <w:tcW w:w="679" w:type="dxa"/>
            <w:gridSpan w:val="2"/>
            <w:shd w:val="clear" w:color="auto" w:fill="F2F2F2" w:themeFill="background1" w:themeFillShade="F2"/>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shd w:val="clear" w:color="auto" w:fill="F2F2F2" w:themeFill="background1" w:themeFillShade="F2"/>
          </w:tcPr>
          <w:p w:rsidR="00BF38BA" w:rsidRDefault="00BF38BA" w:rsidP="00334F32">
            <w:pPr>
              <w:pStyle w:val="ListParagraph"/>
              <w:spacing w:before="120" w:after="0" w:line="264" w:lineRule="auto"/>
              <w:rPr>
                <w:rFonts w:ascii="Times New Roman" w:hAnsi="Times New Roman"/>
                <w:b/>
              </w:rPr>
            </w:pPr>
            <w:r>
              <w:rPr>
                <w:rFonts w:ascii="Times New Roman" w:hAnsi="Times New Roman" w:cs="Times New Roman"/>
                <w:b/>
                <w:sz w:val="24"/>
                <w:szCs w:val="24"/>
              </w:rPr>
              <w:t>LÀM VĂN</w:t>
            </w:r>
          </w:p>
        </w:tc>
        <w:tc>
          <w:tcPr>
            <w:tcW w:w="998" w:type="dxa"/>
            <w:gridSpan w:val="2"/>
            <w:shd w:val="clear" w:color="auto" w:fill="F2F2F2" w:themeFill="background1" w:themeFillShade="F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7.0</w:t>
            </w:r>
          </w:p>
        </w:tc>
      </w:tr>
      <w:tr w:rsidR="00BF38BA" w:rsidTr="00BF38BA">
        <w:trPr>
          <w:gridBefore w:val="1"/>
          <w:wBefore w:w="24" w:type="dxa"/>
        </w:trPr>
        <w:tc>
          <w:tcPr>
            <w:tcW w:w="982" w:type="dxa"/>
            <w:gridSpan w:val="2"/>
            <w:vMerge w:val="restart"/>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val="restart"/>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rPr>
                <w:b/>
              </w:rPr>
            </w:pPr>
            <w:r>
              <w:t xml:space="preserve">Tính cách và phẩm chất của nhân vật người đàn bà hàng chài </w:t>
            </w: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7.0</w:t>
            </w: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pPr>
            <w:r>
              <w:t>a) Đảm bảo cấu trúc bài văn nghị luận văn học</w:t>
            </w:r>
          </w:p>
          <w:p w:rsidR="00BF38BA" w:rsidRDefault="00BF38BA" w:rsidP="00334F32">
            <w:pPr>
              <w:pStyle w:val="NormalWeb"/>
              <w:spacing w:beforeAutospacing="0" w:after="120" w:afterAutospacing="0" w:line="220" w:lineRule="atLeast"/>
              <w:jc w:val="both"/>
            </w:pPr>
            <w:r>
              <w:t>Mở bài giới thiệu được vấn đề, thân bài triển khai được vấn đề, kết bài khái quát được vấn đề.</w:t>
            </w:r>
          </w:p>
          <w:p w:rsidR="00BF38BA" w:rsidRDefault="00BF38BA" w:rsidP="00334F32">
            <w:pPr>
              <w:pStyle w:val="NormalWeb"/>
              <w:spacing w:beforeAutospacing="0" w:after="120" w:afterAutospacing="0" w:line="220" w:lineRule="atLeast"/>
              <w:jc w:val="both"/>
            </w:pP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0,25</w:t>
            </w: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pPr>
            <w:r>
              <w:t>b) Xác định đúng vấn đề cần nghị luận</w:t>
            </w:r>
          </w:p>
          <w:p w:rsidR="00BF38BA" w:rsidRDefault="00BF38BA" w:rsidP="00334F32">
            <w:pPr>
              <w:pStyle w:val="NormalWeb"/>
              <w:spacing w:beforeAutospacing="0" w:after="120" w:afterAutospacing="0" w:line="220" w:lineRule="atLeast"/>
              <w:jc w:val="both"/>
            </w:pPr>
            <w:r>
              <w:lastRenderedPageBreak/>
              <w:t xml:space="preserve">Tính cách và phẩm chất của nhân vật người đàn bà hàng chài </w:t>
            </w: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lastRenderedPageBreak/>
              <w:t>0,5</w:t>
            </w: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pPr>
            <w:r>
              <w:t>c) Triển khai vấn đề nghị luận</w:t>
            </w:r>
          </w:p>
          <w:p w:rsidR="00BF38BA" w:rsidRDefault="00BF38BA" w:rsidP="00334F32">
            <w:pPr>
              <w:pStyle w:val="NormalWeb"/>
              <w:spacing w:beforeAutospacing="0" w:after="120" w:afterAutospacing="0" w:line="220" w:lineRule="atLeast"/>
              <w:jc w:val="both"/>
            </w:pPr>
            <w:r>
              <w:t>Vận dụng tốt các thao tác nghị luận, kết hợp chặt chẽ giữa lí lẽ và dẫn chứng để làm rõ các ý sau:</w:t>
            </w:r>
          </w:p>
          <w:p w:rsidR="00BF38BA" w:rsidRDefault="00BF38BA" w:rsidP="00334F32">
            <w:pPr>
              <w:pStyle w:val="NormalWeb"/>
              <w:spacing w:beforeAutospacing="0" w:after="120" w:afterAutospacing="0" w:line="220" w:lineRule="atLeast"/>
              <w:jc w:val="both"/>
            </w:pP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p>
        </w:tc>
      </w:tr>
      <w:tr w:rsidR="00BF38BA" w:rsidTr="00BF38BA">
        <w:trPr>
          <w:gridBefore w:val="1"/>
          <w:wBefore w:w="24" w:type="dxa"/>
          <w:trHeight w:val="312"/>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jc w:val="both"/>
              <w:rPr>
                <w:b/>
                <w:szCs w:val="24"/>
              </w:rPr>
            </w:pPr>
            <w:r>
              <w:rPr>
                <w:b/>
                <w:bCs/>
                <w:iCs/>
                <w:szCs w:val="24"/>
              </w:rPr>
              <w:t>* Giới thiệu khái quát về tác giả, tác phẩm, vị trí của đoạn trích.</w:t>
            </w:r>
          </w:p>
        </w:tc>
        <w:tc>
          <w:tcPr>
            <w:tcW w:w="998" w:type="dxa"/>
            <w:gridSpan w:val="2"/>
          </w:tcPr>
          <w:p w:rsidR="00BF38BA" w:rsidRDefault="00BF38BA" w:rsidP="00334F32">
            <w:pPr>
              <w:pStyle w:val="ListParagraph"/>
              <w:spacing w:before="120" w:after="0" w:line="264" w:lineRule="auto"/>
              <w:ind w:firstLineChars="100" w:firstLine="241"/>
              <w:jc w:val="both"/>
              <w:rPr>
                <w:rFonts w:ascii="Times New Roman" w:hAnsi="Times New Roman"/>
                <w:b/>
              </w:rPr>
            </w:pPr>
            <w:r>
              <w:rPr>
                <w:rFonts w:ascii="Times New Roman" w:hAnsi="Times New Roman" w:cs="Times New Roman"/>
                <w:b/>
                <w:sz w:val="24"/>
                <w:szCs w:val="24"/>
              </w:rPr>
              <w:t>0, 5</w:t>
            </w:r>
          </w:p>
          <w:p w:rsidR="00BF38BA" w:rsidRDefault="00BF38BA" w:rsidP="00334F32">
            <w:pPr>
              <w:pStyle w:val="ListParagraph"/>
              <w:spacing w:before="120" w:after="0" w:line="264" w:lineRule="auto"/>
              <w:jc w:val="both"/>
              <w:rPr>
                <w:rFonts w:ascii="Times New Roman" w:hAnsi="Times New Roman"/>
                <w:b/>
              </w:rPr>
            </w:pP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jc w:val="both"/>
              <w:rPr>
                <w:szCs w:val="24"/>
              </w:rPr>
            </w:pPr>
            <w:r>
              <w:rPr>
                <w:szCs w:val="24"/>
                <w:lang w:val="vi-VN"/>
              </w:rPr>
              <w:t xml:space="preserve"> </w:t>
            </w:r>
            <w:r>
              <w:rPr>
                <w:szCs w:val="24"/>
              </w:rPr>
              <w:t>*Giới thiệu sơ lược về tên gọi ngoạI hình và cuộc đời của ngườI đàn bà:</w:t>
            </w:r>
          </w:p>
          <w:p w:rsidR="00BF38BA" w:rsidRDefault="00BF38BA" w:rsidP="00334F32">
            <w:pPr>
              <w:pStyle w:val="NormalWeb"/>
              <w:spacing w:beforeAutospacing="0" w:afterAutospacing="0"/>
              <w:rPr>
                <w:rFonts w:eastAsia="sans-serif"/>
              </w:rPr>
            </w:pPr>
            <w:r>
              <w:rPr>
                <w:rFonts w:eastAsia="sans-serif"/>
              </w:rPr>
              <w:t>Ngoại hình xấu xí, “trạc ngoài 40 tuổi, thân hình cao lớn, thô kệch”, “gương mặt với những nốt rỗ chằng chịt”, “cũng vì xấu, trong phố không ai lấy”.</w:t>
            </w:r>
          </w:p>
          <w:p w:rsidR="00BF38BA" w:rsidRDefault="00BF38BA" w:rsidP="00334F32">
            <w:pPr>
              <w:pStyle w:val="NormalWeb"/>
              <w:spacing w:beforeAutospacing="0" w:afterAutospacing="0"/>
              <w:rPr>
                <w:rFonts w:eastAsia="sans-serif"/>
              </w:rPr>
            </w:pPr>
            <w:r>
              <w:rPr>
                <w:rFonts w:eastAsia="sans-serif"/>
              </w:rPr>
              <w:t>- Nghèo túng, đông con, thuyền chật:</w:t>
            </w:r>
          </w:p>
          <w:p w:rsidR="00BF38BA" w:rsidRDefault="00BF38BA" w:rsidP="00334F32">
            <w:pPr>
              <w:pStyle w:val="NormalWeb"/>
              <w:spacing w:beforeAutospacing="0" w:afterAutospacing="0"/>
              <w:rPr>
                <w:rFonts w:eastAsia="sans-serif"/>
              </w:rPr>
            </w:pPr>
            <w:r>
              <w:rPr>
                <w:rFonts w:eastAsia="sans-serif"/>
              </w:rPr>
              <w:t>+ Khi biển động, không thể đi biển: cả gia đình ăn xương rồng chấm muối. Đó là nỗi khổ vật chất và tinh thần.</w:t>
            </w:r>
          </w:p>
          <w:p w:rsidR="00BF38BA" w:rsidRDefault="00BF38BA" w:rsidP="00334F32">
            <w:pPr>
              <w:pStyle w:val="NormalWeb"/>
              <w:spacing w:beforeAutospacing="0" w:afterAutospacing="0"/>
              <w:rPr>
                <w:rFonts w:eastAsia="sans-serif"/>
              </w:rPr>
            </w:pPr>
            <w:r>
              <w:rPr>
                <w:rFonts w:eastAsia="sans-serif"/>
              </w:rPr>
              <w:t>+ Lưng áo bạc phếch, mặt mệt mỏi, tái ngắt, dường như đang buồn ngủ. Đó là kết quả của chuỗi ngày dài đối diện với hiểm nguy, đói khát.</w:t>
            </w:r>
          </w:p>
          <w:p w:rsidR="00BF38BA" w:rsidRDefault="00BF38BA" w:rsidP="00334F32">
            <w:pPr>
              <w:pStyle w:val="NormalWeb"/>
              <w:spacing w:beforeAutospacing="0" w:afterAutospacing="0"/>
              <w:rPr>
                <w:rFonts w:eastAsia="sans-serif"/>
              </w:rPr>
            </w:pPr>
            <w:r>
              <w:rPr>
                <w:rFonts w:eastAsia="sans-serif"/>
              </w:rPr>
              <w:t>+ Trải qua nhiều lần sinh nở, “có một sắp con trên dưới 10 đứa”.</w:t>
            </w:r>
          </w:p>
          <w:p w:rsidR="00BF38BA" w:rsidRDefault="00BF38BA" w:rsidP="00334F32">
            <w:pPr>
              <w:pStyle w:val="NormalWeb"/>
              <w:spacing w:beforeAutospacing="0" w:afterAutospacing="0"/>
              <w:rPr>
                <w:rFonts w:eastAsia="sans-serif"/>
              </w:rPr>
            </w:pPr>
            <w:r>
              <w:rPr>
                <w:rFonts w:eastAsia="sans-serif"/>
              </w:rPr>
              <w:t>+ Không gian sống lại là con thuyền lưới vó chật hẹp.</w:t>
            </w:r>
          </w:p>
          <w:p w:rsidR="00BF38BA" w:rsidRDefault="00BF38BA" w:rsidP="00334F32">
            <w:pPr>
              <w:jc w:val="both"/>
              <w:rPr>
                <w:szCs w:val="24"/>
              </w:rPr>
            </w:pPr>
          </w:p>
          <w:p w:rsidR="00BF38BA" w:rsidRDefault="00BF38BA" w:rsidP="00334F32">
            <w:pPr>
              <w:jc w:val="both"/>
              <w:rPr>
                <w:b/>
                <w:szCs w:val="24"/>
              </w:rPr>
            </w:pPr>
            <w:r>
              <w:rPr>
                <w:szCs w:val="24"/>
              </w:rPr>
              <w:t xml:space="preserve"> </w:t>
            </w:r>
            <w:r>
              <w:rPr>
                <w:b/>
                <w:szCs w:val="24"/>
                <w:lang w:val="vi-VN"/>
              </w:rPr>
              <w:t xml:space="preserve">Cảm nhận </w:t>
            </w:r>
            <w:r>
              <w:rPr>
                <w:b/>
                <w:szCs w:val="24"/>
              </w:rPr>
              <w:t>về</w:t>
            </w:r>
            <w:r>
              <w:rPr>
                <w:szCs w:val="24"/>
              </w:rPr>
              <w:t xml:space="preserve"> </w:t>
            </w:r>
            <w:r>
              <w:rPr>
                <w:b/>
                <w:szCs w:val="24"/>
              </w:rPr>
              <w:t>tính cách và phẩm chất của nhân vật người đàn bà hàng chài:</w:t>
            </w:r>
          </w:p>
          <w:p w:rsidR="00BF38BA" w:rsidRDefault="00BF38BA" w:rsidP="00334F32">
            <w:pPr>
              <w:pStyle w:val="NormalWeb"/>
              <w:spacing w:beforeAutospacing="0" w:afterAutospacing="0"/>
              <w:rPr>
                <w:rFonts w:eastAsia="sans-serif"/>
                <w:b/>
              </w:rPr>
            </w:pPr>
            <w:r>
              <w:rPr>
                <w:b/>
              </w:rPr>
              <w:t xml:space="preserve">- </w:t>
            </w:r>
            <w:r>
              <w:rPr>
                <w:rFonts w:eastAsia="sans-serif"/>
                <w:b/>
              </w:rPr>
              <w:t>Sự bao dung, độ lượng, vị tha</w:t>
            </w:r>
          </w:p>
          <w:p w:rsidR="00BF38BA" w:rsidRDefault="00BF38BA" w:rsidP="00334F32">
            <w:pPr>
              <w:pStyle w:val="NormalWeb"/>
              <w:spacing w:beforeAutospacing="0" w:afterAutospacing="0"/>
              <w:rPr>
                <w:rFonts w:eastAsia="sans-serif"/>
              </w:rPr>
            </w:pPr>
            <w:r>
              <w:rPr>
                <w:rFonts w:eastAsia="sans-serif"/>
              </w:rPr>
              <w:t>+ Có cái nhìn bao dung với người chồng mình:</w:t>
            </w:r>
          </w:p>
          <w:p w:rsidR="00BF38BA" w:rsidRDefault="00BF38BA" w:rsidP="00BF38BA">
            <w:pPr>
              <w:numPr>
                <w:ilvl w:val="0"/>
                <w:numId w:val="18"/>
              </w:numPr>
              <w:spacing w:beforeAutospacing="1" w:after="0" w:afterAutospacing="1" w:line="240" w:lineRule="auto"/>
              <w:rPr>
                <w:szCs w:val="24"/>
              </w:rPr>
            </w:pPr>
            <w:r>
              <w:rPr>
                <w:rFonts w:eastAsia="sans-serif"/>
                <w:szCs w:val="24"/>
              </w:rPr>
              <w:t>Thấy người đàn ông đáng thương, đáng được cảm thông “lão chồng tôi khi ấy... hiền lành, không bao giờ đánh đập tôi”; trốn đi lính ngụy, chính cuộc sống nghèo khổ đã biến anh ta thành kẻ ác (có thể so sánh với cái nhìn của Phác, Phùng, Đẩu).</w:t>
            </w:r>
          </w:p>
          <w:p w:rsidR="00BF38BA" w:rsidRDefault="00BF38BA" w:rsidP="00BF38BA">
            <w:pPr>
              <w:numPr>
                <w:ilvl w:val="0"/>
                <w:numId w:val="18"/>
              </w:numPr>
              <w:spacing w:beforeAutospacing="1" w:after="0" w:afterAutospacing="1" w:line="240" w:lineRule="auto"/>
              <w:rPr>
                <w:szCs w:val="24"/>
              </w:rPr>
            </w:pPr>
            <w:r>
              <w:rPr>
                <w:rFonts w:eastAsia="sans-serif"/>
                <w:szCs w:val="24"/>
              </w:rPr>
              <w:t>Luôn coi chồng là người bạn đời thân thiết: cùng chèo chống con thuyền trong lúc phong ba, cùng nuôi con, mưu sinh trong cõi đời cơ cực,...</w:t>
            </w:r>
          </w:p>
          <w:p w:rsidR="00BF38BA" w:rsidRDefault="00BF38BA" w:rsidP="00334F32">
            <w:pPr>
              <w:pStyle w:val="NormalWeb"/>
              <w:spacing w:beforeAutospacing="0" w:afterAutospacing="0"/>
              <w:rPr>
                <w:rFonts w:eastAsia="sans-serif"/>
              </w:rPr>
            </w:pPr>
            <w:r>
              <w:rPr>
                <w:rFonts w:eastAsia="sans-serif"/>
              </w:rPr>
              <w:t>+ Nhận mọi lỗi về mình: “cái lỗi chính là đám đàn bà chúng tôi...”, “giá tôi đẻ ít đi”</w:t>
            </w:r>
          </w:p>
          <w:p w:rsidR="00BF38BA" w:rsidRDefault="00BF38BA" w:rsidP="00334F32">
            <w:pPr>
              <w:pStyle w:val="NormalWeb"/>
              <w:spacing w:beforeAutospacing="0" w:afterAutospacing="0"/>
              <w:rPr>
                <w:rFonts w:eastAsia="sans-serif"/>
              </w:rPr>
            </w:pPr>
            <w:r>
              <w:rPr>
                <w:rFonts w:eastAsia="sans-serif"/>
              </w:rPr>
              <w:t xml:space="preserve">+ </w:t>
            </w:r>
            <w:r>
              <w:rPr>
                <w:rFonts w:eastAsia="sans-serif"/>
                <w:b/>
                <w:bCs/>
              </w:rPr>
              <w:t xml:space="preserve">Chắt chiu, nâng niu, trân trọng hạnh phúc: </w:t>
            </w:r>
            <w:r>
              <w:rPr>
                <w:rFonts w:eastAsia="sans-serif"/>
              </w:rPr>
              <w:t>“vả lại trên thuyền cũng có lúc vợ chồng, con cái hòa thuận, vui vẻ,...”</w:t>
            </w:r>
          </w:p>
          <w:p w:rsidR="00BF38BA" w:rsidRDefault="00BF38BA" w:rsidP="00334F32">
            <w:pPr>
              <w:pStyle w:val="NormalWeb"/>
              <w:spacing w:beforeAutospacing="0" w:afterAutospacing="0"/>
              <w:rPr>
                <w:rFonts w:eastAsia="sans-serif"/>
                <w:b/>
                <w:bCs/>
              </w:rPr>
            </w:pPr>
            <w:r>
              <w:rPr>
                <w:rFonts w:eastAsia="sans-serif"/>
                <w:b/>
                <w:bCs/>
              </w:rPr>
              <w:t>- Một người mẹ giàu đức hi sinh, lòng thương con vô bờ bến.</w:t>
            </w:r>
          </w:p>
          <w:p w:rsidR="00BF38BA" w:rsidRDefault="00BF38BA" w:rsidP="00334F32">
            <w:pPr>
              <w:pStyle w:val="NormalWeb"/>
              <w:spacing w:beforeAutospacing="0" w:afterAutospacing="0"/>
              <w:ind w:left="400"/>
              <w:rPr>
                <w:rFonts w:eastAsia="sans-serif"/>
              </w:rPr>
            </w:pPr>
            <w:r>
              <w:rPr>
                <w:rFonts w:eastAsia="sans-serif"/>
              </w:rPr>
              <w:lastRenderedPageBreak/>
              <w:t>+ Coi việc mình bị hành hạ, chịu đói khổ là lẽ đương nhiên, là vì hạnh phúc con cái: “đàn bà trên thuyền chúng tôi ... đất được”.</w:t>
            </w:r>
          </w:p>
          <w:p w:rsidR="00BF38BA" w:rsidRDefault="00BF38BA" w:rsidP="00334F32">
            <w:pPr>
              <w:pStyle w:val="NormalWeb"/>
              <w:spacing w:beforeAutospacing="0" w:afterAutospacing="0"/>
              <w:ind w:left="400"/>
              <w:rPr>
                <w:rFonts w:eastAsia="sans-serif"/>
              </w:rPr>
            </w:pPr>
            <w:r>
              <w:rPr>
                <w:rFonts w:eastAsia="sans-serif"/>
              </w:rPr>
              <w:t>+ Muốn nuôi con khôn lớn nên chịu đựng hành hạ để ở cùng các con. Niềm vui nhỏ nhoi, tội nghiệp: “vui nhất là khi thấy chúng được ăn no”</w:t>
            </w:r>
          </w:p>
          <w:p w:rsidR="00BF38BA" w:rsidRDefault="00BF38BA" w:rsidP="00334F32">
            <w:pPr>
              <w:pStyle w:val="NormalWeb"/>
              <w:spacing w:beforeAutospacing="0" w:afterAutospacing="0"/>
              <w:rPr>
                <w:rFonts w:eastAsia="sans-serif"/>
                <w:b/>
                <w:bCs/>
              </w:rPr>
            </w:pPr>
            <w:r>
              <w:rPr>
                <w:rStyle w:val="Strong"/>
                <w:rFonts w:eastAsia="sans-serif"/>
              </w:rPr>
              <w:t>-</w:t>
            </w:r>
            <w:r>
              <w:rPr>
                <w:rStyle w:val="Strong"/>
                <w:rFonts w:eastAsia="sans-serif"/>
                <w:b w:val="0"/>
                <w:bCs w:val="0"/>
              </w:rPr>
              <w:t> </w:t>
            </w:r>
            <w:r>
              <w:rPr>
                <w:rFonts w:eastAsia="sans-serif"/>
                <w:b/>
                <w:bCs/>
              </w:rPr>
              <w:t>Thâm trầm, sâu sắc, thấu hiểu lẽ đời:</w:t>
            </w:r>
          </w:p>
          <w:p w:rsidR="00BF38BA" w:rsidRDefault="00BF38BA" w:rsidP="00334F32">
            <w:pPr>
              <w:pStyle w:val="NormalWeb"/>
              <w:spacing w:beforeAutospacing="0" w:afterAutospacing="0"/>
              <w:ind w:left="400"/>
              <w:rPr>
                <w:rFonts w:eastAsia="sans-serif"/>
              </w:rPr>
            </w:pPr>
            <w:r>
              <w:rPr>
                <w:rFonts w:eastAsia="sans-serif"/>
              </w:rPr>
              <w:t>+Thiên chức của ngườI phụ nữ: muốn nuôi con khôn lớn và “cần phải có người đàn ông... chục đứa”</w:t>
            </w:r>
          </w:p>
          <w:p w:rsidR="00BF38BA" w:rsidRDefault="00BF38BA" w:rsidP="00334F32">
            <w:pPr>
              <w:pStyle w:val="NormalWeb"/>
              <w:spacing w:beforeAutospacing="0" w:afterAutospacing="0"/>
              <w:ind w:left="400"/>
              <w:rPr>
                <w:rFonts w:eastAsia="sans-serif"/>
              </w:rPr>
            </w:pPr>
            <w:r>
              <w:rPr>
                <w:rFonts w:eastAsia="sans-serif"/>
              </w:rPr>
              <w:t>+ Lặng lẽ kín đáo: tất cả những vẻ đẹp của chị ta đều không được bộc lộ ra bên ngoài.</w:t>
            </w:r>
          </w:p>
          <w:p w:rsidR="00BF38BA" w:rsidRDefault="00BF38BA" w:rsidP="00334F32">
            <w:pPr>
              <w:pStyle w:val="NormalWeb"/>
              <w:spacing w:beforeAutospacing="0" w:afterAutospacing="0"/>
              <w:rPr>
                <w:rFonts w:eastAsia="sans-serif"/>
              </w:rPr>
            </w:pPr>
            <w:r>
              <w:rPr>
                <w:rFonts w:eastAsia="sans-serif"/>
              </w:rPr>
              <w:t>=&gt; Người đàn bà không chỉ là hiện thân cho nỗi thống khổ mà là hiện thân cho vẻ đẹp cao cả của người phụ nữ.</w:t>
            </w:r>
          </w:p>
          <w:p w:rsidR="00BF38BA" w:rsidRDefault="00BF38BA" w:rsidP="00334F32">
            <w:pPr>
              <w:pStyle w:val="NormalWeb"/>
              <w:spacing w:beforeAutospacing="0" w:afterAutospacing="0"/>
              <w:rPr>
                <w:rFonts w:eastAsia="sans-serif"/>
              </w:rPr>
            </w:pPr>
            <w:r>
              <w:rPr>
                <w:rStyle w:val="Strong"/>
                <w:rFonts w:eastAsia="sans-serif"/>
              </w:rPr>
              <w:t>* Đặc sắc nghệ thuật</w:t>
            </w:r>
          </w:p>
          <w:p w:rsidR="00BF38BA" w:rsidRDefault="00BF38BA" w:rsidP="00334F32">
            <w:pPr>
              <w:pStyle w:val="NormalWeb"/>
              <w:spacing w:beforeAutospacing="0" w:afterAutospacing="0"/>
              <w:rPr>
                <w:rFonts w:eastAsia="sans-serif"/>
              </w:rPr>
            </w:pPr>
            <w:r>
              <w:rPr>
                <w:rFonts w:eastAsia="sans-serif"/>
              </w:rPr>
              <w:t>- Cốt truyện hấp dẫn</w:t>
            </w:r>
          </w:p>
          <w:p w:rsidR="00BF38BA" w:rsidRDefault="00BF38BA" w:rsidP="00334F32">
            <w:pPr>
              <w:pStyle w:val="NormalWeb"/>
              <w:spacing w:beforeAutospacing="0" w:afterAutospacing="0"/>
              <w:rPr>
                <w:rFonts w:eastAsia="sans-serif"/>
              </w:rPr>
            </w:pPr>
            <w:r>
              <w:rPr>
                <w:rFonts w:eastAsia="sans-serif"/>
              </w:rPr>
              <w:t>- Nghệ thuật khắc họa nhân vật</w:t>
            </w:r>
          </w:p>
          <w:p w:rsidR="00BF38BA" w:rsidRDefault="00BF38BA" w:rsidP="00334F32">
            <w:pPr>
              <w:pStyle w:val="NormalWeb"/>
              <w:spacing w:beforeAutospacing="0" w:afterAutospacing="0"/>
              <w:rPr>
                <w:rFonts w:eastAsia="sans-serif"/>
              </w:rPr>
            </w:pPr>
            <w:r>
              <w:rPr>
                <w:rFonts w:eastAsia="sans-serif"/>
              </w:rPr>
              <w:t>- Xây dựng tình huống truyện độc đáo</w:t>
            </w:r>
          </w:p>
          <w:p w:rsidR="00BF38BA" w:rsidRDefault="00BF38BA" w:rsidP="00334F32">
            <w:pPr>
              <w:pStyle w:val="NormalWeb"/>
              <w:spacing w:beforeAutospacing="0" w:afterAutospacing="0"/>
              <w:rPr>
                <w:rFonts w:eastAsia="sans-serif"/>
              </w:rPr>
            </w:pPr>
            <w:r>
              <w:rPr>
                <w:rFonts w:eastAsia="sans-serif"/>
              </w:rPr>
              <w:t>- Giọng điệu chiêm nghiệm, suy tư, trăn trở</w:t>
            </w:r>
          </w:p>
          <w:p w:rsidR="00BF38BA" w:rsidRDefault="00BF38BA" w:rsidP="00334F32">
            <w:pPr>
              <w:pStyle w:val="NormalWeb"/>
              <w:spacing w:beforeAutospacing="0" w:afterAutospacing="0"/>
              <w:rPr>
                <w:rFonts w:eastAsia="sans-serif"/>
              </w:rPr>
            </w:pPr>
            <w:r>
              <w:rPr>
                <w:rFonts w:eastAsia="sans-serif"/>
              </w:rPr>
              <w:t>- Sử dụng ngôn ngữ linh hoạt, sáng tạo</w:t>
            </w:r>
          </w:p>
          <w:p w:rsidR="00BF38BA" w:rsidRDefault="00BF38BA" w:rsidP="00334F32">
            <w:pPr>
              <w:jc w:val="both"/>
              <w:rPr>
                <w:b/>
                <w:szCs w:val="24"/>
              </w:rPr>
            </w:pPr>
            <w:r>
              <w:rPr>
                <w:b/>
                <w:szCs w:val="24"/>
              </w:rPr>
              <w:t>* Nhận xét về cách nhìn nhận cuộc sống và con người</w:t>
            </w:r>
          </w:p>
          <w:p w:rsidR="00BF38BA" w:rsidRDefault="00BF38BA" w:rsidP="00334F32">
            <w:pPr>
              <w:spacing w:line="360" w:lineRule="auto"/>
              <w:jc w:val="both"/>
              <w:rPr>
                <w:szCs w:val="24"/>
              </w:rPr>
            </w:pPr>
            <w:r>
              <w:rPr>
                <w:szCs w:val="24"/>
              </w:rPr>
              <w:t>- Không được nhìn bề ngoài mà đánh giá con người.</w:t>
            </w:r>
          </w:p>
          <w:p w:rsidR="00BF38BA" w:rsidRDefault="00BF38BA" w:rsidP="00334F32">
            <w:pPr>
              <w:spacing w:line="360" w:lineRule="auto"/>
              <w:jc w:val="both"/>
              <w:rPr>
                <w:szCs w:val="24"/>
              </w:rPr>
            </w:pPr>
            <w:r>
              <w:rPr>
                <w:szCs w:val="24"/>
              </w:rPr>
              <w:t>- Mỗi con người đều có vẻ đẹp tiềm ẩn ở bên trong, sứ mệnh của nhà văn chân chính là “phát hiện ra hạt ngọc ẩn dấu đằng sau tâm hồn mỗi con người”.</w:t>
            </w:r>
          </w:p>
          <w:p w:rsidR="00BF38BA" w:rsidRDefault="00BF38BA" w:rsidP="00334F32">
            <w:pPr>
              <w:spacing w:line="360" w:lineRule="auto"/>
              <w:jc w:val="both"/>
              <w:rPr>
                <w:szCs w:val="24"/>
              </w:rPr>
            </w:pPr>
            <w:r>
              <w:rPr>
                <w:szCs w:val="24"/>
              </w:rPr>
              <w:t>-</w:t>
            </w:r>
            <w:r>
              <w:rPr>
                <w:szCs w:val="24"/>
                <w:lang w:val="vi-VN"/>
              </w:rPr>
              <w:t xml:space="preserve"> Con người là sản phẩm của hoàn cảnh, bởi vậy muốn con người trở nên tốt đẹp hơn chúng ta phải cải tạo hoàn cảnh khiến hoàn cảnh trở nên tốt đẹp hơn</w:t>
            </w:r>
          </w:p>
          <w:p w:rsidR="00BF38BA" w:rsidRDefault="00BF38BA" w:rsidP="00334F32">
            <w:pPr>
              <w:jc w:val="both"/>
              <w:rPr>
                <w:szCs w:val="24"/>
                <w:lang w:val="vi-VN"/>
              </w:rPr>
            </w:pPr>
            <w:r>
              <w:rPr>
                <w:szCs w:val="24"/>
              </w:rPr>
              <w:t xml:space="preserve">  (Hs có thể diễn đạt khác, nếu hợp lí vẫn được chấp nhận).</w:t>
            </w:r>
          </w:p>
        </w:tc>
        <w:tc>
          <w:tcPr>
            <w:tcW w:w="998" w:type="dxa"/>
            <w:gridSpan w:val="2"/>
          </w:tcPr>
          <w:p w:rsidR="00BF38BA" w:rsidRDefault="00BF38BA" w:rsidP="00334F32">
            <w:pPr>
              <w:pStyle w:val="ListParagraph"/>
              <w:spacing w:before="120" w:after="0" w:line="264" w:lineRule="auto"/>
              <w:ind w:firstLineChars="150" w:firstLine="361"/>
              <w:jc w:val="both"/>
              <w:rPr>
                <w:rFonts w:ascii="Times New Roman" w:hAnsi="Times New Roman"/>
                <w:b/>
              </w:rPr>
            </w:pPr>
            <w:r>
              <w:rPr>
                <w:rFonts w:ascii="Times New Roman" w:hAnsi="Times New Roman" w:cs="Times New Roman"/>
                <w:b/>
                <w:sz w:val="24"/>
                <w:szCs w:val="24"/>
              </w:rPr>
              <w:lastRenderedPageBreak/>
              <w:t xml:space="preserve">1,25 </w:t>
            </w:r>
          </w:p>
          <w:p w:rsidR="00BF38BA" w:rsidRDefault="00BF38BA" w:rsidP="00334F32">
            <w:pPr>
              <w:pStyle w:val="ListParagraph"/>
              <w:spacing w:before="120" w:after="0" w:line="264" w:lineRule="auto"/>
              <w:jc w:val="center"/>
              <w:rPr>
                <w:rFonts w:ascii="Times New Roman" w:hAnsi="Times New Roman"/>
                <w:b/>
                <w:lang w:val="vi-VN"/>
              </w:rPr>
            </w:pPr>
          </w:p>
          <w:p w:rsidR="00BF38BA" w:rsidRDefault="00BF38BA" w:rsidP="00334F32">
            <w:pPr>
              <w:pStyle w:val="ListParagraph"/>
              <w:spacing w:before="120" w:after="0" w:line="264" w:lineRule="auto"/>
              <w:jc w:val="center"/>
              <w:rPr>
                <w:rFonts w:ascii="Times New Roman" w:hAnsi="Times New Roman"/>
                <w:b/>
                <w:lang w:val="vi-VN"/>
              </w:rPr>
            </w:pPr>
          </w:p>
          <w:p w:rsidR="00BF38BA" w:rsidRDefault="00BF38BA" w:rsidP="00334F32">
            <w:pPr>
              <w:pStyle w:val="ListParagraph"/>
              <w:spacing w:before="120" w:after="0" w:line="264" w:lineRule="auto"/>
              <w:jc w:val="center"/>
              <w:rPr>
                <w:rFonts w:ascii="Times New Roman" w:hAnsi="Times New Roman"/>
                <w:b/>
                <w:lang w:val="vi-VN"/>
              </w:rPr>
            </w:pPr>
          </w:p>
          <w:p w:rsidR="00BF38BA" w:rsidRDefault="00BF38BA" w:rsidP="00334F32">
            <w:pPr>
              <w:pStyle w:val="ListParagraph"/>
              <w:spacing w:before="120" w:after="0" w:line="264" w:lineRule="auto"/>
              <w:jc w:val="center"/>
              <w:rPr>
                <w:rFonts w:ascii="Times New Roman" w:hAnsi="Times New Roman"/>
                <w:b/>
                <w:lang w:val="vi-VN"/>
              </w:rPr>
            </w:pPr>
          </w:p>
          <w:p w:rsidR="00BF38BA" w:rsidRDefault="00BF38BA" w:rsidP="00334F32">
            <w:pPr>
              <w:pStyle w:val="ListParagraph"/>
              <w:spacing w:before="120" w:after="0" w:line="264" w:lineRule="auto"/>
              <w:jc w:val="center"/>
              <w:rPr>
                <w:rFonts w:ascii="Times New Roman" w:hAnsi="Times New Roman"/>
                <w:b/>
                <w:lang w:val="vi-VN"/>
              </w:rPr>
            </w:pPr>
          </w:p>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2,0</w:t>
            </w: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0,75</w:t>
            </w: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center"/>
              <w:rPr>
                <w:rFonts w:ascii="Times New Roman" w:hAnsi="Times New Roman"/>
                <w:b/>
              </w:rPr>
            </w:pPr>
          </w:p>
          <w:p w:rsidR="00BF38BA" w:rsidRDefault="00BF38BA" w:rsidP="00334F32">
            <w:pPr>
              <w:pStyle w:val="ListParagraph"/>
              <w:spacing w:before="120" w:after="0" w:line="264" w:lineRule="auto"/>
              <w:jc w:val="both"/>
              <w:rPr>
                <w:rFonts w:ascii="Times New Roman" w:hAnsi="Times New Roman"/>
                <w:b/>
              </w:rPr>
            </w:pPr>
            <w:r>
              <w:rPr>
                <w:rFonts w:ascii="Times New Roman" w:hAnsi="Times New Roman" w:cs="Times New Roman"/>
                <w:b/>
                <w:sz w:val="24"/>
                <w:szCs w:val="24"/>
              </w:rPr>
              <w:t>1,0</w:t>
            </w: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pPr>
            <w:r>
              <w:t>d) Chính tả, dùng từ, đặt câu.</w:t>
            </w:r>
          </w:p>
          <w:p w:rsidR="00BF38BA" w:rsidRDefault="00BF38BA" w:rsidP="00334F32">
            <w:pPr>
              <w:pStyle w:val="NormalWeb"/>
              <w:spacing w:beforeAutospacing="0" w:after="120" w:afterAutospacing="0" w:line="220" w:lineRule="atLeast"/>
              <w:jc w:val="both"/>
            </w:pPr>
            <w:r>
              <w:t>Đảm bảo chuẩn chính tả, ngữ nghĩa, ngữ pháp, tiếng Việt.</w:t>
            </w: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0,25</w:t>
            </w:r>
          </w:p>
        </w:tc>
      </w:tr>
      <w:tr w:rsidR="00BF38BA" w:rsidTr="00BF38BA">
        <w:trPr>
          <w:gridBefore w:val="1"/>
          <w:wBefore w:w="24" w:type="dxa"/>
        </w:trPr>
        <w:tc>
          <w:tcPr>
            <w:tcW w:w="982"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679" w:type="dxa"/>
            <w:gridSpan w:val="2"/>
            <w:vMerge/>
          </w:tcPr>
          <w:p w:rsidR="00BF38BA" w:rsidRDefault="00BF38BA" w:rsidP="00334F32">
            <w:pPr>
              <w:pStyle w:val="ListParagraph"/>
              <w:spacing w:before="120" w:after="0" w:line="264" w:lineRule="auto"/>
              <w:jc w:val="center"/>
              <w:rPr>
                <w:rFonts w:ascii="Times New Roman" w:hAnsi="Times New Roman"/>
                <w:b/>
              </w:rPr>
            </w:pPr>
          </w:p>
        </w:tc>
        <w:tc>
          <w:tcPr>
            <w:tcW w:w="7338" w:type="dxa"/>
            <w:gridSpan w:val="2"/>
          </w:tcPr>
          <w:p w:rsidR="00BF38BA" w:rsidRDefault="00BF38BA" w:rsidP="00334F32">
            <w:pPr>
              <w:pStyle w:val="NormalWeb"/>
              <w:spacing w:beforeAutospacing="0" w:after="120" w:afterAutospacing="0" w:line="220" w:lineRule="atLeast"/>
              <w:jc w:val="both"/>
            </w:pPr>
            <w:r>
              <w:t>e) Sáng tạo</w:t>
            </w:r>
          </w:p>
          <w:p w:rsidR="00BF38BA" w:rsidRDefault="00BF38BA" w:rsidP="00334F32">
            <w:pPr>
              <w:pStyle w:val="NormalWeb"/>
              <w:spacing w:beforeAutospacing="0" w:after="120" w:afterAutospacing="0" w:line="220" w:lineRule="atLeast"/>
              <w:jc w:val="both"/>
            </w:pPr>
            <w:r>
              <w:t>Có cách diễn đạt mới mẻ, thể hiện suy nghĩ sâu sắc về vấn đề nghị luận.</w:t>
            </w:r>
          </w:p>
        </w:tc>
        <w:tc>
          <w:tcPr>
            <w:tcW w:w="998" w:type="dxa"/>
            <w:gridSpan w:val="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0,5</w:t>
            </w:r>
          </w:p>
        </w:tc>
      </w:tr>
      <w:tr w:rsidR="00BF38BA" w:rsidTr="00BF38BA">
        <w:trPr>
          <w:gridBefore w:val="1"/>
          <w:wBefore w:w="24" w:type="dxa"/>
        </w:trPr>
        <w:tc>
          <w:tcPr>
            <w:tcW w:w="8999" w:type="dxa"/>
            <w:gridSpan w:val="6"/>
            <w:shd w:val="clear" w:color="auto" w:fill="EBF1DE" w:themeFill="accent3" w:themeFillTint="32"/>
          </w:tcPr>
          <w:p w:rsidR="00BF38BA" w:rsidRDefault="00BF38BA" w:rsidP="00334F32">
            <w:pPr>
              <w:pStyle w:val="NormalWeb"/>
              <w:spacing w:beforeAutospacing="0" w:after="120" w:afterAutospacing="0" w:line="220" w:lineRule="atLeast"/>
              <w:jc w:val="center"/>
            </w:pPr>
            <w:r>
              <w:rPr>
                <w:b/>
              </w:rPr>
              <w:t>TỔNG ĐIỂM</w:t>
            </w:r>
          </w:p>
        </w:tc>
        <w:tc>
          <w:tcPr>
            <w:tcW w:w="998" w:type="dxa"/>
            <w:gridSpan w:val="2"/>
            <w:shd w:val="clear" w:color="auto" w:fill="EBF1DE" w:themeFill="accent3" w:themeFillTint="32"/>
          </w:tcPr>
          <w:p w:rsidR="00BF38BA" w:rsidRDefault="00BF38BA" w:rsidP="00334F32">
            <w:pPr>
              <w:pStyle w:val="ListParagraph"/>
              <w:spacing w:before="120" w:after="0" w:line="264" w:lineRule="auto"/>
              <w:jc w:val="center"/>
              <w:rPr>
                <w:rFonts w:ascii="Times New Roman" w:hAnsi="Times New Roman"/>
                <w:b/>
              </w:rPr>
            </w:pPr>
            <w:r>
              <w:rPr>
                <w:rFonts w:ascii="Times New Roman" w:hAnsi="Times New Roman" w:cs="Times New Roman"/>
                <w:b/>
                <w:sz w:val="24"/>
                <w:szCs w:val="24"/>
              </w:rPr>
              <w:t>10.0</w:t>
            </w:r>
          </w:p>
        </w:tc>
      </w:tr>
    </w:tbl>
    <w:p w:rsidR="00BF38BA" w:rsidRPr="00082952" w:rsidRDefault="00BF38BA" w:rsidP="00082952">
      <w:pPr>
        <w:spacing w:before="120" w:after="0" w:line="264" w:lineRule="auto"/>
        <w:rPr>
          <w:b/>
          <w:color w:val="000000" w:themeColor="text1"/>
        </w:rPr>
      </w:pPr>
    </w:p>
    <w:p w:rsidR="00660F76" w:rsidRPr="00194EEB" w:rsidRDefault="00660F76" w:rsidP="00CB7CB4">
      <w:pPr>
        <w:jc w:val="both"/>
        <w:rPr>
          <w:szCs w:val="24"/>
        </w:rPr>
      </w:pPr>
      <w:bookmarkStart w:id="0" w:name="_GoBack"/>
      <w:bookmarkEnd w:id="0"/>
    </w:p>
    <w:sectPr w:rsidR="00660F76" w:rsidRPr="00194EEB" w:rsidSect="0024266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0048"/>
    <w:multiLevelType w:val="hybridMultilevel"/>
    <w:tmpl w:val="66BA8C90"/>
    <w:lvl w:ilvl="0" w:tplc="5E4267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B5B3A"/>
    <w:multiLevelType w:val="hybridMultilevel"/>
    <w:tmpl w:val="4C3C0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E6F61"/>
    <w:multiLevelType w:val="hybridMultilevel"/>
    <w:tmpl w:val="0C5EB0AE"/>
    <w:lvl w:ilvl="0" w:tplc="61D47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710EF"/>
    <w:multiLevelType w:val="hybridMultilevel"/>
    <w:tmpl w:val="CAB40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C0FEE"/>
    <w:multiLevelType w:val="multilevel"/>
    <w:tmpl w:val="8E54B7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AF786F"/>
    <w:multiLevelType w:val="hybridMultilevel"/>
    <w:tmpl w:val="CFAC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22B60"/>
    <w:multiLevelType w:val="hybridMultilevel"/>
    <w:tmpl w:val="37EE0808"/>
    <w:lvl w:ilvl="0" w:tplc="AB6E0B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2551F"/>
    <w:multiLevelType w:val="hybridMultilevel"/>
    <w:tmpl w:val="D00E5ED2"/>
    <w:lvl w:ilvl="0" w:tplc="B29ED25C">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B6966"/>
    <w:multiLevelType w:val="hybridMultilevel"/>
    <w:tmpl w:val="3D7899AA"/>
    <w:lvl w:ilvl="0" w:tplc="8DFEF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652512"/>
    <w:multiLevelType w:val="hybridMultilevel"/>
    <w:tmpl w:val="B21A076C"/>
    <w:lvl w:ilvl="0" w:tplc="D1F06D1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7B4E43"/>
    <w:multiLevelType w:val="hybridMultilevel"/>
    <w:tmpl w:val="8000DF72"/>
    <w:lvl w:ilvl="0" w:tplc="439AF62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845243"/>
    <w:multiLevelType w:val="hybridMultilevel"/>
    <w:tmpl w:val="9E84B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2D02"/>
    <w:multiLevelType w:val="multilevel"/>
    <w:tmpl w:val="D3F27022"/>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0467DCA"/>
    <w:multiLevelType w:val="multilevel"/>
    <w:tmpl w:val="60467DC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nsid w:val="622A349D"/>
    <w:multiLevelType w:val="multilevel"/>
    <w:tmpl w:val="19DC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B1640A"/>
    <w:multiLevelType w:val="hybridMultilevel"/>
    <w:tmpl w:val="56BA8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F2A84"/>
    <w:multiLevelType w:val="hybridMultilevel"/>
    <w:tmpl w:val="B09851DC"/>
    <w:lvl w:ilvl="0" w:tplc="B7FE3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27B46"/>
    <w:multiLevelType w:val="hybridMultilevel"/>
    <w:tmpl w:val="7DFA6B12"/>
    <w:lvl w:ilvl="0" w:tplc="9F58967C">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
  </w:num>
  <w:num w:numId="5">
    <w:abstractNumId w:val="0"/>
  </w:num>
  <w:num w:numId="6">
    <w:abstractNumId w:val="17"/>
  </w:num>
  <w:num w:numId="7">
    <w:abstractNumId w:val="9"/>
  </w:num>
  <w:num w:numId="8">
    <w:abstractNumId w:val="2"/>
  </w:num>
  <w:num w:numId="9">
    <w:abstractNumId w:val="6"/>
  </w:num>
  <w:num w:numId="10">
    <w:abstractNumId w:val="14"/>
  </w:num>
  <w:num w:numId="11">
    <w:abstractNumId w:val="4"/>
  </w:num>
  <w:num w:numId="12">
    <w:abstractNumId w:val="12"/>
  </w:num>
  <w:num w:numId="13">
    <w:abstractNumId w:val="3"/>
  </w:num>
  <w:num w:numId="14">
    <w:abstractNumId w:val="15"/>
  </w:num>
  <w:num w:numId="15">
    <w:abstractNumId w:val="8"/>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9"/>
    <w:rsid w:val="00000145"/>
    <w:rsid w:val="000057F9"/>
    <w:rsid w:val="00082952"/>
    <w:rsid w:val="000A2484"/>
    <w:rsid w:val="000A65CC"/>
    <w:rsid w:val="000C1A50"/>
    <w:rsid w:val="000C338D"/>
    <w:rsid w:val="000C681A"/>
    <w:rsid w:val="000D2E9A"/>
    <w:rsid w:val="00144F8F"/>
    <w:rsid w:val="0015135E"/>
    <w:rsid w:val="0016098C"/>
    <w:rsid w:val="00163AB3"/>
    <w:rsid w:val="001900E5"/>
    <w:rsid w:val="00194EEB"/>
    <w:rsid w:val="001A2FF1"/>
    <w:rsid w:val="0026523C"/>
    <w:rsid w:val="002A6622"/>
    <w:rsid w:val="00330C94"/>
    <w:rsid w:val="00331BF7"/>
    <w:rsid w:val="00340540"/>
    <w:rsid w:val="003816E4"/>
    <w:rsid w:val="003B6620"/>
    <w:rsid w:val="003C026E"/>
    <w:rsid w:val="003D2973"/>
    <w:rsid w:val="003D2B63"/>
    <w:rsid w:val="003F1F1E"/>
    <w:rsid w:val="00405EF7"/>
    <w:rsid w:val="00421856"/>
    <w:rsid w:val="004B605E"/>
    <w:rsid w:val="004C1958"/>
    <w:rsid w:val="004C5071"/>
    <w:rsid w:val="00595C71"/>
    <w:rsid w:val="005B4577"/>
    <w:rsid w:val="005B4C34"/>
    <w:rsid w:val="005C0D65"/>
    <w:rsid w:val="005E505D"/>
    <w:rsid w:val="0060270F"/>
    <w:rsid w:val="00645827"/>
    <w:rsid w:val="00660F76"/>
    <w:rsid w:val="006A6466"/>
    <w:rsid w:val="006A70AE"/>
    <w:rsid w:val="006E3091"/>
    <w:rsid w:val="006E3256"/>
    <w:rsid w:val="00715A93"/>
    <w:rsid w:val="00727C63"/>
    <w:rsid w:val="00737345"/>
    <w:rsid w:val="00764764"/>
    <w:rsid w:val="007654AF"/>
    <w:rsid w:val="00765D02"/>
    <w:rsid w:val="00786140"/>
    <w:rsid w:val="00792C5D"/>
    <w:rsid w:val="007A118E"/>
    <w:rsid w:val="007B3E87"/>
    <w:rsid w:val="0086503C"/>
    <w:rsid w:val="00892ED5"/>
    <w:rsid w:val="008C75ED"/>
    <w:rsid w:val="0093202E"/>
    <w:rsid w:val="0096239F"/>
    <w:rsid w:val="00970B06"/>
    <w:rsid w:val="0097332E"/>
    <w:rsid w:val="00985E2A"/>
    <w:rsid w:val="009A0EC5"/>
    <w:rsid w:val="009D731B"/>
    <w:rsid w:val="009E3B78"/>
    <w:rsid w:val="009F6625"/>
    <w:rsid w:val="00A12ABF"/>
    <w:rsid w:val="00A213DC"/>
    <w:rsid w:val="00AD374A"/>
    <w:rsid w:val="00B02A2C"/>
    <w:rsid w:val="00B17FA5"/>
    <w:rsid w:val="00B76FB3"/>
    <w:rsid w:val="00B77C89"/>
    <w:rsid w:val="00BA7485"/>
    <w:rsid w:val="00BA7CC4"/>
    <w:rsid w:val="00BC12E0"/>
    <w:rsid w:val="00BD1528"/>
    <w:rsid w:val="00BD47C7"/>
    <w:rsid w:val="00BF38BA"/>
    <w:rsid w:val="00C36A92"/>
    <w:rsid w:val="00C46B77"/>
    <w:rsid w:val="00C47EFE"/>
    <w:rsid w:val="00C50090"/>
    <w:rsid w:val="00C82F3F"/>
    <w:rsid w:val="00C951D8"/>
    <w:rsid w:val="00CB1934"/>
    <w:rsid w:val="00CB7CB4"/>
    <w:rsid w:val="00D30E4E"/>
    <w:rsid w:val="00D349A0"/>
    <w:rsid w:val="00D45C76"/>
    <w:rsid w:val="00D57929"/>
    <w:rsid w:val="00D768DE"/>
    <w:rsid w:val="00D962A8"/>
    <w:rsid w:val="00E65B96"/>
    <w:rsid w:val="00E825B8"/>
    <w:rsid w:val="00ED48FE"/>
    <w:rsid w:val="00EE1D09"/>
    <w:rsid w:val="00F779E2"/>
    <w:rsid w:val="00F96FE3"/>
    <w:rsid w:val="00FA4732"/>
    <w:rsid w:val="00FD59D2"/>
    <w:rsid w:val="00F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5DAD6-7807-4541-B0DA-2AACE97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15"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29"/>
    <w:pPr>
      <w:spacing w:after="200" w:line="276" w:lineRule="auto"/>
      <w:ind w:left="0" w:firstLine="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D57929"/>
    <w:pPr>
      <w:spacing w:before="100" w:beforeAutospacing="1" w:after="100" w:afterAutospacing="1" w:line="240" w:lineRule="auto"/>
    </w:pPr>
    <w:rPr>
      <w:rFonts w:eastAsia="Times New Roman"/>
      <w:szCs w:val="24"/>
    </w:rPr>
  </w:style>
  <w:style w:type="paragraph" w:styleId="ListParagraph">
    <w:name w:val="List Paragraph"/>
    <w:basedOn w:val="Normal"/>
    <w:uiPriority w:val="1"/>
    <w:qFormat/>
    <w:rsid w:val="007B3E87"/>
    <w:pPr>
      <w:ind w:left="720"/>
      <w:contextualSpacing/>
    </w:pPr>
    <w:rPr>
      <w:rFonts w:asciiTheme="minorHAnsi" w:eastAsiaTheme="minorHAnsi" w:hAnsiTheme="minorHAnsi" w:cstheme="minorBidi"/>
      <w:sz w:val="22"/>
    </w:rPr>
  </w:style>
  <w:style w:type="character" w:styleId="Emphasis">
    <w:name w:val="Emphasis"/>
    <w:basedOn w:val="DefaultParagraphFont"/>
    <w:uiPriority w:val="20"/>
    <w:qFormat/>
    <w:rsid w:val="00764764"/>
    <w:rPr>
      <w:i/>
      <w:iCs/>
    </w:rPr>
  </w:style>
  <w:style w:type="table" w:styleId="TableGrid">
    <w:name w:val="Table Grid"/>
    <w:basedOn w:val="TableNormal"/>
    <w:qFormat/>
    <w:rsid w:val="004C50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C50090"/>
    <w:rPr>
      <w:b/>
      <w:bCs/>
    </w:rPr>
  </w:style>
  <w:style w:type="character" w:customStyle="1" w:styleId="NormalWebChar">
    <w:name w:val="Normal (Web) Char"/>
    <w:link w:val="NormalWeb"/>
    <w:uiPriority w:val="99"/>
    <w:locked/>
    <w:rsid w:val="00C500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4421">
      <w:bodyDiv w:val="1"/>
      <w:marLeft w:val="0"/>
      <w:marRight w:val="0"/>
      <w:marTop w:val="0"/>
      <w:marBottom w:val="0"/>
      <w:divBdr>
        <w:top w:val="none" w:sz="0" w:space="0" w:color="auto"/>
        <w:left w:val="none" w:sz="0" w:space="0" w:color="auto"/>
        <w:bottom w:val="none" w:sz="0" w:space="0" w:color="auto"/>
        <w:right w:val="none" w:sz="0" w:space="0" w:color="auto"/>
      </w:divBdr>
    </w:div>
    <w:div w:id="362752428">
      <w:bodyDiv w:val="1"/>
      <w:marLeft w:val="0"/>
      <w:marRight w:val="0"/>
      <w:marTop w:val="0"/>
      <w:marBottom w:val="0"/>
      <w:divBdr>
        <w:top w:val="none" w:sz="0" w:space="0" w:color="auto"/>
        <w:left w:val="none" w:sz="0" w:space="0" w:color="auto"/>
        <w:bottom w:val="none" w:sz="0" w:space="0" w:color="auto"/>
        <w:right w:val="none" w:sz="0" w:space="0" w:color="auto"/>
      </w:divBdr>
    </w:div>
    <w:div w:id="674839880">
      <w:bodyDiv w:val="1"/>
      <w:marLeft w:val="0"/>
      <w:marRight w:val="0"/>
      <w:marTop w:val="0"/>
      <w:marBottom w:val="0"/>
      <w:divBdr>
        <w:top w:val="none" w:sz="0" w:space="0" w:color="auto"/>
        <w:left w:val="none" w:sz="0" w:space="0" w:color="auto"/>
        <w:bottom w:val="none" w:sz="0" w:space="0" w:color="auto"/>
        <w:right w:val="none" w:sz="0" w:space="0" w:color="auto"/>
      </w:divBdr>
      <w:divsChild>
        <w:div w:id="1639995119">
          <w:marLeft w:val="0"/>
          <w:marRight w:val="0"/>
          <w:marTop w:val="0"/>
          <w:marBottom w:val="0"/>
          <w:divBdr>
            <w:top w:val="none" w:sz="0" w:space="0" w:color="auto"/>
            <w:left w:val="none" w:sz="0" w:space="0" w:color="auto"/>
            <w:bottom w:val="none" w:sz="0" w:space="0" w:color="auto"/>
            <w:right w:val="none" w:sz="0" w:space="0" w:color="auto"/>
          </w:divBdr>
        </w:div>
      </w:divsChild>
    </w:div>
    <w:div w:id="820345689">
      <w:bodyDiv w:val="1"/>
      <w:marLeft w:val="0"/>
      <w:marRight w:val="0"/>
      <w:marTop w:val="0"/>
      <w:marBottom w:val="0"/>
      <w:divBdr>
        <w:top w:val="none" w:sz="0" w:space="0" w:color="auto"/>
        <w:left w:val="none" w:sz="0" w:space="0" w:color="auto"/>
        <w:bottom w:val="none" w:sz="0" w:space="0" w:color="auto"/>
        <w:right w:val="none" w:sz="0" w:space="0" w:color="auto"/>
      </w:divBdr>
    </w:div>
    <w:div w:id="872613257">
      <w:bodyDiv w:val="1"/>
      <w:marLeft w:val="0"/>
      <w:marRight w:val="0"/>
      <w:marTop w:val="0"/>
      <w:marBottom w:val="0"/>
      <w:divBdr>
        <w:top w:val="none" w:sz="0" w:space="0" w:color="auto"/>
        <w:left w:val="none" w:sz="0" w:space="0" w:color="auto"/>
        <w:bottom w:val="none" w:sz="0" w:space="0" w:color="auto"/>
        <w:right w:val="none" w:sz="0" w:space="0" w:color="auto"/>
      </w:divBdr>
      <w:divsChild>
        <w:div w:id="738988068">
          <w:marLeft w:val="0"/>
          <w:marRight w:val="0"/>
          <w:marTop w:val="240"/>
          <w:marBottom w:val="240"/>
          <w:divBdr>
            <w:top w:val="single" w:sz="6" w:space="0" w:color="EEEEEE"/>
            <w:left w:val="single" w:sz="6" w:space="0" w:color="EEEEEE"/>
            <w:bottom w:val="single" w:sz="6" w:space="0" w:color="EEEEEE"/>
            <w:right w:val="single" w:sz="6" w:space="0" w:color="EEEEEE"/>
          </w:divBdr>
          <w:divsChild>
            <w:div w:id="152338065">
              <w:marLeft w:val="0"/>
              <w:marRight w:val="0"/>
              <w:marTop w:val="0"/>
              <w:marBottom w:val="0"/>
              <w:divBdr>
                <w:top w:val="none" w:sz="0" w:space="0" w:color="auto"/>
                <w:left w:val="none" w:sz="0" w:space="0" w:color="auto"/>
                <w:bottom w:val="none" w:sz="0" w:space="0" w:color="auto"/>
                <w:right w:val="none" w:sz="0" w:space="0" w:color="auto"/>
              </w:divBdr>
              <w:divsChild>
                <w:div w:id="12461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822">
      <w:bodyDiv w:val="1"/>
      <w:marLeft w:val="0"/>
      <w:marRight w:val="0"/>
      <w:marTop w:val="0"/>
      <w:marBottom w:val="0"/>
      <w:divBdr>
        <w:top w:val="none" w:sz="0" w:space="0" w:color="auto"/>
        <w:left w:val="none" w:sz="0" w:space="0" w:color="auto"/>
        <w:bottom w:val="none" w:sz="0" w:space="0" w:color="auto"/>
        <w:right w:val="none" w:sz="0" w:space="0" w:color="auto"/>
      </w:divBdr>
      <w:divsChild>
        <w:div w:id="1138570395">
          <w:marLeft w:val="0"/>
          <w:marRight w:val="0"/>
          <w:marTop w:val="0"/>
          <w:marBottom w:val="0"/>
          <w:divBdr>
            <w:top w:val="none" w:sz="0" w:space="0" w:color="auto"/>
            <w:left w:val="none" w:sz="0" w:space="0" w:color="auto"/>
            <w:bottom w:val="none" w:sz="0" w:space="0" w:color="auto"/>
            <w:right w:val="none" w:sz="0" w:space="0" w:color="auto"/>
          </w:divBdr>
        </w:div>
      </w:divsChild>
    </w:div>
    <w:div w:id="1713965829">
      <w:bodyDiv w:val="1"/>
      <w:marLeft w:val="0"/>
      <w:marRight w:val="0"/>
      <w:marTop w:val="0"/>
      <w:marBottom w:val="0"/>
      <w:divBdr>
        <w:top w:val="none" w:sz="0" w:space="0" w:color="auto"/>
        <w:left w:val="none" w:sz="0" w:space="0" w:color="auto"/>
        <w:bottom w:val="none" w:sz="0" w:space="0" w:color="auto"/>
        <w:right w:val="none" w:sz="0" w:space="0" w:color="auto"/>
      </w:divBdr>
    </w:div>
    <w:div w:id="1911382544">
      <w:bodyDiv w:val="1"/>
      <w:marLeft w:val="0"/>
      <w:marRight w:val="0"/>
      <w:marTop w:val="0"/>
      <w:marBottom w:val="0"/>
      <w:divBdr>
        <w:top w:val="none" w:sz="0" w:space="0" w:color="auto"/>
        <w:left w:val="none" w:sz="0" w:space="0" w:color="auto"/>
        <w:bottom w:val="none" w:sz="0" w:space="0" w:color="auto"/>
        <w:right w:val="none" w:sz="0" w:space="0" w:color="auto"/>
      </w:divBdr>
      <w:divsChild>
        <w:div w:id="124448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1452</Words>
  <Characters>8283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2018-04-05T14:28:00Z</cp:lastPrinted>
  <dcterms:created xsi:type="dcterms:W3CDTF">2022-05-03T05:20:00Z</dcterms:created>
  <dcterms:modified xsi:type="dcterms:W3CDTF">2022-05-03T05:30:00Z</dcterms:modified>
</cp:coreProperties>
</file>