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08" w:rsidRPr="007B06AC" w:rsidRDefault="00FE2308" w:rsidP="00A43E26">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soạn: </w:t>
      </w:r>
      <w:r>
        <w:rPr>
          <w:rFonts w:ascii="Times New Roman" w:hAnsi="Times New Roman" w:cs="Times New Roman"/>
          <w:b/>
          <w:bCs/>
          <w:sz w:val="26"/>
          <w:szCs w:val="26"/>
        </w:rPr>
        <w:t>22</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10</w:t>
      </w:r>
      <w:r w:rsidRPr="007B06AC">
        <w:rPr>
          <w:rFonts w:ascii="Times New Roman" w:hAnsi="Times New Roman" w:cs="Times New Roman"/>
          <w:b/>
          <w:bCs/>
          <w:sz w:val="26"/>
          <w:szCs w:val="26"/>
        </w:rPr>
        <w:t xml:space="preserve"> – 2022                                                                                     Tuần 0</w:t>
      </w:r>
      <w:r>
        <w:rPr>
          <w:rFonts w:ascii="Times New Roman" w:hAnsi="Times New Roman" w:cs="Times New Roman"/>
          <w:b/>
          <w:bCs/>
          <w:sz w:val="26"/>
          <w:szCs w:val="26"/>
        </w:rPr>
        <w:t>8</w:t>
      </w:r>
    </w:p>
    <w:p w:rsidR="00FE2308" w:rsidRPr="007B06AC" w:rsidRDefault="00FE2308" w:rsidP="00A43E26">
      <w:pPr>
        <w:spacing w:after="40"/>
        <w:jc w:val="both"/>
        <w:rPr>
          <w:rFonts w:ascii="Times New Roman" w:hAnsi="Times New Roman" w:cs="Times New Roman"/>
          <w:b/>
          <w:bCs/>
          <w:sz w:val="26"/>
          <w:szCs w:val="26"/>
        </w:rPr>
      </w:pPr>
      <w:r w:rsidRPr="007B06AC">
        <w:rPr>
          <w:rFonts w:ascii="Times New Roman" w:hAnsi="Times New Roman" w:cs="Times New Roman"/>
          <w:b/>
          <w:bCs/>
          <w:sz w:val="26"/>
          <w:szCs w:val="26"/>
        </w:rPr>
        <w:t xml:space="preserve">Ngày dạy:   </w:t>
      </w:r>
      <w:r>
        <w:rPr>
          <w:rFonts w:ascii="Times New Roman" w:hAnsi="Times New Roman" w:cs="Times New Roman"/>
          <w:b/>
          <w:bCs/>
          <w:sz w:val="26"/>
          <w:szCs w:val="26"/>
        </w:rPr>
        <w:t>24</w:t>
      </w:r>
      <w:r w:rsidRPr="007B06AC">
        <w:rPr>
          <w:rFonts w:ascii="Times New Roman" w:hAnsi="Times New Roman" w:cs="Times New Roman"/>
          <w:b/>
          <w:bCs/>
          <w:sz w:val="26"/>
          <w:szCs w:val="26"/>
        </w:rPr>
        <w:t xml:space="preserve"> – </w:t>
      </w:r>
      <w:r>
        <w:rPr>
          <w:rFonts w:ascii="Times New Roman" w:hAnsi="Times New Roman" w:cs="Times New Roman"/>
          <w:b/>
          <w:bCs/>
          <w:sz w:val="26"/>
          <w:szCs w:val="26"/>
        </w:rPr>
        <w:t>10</w:t>
      </w:r>
      <w:r w:rsidRPr="007B06AC">
        <w:rPr>
          <w:rFonts w:ascii="Times New Roman" w:hAnsi="Times New Roman" w:cs="Times New Roman"/>
          <w:b/>
          <w:bCs/>
          <w:sz w:val="26"/>
          <w:szCs w:val="26"/>
        </w:rPr>
        <w:t xml:space="preserve"> – 2022                                                                                     Tiết </w:t>
      </w:r>
      <w:r>
        <w:rPr>
          <w:rFonts w:ascii="Times New Roman" w:hAnsi="Times New Roman" w:cs="Times New Roman"/>
          <w:b/>
          <w:bCs/>
          <w:sz w:val="26"/>
          <w:szCs w:val="26"/>
        </w:rPr>
        <w:t>15</w:t>
      </w:r>
    </w:p>
    <w:p w:rsidR="00FE2308" w:rsidRPr="0016239D" w:rsidRDefault="00FE2308" w:rsidP="0016239D">
      <w:pPr>
        <w:spacing w:after="0" w:line="240" w:lineRule="auto"/>
        <w:ind w:left="720" w:hanging="270"/>
        <w:jc w:val="center"/>
        <w:rPr>
          <w:rFonts w:ascii="Times New Roman" w:hAnsi="Times New Roman" w:cs="Times New Roman"/>
          <w:b/>
          <w:bCs/>
          <w:sz w:val="26"/>
          <w:szCs w:val="26"/>
        </w:rPr>
      </w:pPr>
      <w:r w:rsidRPr="0016239D">
        <w:rPr>
          <w:rFonts w:ascii="Times New Roman" w:hAnsi="Times New Roman" w:cs="Times New Roman"/>
          <w:b/>
          <w:bCs/>
          <w:sz w:val="26"/>
          <w:szCs w:val="26"/>
        </w:rPr>
        <w:t>BÀI 11: THỰC HÀNH ĐO GIA TỐC RƠI TỰ DO</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I. MỤC TIÊU</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1. Kiến thức</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Biết thêm kiến thức về thí nghiệm vật lý nói riêng và thí nghiệm khoa học nói chung.</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xml:space="preserve">- Phát biểu được định nghĩa về phép đo các đại lượng vật lí. Phân biệt phép đo trực tiếp và phép đo gián tiếp. </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Nắm được các đơn vị trong hệ đo lường quốc tế SI</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Nắm được các khái niệm về sai số hệ thống, sai số ngẫu nhiên, khái niệm sai số tỉ đối</w:t>
      </w:r>
    </w:p>
    <w:p w:rsidR="00FE2308" w:rsidRPr="0016239D" w:rsidRDefault="00FE2308" w:rsidP="0068694D">
      <w:pPr>
        <w:tabs>
          <w:tab w:val="left" w:pos="342"/>
        </w:tabs>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Hiểu được tính năng và nguyên tắc hoạt động của đồng hồ đo thời gian hiện số và cổng quang điện.</w:t>
      </w:r>
    </w:p>
    <w:p w:rsidR="00FE2308" w:rsidRPr="0016239D" w:rsidRDefault="00FE2308" w:rsidP="0068694D">
      <w:pPr>
        <w:tabs>
          <w:tab w:val="left" w:pos="342"/>
        </w:tabs>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Vẽ được đồ thị mô tả sự thay đổi vận tốc rơi của vật theo thời gian t và quãng đường đi s theo 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xml:space="preserve">. </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Củng cố kiến thức về chuyển động dưới tác dụng của trọng trường</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Thông qua việc vận dụng sẽ ôn lại nhiều kiến thức có liên quan đến mỗi phương án TN.</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2. Năng lực</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Năng lực chung</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Năng lực tự học và nghiên cứu tài liệu.</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Năng lực trình bày và trao đổi thông tin.</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Năng lực nêu và giải quyết vấn đề.</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Năng lực hoạt động nhóm.</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Năng lực đặc thù môn học</w:t>
      </w:r>
    </w:p>
    <w:p w:rsidR="00FE2308" w:rsidRPr="0016239D" w:rsidRDefault="00FE2308" w:rsidP="0068694D">
      <w:pPr>
        <w:tabs>
          <w:tab w:val="left" w:pos="342"/>
        </w:tabs>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Biết cách xác định sai số dụng cụ, sai số ngẫu nhiên.</w:t>
      </w:r>
    </w:p>
    <w:p w:rsidR="00FE2308" w:rsidRPr="0016239D" w:rsidRDefault="00FE2308" w:rsidP="0068694D">
      <w:pPr>
        <w:tabs>
          <w:tab w:val="left" w:pos="342"/>
        </w:tabs>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Biết tính sai số của phép đo trực tiếp, sai số phép đo gián tiếp.</w:t>
      </w:r>
    </w:p>
    <w:p w:rsidR="00FE2308" w:rsidRPr="0016239D" w:rsidRDefault="00FE2308" w:rsidP="0068694D">
      <w:pPr>
        <w:tabs>
          <w:tab w:val="left" w:pos="342"/>
        </w:tabs>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Biết cách viết đúng kết quả phép đo, với số các chữ số có nghĩa cần thiết.</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Biết sử dụng 1 số dụng cụ thí nghiện để đo độ dài, lực, thời gian, nhiệt độ, khối lượng.</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Bước đầu làm quen với việc phân tích các phương án thí nghiệm, cách dự đoán quy luật và lựa chọn phương án thí nghiệm và tạo tiền đề cho việc hình thành khả năng sáng tạo các phương án thí nghiệm khả thi.</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Nâng cao kĩ năng làm thí nghiệm, thu thập số liệu, sử lý và phân tích số liệu, vẽ đồ thị, viết kết quả hợp lý và lập báo cáo thí nghiệm đúng thời gian.</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Rèn luyện năng lực tư duy thực nghiệm; biết phân tích ưu nhược điểm của các phương án TN và chọn ra phương án tối ưu để tiến hành thí nghiệm; khả năng làm việc theo nhóm</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Tính được g và sai số của phép đo g dựa vào số liệu đo đạt.</w:t>
      </w:r>
    </w:p>
    <w:p w:rsidR="00FE2308" w:rsidRPr="0016239D" w:rsidRDefault="00FE2308" w:rsidP="0068694D">
      <w:pPr>
        <w:spacing w:before="60"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3. Phẩm chất</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Có thái độ hứng thú trong học tập.</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Có ý thức tìm hiểu và liên hệ các hiện tượng thực tế liên quan.</w:t>
      </w:r>
    </w:p>
    <w:p w:rsidR="00FE2308" w:rsidRPr="0016239D" w:rsidRDefault="00FE2308" w:rsidP="0068694D">
      <w:pPr>
        <w:spacing w:before="60"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Có tác phong làm việc của nhà khoa học.</w:t>
      </w:r>
      <w:r w:rsidRPr="0016239D">
        <w:rPr>
          <w:rFonts w:ascii="Times New Roman" w:hAnsi="Times New Roman" w:cs="Times New Roman"/>
          <w:sz w:val="26"/>
          <w:szCs w:val="26"/>
        </w:rPr>
        <w:tab/>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II. THIẾT BỊ DẠY HỌC VÀ HỌC LIỆU</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1. Giáo viên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Các dụng cụ thí nghiệm trong phòng thí nghiệm dùng để đo gia tốc rơi tự do: máng đứng có gắn dây rọi, vật thép hình trụ, nam châm điện dùng để giữ và thả trụ thép, cổng quang điện, giá đỡ ba chân có vít chỉnh, đồ hồ do thời gian hiện số, công tắc kép.</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xml:space="preserve">- Giấy vẽ đồ thị, giấy A3, keo dính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3"/>
      </w:tblGrid>
      <w:tr w:rsidR="00FE2308" w:rsidRPr="00751367">
        <w:tc>
          <w:tcPr>
            <w:tcW w:w="10313" w:type="dxa"/>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Kết quả đo gia tốc rơi tự do</w:t>
            </w:r>
          </w:p>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Nhóm………….</w:t>
            </w:r>
          </w:p>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Bảng số liệu</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86"/>
              <w:gridCol w:w="960"/>
              <w:gridCol w:w="960"/>
              <w:gridCol w:w="960"/>
              <w:gridCol w:w="960"/>
              <w:gridCol w:w="960"/>
              <w:gridCol w:w="1015"/>
              <w:gridCol w:w="990"/>
              <w:gridCol w:w="1965"/>
            </w:tblGrid>
            <w:tr w:rsidR="00FE2308" w:rsidRPr="00751367">
              <w:tc>
                <w:tcPr>
                  <w:tcW w:w="94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Lần đo</w:t>
                  </w:r>
                </w:p>
              </w:tc>
              <w:tc>
                <w:tcPr>
                  <w:tcW w:w="4800" w:type="dxa"/>
                  <w:gridSpan w:val="5"/>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Thời gian rơi t (s)</w:t>
                  </w:r>
                </w:p>
              </w:tc>
              <w:tc>
                <w:tcPr>
                  <w:tcW w:w="1015" w:type="dxa"/>
                  <w:vMerge w:val="restart"/>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v:imagedata r:id="rId7" o:title="" chromakey="white"/>
                      </v:shape>
                    </w:pict>
                  </w:r>
                </w:p>
              </w:tc>
              <w:tc>
                <w:tcPr>
                  <w:tcW w:w="990" w:type="dxa"/>
                  <w:vMerge w:val="restart"/>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pict>
                      <v:shape id="_x0000_i1026" type="#_x0000_t75" style="width:12.75pt;height:15.75pt">
                        <v:imagedata r:id="rId8" o:title="" chromakey="white"/>
                      </v:shape>
                    </w:pict>
                  </w:r>
                </w:p>
              </w:tc>
              <w:tc>
                <w:tcPr>
                  <w:tcW w:w="1965" w:type="dxa"/>
                  <w:vMerge w:val="restart"/>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pict>
                      <v:shape id="_x0000_i1027" type="#_x0000_t75" style="width:44.25pt;height:29.25pt">
                        <v:imagedata r:id="rId9" o:title="" chromakey="white"/>
                      </v:shape>
                    </w:pict>
                  </w:r>
                </w:p>
              </w:tc>
            </w:tr>
            <w:tr w:rsidR="00FE2308" w:rsidRPr="00751367">
              <w:tc>
                <w:tcPr>
                  <w:tcW w:w="94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S(m)</w:t>
                  </w: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1</w:t>
                  </w: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2</w:t>
                  </w: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3</w:t>
                  </w: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4</w:t>
                  </w: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r w:rsidRPr="00751367">
                    <w:rPr>
                      <w:rFonts w:ascii="Times New Roman" w:hAnsi="Times New Roman" w:cs="Times New Roman"/>
                      <w:sz w:val="26"/>
                      <w:szCs w:val="26"/>
                    </w:rPr>
                    <w:t>5</w:t>
                  </w:r>
                </w:p>
              </w:tc>
              <w:tc>
                <w:tcPr>
                  <w:tcW w:w="1015" w:type="dxa"/>
                  <w:vMerge/>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90" w:type="dxa"/>
                  <w:vMerge/>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965" w:type="dxa"/>
                  <w:vMerge/>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r>
            <w:tr w:rsidR="00FE2308" w:rsidRPr="00751367">
              <w:tc>
                <w:tcPr>
                  <w:tcW w:w="94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01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r>
            <w:tr w:rsidR="00FE2308" w:rsidRPr="00751367">
              <w:tc>
                <w:tcPr>
                  <w:tcW w:w="94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01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r>
            <w:tr w:rsidR="00FE2308" w:rsidRPr="00751367">
              <w:tc>
                <w:tcPr>
                  <w:tcW w:w="94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6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01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FE2308" w:rsidRPr="00751367" w:rsidRDefault="00FE2308" w:rsidP="00751367">
                  <w:pPr>
                    <w:pStyle w:val="ListParagraph"/>
                    <w:spacing w:after="0" w:line="240" w:lineRule="auto"/>
                    <w:ind w:hanging="270"/>
                    <w:jc w:val="both"/>
                    <w:rPr>
                      <w:rFonts w:ascii="Times New Roman" w:hAnsi="Times New Roman" w:cs="Times New Roman"/>
                      <w:sz w:val="26"/>
                      <w:szCs w:val="26"/>
                    </w:rPr>
                  </w:pPr>
                </w:p>
              </w:tc>
            </w:tr>
          </w:tbl>
          <w:p w:rsidR="00FE2308" w:rsidRPr="00751367" w:rsidRDefault="00FE2308" w:rsidP="00751367">
            <w:pPr>
              <w:spacing w:after="0" w:line="240" w:lineRule="auto"/>
              <w:jc w:val="both"/>
              <w:rPr>
                <w:rFonts w:ascii="Times New Roman" w:hAnsi="Times New Roman" w:cs="Times New Roman"/>
                <w:sz w:val="26"/>
                <w:szCs w:val="26"/>
              </w:rPr>
            </w:pPr>
            <w:r w:rsidRPr="00751367">
              <w:rPr>
                <w:rFonts w:ascii="Times New Roman" w:hAnsi="Times New Roman" w:cs="Times New Roman"/>
                <w:sz w:val="26"/>
                <w:szCs w:val="26"/>
              </w:rPr>
              <w:t xml:space="preserve">Với </w:t>
            </w:r>
            <w:r w:rsidRPr="00751367">
              <w:rPr>
                <w:rFonts w:ascii="Times New Roman" w:hAnsi="Times New Roman" w:cs="Times New Roman"/>
                <w:sz w:val="26"/>
                <w:szCs w:val="26"/>
              </w:rPr>
              <w:fldChar w:fldCharType="begin"/>
            </w:r>
            <w:r w:rsidRPr="00751367">
              <w:rPr>
                <w:rFonts w:ascii="Times New Roman" w:hAnsi="Times New Roman" w:cs="Times New Roman"/>
                <w:sz w:val="26"/>
                <w:szCs w:val="26"/>
              </w:rPr>
              <w:instrText xml:space="preserve"> QUOTE </w:instrText>
            </w:r>
            <w:r w:rsidRPr="00751367">
              <w:pict>
                <v:shape id="_x0000_i1028" type="#_x0000_t75" style="width:11.25pt;height:13.5pt">
                  <v:imagedata r:id="rId7" o:title="" chromakey="white"/>
                </v:shape>
              </w:pict>
            </w:r>
            <w:r w:rsidRPr="00751367">
              <w:rPr>
                <w:rFonts w:ascii="Times New Roman" w:hAnsi="Times New Roman" w:cs="Times New Roman"/>
                <w:sz w:val="26"/>
                <w:szCs w:val="26"/>
              </w:rPr>
              <w:instrText xml:space="preserve"> </w:instrText>
            </w:r>
            <w:r w:rsidRPr="00751367">
              <w:rPr>
                <w:rFonts w:ascii="Times New Roman" w:hAnsi="Times New Roman" w:cs="Times New Roman"/>
                <w:sz w:val="26"/>
                <w:szCs w:val="26"/>
              </w:rPr>
              <w:fldChar w:fldCharType="separate"/>
            </w:r>
            <w:r w:rsidRPr="00751367">
              <w:pict>
                <v:shape id="_x0000_i1029" type="#_x0000_t75" style="width:11.25pt;height:13.5pt">
                  <v:imagedata r:id="rId7" o:title="" chromakey="white"/>
                </v:shape>
              </w:pict>
            </w:r>
            <w:r w:rsidRPr="00751367">
              <w:rPr>
                <w:rFonts w:ascii="Times New Roman" w:hAnsi="Times New Roman" w:cs="Times New Roman"/>
                <w:sz w:val="26"/>
                <w:szCs w:val="26"/>
              </w:rPr>
              <w:fldChar w:fldCharType="end"/>
            </w:r>
            <w:r w:rsidRPr="00751367">
              <w:rPr>
                <w:rFonts w:ascii="Times New Roman" w:hAnsi="Times New Roman" w:cs="Times New Roman"/>
                <w:sz w:val="26"/>
                <w:szCs w:val="26"/>
              </w:rPr>
              <w:t xml:space="preserve">= </w:t>
            </w:r>
            <w:r w:rsidRPr="00751367">
              <w:rPr>
                <w:rFonts w:ascii="Times New Roman" w:hAnsi="Times New Roman" w:cs="Times New Roman"/>
                <w:sz w:val="26"/>
                <w:szCs w:val="26"/>
              </w:rPr>
              <w:fldChar w:fldCharType="begin"/>
            </w:r>
            <w:r w:rsidRPr="00751367">
              <w:rPr>
                <w:rFonts w:ascii="Times New Roman" w:hAnsi="Times New Roman" w:cs="Times New Roman"/>
                <w:sz w:val="26"/>
                <w:szCs w:val="26"/>
              </w:rPr>
              <w:instrText xml:space="preserve"> QUOTE </w:instrText>
            </w:r>
            <w:r w:rsidRPr="00751367">
              <w:pict>
                <v:shape id="_x0000_i1030" type="#_x0000_t75" style="width:104.25pt;height:23.25pt">
                  <v:imagedata r:id="rId10" o:title="" chromakey="white"/>
                </v:shape>
              </w:pict>
            </w:r>
            <w:r w:rsidRPr="00751367">
              <w:rPr>
                <w:rFonts w:ascii="Times New Roman" w:hAnsi="Times New Roman" w:cs="Times New Roman"/>
                <w:sz w:val="26"/>
                <w:szCs w:val="26"/>
              </w:rPr>
              <w:instrText xml:space="preserve"> </w:instrText>
            </w:r>
            <w:r w:rsidRPr="00751367">
              <w:rPr>
                <w:rFonts w:ascii="Times New Roman" w:hAnsi="Times New Roman" w:cs="Times New Roman"/>
                <w:sz w:val="26"/>
                <w:szCs w:val="26"/>
              </w:rPr>
              <w:fldChar w:fldCharType="separate"/>
            </w:r>
            <w:r w:rsidRPr="00751367">
              <w:pict>
                <v:shape id="_x0000_i1031" type="#_x0000_t75" style="width:104.25pt;height:23.25pt">
                  <v:imagedata r:id="rId10" o:title="" chromakey="white"/>
                </v:shape>
              </w:pict>
            </w:r>
            <w:r w:rsidRPr="00751367">
              <w:rPr>
                <w:rFonts w:ascii="Times New Roman" w:hAnsi="Times New Roman" w:cs="Times New Roman"/>
                <w:sz w:val="26"/>
                <w:szCs w:val="26"/>
              </w:rPr>
              <w:fldChar w:fldCharType="end"/>
            </w:r>
          </w:p>
          <w:p w:rsidR="00FE2308" w:rsidRPr="00751367" w:rsidRDefault="00FE2308" w:rsidP="00751367">
            <w:pPr>
              <w:spacing w:after="0" w:line="240" w:lineRule="auto"/>
              <w:jc w:val="both"/>
              <w:rPr>
                <w:rFonts w:ascii="Times New Roman" w:hAnsi="Times New Roman" w:cs="Times New Roman"/>
                <w:sz w:val="26"/>
                <w:szCs w:val="26"/>
              </w:rPr>
            </w:pPr>
          </w:p>
        </w:tc>
      </w:tr>
    </w:tbl>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2. Học sinh</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Xem lại cách hoạt động của cổng quang điện, đồng hồ đo hiện số trong phòng thí nghiệm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III. TIẾN TRÌNH DẠY HỌC</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1: Mở đầu</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pStyle w:val="NormalWeb"/>
        <w:spacing w:before="0" w:beforeAutospacing="0" w:after="0" w:afterAutospacing="0"/>
        <w:jc w:val="both"/>
        <w:rPr>
          <w:sz w:val="26"/>
          <w:szCs w:val="26"/>
        </w:rPr>
      </w:pPr>
      <w:r w:rsidRPr="0016239D">
        <w:rPr>
          <w:color w:val="000000"/>
          <w:sz w:val="26"/>
          <w:szCs w:val="26"/>
        </w:rPr>
        <w:t>- Tăng sự thu hút, tạo hứng thú học tập cho HS.</w:t>
      </w:r>
    </w:p>
    <w:p w:rsidR="00FE2308" w:rsidRPr="0016239D" w:rsidRDefault="00FE2308" w:rsidP="0016239D">
      <w:pPr>
        <w:pStyle w:val="NormalWeb"/>
        <w:spacing w:before="0" w:beforeAutospacing="0" w:after="0" w:afterAutospacing="0"/>
        <w:jc w:val="both"/>
        <w:rPr>
          <w:sz w:val="26"/>
          <w:szCs w:val="26"/>
        </w:rPr>
      </w:pPr>
      <w:r w:rsidRPr="0016239D">
        <w:rPr>
          <w:color w:val="000000"/>
          <w:sz w:val="26"/>
          <w:szCs w:val="26"/>
        </w:rPr>
        <w:t>- Làm bộc lộ những hiểu biết, kiến thức có sẵn của học sinh để nêu được phương án xác định phương rơi thẳng đứng của vật rơi tự do và phương án đo gia tốc của vật rơi tự do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xml:space="preserve">- </w:t>
      </w:r>
      <w:r w:rsidRPr="0016239D">
        <w:rPr>
          <w:rFonts w:ascii="Times New Roman" w:hAnsi="Times New Roman" w:cs="Times New Roman"/>
          <w:sz w:val="26"/>
          <w:szCs w:val="26"/>
        </w:rPr>
        <w:t xml:space="preserve">HS thảo luận làm thế nào để chứng tỏ rằng vật rơi tự do theo phương thẳng đứng, làm thế nào đo được gia tốc của vật rơi tự do </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Sản phẩm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Phương án xác định phương thẳng đứng của vật rơi tự do: dùng dây rọi xác định phương thẳng đứng khi rơi</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Phương án xác định đo gia tốc: đo quãng đường đi được và thời gian rơi tương ứng</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d. Tổ chức thực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yêu cầu HS nêu đặc điểm của vật rơi tự do.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nêu lại đặc điểm của vật rơi tự do.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yêu cầu HS thảo luận hai vấn đề sau: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Vấn đề 1: cho biết làm thế nào để chứng tỏ được phương của vật rơi tự do là phương thẳng đứng.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Vấn đề 2: Các vật rơi tự do chuyển động rất nhanh, làm thế nào để đo gia tốc của vật rơi tự do.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thảo luận nhóm theo bàn, trả lời hai vấn đề trên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2: Hình thành kiến thức</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2.1. Thiết kế phương án thí nghiệm (thời gian…..)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xml:space="preserve">- </w:t>
      </w:r>
      <w:r w:rsidRPr="0016239D">
        <w:rPr>
          <w:rFonts w:ascii="Times New Roman" w:hAnsi="Times New Roman" w:cs="Times New Roman"/>
          <w:sz w:val="26"/>
          <w:szCs w:val="26"/>
        </w:rPr>
        <w:t>HS nêu được phương án sử dụng các thiết bị trong phòng thí nghiệm: : máng đứng có gắn dây rọi, vật thép hình trụ, nam châm điện dùng để giữ và thả trụ thép, cổng quang điện, giá đỡ ba chân có vít chỉnh, đồ hồ do thời gian hiện số, công tắc kép để đo gia tốc rơi tự do và kiểm tra phương rơi thẳng đứng của vật rơi tự do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thảo luận nhóm để rút ra được phương án thí nghiệm.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Sản phẩm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sz w:val="26"/>
          <w:szCs w:val="26"/>
        </w:rPr>
        <w:t xml:space="preserve">- Công thức tính gia tốc rơi tự do: g = </w:t>
      </w:r>
      <w:r w:rsidRPr="00751367">
        <w:rPr>
          <w:rFonts w:ascii="Times New Roman" w:hAnsi="Times New Roman" w:cs="Times New Roman"/>
          <w:b/>
          <w:bCs/>
          <w:sz w:val="26"/>
          <w:szCs w:val="26"/>
        </w:rPr>
        <w:fldChar w:fldCharType="begin"/>
      </w:r>
      <w:r w:rsidRPr="00751367">
        <w:rPr>
          <w:rFonts w:ascii="Times New Roman" w:hAnsi="Times New Roman" w:cs="Times New Roman"/>
          <w:b/>
          <w:bCs/>
          <w:sz w:val="26"/>
          <w:szCs w:val="26"/>
        </w:rPr>
        <w:instrText xml:space="preserve"> QUOTE </w:instrText>
      </w:r>
      <w:r w:rsidRPr="00751367">
        <w:pict>
          <v:shape id="_x0000_i1032" type="#_x0000_t75" style="width:13.5pt;height:22.5pt">
            <v:imagedata r:id="rId11" o:title="" chromakey="white"/>
          </v:shape>
        </w:pict>
      </w:r>
      <w:r w:rsidRPr="00751367">
        <w:rPr>
          <w:rFonts w:ascii="Times New Roman" w:hAnsi="Times New Roman" w:cs="Times New Roman"/>
          <w:b/>
          <w:bCs/>
          <w:sz w:val="26"/>
          <w:szCs w:val="26"/>
        </w:rPr>
        <w:instrText xml:space="preserve"> </w:instrText>
      </w:r>
      <w:r w:rsidRPr="00751367">
        <w:rPr>
          <w:rFonts w:ascii="Times New Roman" w:hAnsi="Times New Roman" w:cs="Times New Roman"/>
          <w:b/>
          <w:bCs/>
          <w:sz w:val="26"/>
          <w:szCs w:val="26"/>
        </w:rPr>
        <w:fldChar w:fldCharType="separate"/>
      </w:r>
      <w:r w:rsidRPr="00751367">
        <w:pict>
          <v:shape id="_x0000_i1033" type="#_x0000_t75" style="width:13.5pt;height:22.5pt">
            <v:imagedata r:id="rId11" o:title="" chromakey="white"/>
          </v:shape>
        </w:pict>
      </w:r>
      <w:r w:rsidRPr="00751367">
        <w:rPr>
          <w:rFonts w:ascii="Times New Roman" w:hAnsi="Times New Roman" w:cs="Times New Roman"/>
          <w:b/>
          <w:bCs/>
          <w:sz w:val="26"/>
          <w:szCs w:val="26"/>
        </w:rPr>
        <w:fldChar w:fldCharType="end"/>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Để xác định gia tốc rơi tự do cần đo quãng đường vật rơi được và thời gian rơi tương ứng.</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color w:val="000000"/>
          <w:sz w:val="26"/>
          <w:szCs w:val="26"/>
          <w:shd w:val="clear" w:color="auto" w:fill="FFFFFF"/>
        </w:rPr>
        <w:t>- Để trụ thép rơi qua cổng quang điện cần chú ý điều chỉnh máng thẳng đứng (quan sát dây rọi) đồng thời điều chỉnh cổng quang điện để trụ thép rơi qua cổng quang điện.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color w:val="000000"/>
          <w:sz w:val="26"/>
          <w:szCs w:val="26"/>
          <w:shd w:val="clear" w:color="auto" w:fill="FFFFFF"/>
        </w:rPr>
        <w:t>- Cần đặt đồng hồ đo thời gian hiện số ở chế độ </w:t>
      </w:r>
      <w:r w:rsidRPr="0016239D">
        <w:rPr>
          <w:rStyle w:val="mjxassistivemathml"/>
          <w:rFonts w:ascii="Times New Roman" w:hAnsi="Times New Roman" w:cs="Times New Roman"/>
          <w:color w:val="000000"/>
          <w:sz w:val="26"/>
          <w:szCs w:val="26"/>
          <w:bdr w:val="none" w:sz="0" w:space="0" w:color="auto" w:frame="1"/>
        </w:rPr>
        <w:t>A↔B</w:t>
      </w:r>
      <w:r w:rsidRPr="0016239D">
        <w:rPr>
          <w:rFonts w:ascii="Times New Roman" w:hAnsi="Times New Roman" w:cs="Times New Roman"/>
          <w:color w:val="000000"/>
          <w:sz w:val="26"/>
          <w:szCs w:val="26"/>
          <w:shd w:val="clear" w:color="auto" w:fill="FFFFFF"/>
        </w:rPr>
        <w:t> để đo được đại lượng cần đo.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d. Tổ chức thực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giới thiệu các dụng cụ thí nghiệm trong phòng thí nghiệm.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chia lớp thành 4 nhóm, phát dụng cụ thí nghiệm cho các nhóm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Yêu cầu HS thảo luận nhóm theo bàn trả lời các câu hỏi về phương án thí nghiệm trong SHS trang 47</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thảo luận trả lời các câu hỏi về phương án thí nghiệm trong SHS trang 47, câu trả lời ghi vào vở.</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Gọi đại diện một nhóm HS trình bày kết quả thảo luận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2.1. Tiến hành thí nghiệm (thời gian…..)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nêu được các bước tiến hành thí nghiệm và tiến hành theo các bước đã chọn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thảo luận nêu các bước tiến hành thí nghiệm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Sản phẩm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nêu được cụ thể các bước tiến hành thí nghiệm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tiến hành được thí nghiệm, ghi lại các kết quả quãng đường và thời gian đi quãng đường</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d. Tổ chức thực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yêu cầu HS thảo luận nêu các bước tiến hành thí nghiệm từ các dụng cụ trong phòng thí nghiệm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Các nhóm thảo luận, ghi kết quả thảo luận vào vở</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gọi đại diện một nhóm lên trình bày kết quả.</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tổ chức cho các nhóm nhận xét, thống nhất cách tiến hành thí nghiệm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sz w:val="26"/>
          <w:szCs w:val="26"/>
        </w:rPr>
        <w:t xml:space="preserve">- GV yêu cầu các nhóm tiến hành thí nghiệm, HS đo quãng đường của vật rơi và thời gian rơi </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2.3. Kết quả thí nghiệm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tính được gia tốc rơi tự do trong mỗi lần đo từ bảng số liệu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vẽ được đồ thị s(t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nhận xét được dạng đồ thị</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rút ra được kết luận về tính chất chuyển động rơi tự do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xml:space="preserve">- </w:t>
      </w:r>
      <w:r w:rsidRPr="0016239D">
        <w:rPr>
          <w:rFonts w:ascii="Times New Roman" w:hAnsi="Times New Roman" w:cs="Times New Roman"/>
          <w:sz w:val="26"/>
          <w:szCs w:val="26"/>
        </w:rPr>
        <w:t>Từ bảng số liệu học xử lý kết quả thu được để tính gia tốc rơi tự do, vẽ đồ thị s(t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nêu được kết luận về tính chất chuyển động rơi tự do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Sản phẩm</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Đồ thị s(t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là một nhánh parabol</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Kết luận về tính chất rơi tự do: Rơi tự do có phương thẳng đứng, chiều từ trên xuống, rơi nhanh dần đều với gia tốc không đổi</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d. Tổ chức thực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phát giấy vẽ đồ thị, giấy A3, keo dính, yêu cầu các nhóm thực hiện các nhiệm vụ dưới đây, kết quả thảo luận ghi vào giấy A3:</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1. Từ bảng số liệu thu được hãy tính giá trị trung bình của gia tốc rơi tự do và sai số tuyệt đối của phép đo.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2. Vẽ đồ thị s (t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xml:space="preserve">) </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3. Nêu nhận xét chung về dạng đồ thị s(t</w:t>
      </w:r>
      <w:r w:rsidRPr="0016239D">
        <w:rPr>
          <w:rFonts w:ascii="Times New Roman" w:hAnsi="Times New Roman" w:cs="Times New Roman"/>
          <w:sz w:val="26"/>
          <w:szCs w:val="26"/>
          <w:vertAlign w:val="superscript"/>
        </w:rPr>
        <w:t>2</w:t>
      </w:r>
      <w:r w:rsidRPr="0016239D">
        <w:rPr>
          <w:rFonts w:ascii="Times New Roman" w:hAnsi="Times New Roman" w:cs="Times New Roman"/>
          <w:sz w:val="26"/>
          <w:szCs w:val="26"/>
        </w:rPr>
        <w:t>). Từ đó nhận xét về gia tốc rơi tự do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4. Từ kết quả thí nghiệm nêu kết luận về phương rơi, loại chuyển động của chuyển động rơi tự do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Các nhóm thảo luận, phân công nhiệm vụ thực hiện các nhiệm vụ trên.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Gọi đại diện các nhóm mang kết quả xử lý kết quả thí nghiệm lên trình bày, các nhóm cùng thảo luận về kết quả vừa tìm được.</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3: Luyện tập</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w:t>
      </w:r>
      <w:r w:rsidRPr="0016239D">
        <w:rPr>
          <w:rFonts w:ascii="Times New Roman" w:hAnsi="Times New Roman" w:cs="Times New Roman"/>
          <w:sz w:val="26"/>
          <w:szCs w:val="26"/>
        </w:rPr>
        <w:t xml:space="preserve"> HS nêu được phương án khác để xác định gia tốc rơi tự do</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xml:space="preserve">- </w:t>
      </w:r>
      <w:r w:rsidRPr="0016239D">
        <w:rPr>
          <w:rFonts w:ascii="Times New Roman" w:hAnsi="Times New Roman" w:cs="Times New Roman"/>
          <w:sz w:val="26"/>
          <w:szCs w:val="26"/>
        </w:rPr>
        <w:t>Từ kết quả thí nghiệm HS nêu được cách tính vận tốc của vật rơi tự do, vẽ đồ thị v(t), nhận xét dạng đồ thị Sản phẩm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Tổ chức thực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Yêu cầu HS từ số liệu thí nghiệm vừa ghi lại tính vận tốc của vật rơi ở cuối mỗi quãng đường, vẽ đồ thị v (t), nhận xét dạng đồ thị v(t), từ đồ thị rút ra kết luận về rơi tự do. Kết quả thảo luận ghi vào giấy A3</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HS thảo luận nhóm, phân công nhiệm vụ thực hiện nhiệm vụ trên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GV gọi đại diện nhóm lên trình bày kết quả.</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Cả lớp thảo luận về kết quả vừa thực hiện</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Hoạt động 4: Vận dụng</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a. Mục tiêu</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G</w:t>
      </w:r>
      <w:r w:rsidRPr="0016239D">
        <w:rPr>
          <w:rFonts w:ascii="Times New Roman" w:hAnsi="Times New Roman" w:cs="Times New Roman"/>
          <w:sz w:val="26"/>
          <w:szCs w:val="26"/>
        </w:rPr>
        <w:t>iúp hs vận dụng, mở rộng kiến thức bài học tương tác với cộng động. Tùy vào năng lực hs thể hiện ở các mức độ khác nhau</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b. Nội dung</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b/>
          <w:bCs/>
          <w:sz w:val="26"/>
          <w:szCs w:val="26"/>
        </w:rPr>
        <w:t xml:space="preserve">- </w:t>
      </w:r>
      <w:r w:rsidRPr="0016239D">
        <w:rPr>
          <w:rFonts w:ascii="Times New Roman" w:hAnsi="Times New Roman" w:cs="Times New Roman"/>
          <w:sz w:val="26"/>
          <w:szCs w:val="26"/>
        </w:rPr>
        <w:t>HS thực hiện nhiệm vụ ở nhà theo cá nhân hoặc theo nhóm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c. Sản phẩm</w:t>
      </w:r>
    </w:p>
    <w:p w:rsidR="00FE2308" w:rsidRPr="0016239D" w:rsidRDefault="00FE2308" w:rsidP="0016239D">
      <w:pPr>
        <w:spacing w:after="0" w:line="240" w:lineRule="auto"/>
        <w:jc w:val="both"/>
        <w:rPr>
          <w:rFonts w:ascii="Times New Roman" w:hAnsi="Times New Roman" w:cs="Times New Roman"/>
          <w:b/>
          <w:bCs/>
          <w:sz w:val="26"/>
          <w:szCs w:val="26"/>
        </w:rPr>
      </w:pPr>
      <w:r w:rsidRPr="0016239D">
        <w:rPr>
          <w:rFonts w:ascii="Times New Roman" w:hAnsi="Times New Roman" w:cs="Times New Roman"/>
          <w:b/>
          <w:bCs/>
          <w:sz w:val="26"/>
          <w:szCs w:val="26"/>
        </w:rPr>
        <w:t>d. Tổ chức thự hiện</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 xml:space="preserve">GV giao nhiệm vụ: </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1. Trả lời câu hỏi: tại sao lại dùng trụ thép làm vật rơi trong thí nghiệm, có thể dung viên bi thép không? Giải thích tại sao?</w:t>
      </w:r>
    </w:p>
    <w:p w:rsidR="00FE2308" w:rsidRPr="0016239D" w:rsidRDefault="00FE2308" w:rsidP="0016239D">
      <w:pPr>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2. Hãy sử dụng camera của điện thoại thông minh và phần mềm phân tích video để xác định gia tốc của vật rơi (yêu cầu video và kết quả xử lí thí nghiệm gửi vào zalo của nhóm lớp)</w:t>
      </w:r>
    </w:p>
    <w:p w:rsidR="00FE2308" w:rsidRPr="0016239D" w:rsidRDefault="00FE2308" w:rsidP="0016239D">
      <w:pPr>
        <w:spacing w:after="0" w:line="240" w:lineRule="auto"/>
        <w:jc w:val="both"/>
        <w:rPr>
          <w:rFonts w:ascii="Times New Roman" w:hAnsi="Times New Roman" w:cs="Times New Roman"/>
          <w:b/>
          <w:bCs/>
          <w:sz w:val="26"/>
          <w:szCs w:val="26"/>
        </w:rPr>
      </w:pPr>
      <w:bookmarkStart w:id="0" w:name="_Hlk111401519"/>
      <w:r w:rsidRPr="0016239D">
        <w:rPr>
          <w:rFonts w:ascii="Times New Roman" w:hAnsi="Times New Roman" w:cs="Times New Roman"/>
          <w:b/>
          <w:bCs/>
          <w:sz w:val="26"/>
          <w:szCs w:val="26"/>
        </w:rPr>
        <w:t>IV. ĐIỀU CHỈNH, THAY ĐỔI, BỔ SUNG (NẾU CÓ)</w:t>
      </w:r>
    </w:p>
    <w:p w:rsidR="00FE2308" w:rsidRPr="0016239D" w:rsidRDefault="00FE2308" w:rsidP="0016239D">
      <w:pPr>
        <w:tabs>
          <w:tab w:val="left" w:leader="dot" w:pos="10260"/>
        </w:tabs>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ab/>
      </w:r>
    </w:p>
    <w:p w:rsidR="00FE2308" w:rsidRPr="0016239D" w:rsidRDefault="00FE2308" w:rsidP="0016239D">
      <w:pPr>
        <w:tabs>
          <w:tab w:val="left" w:leader="dot" w:pos="10260"/>
        </w:tabs>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ab/>
      </w:r>
    </w:p>
    <w:p w:rsidR="00FE2308" w:rsidRPr="0016239D" w:rsidRDefault="00FE2308" w:rsidP="0016239D">
      <w:pPr>
        <w:tabs>
          <w:tab w:val="left" w:leader="dot" w:pos="10260"/>
        </w:tabs>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ab/>
      </w:r>
    </w:p>
    <w:p w:rsidR="00FE2308" w:rsidRPr="0016239D" w:rsidRDefault="00FE2308" w:rsidP="0016239D">
      <w:pPr>
        <w:tabs>
          <w:tab w:val="left" w:leader="dot" w:pos="10260"/>
        </w:tabs>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ab/>
      </w:r>
    </w:p>
    <w:p w:rsidR="00FE2308" w:rsidRPr="0016239D" w:rsidRDefault="00FE2308" w:rsidP="0016239D">
      <w:pPr>
        <w:tabs>
          <w:tab w:val="left" w:leader="dot" w:pos="10260"/>
        </w:tabs>
        <w:spacing w:after="0" w:line="240" w:lineRule="auto"/>
        <w:jc w:val="both"/>
        <w:rPr>
          <w:rFonts w:ascii="Times New Roman" w:hAnsi="Times New Roman" w:cs="Times New Roman"/>
          <w:sz w:val="26"/>
          <w:szCs w:val="26"/>
        </w:rPr>
      </w:pPr>
      <w:r w:rsidRPr="0016239D">
        <w:rPr>
          <w:rFonts w:ascii="Times New Roman" w:hAnsi="Times New Roman" w:cs="Times New Roman"/>
          <w:sz w:val="26"/>
          <w:szCs w:val="26"/>
        </w:rPr>
        <w:tab/>
      </w:r>
    </w:p>
    <w:p w:rsidR="00FE2308" w:rsidRPr="0016239D" w:rsidRDefault="00FE2308" w:rsidP="0016239D">
      <w:pPr>
        <w:spacing w:after="0" w:line="240" w:lineRule="auto"/>
        <w:jc w:val="both"/>
        <w:rPr>
          <w:rFonts w:ascii="Times New Roman" w:hAnsi="Times New Roman" w:cs="Times New Roman"/>
          <w:b/>
          <w:bCs/>
          <w:color w:val="000000"/>
          <w:sz w:val="26"/>
          <w:szCs w:val="26"/>
        </w:rPr>
      </w:pPr>
      <w:r w:rsidRPr="0016239D">
        <w:rPr>
          <w:rFonts w:ascii="Times New Roman" w:hAnsi="Times New Roman" w:cs="Times New Roman"/>
          <w:b/>
          <w:bCs/>
          <w:color w:val="000000"/>
          <w:sz w:val="26"/>
          <w:szCs w:val="26"/>
        </w:rPr>
        <w:t>V. KÝ DUYỆT</w:t>
      </w:r>
    </w:p>
    <w:p w:rsidR="00FE2308" w:rsidRPr="0016239D" w:rsidRDefault="00FE2308" w:rsidP="0016239D">
      <w:pPr>
        <w:spacing w:after="0" w:line="240" w:lineRule="auto"/>
        <w:jc w:val="right"/>
        <w:rPr>
          <w:rFonts w:ascii="Times New Roman" w:hAnsi="Times New Roman" w:cs="Times New Roman"/>
          <w:color w:val="000000"/>
          <w:sz w:val="26"/>
          <w:szCs w:val="26"/>
        </w:rPr>
      </w:pPr>
      <w:r w:rsidRPr="0016239D">
        <w:rPr>
          <w:rFonts w:ascii="Times New Roman" w:hAnsi="Times New Roman" w:cs="Times New Roman"/>
          <w:color w:val="000000"/>
          <w:sz w:val="26"/>
          <w:szCs w:val="26"/>
        </w:rPr>
        <w:t>Ngày…tháng…năm…</w:t>
      </w:r>
    </w:p>
    <w:p w:rsidR="00FE2308" w:rsidRPr="0016239D" w:rsidRDefault="00FE2308" w:rsidP="0016239D">
      <w:pPr>
        <w:spacing w:after="0" w:line="240" w:lineRule="auto"/>
        <w:jc w:val="right"/>
        <w:rPr>
          <w:rFonts w:ascii="Times New Roman" w:hAnsi="Times New Roman" w:cs="Times New Roman"/>
          <w:color w:val="000000"/>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7"/>
        <w:gridCol w:w="3477"/>
        <w:gridCol w:w="3467"/>
      </w:tblGrid>
      <w:tr w:rsidR="00FE2308" w:rsidRPr="00751367">
        <w:tc>
          <w:tcPr>
            <w:tcW w:w="3511" w:type="dxa"/>
          </w:tcPr>
          <w:p w:rsidR="00FE2308" w:rsidRPr="00751367" w:rsidRDefault="00FE2308" w:rsidP="00751367">
            <w:pPr>
              <w:spacing w:after="0" w:line="240" w:lineRule="auto"/>
              <w:jc w:val="center"/>
              <w:rPr>
                <w:rFonts w:ascii="Times New Roman" w:hAnsi="Times New Roman" w:cs="Times New Roman"/>
                <w:b/>
                <w:bCs/>
                <w:color w:val="000000"/>
                <w:sz w:val="26"/>
                <w:szCs w:val="26"/>
              </w:rPr>
            </w:pPr>
            <w:r w:rsidRPr="00751367">
              <w:rPr>
                <w:rFonts w:ascii="Times New Roman" w:hAnsi="Times New Roman" w:cs="Times New Roman"/>
                <w:b/>
                <w:bCs/>
                <w:color w:val="000000"/>
                <w:sz w:val="26"/>
                <w:szCs w:val="26"/>
              </w:rPr>
              <w:t>BGH nhà trường</w:t>
            </w:r>
          </w:p>
        </w:tc>
        <w:tc>
          <w:tcPr>
            <w:tcW w:w="3512" w:type="dxa"/>
          </w:tcPr>
          <w:p w:rsidR="00FE2308" w:rsidRPr="00751367" w:rsidRDefault="00FE2308" w:rsidP="00751367">
            <w:pPr>
              <w:spacing w:after="0" w:line="240" w:lineRule="auto"/>
              <w:jc w:val="center"/>
              <w:rPr>
                <w:rFonts w:ascii="Times New Roman" w:hAnsi="Times New Roman" w:cs="Times New Roman"/>
                <w:b/>
                <w:bCs/>
                <w:color w:val="000000"/>
                <w:sz w:val="26"/>
                <w:szCs w:val="26"/>
              </w:rPr>
            </w:pPr>
            <w:r w:rsidRPr="00751367">
              <w:rPr>
                <w:rFonts w:ascii="Times New Roman" w:hAnsi="Times New Roman" w:cs="Times New Roman"/>
                <w:b/>
                <w:bCs/>
                <w:color w:val="000000"/>
                <w:sz w:val="26"/>
                <w:szCs w:val="26"/>
              </w:rPr>
              <w:t>TTCM</w:t>
            </w:r>
          </w:p>
        </w:tc>
        <w:tc>
          <w:tcPr>
            <w:tcW w:w="3505" w:type="dxa"/>
          </w:tcPr>
          <w:p w:rsidR="00FE2308" w:rsidRPr="00751367" w:rsidRDefault="00FE2308" w:rsidP="00751367">
            <w:pPr>
              <w:spacing w:after="0" w:line="240" w:lineRule="auto"/>
              <w:jc w:val="center"/>
              <w:rPr>
                <w:rFonts w:ascii="Times New Roman" w:hAnsi="Times New Roman" w:cs="Times New Roman"/>
                <w:b/>
                <w:bCs/>
                <w:color w:val="000000"/>
                <w:sz w:val="26"/>
                <w:szCs w:val="26"/>
              </w:rPr>
            </w:pPr>
            <w:r w:rsidRPr="00751367">
              <w:rPr>
                <w:rFonts w:ascii="Times New Roman" w:hAnsi="Times New Roman" w:cs="Times New Roman"/>
                <w:b/>
                <w:bCs/>
                <w:color w:val="000000"/>
                <w:sz w:val="26"/>
                <w:szCs w:val="26"/>
              </w:rPr>
              <w:t>Giáo viên</w:t>
            </w:r>
          </w:p>
          <w:p w:rsidR="00FE2308" w:rsidRPr="00751367" w:rsidRDefault="00FE2308" w:rsidP="00751367">
            <w:pPr>
              <w:spacing w:after="0" w:line="240" w:lineRule="auto"/>
              <w:jc w:val="center"/>
              <w:rPr>
                <w:rFonts w:ascii="Times New Roman" w:hAnsi="Times New Roman" w:cs="Times New Roman"/>
                <w:b/>
                <w:bCs/>
                <w:color w:val="000000"/>
                <w:sz w:val="26"/>
                <w:szCs w:val="26"/>
              </w:rPr>
            </w:pPr>
          </w:p>
          <w:p w:rsidR="00FE2308" w:rsidRPr="00751367" w:rsidRDefault="00FE2308" w:rsidP="00751367">
            <w:pPr>
              <w:spacing w:after="0" w:line="240" w:lineRule="auto"/>
              <w:jc w:val="center"/>
              <w:rPr>
                <w:rFonts w:ascii="Times New Roman" w:hAnsi="Times New Roman" w:cs="Times New Roman"/>
                <w:b/>
                <w:bCs/>
                <w:color w:val="000000"/>
                <w:sz w:val="26"/>
                <w:szCs w:val="26"/>
              </w:rPr>
            </w:pPr>
          </w:p>
          <w:p w:rsidR="00FE2308" w:rsidRPr="00751367" w:rsidRDefault="00FE2308" w:rsidP="00751367">
            <w:pPr>
              <w:spacing w:after="0" w:line="240" w:lineRule="auto"/>
              <w:rPr>
                <w:rFonts w:ascii="Times New Roman" w:hAnsi="Times New Roman" w:cs="Times New Roman"/>
                <w:b/>
                <w:bCs/>
                <w:color w:val="000000"/>
                <w:sz w:val="26"/>
                <w:szCs w:val="26"/>
              </w:rPr>
            </w:pPr>
          </w:p>
          <w:p w:rsidR="00FE2308" w:rsidRPr="00751367" w:rsidRDefault="00FE2308" w:rsidP="00751367">
            <w:pPr>
              <w:spacing w:after="0" w:line="240" w:lineRule="auto"/>
              <w:jc w:val="center"/>
              <w:rPr>
                <w:rFonts w:ascii="Times New Roman" w:hAnsi="Times New Roman" w:cs="Times New Roman"/>
                <w:b/>
                <w:bCs/>
                <w:color w:val="000000"/>
                <w:sz w:val="26"/>
                <w:szCs w:val="26"/>
              </w:rPr>
            </w:pPr>
          </w:p>
        </w:tc>
      </w:tr>
      <w:bookmarkEnd w:id="0"/>
    </w:tbl>
    <w:p w:rsidR="00FE2308" w:rsidRPr="0016239D" w:rsidRDefault="00FE2308" w:rsidP="0068694D">
      <w:pPr>
        <w:spacing w:after="0" w:line="240" w:lineRule="auto"/>
        <w:jc w:val="both"/>
      </w:pPr>
    </w:p>
    <w:sectPr w:rsidR="00FE2308" w:rsidRPr="0016239D" w:rsidSect="00A43E26">
      <w:headerReference w:type="default" r:id="rId12"/>
      <w:footerReference w:type="default" r:id="rId13"/>
      <w:pgSz w:w="11907" w:h="16840" w:code="9"/>
      <w:pgMar w:top="567" w:right="851" w:bottom="567" w:left="851" w:header="540" w:footer="28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08" w:rsidRDefault="00FE2308">
      <w:pPr>
        <w:spacing w:after="0" w:line="240" w:lineRule="auto"/>
      </w:pPr>
      <w:r>
        <w:separator/>
      </w:r>
    </w:p>
  </w:endnote>
  <w:endnote w:type="continuationSeparator" w:id="0">
    <w:p w:rsidR="00FE2308" w:rsidRDefault="00FE2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08" w:rsidRDefault="00FE2308" w:rsidP="00C4646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FE2308" w:rsidRPr="00A43E26" w:rsidRDefault="00FE2308" w:rsidP="00A43E26">
    <w:pPr>
      <w:pStyle w:val="Footer"/>
      <w:pBdr>
        <w:top w:val="single" w:sz="4" w:space="1" w:color="auto"/>
      </w:pBdr>
      <w:ind w:right="-55"/>
      <w:jc w:val="both"/>
      <w:rPr>
        <w:rFonts w:ascii="Times New Roman" w:hAnsi="Times New Roman" w:cs="Times New Roman"/>
        <w:sz w:val="24"/>
        <w:szCs w:val="24"/>
      </w:rPr>
    </w:pPr>
    <w:r w:rsidRPr="00A43E26">
      <w:rPr>
        <w:rFonts w:ascii="Times New Roman" w:hAnsi="Times New Roman" w:cs="Times New Roman"/>
        <w:sz w:val="24"/>
        <w:szCs w:val="24"/>
      </w:rPr>
      <w:t>Giáo án 10 Bộ Kết nối tri thức và cuộc sống</w:t>
    </w:r>
    <w:r>
      <w:rPr>
        <w:rFonts w:ascii="Times New Roman" w:hAnsi="Times New Roman" w:cs="Times New Roman"/>
        <w:sz w:val="24"/>
        <w:szCs w:val="24"/>
      </w:rPr>
      <w:t xml:space="preserve">                                                                                           </w:t>
    </w:r>
  </w:p>
  <w:p w:rsidR="00FE2308" w:rsidRPr="00A43E26" w:rsidRDefault="00FE2308">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08" w:rsidRDefault="00FE2308">
      <w:pPr>
        <w:spacing w:after="0" w:line="240" w:lineRule="auto"/>
      </w:pPr>
      <w:r>
        <w:separator/>
      </w:r>
    </w:p>
  </w:footnote>
  <w:footnote w:type="continuationSeparator" w:id="0">
    <w:p w:rsidR="00FE2308" w:rsidRDefault="00FE23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308" w:rsidRDefault="00FE2308" w:rsidP="00A43E26">
    <w:pPr>
      <w:pStyle w:val="Header"/>
      <w:pBdr>
        <w:bottom w:val="single" w:sz="4" w:space="1" w:color="auto"/>
      </w:pBdr>
    </w:pPr>
    <w:r w:rsidRPr="007B06AC">
      <w:rPr>
        <w:rFonts w:ascii="Times New Roman" w:hAnsi="Times New Roman" w:cs="Times New Roman"/>
        <w:sz w:val="24"/>
        <w:szCs w:val="24"/>
      </w:rPr>
      <w:t xml:space="preserve">Trường THPT Nguyễn Thái Học </w:t>
    </w:r>
    <w:r w:rsidRPr="007B06AC">
      <w:rPr>
        <w:rFonts w:ascii="Times New Roman" w:hAnsi="Times New Roman" w:cs="Times New Roman"/>
        <w:sz w:val="24"/>
        <w:szCs w:val="24"/>
      </w:rPr>
      <w:sym w:font="Symbol" w:char="F02A"/>
    </w:r>
    <w:r w:rsidRPr="007B06AC">
      <w:rPr>
        <w:rFonts w:ascii="Times New Roman" w:hAnsi="Times New Roman" w:cs="Times New Roman"/>
        <w:sz w:val="24"/>
        <w:szCs w:val="24"/>
      </w:rPr>
      <w:t xml:space="preserve"> Tổ Lý – Sinh – CN                                              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A33"/>
    <w:multiLevelType w:val="hybridMultilevel"/>
    <w:tmpl w:val="70D057E8"/>
    <w:lvl w:ilvl="0" w:tplc="BB14780E">
      <w:start w:val="981"/>
      <w:numFmt w:val="bullet"/>
      <w:pStyle w:val="MTDisplayEquation"/>
      <w:lvlText w:val="-"/>
      <w:lvlJc w:val="left"/>
      <w:pPr>
        <w:ind w:left="720" w:hanging="360"/>
      </w:pPr>
      <w:rPr>
        <w:rFonts w:ascii="Palatino Linotype" w:eastAsia="Times New Roman" w:hAnsi="Palatino Linotype"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D1F"/>
    <w:rsid w:val="00011093"/>
    <w:rsid w:val="000268AB"/>
    <w:rsid w:val="000337C0"/>
    <w:rsid w:val="000747A9"/>
    <w:rsid w:val="00074D11"/>
    <w:rsid w:val="000A3947"/>
    <w:rsid w:val="000B5DC7"/>
    <w:rsid w:val="001076BD"/>
    <w:rsid w:val="001210DB"/>
    <w:rsid w:val="0016239D"/>
    <w:rsid w:val="00162DC9"/>
    <w:rsid w:val="00163258"/>
    <w:rsid w:val="001702BF"/>
    <w:rsid w:val="00170D89"/>
    <w:rsid w:val="001749EC"/>
    <w:rsid w:val="00193186"/>
    <w:rsid w:val="001A3CAF"/>
    <w:rsid w:val="001C4830"/>
    <w:rsid w:val="001C6633"/>
    <w:rsid w:val="001D1607"/>
    <w:rsid w:val="001D7B13"/>
    <w:rsid w:val="001E6AA4"/>
    <w:rsid w:val="00202D48"/>
    <w:rsid w:val="002E4E7C"/>
    <w:rsid w:val="00344160"/>
    <w:rsid w:val="003A0F77"/>
    <w:rsid w:val="003A483B"/>
    <w:rsid w:val="003D0FD1"/>
    <w:rsid w:val="003E75C0"/>
    <w:rsid w:val="00411113"/>
    <w:rsid w:val="00445DC6"/>
    <w:rsid w:val="0047337F"/>
    <w:rsid w:val="00484F4A"/>
    <w:rsid w:val="004D21ED"/>
    <w:rsid w:val="004E3243"/>
    <w:rsid w:val="0056327D"/>
    <w:rsid w:val="00563565"/>
    <w:rsid w:val="00593EC9"/>
    <w:rsid w:val="005E4F69"/>
    <w:rsid w:val="005F6477"/>
    <w:rsid w:val="00603159"/>
    <w:rsid w:val="0064069C"/>
    <w:rsid w:val="0068694D"/>
    <w:rsid w:val="006977D3"/>
    <w:rsid w:val="006C1905"/>
    <w:rsid w:val="006D00BD"/>
    <w:rsid w:val="006D730C"/>
    <w:rsid w:val="006E4456"/>
    <w:rsid w:val="006E5327"/>
    <w:rsid w:val="006F678C"/>
    <w:rsid w:val="00740664"/>
    <w:rsid w:val="00743C34"/>
    <w:rsid w:val="0074507C"/>
    <w:rsid w:val="00751367"/>
    <w:rsid w:val="0076785B"/>
    <w:rsid w:val="007931FC"/>
    <w:rsid w:val="00794E51"/>
    <w:rsid w:val="00795955"/>
    <w:rsid w:val="007B06AC"/>
    <w:rsid w:val="007C50D1"/>
    <w:rsid w:val="00822C68"/>
    <w:rsid w:val="00840B05"/>
    <w:rsid w:val="0085080B"/>
    <w:rsid w:val="0088604B"/>
    <w:rsid w:val="00895859"/>
    <w:rsid w:val="00896756"/>
    <w:rsid w:val="008B3AC2"/>
    <w:rsid w:val="008C6CB6"/>
    <w:rsid w:val="008C6D61"/>
    <w:rsid w:val="008F76B2"/>
    <w:rsid w:val="00921E96"/>
    <w:rsid w:val="009520DA"/>
    <w:rsid w:val="009779B6"/>
    <w:rsid w:val="009D773B"/>
    <w:rsid w:val="00A324B9"/>
    <w:rsid w:val="00A3259F"/>
    <w:rsid w:val="00A43E26"/>
    <w:rsid w:val="00A74104"/>
    <w:rsid w:val="00A97D4C"/>
    <w:rsid w:val="00AA0D50"/>
    <w:rsid w:val="00AB0055"/>
    <w:rsid w:val="00AC002C"/>
    <w:rsid w:val="00AF1868"/>
    <w:rsid w:val="00AF367F"/>
    <w:rsid w:val="00AF4DCA"/>
    <w:rsid w:val="00B23544"/>
    <w:rsid w:val="00B372BD"/>
    <w:rsid w:val="00B77CBB"/>
    <w:rsid w:val="00B91802"/>
    <w:rsid w:val="00BA0D8F"/>
    <w:rsid w:val="00BA184D"/>
    <w:rsid w:val="00BB0AB6"/>
    <w:rsid w:val="00BD2D1F"/>
    <w:rsid w:val="00BD5351"/>
    <w:rsid w:val="00BF5257"/>
    <w:rsid w:val="00C00988"/>
    <w:rsid w:val="00C019EA"/>
    <w:rsid w:val="00C173B5"/>
    <w:rsid w:val="00C35BD8"/>
    <w:rsid w:val="00C46465"/>
    <w:rsid w:val="00C53720"/>
    <w:rsid w:val="00C8537C"/>
    <w:rsid w:val="00C866E2"/>
    <w:rsid w:val="00D25B68"/>
    <w:rsid w:val="00D912A7"/>
    <w:rsid w:val="00E80B78"/>
    <w:rsid w:val="00E90ABE"/>
    <w:rsid w:val="00EA1312"/>
    <w:rsid w:val="00ED2801"/>
    <w:rsid w:val="00EF352C"/>
    <w:rsid w:val="00F3271D"/>
    <w:rsid w:val="00F33E8E"/>
    <w:rsid w:val="00F42F18"/>
    <w:rsid w:val="00F4541B"/>
    <w:rsid w:val="00F5438B"/>
    <w:rsid w:val="00F64F6B"/>
    <w:rsid w:val="00F76485"/>
    <w:rsid w:val="00F82E2E"/>
    <w:rsid w:val="00FE2308"/>
    <w:rsid w:val="00FE63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C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337C0"/>
    <w:pPr>
      <w:ind w:left="720"/>
    </w:pPr>
  </w:style>
  <w:style w:type="paragraph" w:customStyle="1" w:styleId="TableParagraph">
    <w:name w:val="Table Paragraph"/>
    <w:basedOn w:val="Normal"/>
    <w:uiPriority w:val="99"/>
    <w:rsid w:val="000337C0"/>
    <w:pPr>
      <w:widowControl w:val="0"/>
      <w:autoSpaceDE w:val="0"/>
      <w:autoSpaceDN w:val="0"/>
      <w:spacing w:after="0" w:line="240" w:lineRule="auto"/>
      <w:ind w:left="107"/>
    </w:pPr>
    <w:rPr>
      <w:rFonts w:ascii="Times New Roman" w:eastAsia="Times New Roman" w:hAnsi="Times New Roman" w:cs="Times New Roman"/>
      <w:lang/>
    </w:rPr>
  </w:style>
  <w:style w:type="paragraph" w:styleId="NormalWeb">
    <w:name w:val="Normal (Web)"/>
    <w:basedOn w:val="Normal"/>
    <w:uiPriority w:val="99"/>
    <w:semiHidden/>
    <w:rsid w:val="000337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99"/>
    <w:rsid w:val="000337C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337C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337C0"/>
  </w:style>
  <w:style w:type="character" w:styleId="PlaceholderText">
    <w:name w:val="Placeholder Text"/>
    <w:basedOn w:val="DefaultParagraphFont"/>
    <w:uiPriority w:val="99"/>
    <w:semiHidden/>
    <w:rsid w:val="001A3CAF"/>
    <w:rPr>
      <w:color w:val="808080"/>
    </w:rPr>
  </w:style>
  <w:style w:type="character" w:styleId="Hyperlink">
    <w:name w:val="Hyperlink"/>
    <w:basedOn w:val="DefaultParagraphFont"/>
    <w:uiPriority w:val="99"/>
    <w:semiHidden/>
    <w:rsid w:val="00344160"/>
    <w:rPr>
      <w:color w:val="0000FF"/>
      <w:u w:val="single"/>
    </w:rPr>
  </w:style>
  <w:style w:type="character" w:customStyle="1" w:styleId="mjx-char">
    <w:name w:val="mjx-char"/>
    <w:basedOn w:val="DefaultParagraphFont"/>
    <w:uiPriority w:val="99"/>
    <w:rsid w:val="00344160"/>
  </w:style>
  <w:style w:type="character" w:customStyle="1" w:styleId="mjxassistivemathml">
    <w:name w:val="mjx_assistive_mathml"/>
    <w:basedOn w:val="DefaultParagraphFont"/>
    <w:uiPriority w:val="99"/>
    <w:rsid w:val="00344160"/>
  </w:style>
  <w:style w:type="paragraph" w:styleId="Footer">
    <w:name w:val="footer"/>
    <w:basedOn w:val="Normal"/>
    <w:link w:val="FooterChar"/>
    <w:uiPriority w:val="99"/>
    <w:rsid w:val="004E32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E3243"/>
  </w:style>
  <w:style w:type="paragraph" w:customStyle="1" w:styleId="MTDisplayEquation">
    <w:name w:val="MTDisplayEquation"/>
    <w:basedOn w:val="ListParagraph"/>
    <w:next w:val="Normal"/>
    <w:link w:val="MTDisplayEquationChar"/>
    <w:uiPriority w:val="99"/>
    <w:rsid w:val="00822C68"/>
    <w:pPr>
      <w:numPr>
        <w:numId w:val="1"/>
      </w:numPr>
      <w:tabs>
        <w:tab w:val="center" w:pos="5480"/>
        <w:tab w:val="right" w:pos="10260"/>
      </w:tabs>
      <w:jc w:val="both"/>
    </w:pPr>
  </w:style>
  <w:style w:type="character" w:customStyle="1" w:styleId="MTDisplayEquationChar">
    <w:name w:val="MTDisplayEquation Char"/>
    <w:basedOn w:val="DefaultParagraphFont"/>
    <w:link w:val="MTDisplayEquation"/>
    <w:uiPriority w:val="99"/>
    <w:locked/>
    <w:rsid w:val="00822C68"/>
  </w:style>
  <w:style w:type="character" w:customStyle="1" w:styleId="ListParagraphChar">
    <w:name w:val="List Paragraph Char"/>
    <w:basedOn w:val="DefaultParagraphFont"/>
    <w:link w:val="ListParagraph"/>
    <w:uiPriority w:val="99"/>
    <w:locked/>
    <w:rsid w:val="00A324B9"/>
  </w:style>
  <w:style w:type="table" w:customStyle="1" w:styleId="GridTable4-Accent11">
    <w:name w:val="Grid Table 4 - Accent 11"/>
    <w:uiPriority w:val="99"/>
    <w:rsid w:val="0016239D"/>
    <w:pPr>
      <w:spacing w:before="60"/>
      <w:ind w:firstLineChars="100" w:firstLine="100"/>
    </w:pPr>
    <w:rPr>
      <w:rFonts w:cs="Calibri"/>
      <w:sz w:val="20"/>
      <w:szCs w:val="20"/>
      <w:lang w:val="vi-V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PageNumber">
    <w:name w:val="page number"/>
    <w:basedOn w:val="DefaultParagraphFont"/>
    <w:uiPriority w:val="99"/>
    <w:rsid w:val="00A43E26"/>
  </w:style>
</w:styles>
</file>

<file path=word/webSettings.xml><?xml version="1.0" encoding="utf-8"?>
<w:webSettings xmlns:r="http://schemas.openxmlformats.org/officeDocument/2006/relationships" xmlns:w="http://schemas.openxmlformats.org/wordprocessingml/2006/main">
  <w:divs>
    <w:div w:id="456222198">
      <w:marLeft w:val="0"/>
      <w:marRight w:val="0"/>
      <w:marTop w:val="0"/>
      <w:marBottom w:val="0"/>
      <w:divBdr>
        <w:top w:val="none" w:sz="0" w:space="0" w:color="auto"/>
        <w:left w:val="none" w:sz="0" w:space="0" w:color="auto"/>
        <w:bottom w:val="none" w:sz="0" w:space="0" w:color="auto"/>
        <w:right w:val="none" w:sz="0" w:space="0" w:color="auto"/>
      </w:divBdr>
    </w:div>
    <w:div w:id="456222199">
      <w:marLeft w:val="0"/>
      <w:marRight w:val="0"/>
      <w:marTop w:val="0"/>
      <w:marBottom w:val="0"/>
      <w:divBdr>
        <w:top w:val="none" w:sz="0" w:space="0" w:color="auto"/>
        <w:left w:val="none" w:sz="0" w:space="0" w:color="auto"/>
        <w:bottom w:val="none" w:sz="0" w:space="0" w:color="auto"/>
        <w:right w:val="none" w:sz="0" w:space="0" w:color="auto"/>
      </w:divBdr>
    </w:div>
    <w:div w:id="456222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611</TotalTime>
  <Pages>4</Pages>
  <Words>1262</Words>
  <Characters>7196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2022-08-08T02:20:00Z</dcterms:created>
  <dcterms:modified xsi:type="dcterms:W3CDTF">2022-08-26T10:29:00Z</dcterms:modified>
</cp:coreProperties>
</file>