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4638" w14:textId="77777777" w:rsidR="00A4255D" w:rsidRDefault="00A4255D"/>
    <w:tbl>
      <w:tblPr>
        <w:tblW w:w="9778" w:type="dxa"/>
        <w:tblLook w:val="04A0" w:firstRow="1" w:lastRow="0" w:firstColumn="1" w:lastColumn="0" w:noHBand="0" w:noVBand="1"/>
      </w:tblPr>
      <w:tblGrid>
        <w:gridCol w:w="5103"/>
        <w:gridCol w:w="4675"/>
      </w:tblGrid>
      <w:tr w:rsidR="00CC1F35" w:rsidRPr="003D6807" w14:paraId="006E823B" w14:textId="77777777" w:rsidTr="00D84708">
        <w:tc>
          <w:tcPr>
            <w:tcW w:w="5103" w:type="dxa"/>
            <w:hideMark/>
          </w:tcPr>
          <w:p w14:paraId="2D41BBB2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3D6807">
              <w:rPr>
                <w:b/>
              </w:rPr>
              <w:br w:type="page"/>
            </w:r>
            <w:r w:rsidRPr="003D6807">
              <w:rPr>
                <w:b/>
              </w:rPr>
              <w:br w:type="page"/>
            </w:r>
            <w:r w:rsidRPr="003D6807">
              <w:rPr>
                <w:b/>
                <w:lang w:val="nl-NL"/>
              </w:rPr>
              <w:t>SỞ GD-ĐT TIỀN GIANG</w:t>
            </w:r>
          </w:p>
          <w:p w14:paraId="4DCA5E20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3D6807">
              <w:rPr>
                <w:b/>
                <w:lang w:val="nl-NL"/>
              </w:rPr>
              <w:t xml:space="preserve">TRƯỜNG THCS VÀ THPT </w:t>
            </w:r>
          </w:p>
          <w:p w14:paraId="6789CFE2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3D6807">
              <w:rPr>
                <w:b/>
                <w:lang w:val="nl-NL"/>
              </w:rPr>
              <w:t>ĐOÀN TRẦN NGHIỆP</w:t>
            </w:r>
          </w:p>
          <w:p w14:paraId="2CF8FE46" w14:textId="77777777" w:rsidR="00CC1F35" w:rsidRPr="003D6807" w:rsidRDefault="00CC1F35" w:rsidP="00D84708">
            <w:pPr>
              <w:spacing w:line="276" w:lineRule="auto"/>
              <w:jc w:val="center"/>
              <w:rPr>
                <w:b/>
                <w:lang w:val="nl-NL"/>
              </w:rPr>
            </w:pPr>
            <w:r w:rsidRPr="003D6807">
              <w:rPr>
                <w:b/>
                <w:lang w:val="nl-NL"/>
              </w:rPr>
              <w:t xml:space="preserve">ĐỀ </w:t>
            </w:r>
            <w:r>
              <w:rPr>
                <w:b/>
                <w:lang w:val="nl-NL"/>
              </w:rPr>
              <w:t>CHÍNH THỨC</w:t>
            </w:r>
          </w:p>
          <w:p w14:paraId="673F8FDB" w14:textId="77777777" w:rsidR="00CC1F35" w:rsidRPr="003D6807" w:rsidRDefault="00CC1F35" w:rsidP="00D84708">
            <w:pPr>
              <w:spacing w:line="276" w:lineRule="auto"/>
              <w:jc w:val="center"/>
              <w:rPr>
                <w:b/>
                <w:lang w:val="nl-NL"/>
              </w:rPr>
            </w:pPr>
            <w:r w:rsidRPr="003D6807">
              <w:rPr>
                <w:b/>
                <w:i/>
                <w:lang w:val="nl-NL"/>
              </w:rPr>
              <w:t>(Đề</w:t>
            </w:r>
            <w:r>
              <w:rPr>
                <w:b/>
                <w:i/>
                <w:lang w:val="nl-NL"/>
              </w:rPr>
              <w:t xml:space="preserve"> có </w:t>
            </w:r>
            <w:r w:rsidR="008A7700">
              <w:rPr>
                <w:b/>
                <w:i/>
                <w:lang w:val="nl-NL"/>
              </w:rPr>
              <w:t>3</w:t>
            </w:r>
            <w:r w:rsidRPr="003D6807">
              <w:rPr>
                <w:b/>
                <w:i/>
                <w:lang w:val="nl-NL"/>
              </w:rPr>
              <w:t xml:space="preserve"> trang)</w:t>
            </w:r>
          </w:p>
        </w:tc>
        <w:tc>
          <w:tcPr>
            <w:tcW w:w="4675" w:type="dxa"/>
            <w:hideMark/>
          </w:tcPr>
          <w:p w14:paraId="0C7EA8E4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lang w:val="nl-NL"/>
              </w:rPr>
            </w:pPr>
            <w:r w:rsidRPr="003D6807">
              <w:rPr>
                <w:b/>
                <w:lang w:val="nl-NL"/>
              </w:rPr>
              <w:t>ĐỀ KIỂM TRA CUỐI HỌC KỲ 1</w:t>
            </w:r>
          </w:p>
          <w:p w14:paraId="7221EE9E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NĂM HỌC: 2022-2023</w:t>
            </w:r>
          </w:p>
          <w:p w14:paraId="1ACC21A8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MÔN: VẬT LÝ KHỐI 10</w:t>
            </w:r>
          </w:p>
          <w:p w14:paraId="2433E00E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rPr>
                <w:b/>
                <w:i/>
                <w:lang w:val="nl-NL"/>
              </w:rPr>
            </w:pPr>
            <w:r w:rsidRPr="003D6807">
              <w:rPr>
                <w:b/>
                <w:i/>
                <w:lang w:val="nl-NL"/>
              </w:rPr>
              <w:t xml:space="preserve">             Ngày kiểm tra: </w:t>
            </w:r>
            <w:r>
              <w:rPr>
                <w:b/>
                <w:i/>
                <w:lang w:val="nl-NL"/>
              </w:rPr>
              <w:t>28/12</w:t>
            </w:r>
            <w:r w:rsidRPr="003D6807">
              <w:rPr>
                <w:b/>
                <w:i/>
                <w:lang w:val="nl-NL"/>
              </w:rPr>
              <w:t>/2022</w:t>
            </w:r>
          </w:p>
          <w:p w14:paraId="75275180" w14:textId="77777777" w:rsidR="00CC1F35" w:rsidRPr="003D6807" w:rsidRDefault="00CC1F35" w:rsidP="00D84708">
            <w:pPr>
              <w:tabs>
                <w:tab w:val="left" w:pos="5760"/>
              </w:tabs>
              <w:spacing w:line="276" w:lineRule="auto"/>
              <w:jc w:val="center"/>
              <w:rPr>
                <w:b/>
                <w:i/>
                <w:lang w:val="nl-NL"/>
              </w:rPr>
            </w:pPr>
            <w:r w:rsidRPr="003D6807">
              <w:rPr>
                <w:b/>
                <w:i/>
                <w:lang w:val="nl-NL"/>
              </w:rPr>
              <w:t>Thời gian làm bài: 45 phút</w:t>
            </w:r>
          </w:p>
        </w:tc>
      </w:tr>
    </w:tbl>
    <w:p w14:paraId="2A86C61C" w14:textId="77777777" w:rsidR="00CC1F35" w:rsidRDefault="00CC1F35" w:rsidP="00521534">
      <w:pPr>
        <w:jc w:val="both"/>
        <w:rPr>
          <w:b/>
        </w:rPr>
      </w:pPr>
    </w:p>
    <w:p w14:paraId="0F6AEE40" w14:textId="77777777" w:rsidR="00CC1F35" w:rsidRDefault="00CC1F35" w:rsidP="00521534">
      <w:pPr>
        <w:jc w:val="both"/>
        <w:rPr>
          <w:b/>
        </w:rPr>
      </w:pPr>
    </w:p>
    <w:p w14:paraId="1442D692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1. </w:t>
      </w:r>
      <w:r w:rsidRPr="000A4899">
        <w:t>Trên lốp ôtô, xe máy, xe đạp người ta phải xẻ rãnh để</w:t>
      </w:r>
    </w:p>
    <w:p w14:paraId="632E5B8B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A4899">
        <w:t>tiết kiệm vật liệu.</w:t>
      </w:r>
    </w:p>
    <w:p w14:paraId="047AC40C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A4899">
        <w:t>giảm diện tích tiếp xúc với mặt đất, giúp xe đi nhanh hơn.</w:t>
      </w:r>
    </w:p>
    <w:p w14:paraId="74BFA260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A4899">
        <w:t>làm tăng ma sát giúp xe không bị trơn, trượt.</w:t>
      </w:r>
    </w:p>
    <w:p w14:paraId="76C5288B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A4899">
        <w:t>trang trí cho bánh xe đẹp hơn.</w:t>
      </w:r>
    </w:p>
    <w:p w14:paraId="04B15D74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2. </w:t>
      </w:r>
      <w:r w:rsidRPr="000A4899">
        <w:t>Độ dốc của đồ thị độ dịch chuyển – thời gian của chuyển động thẳng cho biết</w:t>
      </w:r>
    </w:p>
    <w:p w14:paraId="235ACF7C" w14:textId="77777777" w:rsidR="00A4255D" w:rsidRDefault="003E3A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4899">
        <w:rPr>
          <w:iCs/>
        </w:rPr>
        <w:t>quãng đường</w:t>
      </w:r>
      <w:r>
        <w:rPr>
          <w:rStyle w:val="YoungMixChar"/>
          <w:b/>
        </w:rPr>
        <w:tab/>
        <w:t xml:space="preserve">B. </w:t>
      </w:r>
      <w:r w:rsidRPr="000A4899">
        <w:t>độ dịch chuyển.</w:t>
      </w:r>
      <w:r>
        <w:rPr>
          <w:rStyle w:val="YoungMixChar"/>
          <w:b/>
        </w:rPr>
        <w:tab/>
        <w:t xml:space="preserve">C. </w:t>
      </w:r>
      <w:r w:rsidRPr="000A4899">
        <w:rPr>
          <w:iCs/>
        </w:rPr>
        <w:t>thời gian.</w:t>
      </w:r>
      <w:r>
        <w:rPr>
          <w:rStyle w:val="YoungMixChar"/>
          <w:b/>
        </w:rPr>
        <w:tab/>
        <w:t xml:space="preserve">D. </w:t>
      </w:r>
      <w:r w:rsidRPr="000A4899">
        <w:rPr>
          <w:iCs/>
        </w:rPr>
        <w:t>độ lớn vận tốc.</w:t>
      </w:r>
    </w:p>
    <w:p w14:paraId="6DD67F31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3. </w:t>
      </w:r>
      <w:r w:rsidRPr="000A4899">
        <w:t>An đẩy Bình một lực có độ lớn 3 N thì Bình tác dụng lại An một lực có độ lớn</w:t>
      </w:r>
    </w:p>
    <w:p w14:paraId="58DA6F03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4899">
        <w:t>nhỏ hơn 3 N.</w:t>
      </w:r>
      <w:r>
        <w:rPr>
          <w:rStyle w:val="YoungMixChar"/>
          <w:b/>
        </w:rPr>
        <w:tab/>
        <w:t xml:space="preserve">B. </w:t>
      </w:r>
      <w:r w:rsidRPr="000A4899">
        <w:t>lớn hơn 3 N.</w:t>
      </w:r>
    </w:p>
    <w:p w14:paraId="4EE1BBCD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4899">
        <w:t>không xác định được.</w:t>
      </w:r>
      <w:r>
        <w:rPr>
          <w:rStyle w:val="YoungMixChar"/>
          <w:b/>
        </w:rPr>
        <w:tab/>
        <w:t xml:space="preserve">D. </w:t>
      </w:r>
      <w:r w:rsidRPr="000A4899">
        <w:t>bằng 3 N.</w:t>
      </w:r>
    </w:p>
    <w:p w14:paraId="44EE8F06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4. </w:t>
      </w:r>
      <w:r w:rsidRPr="000A4899">
        <w:t>Đồ thị độ dịch chuyển – thời gian của chuyển động thẳng đều có dạng là</w:t>
      </w:r>
    </w:p>
    <w:p w14:paraId="0EF1B412" w14:textId="77777777" w:rsidR="00A4255D" w:rsidRDefault="003E3A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4899">
        <w:rPr>
          <w:iCs/>
        </w:rPr>
        <w:t>đường tròn.</w:t>
      </w:r>
      <w:r>
        <w:rPr>
          <w:rStyle w:val="YoungMixChar"/>
          <w:b/>
        </w:rPr>
        <w:tab/>
        <w:t xml:space="preserve">B. </w:t>
      </w:r>
      <w:r w:rsidRPr="000A4899">
        <w:t>đoạn gấp khúc.</w:t>
      </w:r>
      <w:r>
        <w:rPr>
          <w:rStyle w:val="YoungMixChar"/>
          <w:b/>
        </w:rPr>
        <w:tab/>
        <w:t xml:space="preserve">C. </w:t>
      </w:r>
      <w:r w:rsidRPr="000A4899">
        <w:rPr>
          <w:iCs/>
        </w:rPr>
        <w:t>đoạn thẳng.</w:t>
      </w:r>
      <w:r>
        <w:rPr>
          <w:rStyle w:val="YoungMixChar"/>
          <w:b/>
        </w:rPr>
        <w:tab/>
        <w:t xml:space="preserve">D. </w:t>
      </w:r>
      <w:r w:rsidRPr="000A4899">
        <w:rPr>
          <w:iCs/>
        </w:rPr>
        <w:t>parabol.</w:t>
      </w:r>
    </w:p>
    <w:p w14:paraId="6995D6AD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5. </w:t>
      </w:r>
      <w:r w:rsidRPr="000A4899">
        <w:t>Một vật đang chuyển động với vận tốc 4 m/s. Nếu bỗng nhiên các lực tác dụng vào vật mất đi thì</w:t>
      </w:r>
    </w:p>
    <w:p w14:paraId="34599745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A4899">
        <w:t>vật chuyển động chậm dần rồi dừng lại ngay.</w:t>
      </w:r>
    </w:p>
    <w:p w14:paraId="6C0D0589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A4899">
        <w:t>vật đổi hướng chuyển động.</w:t>
      </w:r>
    </w:p>
    <w:p w14:paraId="4A9A3FF2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A4899">
        <w:t>vật dừng lại ngay.</w:t>
      </w:r>
    </w:p>
    <w:p w14:paraId="1A940567" w14:textId="77777777" w:rsidR="00521534" w:rsidRPr="000A4899" w:rsidRDefault="00521534" w:rsidP="0052153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A4899">
        <w:t>vật tiếp tục chuyển động theo hướng cũ với vận tốc 4 m/s.</w:t>
      </w:r>
    </w:p>
    <w:p w14:paraId="3B9FF5C4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6. </w:t>
      </w:r>
      <w:r w:rsidRPr="000A4899">
        <w:rPr>
          <w:spacing w:val="-6"/>
        </w:rPr>
        <w:t>Khi nói “Mặt Trăng quay quanh Trái Đất” thì vật được chọn làm mốc là</w:t>
      </w:r>
    </w:p>
    <w:p w14:paraId="02A446A2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4899">
        <w:t>Mặt Trăng.</w:t>
      </w:r>
      <w:r>
        <w:rPr>
          <w:rStyle w:val="YoungMixChar"/>
          <w:b/>
        </w:rPr>
        <w:tab/>
        <w:t xml:space="preserve">B. </w:t>
      </w:r>
      <w:r w:rsidRPr="000A4899">
        <w:t>Mặt Trăng và Trái Đất.</w:t>
      </w:r>
    </w:p>
    <w:p w14:paraId="733673F0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4899">
        <w:t>Mặt Trời.</w:t>
      </w:r>
      <w:r>
        <w:rPr>
          <w:rStyle w:val="YoungMixChar"/>
          <w:b/>
        </w:rPr>
        <w:tab/>
        <w:t xml:space="preserve">D. </w:t>
      </w:r>
      <w:r w:rsidRPr="000A4899">
        <w:t>Trái Đất.</w:t>
      </w:r>
    </w:p>
    <w:p w14:paraId="0B0ABC26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7. </w:t>
      </w:r>
      <w:r w:rsidRPr="000A4899">
        <w:rPr>
          <w:lang w:val="nl-NL"/>
        </w:rPr>
        <w:t>Phép đo nào dưới đây không thể là phép đo trực tiếp?</w:t>
      </w:r>
    </w:p>
    <w:p w14:paraId="35E0AEE2" w14:textId="77777777" w:rsidR="00A4255D" w:rsidRDefault="003E3A1B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0A4899">
        <w:rPr>
          <w:lang w:val="nl-NL"/>
        </w:rPr>
        <w:t>C</w:t>
      </w:r>
      <w:r w:rsidRPr="000A4899">
        <w:t>hiều dài của bàn học sinh.</w:t>
      </w:r>
    </w:p>
    <w:p w14:paraId="07A1ECF8" w14:textId="77777777" w:rsidR="00A4255D" w:rsidRDefault="003E3A1B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0A4899">
        <w:t>Tốc độ trung bình Hạ Long đến Móng Cái.</w:t>
      </w:r>
    </w:p>
    <w:p w14:paraId="6A0CA9E7" w14:textId="77777777" w:rsidR="00A4255D" w:rsidRDefault="003E3A1B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0A4899">
        <w:rPr>
          <w:lang w:val="nl-NL"/>
        </w:rPr>
        <w:t>Nhiệt độ cơ thể người.</w:t>
      </w:r>
    </w:p>
    <w:p w14:paraId="02DEEB86" w14:textId="77777777" w:rsidR="00A4255D" w:rsidRDefault="003E3A1B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0A4899">
        <w:rPr>
          <w:lang w:val="nl-NL"/>
        </w:rPr>
        <w:t>Khối lượng của bao gạo.</w:t>
      </w:r>
    </w:p>
    <w:p w14:paraId="3CFE16AC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8. </w:t>
      </w:r>
      <w:r w:rsidRPr="000A4899">
        <w:t>Để biết vật chuyển động nhanh hay chậm theo một hướng xác định, người ta dùng đại lượng vật lí</w:t>
      </w:r>
    </w:p>
    <w:p w14:paraId="7AB897A7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4899">
        <w:t>tốc độ tức thời.</w:t>
      </w:r>
      <w:r>
        <w:rPr>
          <w:rStyle w:val="YoungMixChar"/>
          <w:b/>
        </w:rPr>
        <w:tab/>
        <w:t xml:space="preserve">B. </w:t>
      </w:r>
      <w:r w:rsidRPr="000A4899">
        <w:t>vận tốc tức thời.</w:t>
      </w:r>
    </w:p>
    <w:p w14:paraId="169EEA57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4899">
        <w:t>tốc độ trung bình</w:t>
      </w:r>
      <w:r>
        <w:rPr>
          <w:rStyle w:val="YoungMixChar"/>
          <w:b/>
        </w:rPr>
        <w:tab/>
        <w:t xml:space="preserve">D. </w:t>
      </w:r>
      <w:r w:rsidRPr="000A4899">
        <w:t>vận tốc trung bình</w:t>
      </w:r>
    </w:p>
    <w:p w14:paraId="6990CB11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9. </w:t>
      </w:r>
      <w:r w:rsidRPr="000A4899">
        <w:t>Quãng đường và độ dịch chuyển có độ lớn bằng nhau khi chuyển động có quỹ đạo</w:t>
      </w:r>
    </w:p>
    <w:p w14:paraId="72CB459B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4899">
        <w:rPr>
          <w:iCs/>
        </w:rPr>
        <w:t>thẳng và không đổi chiều.</w:t>
      </w:r>
      <w:r>
        <w:rPr>
          <w:rStyle w:val="YoungMixChar"/>
          <w:b/>
        </w:rPr>
        <w:tab/>
        <w:t xml:space="preserve">B. </w:t>
      </w:r>
      <w:r w:rsidRPr="000A4899">
        <w:t>đường tròn.</w:t>
      </w:r>
    </w:p>
    <w:p w14:paraId="7B3A43DD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4899">
        <w:rPr>
          <w:iCs/>
        </w:rPr>
        <w:t>đường bất kì.</w:t>
      </w:r>
      <w:r>
        <w:rPr>
          <w:rStyle w:val="YoungMixChar"/>
          <w:b/>
        </w:rPr>
        <w:tab/>
        <w:t xml:space="preserve">D. </w:t>
      </w:r>
      <w:r w:rsidRPr="000A4899">
        <w:rPr>
          <w:iCs/>
        </w:rPr>
        <w:t>thẳng và đổi chiều.</w:t>
      </w:r>
    </w:p>
    <w:p w14:paraId="054A7F88" w14:textId="77777777" w:rsidR="00EF03FB" w:rsidRDefault="00521534" w:rsidP="00EF03FB">
      <w:pPr>
        <w:tabs>
          <w:tab w:val="left" w:pos="181"/>
          <w:tab w:val="left" w:pos="2699"/>
          <w:tab w:val="left" w:pos="5221"/>
          <w:tab w:val="left" w:pos="7739"/>
        </w:tabs>
        <w:rPr>
          <w:spacing w:val="2"/>
          <w:szCs w:val="26"/>
        </w:rPr>
      </w:pPr>
      <w:r>
        <w:rPr>
          <w:b/>
        </w:rPr>
        <w:t xml:space="preserve">Câu 10. </w:t>
      </w:r>
      <w:r w:rsidR="00EF03FB">
        <w:rPr>
          <w:spacing w:val="2"/>
          <w:szCs w:val="26"/>
        </w:rPr>
        <w:t>Trong các cách viết hệ thức của định luật II Niu-tơn sau đây, cách viết nào đúng</w:t>
      </w:r>
    </w:p>
    <w:p w14:paraId="160B3CD5" w14:textId="77777777" w:rsidR="00A4255D" w:rsidRDefault="003E3A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Calibri"/>
            <w:szCs w:val="26"/>
          </w:rPr>
          <m:t>F=</m:t>
        </m:r>
        <m:r>
          <w:rPr>
            <w:rFonts w:ascii="Cambria Math" w:eastAsia="Calibri"/>
            <w:szCs w:val="26"/>
          </w:rPr>
          <m:t>-</m:t>
        </m:r>
        <m:r>
          <w:rPr>
            <w:rFonts w:ascii="Cambria Math" w:eastAsia="Calibri"/>
            <w:szCs w:val="26"/>
          </w:rPr>
          <m:t>m</m:t>
        </m:r>
        <m:acc>
          <m:accPr>
            <m:chr m:val="⃗"/>
            <m:ctrlPr>
              <w:rPr>
                <w:rFonts w:ascii="Cambria Math" w:eastAsia="Calibri" w:hAnsi="Cambria Math"/>
                <w:i/>
                <w:szCs w:val="26"/>
              </w:rPr>
            </m:ctrlPr>
          </m:accPr>
          <m:e>
            <m:r>
              <w:rPr>
                <w:rFonts w:ascii="Cambria Math" w:eastAsia="Calibri"/>
                <w:szCs w:val="26"/>
              </w:rPr>
              <m:t>a</m:t>
            </m:r>
          </m:e>
        </m:acc>
      </m:oMath>
      <w:r>
        <w:rPr>
          <w:szCs w:val="26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Cs w:val="26"/>
              </w:rPr>
            </m:ctrlPr>
          </m:accPr>
          <m:e>
            <m:r>
              <w:rPr>
                <w:rFonts w:ascii="Cambria Math" w:eastAsia="Calibri"/>
                <w:szCs w:val="26"/>
              </w:rPr>
              <m:t>F</m:t>
            </m:r>
          </m:e>
        </m:acc>
        <m:r>
          <w:rPr>
            <w:rFonts w:ascii="Cambria Math" w:eastAsia="Calibri"/>
            <w:szCs w:val="26"/>
          </w:rPr>
          <m:t>=</m:t>
        </m:r>
        <m:r>
          <w:rPr>
            <w:rFonts w:ascii="Cambria Math" w:eastAsia="Calibri"/>
            <w:szCs w:val="26"/>
          </w:rPr>
          <m:t>-</m:t>
        </m:r>
        <m:r>
          <w:rPr>
            <w:rFonts w:ascii="Cambria Math" w:eastAsia="Calibri"/>
            <w:szCs w:val="26"/>
          </w:rPr>
          <m:t>m</m:t>
        </m:r>
        <m:acc>
          <m:accPr>
            <m:chr m:val="⃗"/>
            <m:ctrlPr>
              <w:rPr>
                <w:rFonts w:ascii="Cambria Math" w:eastAsia="Calibri" w:hAnsi="Cambria Math"/>
                <w:i/>
                <w:szCs w:val="26"/>
              </w:rPr>
            </m:ctrlPr>
          </m:accPr>
          <m:e>
            <m:r>
              <w:rPr>
                <w:rFonts w:ascii="Cambria Math" w:eastAsia="Calibri"/>
                <w:szCs w:val="26"/>
              </w:rPr>
              <m:t>a</m:t>
            </m:r>
          </m:e>
        </m:acc>
      </m:oMath>
      <w:r>
        <w:rPr>
          <w:szCs w:val="26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FF0000"/>
                <w:szCs w:val="26"/>
              </w:rPr>
            </m:ctrlPr>
          </m:accPr>
          <m:e>
            <m:r>
              <w:rPr>
                <w:rFonts w:ascii="Cambria Math" w:eastAsia="Calibri"/>
                <w:color w:val="FF0000"/>
                <w:szCs w:val="26"/>
              </w:rPr>
              <m:t>F</m:t>
            </m:r>
          </m:e>
        </m:acc>
        <m:r>
          <w:rPr>
            <w:rFonts w:ascii="Cambria Math" w:eastAsia="Calibri"/>
            <w:color w:val="FF0000"/>
            <w:szCs w:val="26"/>
          </w:rPr>
          <m:t>=m</m:t>
        </m:r>
        <m:acc>
          <m:accPr>
            <m:chr m:val="⃗"/>
            <m:ctrlPr>
              <w:rPr>
                <w:rFonts w:ascii="Cambria Math" w:eastAsia="Calibri" w:hAnsi="Cambria Math"/>
                <w:i/>
                <w:color w:val="FF0000"/>
                <w:szCs w:val="26"/>
              </w:rPr>
            </m:ctrlPr>
          </m:accPr>
          <m:e>
            <m:r>
              <w:rPr>
                <w:rFonts w:ascii="Cambria Math" w:eastAsia="Calibri"/>
                <w:color w:val="FF0000"/>
                <w:szCs w:val="26"/>
              </w:rPr>
              <m:t>a</m:t>
            </m:r>
          </m:e>
        </m:acc>
      </m:oMath>
      <w:r w:rsidRPr="00EF03FB">
        <w:rPr>
          <w:szCs w:val="26"/>
        </w:rPr>
        <w:t>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szCs w:val="26"/>
              </w:rPr>
            </m:ctrlPr>
          </m:accPr>
          <m:e>
            <m:r>
              <w:rPr>
                <w:rFonts w:ascii="Cambria Math" w:eastAsia="Calibri"/>
                <w:szCs w:val="26"/>
              </w:rPr>
              <m:t>F</m:t>
            </m:r>
          </m:e>
        </m:acc>
        <m:r>
          <w:rPr>
            <w:rFonts w:ascii="Cambria Math" w:eastAsia="Calibri"/>
            <w:szCs w:val="26"/>
          </w:rPr>
          <m:t>=ma</m:t>
        </m:r>
      </m:oMath>
      <w:r>
        <w:rPr>
          <w:szCs w:val="26"/>
        </w:rPr>
        <w:t>.</w:t>
      </w:r>
    </w:p>
    <w:p w14:paraId="4829623D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11. </w:t>
      </w:r>
      <w:r w:rsidRPr="000A4899">
        <w:t>Để đo tốc độ trung bình trong phòng thí nghiệm phải có dụng cụ đo là</w:t>
      </w:r>
    </w:p>
    <w:p w14:paraId="76AA941A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4899">
        <w:rPr>
          <w:iCs/>
        </w:rPr>
        <w:t>thước đo góc và đồng hồ.</w:t>
      </w:r>
      <w:r>
        <w:rPr>
          <w:rStyle w:val="YoungMixChar"/>
          <w:b/>
        </w:rPr>
        <w:tab/>
        <w:t xml:space="preserve">B. </w:t>
      </w:r>
      <w:r w:rsidRPr="000A4899">
        <w:rPr>
          <w:iCs/>
        </w:rPr>
        <w:t>thước đo chiều dài và đồng hồ.</w:t>
      </w:r>
    </w:p>
    <w:p w14:paraId="09009067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4899">
        <w:rPr>
          <w:iCs/>
        </w:rPr>
        <w:t>lực kế và đồng hồ.</w:t>
      </w:r>
      <w:r>
        <w:rPr>
          <w:rStyle w:val="YoungMixChar"/>
          <w:b/>
        </w:rPr>
        <w:tab/>
        <w:t xml:space="preserve">D. </w:t>
      </w:r>
      <w:r w:rsidRPr="000A4899">
        <w:t>thước đo: góc và chiều dài.</w:t>
      </w:r>
    </w:p>
    <w:p w14:paraId="75B062B5" w14:textId="77777777" w:rsidR="00521534" w:rsidRPr="000A4899" w:rsidRDefault="00521534" w:rsidP="00521534">
      <w:pPr>
        <w:jc w:val="both"/>
        <w:rPr>
          <w:color w:val="1C1E21"/>
        </w:rPr>
      </w:pPr>
      <w:r>
        <w:rPr>
          <w:b/>
        </w:rPr>
        <w:t xml:space="preserve">Câu 12. </w:t>
      </w:r>
      <w:r w:rsidRPr="000A4899">
        <w:t>Cho đồ thị độ dịch chuyển – thời gian của một vật chuyển động thẳng như hình vẽ. Vật chuyển động thẳng theo chiều âm trong khoảng thời gian</w:t>
      </w:r>
    </w:p>
    <w:p w14:paraId="0AC7A8CD" w14:textId="77777777" w:rsidR="00521534" w:rsidRPr="000A4899" w:rsidRDefault="00521534" w:rsidP="00521534">
      <w:pPr>
        <w:ind w:left="300"/>
        <w:jc w:val="center"/>
        <w:rPr>
          <w:color w:val="0000FF"/>
        </w:rPr>
      </w:pPr>
      <w:r w:rsidRPr="000A4899">
        <w:rPr>
          <w:noProof/>
        </w:rPr>
        <w:lastRenderedPageBreak/>
        <w:drawing>
          <wp:inline distT="0" distB="0" distL="0" distR="0" wp14:anchorId="49D65A6E" wp14:editId="3F580FBE">
            <wp:extent cx="2562577" cy="1682044"/>
            <wp:effectExtent l="0" t="0" r="0" b="0"/>
            <wp:docPr id="3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93655" name="Picture 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515" cy="168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A37B71" w14:textId="77777777" w:rsidR="00A4255D" w:rsidRDefault="003E3A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4899">
        <w:t>từ t</w:t>
      </w:r>
      <w:r w:rsidRPr="000A4899">
        <w:rPr>
          <w:vertAlign w:val="subscript"/>
        </w:rPr>
        <w:t>2</w:t>
      </w:r>
      <w:r w:rsidRPr="000A4899">
        <w:t xml:space="preserve"> đến t</w:t>
      </w:r>
      <w:r w:rsidRPr="000A4899">
        <w:rPr>
          <w:vertAlign w:val="subscript"/>
        </w:rPr>
        <w:t>3</w:t>
      </w:r>
      <w:r w:rsidRPr="000A4899">
        <w:t>.</w:t>
      </w:r>
      <w:r>
        <w:rPr>
          <w:rStyle w:val="YoungMixChar"/>
          <w:b/>
        </w:rPr>
        <w:tab/>
        <w:t xml:space="preserve">B. </w:t>
      </w:r>
      <w:r w:rsidRPr="000A4899">
        <w:t>từ 0 đến t</w:t>
      </w:r>
      <w:r w:rsidRPr="000A4899">
        <w:rPr>
          <w:vertAlign w:val="subscript"/>
        </w:rPr>
        <w:t>1</w:t>
      </w:r>
      <w:r w:rsidRPr="000A4899">
        <w:t>.</w:t>
      </w:r>
      <w:r>
        <w:rPr>
          <w:rStyle w:val="YoungMixChar"/>
          <w:b/>
        </w:rPr>
        <w:tab/>
        <w:t xml:space="preserve">C. </w:t>
      </w:r>
      <w:r w:rsidRPr="000A4899">
        <w:t>từ t</w:t>
      </w:r>
      <w:r w:rsidRPr="000A4899">
        <w:rPr>
          <w:vertAlign w:val="subscript"/>
        </w:rPr>
        <w:t xml:space="preserve">1 </w:t>
      </w:r>
      <w:r w:rsidRPr="000A4899">
        <w:t>đến t</w:t>
      </w:r>
      <w:r w:rsidRPr="000A4899">
        <w:rPr>
          <w:vertAlign w:val="subscript"/>
        </w:rPr>
        <w:t>2</w:t>
      </w:r>
      <w:r w:rsidRPr="000A4899">
        <w:t>.</w:t>
      </w:r>
      <w:r>
        <w:rPr>
          <w:rStyle w:val="YoungMixChar"/>
          <w:b/>
        </w:rPr>
        <w:tab/>
        <w:t xml:space="preserve">D. </w:t>
      </w:r>
      <w:r w:rsidRPr="000A4899">
        <w:t>từ 0 đến t</w:t>
      </w:r>
      <w:r w:rsidRPr="000A4899">
        <w:rPr>
          <w:vertAlign w:val="subscript"/>
        </w:rPr>
        <w:t>3</w:t>
      </w:r>
      <w:r w:rsidRPr="000A4899">
        <w:t>.</w:t>
      </w:r>
    </w:p>
    <w:p w14:paraId="22C37605" w14:textId="77777777" w:rsidR="00521534" w:rsidRPr="000A4899" w:rsidRDefault="00521534" w:rsidP="00521534">
      <w:pPr>
        <w:jc w:val="both"/>
        <w:rPr>
          <w:color w:val="0000FF"/>
        </w:rPr>
      </w:pPr>
      <w:r>
        <w:rPr>
          <w:b/>
        </w:rPr>
        <w:t xml:space="preserve">Câu 13. </w:t>
      </w:r>
      <w:r w:rsidRPr="000A4899">
        <w:t>Để đo tốc độ tức thời người ta dùng</w:t>
      </w:r>
    </w:p>
    <w:p w14:paraId="3F935ABC" w14:textId="77777777" w:rsidR="00A4255D" w:rsidRDefault="003E3A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A4899">
        <w:t>nhiệt kế.</w:t>
      </w:r>
      <w:r>
        <w:rPr>
          <w:rStyle w:val="YoungMixChar"/>
          <w:b/>
        </w:rPr>
        <w:tab/>
        <w:t xml:space="preserve">B. </w:t>
      </w:r>
      <w:r w:rsidRPr="000A4899">
        <w:t>ampe kế.</w:t>
      </w:r>
      <w:r>
        <w:rPr>
          <w:rStyle w:val="YoungMixChar"/>
          <w:b/>
        </w:rPr>
        <w:tab/>
        <w:t xml:space="preserve">C. </w:t>
      </w:r>
      <w:r w:rsidRPr="000A4899">
        <w:t>lực kế.</w:t>
      </w:r>
      <w:r>
        <w:rPr>
          <w:rStyle w:val="YoungMixChar"/>
          <w:b/>
        </w:rPr>
        <w:tab/>
        <w:t xml:space="preserve">D. </w:t>
      </w:r>
      <w:r w:rsidRPr="000A4899">
        <w:t>tốc kế.</w:t>
      </w:r>
    </w:p>
    <w:p w14:paraId="130CABA0" w14:textId="77777777" w:rsidR="00521534" w:rsidRPr="000A4899" w:rsidRDefault="00521534" w:rsidP="00521534">
      <w:pPr>
        <w:tabs>
          <w:tab w:val="left" w:pos="992"/>
        </w:tabs>
        <w:rPr>
          <w:color w:val="0000FF"/>
          <w:lang w:val="nl-NL"/>
        </w:rPr>
      </w:pPr>
      <w:r>
        <w:rPr>
          <w:b/>
        </w:rPr>
        <w:t xml:space="preserve">Câu 14. </w:t>
      </w:r>
      <w:r w:rsidRPr="000A4899">
        <w:t xml:space="preserve">Thực hiện đo trực tiếp n lần đại lượng vật lí </w:t>
      </w:r>
      <w:r w:rsidRPr="000A4899">
        <w:rPr>
          <w:position w:val="-4"/>
        </w:rPr>
        <w:object w:dxaOrig="285" w:dyaOrig="285" w14:anchorId="3060C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95pt;height:15.95pt" o:ole="">
            <v:imagedata r:id="rId8" o:title=""/>
          </v:shape>
          <o:OLEObject Type="Embed" ProgID="Equation.DSMT4" ShapeID="_x0000_i1025" DrawAspect="Content" ObjectID="_1758896863" r:id="rId9"/>
        </w:object>
      </w:r>
      <w:r w:rsidRPr="000A4899">
        <w:t xml:space="preserve">, ta thu được được các giá trị lần lượt là </w:t>
      </w:r>
      <w:r w:rsidRPr="000A4899">
        <w:rPr>
          <w:position w:val="-12"/>
        </w:rPr>
        <w:object w:dxaOrig="967" w:dyaOrig="376" w14:anchorId="0BCFDE3F">
          <v:shape id="_x0000_i1026" type="#_x0000_t75" style="width:46.05pt;height:20.5pt" o:ole="">
            <v:imagedata r:id="rId10" o:title=""/>
          </v:shape>
          <o:OLEObject Type="Embed" ProgID="Equation.DSMT4" ShapeID="_x0000_i1026" DrawAspect="Content" ObjectID="_1758896864" r:id="rId11"/>
        </w:object>
      </w:r>
      <w:r w:rsidRPr="000A4899">
        <w:t>. Giá trị trung bình của n lần đo trực tiếp đại lượng</w:t>
      </w:r>
      <w:r w:rsidRPr="000A4899">
        <w:rPr>
          <w:position w:val="-4"/>
        </w:rPr>
        <w:object w:dxaOrig="285" w:dyaOrig="285" w14:anchorId="408DC019">
          <v:shape id="_x0000_i1027" type="#_x0000_t75" style="width:15.95pt;height:15.95pt" o:ole="">
            <v:imagedata r:id="rId8" o:title=""/>
          </v:shape>
          <o:OLEObject Type="Embed" ProgID="Equation.DSMT4" ShapeID="_x0000_i1027" DrawAspect="Content" ObjectID="_1758896865" r:id="rId12"/>
        </w:object>
      </w:r>
      <w:r w:rsidRPr="000A4899">
        <w:t>được tính bằng công thức</w:t>
      </w:r>
    </w:p>
    <w:p w14:paraId="6820DDFB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A4899">
        <w:rPr>
          <w:position w:val="-24"/>
        </w:rPr>
        <w:object w:dxaOrig="2344" w:dyaOrig="717" w14:anchorId="190F552D">
          <v:shape id="_x0000_i1028" type="#_x0000_t75" style="width:118.5pt;height:35.55pt" o:ole="">
            <v:imagedata r:id="rId13" o:title=""/>
          </v:shape>
          <o:OLEObject Type="Embed" ProgID="Equation.DSMT4" ShapeID="_x0000_i1028" DrawAspect="Content" ObjectID="_1758896866" r:id="rId14"/>
        </w:object>
      </w:r>
      <w:r>
        <w:rPr>
          <w:rStyle w:val="YoungMixChar"/>
          <w:b/>
        </w:rPr>
        <w:tab/>
        <w:t xml:space="preserve">B. </w:t>
      </w:r>
      <w:r w:rsidRPr="000A4899">
        <w:rPr>
          <w:position w:val="-24"/>
        </w:rPr>
        <w:object w:dxaOrig="2344" w:dyaOrig="689" w14:anchorId="7C436DDF">
          <v:shape id="_x0000_i1029" type="#_x0000_t75" style="width:118.5pt;height:36.45pt" o:ole="">
            <v:imagedata r:id="rId15" o:title=""/>
          </v:shape>
          <o:OLEObject Type="Embed" ProgID="Equation.DSMT4" ShapeID="_x0000_i1029" DrawAspect="Content" ObjectID="_1758896867" r:id="rId16"/>
        </w:object>
      </w:r>
    </w:p>
    <w:p w14:paraId="4FF0E39D" w14:textId="77777777" w:rsidR="00A4255D" w:rsidRDefault="003E3A1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0A4899">
        <w:rPr>
          <w:position w:val="-26"/>
        </w:rPr>
        <w:object w:dxaOrig="2344" w:dyaOrig="723" w14:anchorId="41DAEBA3">
          <v:shape id="_x0000_i1030" type="#_x0000_t75" style="width:118.5pt;height:36.45pt" o:ole="">
            <v:imagedata r:id="rId17" o:title=""/>
          </v:shape>
          <o:OLEObject Type="Embed" ProgID="Equation.DSMT4" ShapeID="_x0000_i1030" DrawAspect="Content" ObjectID="_1758896868" r:id="rId18"/>
        </w:object>
      </w:r>
      <w:r>
        <w:rPr>
          <w:rStyle w:val="YoungMixChar"/>
          <w:b/>
        </w:rPr>
        <w:tab/>
        <w:t xml:space="preserve">D. </w:t>
      </w:r>
      <w:r w:rsidRPr="000A4899">
        <w:rPr>
          <w:position w:val="-32"/>
        </w:rPr>
        <w:object w:dxaOrig="2407" w:dyaOrig="717" w14:anchorId="068EAE26">
          <v:shape id="_x0000_i1031" type="#_x0000_t75" style="width:118.05pt;height:35.55pt" o:ole="">
            <v:imagedata r:id="rId19" o:title=""/>
          </v:shape>
          <o:OLEObject Type="Embed" ProgID="Equation.DSMT4" ShapeID="_x0000_i1031" DrawAspect="Content" ObjectID="_1758896869" r:id="rId20"/>
        </w:object>
      </w:r>
    </w:p>
    <w:p w14:paraId="6758DA6B" w14:textId="77777777" w:rsidR="00521534" w:rsidRPr="000A4899" w:rsidRDefault="00521534" w:rsidP="00521534">
      <w:pPr>
        <w:rPr>
          <w:lang w:val="fr-FR"/>
        </w:rPr>
      </w:pPr>
      <w:r>
        <w:rPr>
          <w:b/>
        </w:rPr>
        <w:t xml:space="preserve">Câu 15. </w:t>
      </w:r>
      <w:r w:rsidRPr="000A4899">
        <w:rPr>
          <w:lang w:val="fr-FR"/>
        </w:rPr>
        <w:t>Gia tốc của vật được xác định bởi biểu thức</w:t>
      </w:r>
    </w:p>
    <w:p w14:paraId="56C039A6" w14:textId="77777777" w:rsidR="00A4255D" w:rsidRDefault="003E3A1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  <w:lang w:val="fr-FR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fr-FR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lang w:val="fr-FR"/>
          </w:rPr>
          <m:t>.</m:t>
        </m:r>
      </m:oMath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fr-FR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x</m:t>
                </m:r>
              </m:e>
            </m:acc>
          </m:num>
          <m:den>
            <m:r>
              <w:rPr>
                <w:rFonts w:ascii="Cambria Math" w:hAnsi="Cambria Math"/>
                <w:lang w:val="fr-FR"/>
              </w:rPr>
              <m:t>∆</m:t>
            </m:r>
            <m:r>
              <w:rPr>
                <w:rFonts w:ascii="Cambria Math" w:hAnsi="Cambria Math"/>
              </w:rPr>
              <m:t>t</m:t>
            </m:r>
          </m:den>
        </m:f>
        <m:r>
          <w:rPr>
            <w:rFonts w:ascii="Cambria Math" w:hAnsi="Cambria Math"/>
            <w:lang w:val="fr-FR"/>
          </w:rPr>
          <m:t>.</m:t>
        </m:r>
      </m:oMath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  <m:r>
          <w:rPr>
            <w:rFonts w:ascii="Cambria Math" w:hAnsi="Cambria Math"/>
            <w:color w:val="FF0000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  <w:lang w:val="fr-FR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v</m:t>
                </m:r>
              </m:e>
            </m:acc>
          </m:num>
          <m:den>
            <m:r>
              <w:rPr>
                <w:rFonts w:ascii="Cambria Math" w:hAnsi="Cambria Math"/>
                <w:color w:val="FF0000"/>
                <w:lang w:val="fr-FR"/>
              </w:rPr>
              <m:t>∆</m:t>
            </m:r>
            <m:r>
              <w:rPr>
                <w:rFonts w:ascii="Cambria Math" w:hAnsi="Cambria Math"/>
                <w:color w:val="FF0000"/>
              </w:rPr>
              <m:t>t</m:t>
            </m:r>
          </m:den>
        </m:f>
        <m:r>
          <w:rPr>
            <w:rFonts w:ascii="Cambria Math" w:hAnsi="Cambria Math"/>
            <w:color w:val="FF0000"/>
            <w:lang w:val="fr-FR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  <w:lang w:val="fr-FR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v</m:t>
                </m:r>
              </m:e>
            </m:acc>
            <m:r>
              <w:rPr>
                <w:rFonts w:ascii="Cambria Math" w:hAnsi="Cambria Math"/>
                <w:lang w:val="fr-FR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fr-FR"/>
                      </w:rPr>
                      <m:t>0</m:t>
                    </m:r>
                  </m:sub>
                </m:sSub>
              </m:e>
            </m:acc>
          </m:num>
          <m:den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  <w:lang w:val="fr-FR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  <w:lang w:val="fr-FR"/>
                  </w:rPr>
                  <m:t>0</m:t>
                </m:r>
              </m:sub>
            </m:sSub>
          </m:den>
        </m:f>
        <m:r>
          <w:rPr>
            <w:rFonts w:ascii="Cambria Math" w:hAnsi="Cambria Math"/>
            <w:lang w:val="fr-FR"/>
          </w:rPr>
          <m:t>.</m:t>
        </m:r>
      </m:oMath>
    </w:p>
    <w:p w14:paraId="27707C08" w14:textId="77777777" w:rsidR="00A4255D" w:rsidRDefault="00A4255D"/>
    <w:p w14:paraId="215319DF" w14:textId="77777777" w:rsidR="00115BAB" w:rsidRPr="00967058" w:rsidRDefault="00115BAB" w:rsidP="00115BAB">
      <w:pPr>
        <w:jc w:val="both"/>
        <w:rPr>
          <w:color w:val="FF0000"/>
        </w:rPr>
      </w:pPr>
      <w:r w:rsidRPr="00967058">
        <w:rPr>
          <w:b/>
          <w:color w:val="FF0000"/>
        </w:rPr>
        <w:t>Câu 1</w:t>
      </w:r>
      <w:r w:rsidR="005C67BB">
        <w:rPr>
          <w:b/>
          <w:color w:val="FF0000"/>
        </w:rPr>
        <w:t>6</w:t>
      </w:r>
      <w:r w:rsidRPr="00967058">
        <w:rPr>
          <w:b/>
          <w:color w:val="FF0000"/>
        </w:rPr>
        <w:t xml:space="preserve">. </w:t>
      </w:r>
      <w:r w:rsidRPr="00967058">
        <w:rPr>
          <w:color w:val="FF0000"/>
          <w:spacing w:val="-2"/>
        </w:rPr>
        <w:t>Một vật trượt trên mặt bàn nằm ngang. Biết áp lực của vật lên mặt bàn là 8 N, hệ số ma sát trượt giữa vật và mặt bàn là 0,1. Lực ma sát trượt mà bàn tác dụng lên vật có độ lớn là</w:t>
      </w:r>
    </w:p>
    <w:p w14:paraId="0C14471F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0,8 N.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8,0 N.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10 N.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0,1 N.</w:t>
      </w:r>
    </w:p>
    <w:p w14:paraId="00F93234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17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  <w:lang w:val="sv-SE"/>
        </w:rPr>
        <w:t>Một xe chuyển động trên đường thẳng với tốc độ trung bình 2 m/s. Thời gian để xe đi hết quãng đường 780 m là</w:t>
      </w:r>
    </w:p>
    <w:p w14:paraId="7307A25F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780 s.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390 phút.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195 s.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390 s.</w:t>
      </w:r>
    </w:p>
    <w:p w14:paraId="06ECFA2C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18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Điều kiện xuất hiện lực ma sát trượt khi</w:t>
      </w:r>
    </w:p>
    <w:p w14:paraId="4C4618F7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vật bị biến dạng.</w:t>
      </w:r>
    </w:p>
    <w:p w14:paraId="3838914D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một vật chuyển động lăn trên một bề mặt.</w:t>
      </w:r>
    </w:p>
    <w:p w14:paraId="6D2AFB14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một vật đứng yên trên một bề mặt.</w:t>
      </w:r>
    </w:p>
    <w:p w14:paraId="24EF32BE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một vật chuyển động trượt trên một bề mặt.</w:t>
      </w:r>
    </w:p>
    <w:p w14:paraId="077A5BE6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19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 xml:space="preserve">Biển báo </w:t>
      </w:r>
      <w:r w:rsidR="00115BAB" w:rsidRPr="00967058">
        <w:rPr>
          <w:noProof/>
          <w:color w:val="FF0000"/>
        </w:rPr>
        <w:drawing>
          <wp:inline distT="0" distB="0" distL="0" distR="0" wp14:anchorId="2ABBAACB" wp14:editId="7C93F00E">
            <wp:extent cx="370193" cy="324000"/>
            <wp:effectExtent l="0" t="0" r="0" b="0"/>
            <wp:docPr id="1" name="Picture 4952" descr="Biển báo nguy hiểm – Ý nghĩa từng loạ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87797" name="Picture 128" descr="Biển báo nguy hiểm – Ý nghĩa từng loạ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3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5BAB" w:rsidRPr="00967058">
        <w:rPr>
          <w:color w:val="FF0000"/>
        </w:rPr>
        <w:t xml:space="preserve"> mang ý nghĩa là</w:t>
      </w:r>
    </w:p>
    <w:p w14:paraId="7C2434DB" w14:textId="77777777" w:rsidR="00115BAB" w:rsidRPr="00967058" w:rsidRDefault="00115BAB" w:rsidP="00115BAB">
      <w:pPr>
        <w:tabs>
          <w:tab w:val="left" w:pos="283"/>
          <w:tab w:val="left" w:pos="5528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lưu ý cẩn thận.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chất độc sức khỏe.</w:t>
      </w:r>
    </w:p>
    <w:p w14:paraId="140CBF81" w14:textId="77777777" w:rsidR="00115BAB" w:rsidRPr="00967058" w:rsidRDefault="00115BAB" w:rsidP="00115BAB">
      <w:pPr>
        <w:tabs>
          <w:tab w:val="left" w:pos="283"/>
          <w:tab w:val="left" w:pos="5528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nơi có chất phóng xạ.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nơi nguy hiểm về điện.</w:t>
      </w:r>
    </w:p>
    <w:p w14:paraId="481B7AC6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20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Các phương pháp nghiên cứu thường sử dụng trong Vật lí là</w:t>
      </w:r>
    </w:p>
    <w:p w14:paraId="6141DFA2" w14:textId="77777777" w:rsidR="00115BAB" w:rsidRPr="00967058" w:rsidRDefault="00115BAB" w:rsidP="00115BAB">
      <w:pPr>
        <w:tabs>
          <w:tab w:val="left" w:pos="283"/>
          <w:tab w:val="left" w:pos="5528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iCs/>
          <w:color w:val="FF0000"/>
        </w:rPr>
        <w:t>thực nghiệm và mô hình.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iCs/>
          <w:color w:val="FF0000"/>
        </w:rPr>
        <w:t>lý thuyết và thực nghiệm.</w:t>
      </w:r>
    </w:p>
    <w:p w14:paraId="372D44A9" w14:textId="77777777" w:rsidR="00115BAB" w:rsidRPr="00967058" w:rsidRDefault="00115BAB" w:rsidP="00115BAB">
      <w:pPr>
        <w:tabs>
          <w:tab w:val="left" w:pos="283"/>
          <w:tab w:val="left" w:pos="5528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iCs/>
          <w:color w:val="FF0000"/>
        </w:rPr>
        <w:t>lý thuyết và mô hình.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iCs/>
          <w:color w:val="FF0000"/>
        </w:rPr>
        <w:t>thí nghiệm và suy luận.</w:t>
      </w:r>
    </w:p>
    <w:p w14:paraId="5EAFD611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21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Vật chuyển động thẳng từ A sang B như hình vẽ. Độ dịch chuyển có giá trị là</w:t>
      </w:r>
    </w:p>
    <w:p w14:paraId="1AB43FBE" w14:textId="77777777" w:rsidR="00115BAB" w:rsidRPr="00967058" w:rsidRDefault="00115BAB" w:rsidP="00115BAB">
      <w:pPr>
        <w:ind w:left="300"/>
        <w:jc w:val="center"/>
        <w:rPr>
          <w:color w:val="FF0000"/>
          <w:kern w:val="16"/>
          <w:lang w:val="sv-SE"/>
        </w:rPr>
      </w:pPr>
      <w:r w:rsidRPr="00967058">
        <w:rPr>
          <w:noProof/>
          <w:color w:val="FF0000"/>
          <w:kern w:val="16"/>
        </w:rPr>
        <w:drawing>
          <wp:inline distT="0" distB="0" distL="0" distR="0" wp14:anchorId="526D3FC6" wp14:editId="44345DFB">
            <wp:extent cx="2618509" cy="5254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443" cy="53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E0F47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bCs/>
          <w:color w:val="FF0000"/>
        </w:rPr>
        <w:t>– 5 m.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3 m.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bCs/>
          <w:color w:val="FF0000"/>
        </w:rPr>
        <w:t>5 m.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– 2 m.</w:t>
      </w:r>
    </w:p>
    <w:p w14:paraId="209CD390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22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Hai lực cân bằng có đặc điểm</w:t>
      </w:r>
    </w:p>
    <w:p w14:paraId="3B6CFAB4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cùng giá, cùng chiều và cùng độ lớn.</w:t>
      </w:r>
    </w:p>
    <w:p w14:paraId="5EDA987E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cùng giá, ngược chiều và cùng độ lớn.</w:t>
      </w:r>
    </w:p>
    <w:p w14:paraId="0318F018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cùng giá, cùng chiều và khác độ lớn.</w:t>
      </w:r>
    </w:p>
    <w:p w14:paraId="6EBF85C8" w14:textId="77777777" w:rsidR="00115BAB" w:rsidRPr="00967058" w:rsidRDefault="00115BAB" w:rsidP="00115BAB">
      <w:pPr>
        <w:tabs>
          <w:tab w:val="left" w:pos="283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cùng giá, ngược chiều và khác độ lớn.</w:t>
      </w:r>
    </w:p>
    <w:p w14:paraId="447C4B49" w14:textId="77777777" w:rsidR="00115BAB" w:rsidRPr="00967058" w:rsidRDefault="005C67BB" w:rsidP="00115BAB">
      <w:pPr>
        <w:rPr>
          <w:color w:val="FF0000"/>
        </w:rPr>
      </w:pPr>
      <w:r>
        <w:rPr>
          <w:b/>
          <w:color w:val="FF0000"/>
        </w:rPr>
        <w:lastRenderedPageBreak/>
        <w:t>Câu 23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Đại lượng nào có đơn vị là Ampe</w:t>
      </w:r>
    </w:p>
    <w:p w14:paraId="6F610336" w14:textId="77777777" w:rsidR="00115BAB" w:rsidRPr="00967058" w:rsidRDefault="00115BAB" w:rsidP="00115BAB">
      <w:pPr>
        <w:tabs>
          <w:tab w:val="left" w:pos="283"/>
          <w:tab w:val="left" w:pos="5528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Nhiệt độ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Khối lượng</w:t>
      </w:r>
    </w:p>
    <w:p w14:paraId="77C52AB2" w14:textId="77777777" w:rsidR="00115BAB" w:rsidRPr="00967058" w:rsidRDefault="00115BAB" w:rsidP="00115BAB">
      <w:pPr>
        <w:tabs>
          <w:tab w:val="left" w:pos="283"/>
          <w:tab w:val="left" w:pos="5528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Cường độ dòng điện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Cường độ ánh sáng</w:t>
      </w:r>
    </w:p>
    <w:p w14:paraId="6203E712" w14:textId="77777777" w:rsidR="00115BAB" w:rsidRPr="00967058" w:rsidRDefault="005C67BB" w:rsidP="00115BAB">
      <w:pPr>
        <w:rPr>
          <w:color w:val="FF0000"/>
        </w:rPr>
      </w:pPr>
      <w:r>
        <w:rPr>
          <w:b/>
          <w:color w:val="FF0000"/>
        </w:rPr>
        <w:t>Câu 24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Một máy bay phản lực có tốc độ 700 km/h. Nếu muốn bay liên tục trên khoảng cách 1400 km thì máy bay này phải bay trong thời gian</w:t>
      </w:r>
    </w:p>
    <w:p w14:paraId="4AC499D8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1 h.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2,5 h.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2 h.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1,5 h.</w:t>
      </w:r>
    </w:p>
    <w:p w14:paraId="734EDA6B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25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Đơn vị đo của tốc độ trong hệ SI là</w:t>
      </w:r>
    </w:p>
    <w:p w14:paraId="331E2ABD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m</w:t>
      </w:r>
      <w:r w:rsidRPr="00967058">
        <w:rPr>
          <w:color w:val="FF0000"/>
          <w:vertAlign w:val="superscript"/>
        </w:rPr>
        <w:t>2</w:t>
      </w:r>
      <w:r w:rsidRPr="00967058">
        <w:rPr>
          <w:color w:val="FF0000"/>
        </w:rPr>
        <w:t>.s.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color w:val="FF0000"/>
        </w:rPr>
        <w:t>m/s.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m/s</w:t>
      </w:r>
      <w:r w:rsidRPr="00967058">
        <w:rPr>
          <w:color w:val="FF0000"/>
          <w:vertAlign w:val="superscript"/>
        </w:rPr>
        <w:t>2</w:t>
      </w:r>
      <w:r w:rsidRPr="00967058">
        <w:rPr>
          <w:color w:val="FF0000"/>
          <w:vertAlign w:val="subscript"/>
        </w:rPr>
        <w:t>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m.s.</w:t>
      </w:r>
    </w:p>
    <w:p w14:paraId="275A75D8" w14:textId="77777777" w:rsidR="00115BAB" w:rsidRPr="00967058" w:rsidRDefault="005C67BB" w:rsidP="00115BAB">
      <w:pPr>
        <w:jc w:val="both"/>
        <w:rPr>
          <w:color w:val="FF0000"/>
        </w:rPr>
      </w:pPr>
      <w:r>
        <w:rPr>
          <w:b/>
          <w:color w:val="FF0000"/>
        </w:rPr>
        <w:t>Câu 26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</w:rPr>
        <w:t>Một vật có khối lượng 1 kg chuyển động dưới tác dụng của một lực có độ lớn 2N. Gia tốc vật thu được có độ lớn là</w:t>
      </w:r>
    </w:p>
    <w:p w14:paraId="5467A97F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color w:val="FF0000"/>
        </w:rPr>
        <w:t>2 m/s</w:t>
      </w:r>
      <w:r w:rsidRPr="00967058">
        <w:rPr>
          <w:color w:val="FF0000"/>
          <w:vertAlign w:val="superscript"/>
        </w:rPr>
        <w:t>2</w:t>
      </w:r>
      <w:r w:rsidRPr="00967058">
        <w:rPr>
          <w:color w:val="FF0000"/>
        </w:rPr>
        <w:t>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bCs/>
          <w:color w:val="FF0000"/>
        </w:rPr>
        <w:t>0,2</w:t>
      </w:r>
      <w:r w:rsidRPr="00967058">
        <w:rPr>
          <w:color w:val="FF0000"/>
        </w:rPr>
        <w:t xml:space="preserve"> m/s</w:t>
      </w:r>
      <w:r w:rsidRPr="00967058">
        <w:rPr>
          <w:color w:val="FF0000"/>
          <w:vertAlign w:val="superscript"/>
        </w:rPr>
        <w:t>2</w:t>
      </w:r>
      <w:r w:rsidRPr="00967058">
        <w:rPr>
          <w:color w:val="FF0000"/>
        </w:rPr>
        <w:t>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4 m/s</w:t>
      </w:r>
      <w:r w:rsidRPr="00967058">
        <w:rPr>
          <w:color w:val="FF0000"/>
          <w:vertAlign w:val="superscript"/>
        </w:rPr>
        <w:t>2</w:t>
      </w:r>
      <w:r w:rsidRPr="00967058">
        <w:rPr>
          <w:color w:val="FF0000"/>
        </w:rPr>
        <w:t>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color w:val="FF0000"/>
        </w:rPr>
        <w:t>0,5 m/s</w:t>
      </w:r>
      <w:r w:rsidRPr="00967058">
        <w:rPr>
          <w:color w:val="FF0000"/>
          <w:vertAlign w:val="superscript"/>
        </w:rPr>
        <w:t>2</w:t>
      </w:r>
      <w:r w:rsidRPr="00967058">
        <w:rPr>
          <w:color w:val="FF0000"/>
        </w:rPr>
        <w:t>.</w:t>
      </w:r>
    </w:p>
    <w:p w14:paraId="27DE58A9" w14:textId="77777777" w:rsidR="00115BAB" w:rsidRPr="00967058" w:rsidRDefault="005C67BB" w:rsidP="00115BAB">
      <w:pPr>
        <w:tabs>
          <w:tab w:val="left" w:pos="181"/>
          <w:tab w:val="left" w:pos="2699"/>
          <w:tab w:val="left" w:pos="5221"/>
          <w:tab w:val="left" w:pos="7739"/>
        </w:tabs>
        <w:rPr>
          <w:color w:val="FF0000"/>
          <w:lang w:val="fr-FR"/>
        </w:rPr>
      </w:pPr>
      <w:r>
        <w:rPr>
          <w:b/>
          <w:color w:val="FF0000"/>
        </w:rPr>
        <w:t>Câu 27</w:t>
      </w:r>
      <w:r w:rsidR="00115BAB" w:rsidRPr="00967058">
        <w:rPr>
          <w:b/>
          <w:color w:val="FF0000"/>
        </w:rPr>
        <w:t xml:space="preserve">. </w:t>
      </w:r>
      <w:r w:rsidR="00115BAB" w:rsidRPr="00967058">
        <w:rPr>
          <w:color w:val="FF0000"/>
          <w:lang w:val="fr-FR"/>
        </w:rPr>
        <w:t>Phương trình liên hệ giữa đường đi, vận tốc và gia tốc của chuyển động chậm dần đều (a ngược dấu với v</w:t>
      </w:r>
      <w:r w:rsidR="00115BAB" w:rsidRPr="00967058">
        <w:rPr>
          <w:color w:val="FF0000"/>
          <w:vertAlign w:val="subscript"/>
          <w:lang w:val="fr-FR"/>
        </w:rPr>
        <w:t>0</w:t>
      </w:r>
      <w:r w:rsidR="00115BAB" w:rsidRPr="00967058">
        <w:rPr>
          <w:color w:val="FF0000"/>
          <w:lang w:val="fr-FR"/>
        </w:rPr>
        <w:t xml:space="preserve"> và v) là :</w:t>
      </w:r>
    </w:p>
    <w:p w14:paraId="17FC17F9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m:oMath>
        <m:sSup>
          <m:sSupPr>
            <m:ctrlPr>
              <w:rPr>
                <w:rFonts w:ascii="Cambria Math" w:eastAsia="Calibri" w:hAnsi="Cambria Math"/>
                <w:i/>
                <w:color w:val="FF0000"/>
              </w:rPr>
            </m:ctrlPr>
          </m:s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p>
        <m:r>
          <w:rPr>
            <w:rFonts w:ascii="Cambria Math" w:eastAsia="Calibri" w:hAnsi="Cambria Math"/>
            <w:color w:val="FF0000"/>
          </w:rPr>
          <m:t>-</m:t>
        </m:r>
        <m:sSubSup>
          <m:sSubSupPr>
            <m:ctrlPr>
              <w:rPr>
                <w:rFonts w:ascii="Cambria Math" w:eastAsia="Calibri" w:hAnsi="Cambria Math"/>
                <w:i/>
                <w:color w:val="FF0000"/>
              </w:rPr>
            </m:ctrlPr>
          </m:sSub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b>
            <m:r>
              <w:rPr>
                <w:rFonts w:ascii="Cambria Math" w:eastAsia="Calibri" w:hAnsi="Cambria Math"/>
                <w:color w:val="FF0000"/>
              </w:rPr>
              <m:t>0</m:t>
            </m:r>
          </m:sub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bSup>
        <m:r>
          <w:rPr>
            <w:rFonts w:ascii="Cambria Math" w:eastAsia="Calibri" w:hAnsi="Cambria Math"/>
            <w:color w:val="FF0000"/>
          </w:rPr>
          <m:t>=-2as</m:t>
        </m:r>
      </m:oMath>
      <w:r w:rsidRPr="00967058">
        <w:rPr>
          <w:rStyle w:val="YoungMixChar"/>
          <w:b/>
          <w:color w:val="FF0000"/>
        </w:rPr>
        <w:tab/>
        <w:t xml:space="preserve">B. </w:t>
      </w:r>
      <m:oMath>
        <m:sSup>
          <m:sSupPr>
            <m:ctrlPr>
              <w:rPr>
                <w:rFonts w:ascii="Cambria Math" w:eastAsia="Calibri" w:hAnsi="Cambria Math"/>
                <w:i/>
                <w:color w:val="FF0000"/>
              </w:rPr>
            </m:ctrlPr>
          </m:s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p>
        <m:r>
          <w:rPr>
            <w:rFonts w:ascii="Cambria Math" w:eastAsia="Calibri" w:hAnsi="Cambria Math"/>
            <w:color w:val="FF0000"/>
          </w:rPr>
          <m:t>+</m:t>
        </m:r>
        <m:sSubSup>
          <m:sSubSupPr>
            <m:ctrlPr>
              <w:rPr>
                <w:rFonts w:ascii="Cambria Math" w:eastAsia="Calibri" w:hAnsi="Cambria Math"/>
                <w:i/>
                <w:color w:val="FF0000"/>
              </w:rPr>
            </m:ctrlPr>
          </m:sSub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b>
            <m:r>
              <w:rPr>
                <w:rFonts w:ascii="Cambria Math" w:eastAsia="Calibri" w:hAnsi="Cambria Math"/>
                <w:color w:val="FF0000"/>
              </w:rPr>
              <m:t>0</m:t>
            </m:r>
          </m:sub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bSup>
        <m:r>
          <w:rPr>
            <w:rFonts w:ascii="Cambria Math" w:eastAsia="Calibri" w:hAnsi="Cambria Math"/>
            <w:color w:val="FF0000"/>
          </w:rPr>
          <m:t>=-2as</m:t>
        </m:r>
      </m:oMath>
      <w:r w:rsidRPr="00967058">
        <w:rPr>
          <w:rStyle w:val="YoungMixChar"/>
          <w:b/>
          <w:color w:val="FF0000"/>
        </w:rPr>
        <w:tab/>
        <w:t xml:space="preserve">C. </w:t>
      </w:r>
      <m:oMath>
        <m:sSup>
          <m:sSupPr>
            <m:ctrlPr>
              <w:rPr>
                <w:rFonts w:ascii="Cambria Math" w:eastAsia="Calibri" w:hAnsi="Cambria Math"/>
                <w:i/>
                <w:color w:val="FF0000"/>
              </w:rPr>
            </m:ctrlPr>
          </m:s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p>
        <m:r>
          <w:rPr>
            <w:rFonts w:ascii="Cambria Math" w:eastAsia="Calibri" w:hAnsi="Cambria Math"/>
            <w:color w:val="FF0000"/>
          </w:rPr>
          <m:t>+</m:t>
        </m:r>
        <m:sSubSup>
          <m:sSubSupPr>
            <m:ctrlPr>
              <w:rPr>
                <w:rFonts w:ascii="Cambria Math" w:eastAsia="Calibri" w:hAnsi="Cambria Math"/>
                <w:i/>
                <w:color w:val="FF0000"/>
              </w:rPr>
            </m:ctrlPr>
          </m:sSub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b>
            <m:r>
              <w:rPr>
                <w:rFonts w:ascii="Cambria Math" w:eastAsia="Calibri" w:hAnsi="Cambria Math"/>
                <w:color w:val="FF0000"/>
              </w:rPr>
              <m:t>0</m:t>
            </m:r>
          </m:sub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bSup>
        <m:r>
          <w:rPr>
            <w:rFonts w:ascii="Cambria Math" w:eastAsia="Calibri" w:hAnsi="Cambria Math"/>
            <w:color w:val="FF0000"/>
          </w:rPr>
          <m:t>=2as</m:t>
        </m:r>
      </m:oMath>
      <w:r w:rsidRPr="00967058">
        <w:rPr>
          <w:rStyle w:val="YoungMixChar"/>
          <w:b/>
          <w:color w:val="FF0000"/>
        </w:rPr>
        <w:tab/>
        <w:t xml:space="preserve">D. </w:t>
      </w:r>
      <m:oMath>
        <m:sSup>
          <m:sSupPr>
            <m:ctrlPr>
              <w:rPr>
                <w:rFonts w:ascii="Cambria Math" w:eastAsia="Calibri" w:hAnsi="Cambria Math"/>
                <w:i/>
                <w:color w:val="FF0000"/>
              </w:rPr>
            </m:ctrlPr>
          </m:s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p>
        <m:r>
          <w:rPr>
            <w:rFonts w:ascii="Cambria Math" w:eastAsia="Calibri" w:hAnsi="Cambria Math"/>
            <w:color w:val="FF0000"/>
          </w:rPr>
          <m:t>-</m:t>
        </m:r>
        <m:sSubSup>
          <m:sSubSupPr>
            <m:ctrlPr>
              <w:rPr>
                <w:rFonts w:ascii="Cambria Math" w:eastAsia="Calibri" w:hAnsi="Cambria Math"/>
                <w:i/>
                <w:color w:val="FF0000"/>
              </w:rPr>
            </m:ctrlPr>
          </m:sSubSupPr>
          <m:e>
            <m:r>
              <w:rPr>
                <w:rFonts w:ascii="Cambria Math" w:eastAsia="Calibri" w:hAnsi="Cambria Math"/>
                <w:color w:val="FF0000"/>
              </w:rPr>
              <m:t>v</m:t>
            </m:r>
          </m:e>
          <m:sub>
            <m:r>
              <w:rPr>
                <w:rFonts w:ascii="Cambria Math" w:eastAsia="Calibri" w:hAnsi="Cambria Math"/>
                <w:color w:val="FF0000"/>
              </w:rPr>
              <m:t>0</m:t>
            </m:r>
          </m:sub>
          <m:sup>
            <m:r>
              <w:rPr>
                <w:rFonts w:ascii="Cambria Math" w:eastAsia="Calibri" w:hAnsi="Cambria Math"/>
                <w:color w:val="FF0000"/>
              </w:rPr>
              <m:t>2</m:t>
            </m:r>
          </m:sup>
        </m:sSubSup>
        <m:r>
          <w:rPr>
            <w:rFonts w:ascii="Cambria Math" w:eastAsia="Calibri" w:hAnsi="Cambria Math"/>
            <w:color w:val="FF0000"/>
          </w:rPr>
          <m:t>=2as</m:t>
        </m:r>
      </m:oMath>
    </w:p>
    <w:p w14:paraId="3D30775C" w14:textId="77777777" w:rsidR="00115BAB" w:rsidRPr="00967058" w:rsidRDefault="00115BAB" w:rsidP="00115BAB">
      <w:pPr>
        <w:jc w:val="both"/>
        <w:rPr>
          <w:iCs/>
          <w:color w:val="FF0000"/>
        </w:rPr>
      </w:pPr>
      <w:r w:rsidRPr="00967058">
        <w:rPr>
          <w:b/>
          <w:color w:val="FF0000"/>
        </w:rPr>
        <w:t xml:space="preserve">Câu </w:t>
      </w:r>
      <w:r w:rsidR="005C67BB">
        <w:rPr>
          <w:b/>
          <w:color w:val="FF0000"/>
        </w:rPr>
        <w:t>28</w:t>
      </w:r>
      <w:r w:rsidRPr="00967058">
        <w:rPr>
          <w:b/>
          <w:color w:val="FF0000"/>
        </w:rPr>
        <w:t xml:space="preserve">. </w:t>
      </w:r>
      <w:r w:rsidRPr="00967058">
        <w:rPr>
          <w:color w:val="FF0000"/>
        </w:rPr>
        <w:t xml:space="preserve">Trong các thí nghiệm vật lí phổ thông, các thiết bị có nguy cơ mất an toàn cao nhất là </w:t>
      </w:r>
      <w:r w:rsidRPr="00967058">
        <w:rPr>
          <w:iCs/>
          <w:color w:val="FF0000"/>
        </w:rPr>
        <w:t>thiết bị</w:t>
      </w:r>
    </w:p>
    <w:p w14:paraId="075FDE57" w14:textId="77777777" w:rsidR="00115BAB" w:rsidRPr="00967058" w:rsidRDefault="00115BAB" w:rsidP="00115BAB">
      <w:pPr>
        <w:tabs>
          <w:tab w:val="left" w:pos="283"/>
          <w:tab w:val="left" w:pos="2906"/>
          <w:tab w:val="left" w:pos="5528"/>
          <w:tab w:val="left" w:pos="8150"/>
        </w:tabs>
        <w:rPr>
          <w:color w:val="FF0000"/>
        </w:rPr>
      </w:pPr>
      <w:r w:rsidRPr="00967058">
        <w:rPr>
          <w:rStyle w:val="YoungMixChar"/>
          <w:b/>
          <w:color w:val="FF0000"/>
        </w:rPr>
        <w:tab/>
        <w:t xml:space="preserve">A. </w:t>
      </w:r>
      <w:r w:rsidRPr="00967058">
        <w:rPr>
          <w:iCs/>
          <w:color w:val="FF0000"/>
        </w:rPr>
        <w:t>sử dụng điện.</w:t>
      </w:r>
      <w:r w:rsidRPr="00967058">
        <w:rPr>
          <w:rStyle w:val="YoungMixChar"/>
          <w:b/>
          <w:color w:val="FF0000"/>
        </w:rPr>
        <w:tab/>
        <w:t xml:space="preserve">B. </w:t>
      </w:r>
      <w:r w:rsidRPr="00967058">
        <w:rPr>
          <w:iCs/>
          <w:color w:val="FF0000"/>
        </w:rPr>
        <w:t>nhiệt.</w:t>
      </w:r>
      <w:r w:rsidRPr="00967058">
        <w:rPr>
          <w:rStyle w:val="YoungMixChar"/>
          <w:b/>
          <w:color w:val="FF0000"/>
        </w:rPr>
        <w:tab/>
        <w:t xml:space="preserve">C. </w:t>
      </w:r>
      <w:r w:rsidRPr="00967058">
        <w:rPr>
          <w:color w:val="FF0000"/>
        </w:rPr>
        <w:t>quang học.</w:t>
      </w:r>
      <w:r w:rsidRPr="00967058">
        <w:rPr>
          <w:rStyle w:val="YoungMixChar"/>
          <w:b/>
          <w:color w:val="FF0000"/>
        </w:rPr>
        <w:tab/>
        <w:t xml:space="preserve">D. </w:t>
      </w:r>
      <w:r w:rsidRPr="00967058">
        <w:rPr>
          <w:iCs/>
          <w:color w:val="FF0000"/>
        </w:rPr>
        <w:t>cơ.</w:t>
      </w:r>
    </w:p>
    <w:p w14:paraId="03E161E3" w14:textId="77777777" w:rsidR="00115BAB" w:rsidRDefault="00115BAB">
      <w:pPr>
        <w:jc w:val="center"/>
        <w:rPr>
          <w:rStyle w:val="YoungMixChar"/>
          <w:b/>
          <w:i/>
        </w:rPr>
      </w:pPr>
    </w:p>
    <w:p w14:paraId="7874F05E" w14:textId="77777777" w:rsidR="00B21ED6" w:rsidRPr="00B21ED6" w:rsidRDefault="00B21ED6" w:rsidP="00B21ED6">
      <w:pPr>
        <w:rPr>
          <w:color w:val="auto"/>
        </w:rPr>
      </w:pPr>
      <w:r w:rsidRPr="00B21ED6">
        <w:rPr>
          <w:color w:val="auto"/>
        </w:rPr>
        <w:t>II. Tự luận (3 điểm).</w:t>
      </w:r>
    </w:p>
    <w:p w14:paraId="39363B1D" w14:textId="77777777" w:rsidR="00B21ED6" w:rsidRPr="00B21ED6" w:rsidRDefault="00B21ED6" w:rsidP="00B21ED6">
      <w:pPr>
        <w:tabs>
          <w:tab w:val="left" w:pos="360"/>
          <w:tab w:val="left" w:pos="720"/>
        </w:tabs>
        <w:spacing w:line="276" w:lineRule="auto"/>
        <w:contextualSpacing/>
        <w:jc w:val="both"/>
        <w:rPr>
          <w:color w:val="auto"/>
        </w:rPr>
      </w:pPr>
      <w:bookmarkStart w:id="0" w:name="_Hlk116718061"/>
      <w:r w:rsidRPr="00DC259A">
        <w:rPr>
          <w:b/>
          <w:bCs/>
          <w:color w:val="auto"/>
        </w:rPr>
        <w:t>Câu 1</w:t>
      </w:r>
      <w:r w:rsidRPr="00B21ED6">
        <w:rPr>
          <w:bCs/>
          <w:color w:val="auto"/>
        </w:rPr>
        <w:t xml:space="preserve">(1 điểm): </w:t>
      </w:r>
      <w:r w:rsidRPr="00B21ED6">
        <w:rPr>
          <w:color w:val="auto"/>
        </w:rPr>
        <w:t>Trong</w:t>
      </w:r>
      <w:r w:rsidRPr="00B21ED6">
        <w:rPr>
          <w:bCs/>
          <w:color w:val="auto"/>
        </w:rPr>
        <w:t xml:space="preserve"> đời sống nếu thực hiện thao tác cắm phích điện như hình bên dưới thì có gây ra nguy hiểm không? Vì sao? Nêu ngắn gọn cách phòng tránh.</w:t>
      </w:r>
    </w:p>
    <w:p w14:paraId="70868FD7" w14:textId="77777777" w:rsidR="00B21ED6" w:rsidRPr="00B21ED6" w:rsidRDefault="00B21ED6" w:rsidP="00B21ED6">
      <w:pPr>
        <w:spacing w:line="276" w:lineRule="auto"/>
        <w:jc w:val="center"/>
        <w:rPr>
          <w:bCs/>
          <w:color w:val="auto"/>
        </w:rPr>
      </w:pPr>
    </w:p>
    <w:p w14:paraId="75490FCE" w14:textId="77777777" w:rsidR="00B21ED6" w:rsidRPr="00B21ED6" w:rsidRDefault="00B21ED6" w:rsidP="00B21ED6">
      <w:pPr>
        <w:spacing w:line="276" w:lineRule="auto"/>
        <w:jc w:val="center"/>
        <w:rPr>
          <w:bCs/>
          <w:color w:val="auto"/>
        </w:rPr>
      </w:pPr>
      <w:r w:rsidRPr="00B21ED6">
        <w:rPr>
          <w:noProof/>
          <w:color w:val="auto"/>
        </w:rPr>
        <w:drawing>
          <wp:inline distT="0" distB="0" distL="0" distR="0" wp14:anchorId="280631DD" wp14:editId="10B3B04C">
            <wp:extent cx="2826327" cy="1745459"/>
            <wp:effectExtent l="0" t="0" r="0" b="0"/>
            <wp:docPr id="4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977" cy="1749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1ED6">
        <w:rPr>
          <w:bCs/>
          <w:color w:val="auto"/>
        </w:rPr>
        <w:tab/>
      </w:r>
    </w:p>
    <w:p w14:paraId="0EF056D6" w14:textId="77777777" w:rsidR="00B21ED6" w:rsidRPr="00B21ED6" w:rsidRDefault="00B21ED6" w:rsidP="00B21ED6">
      <w:pPr>
        <w:tabs>
          <w:tab w:val="left" w:pos="360"/>
          <w:tab w:val="left" w:pos="720"/>
        </w:tabs>
        <w:spacing w:line="276" w:lineRule="auto"/>
        <w:contextualSpacing/>
        <w:jc w:val="both"/>
        <w:rPr>
          <w:color w:val="auto"/>
        </w:rPr>
      </w:pPr>
      <w:r w:rsidRPr="00DC259A">
        <w:rPr>
          <w:b/>
          <w:bCs/>
          <w:color w:val="auto"/>
        </w:rPr>
        <w:t>Câu 2</w:t>
      </w:r>
      <w:r w:rsidRPr="00B21ED6">
        <w:rPr>
          <w:color w:val="auto"/>
        </w:rPr>
        <w:t xml:space="preserve"> (1 điểm): Chạy bộ mỗi ngày là cách tập luyện đơn giản và hiệu quả để duy trì sức khoẻ tốt và chống lại bệnh như béo phì, tim mạch….. </w:t>
      </w:r>
    </w:p>
    <w:p w14:paraId="3540131B" w14:textId="77777777" w:rsidR="00B21ED6" w:rsidRPr="00B21ED6" w:rsidRDefault="00B21ED6" w:rsidP="00B21ED6">
      <w:pPr>
        <w:tabs>
          <w:tab w:val="left" w:pos="360"/>
          <w:tab w:val="left" w:pos="720"/>
        </w:tabs>
        <w:spacing w:line="276" w:lineRule="auto"/>
        <w:contextualSpacing/>
        <w:jc w:val="both"/>
        <w:rPr>
          <w:color w:val="auto"/>
        </w:rPr>
      </w:pPr>
      <w:r w:rsidRPr="00B21ED6">
        <w:rPr>
          <w:color w:val="auto"/>
        </w:rPr>
        <w:tab/>
        <w:t xml:space="preserve">Một người duy trì chế độ tập mỗi ngày như sau: 15 phút đầu đi bộ với tốc độ trung bình là </w:t>
      </w:r>
      <w:r w:rsidRPr="00B21ED6">
        <w:rPr>
          <w:position w:val="-6"/>
        </w:rPr>
        <w:object w:dxaOrig="810" w:dyaOrig="300" w14:anchorId="587F1240">
          <v:shape id="_x0000_i1032" type="#_x0000_t75" style="width:41pt;height:15.05pt" o:ole="">
            <v:imagedata r:id="rId25" o:title=""/>
          </v:shape>
          <o:OLEObject Type="Embed" ProgID="Equation.DSMT4" ShapeID="_x0000_i1032" DrawAspect="Content" ObjectID="_1758896870" r:id="rId26"/>
        </w:object>
      </w:r>
      <w:r w:rsidRPr="00B21ED6">
        <w:rPr>
          <w:color w:val="auto"/>
        </w:rPr>
        <w:t>và 45 phút sau chạy bộ với tốc độ trung bình là</w:t>
      </w:r>
      <w:r w:rsidR="009843E8">
        <w:rPr>
          <w:position w:val="-6"/>
          <w:vertAlign w:val="subscript"/>
        </w:rPr>
        <w:t xml:space="preserve"> </w:t>
      </w:r>
      <w:r w:rsidR="009843E8">
        <w:rPr>
          <w:color w:val="auto"/>
        </w:rPr>
        <w:t>18km/h</w:t>
      </w:r>
      <w:r w:rsidRPr="00B21ED6">
        <w:rPr>
          <w:color w:val="auto"/>
        </w:rPr>
        <w:t xml:space="preserve">. Tính tốc độ trung bình người khi thực hiện chế độ tập. </w:t>
      </w:r>
    </w:p>
    <w:p w14:paraId="7629B198" w14:textId="77777777" w:rsidR="00B21ED6" w:rsidRPr="00B21ED6" w:rsidRDefault="00B21ED6" w:rsidP="00B21ED6">
      <w:pPr>
        <w:tabs>
          <w:tab w:val="left" w:pos="360"/>
          <w:tab w:val="left" w:pos="720"/>
        </w:tabs>
        <w:spacing w:line="276" w:lineRule="auto"/>
        <w:contextualSpacing/>
        <w:jc w:val="both"/>
        <w:rPr>
          <w:bCs/>
          <w:color w:val="auto"/>
        </w:rPr>
      </w:pPr>
      <w:r w:rsidRPr="00DC259A">
        <w:rPr>
          <w:b/>
          <w:bCs/>
          <w:color w:val="auto"/>
        </w:rPr>
        <w:t>Câu 3</w:t>
      </w:r>
      <w:r w:rsidRPr="00B21ED6">
        <w:rPr>
          <w:bCs/>
          <w:color w:val="auto"/>
        </w:rPr>
        <w:t xml:space="preserve"> (1 điểm): Một đoàn tàu bắt đầu rời ga và chuyển động thẳng nhanh dần đều. Sau thời gian 1 phút thì tàu đạt tốc độ 36 km/h.</w:t>
      </w:r>
    </w:p>
    <w:p w14:paraId="388F1CAA" w14:textId="77777777" w:rsidR="00B21ED6" w:rsidRPr="00B21ED6" w:rsidRDefault="00B21ED6" w:rsidP="00B21ED6">
      <w:pPr>
        <w:tabs>
          <w:tab w:val="left" w:pos="360"/>
          <w:tab w:val="left" w:pos="720"/>
        </w:tabs>
        <w:spacing w:line="276" w:lineRule="auto"/>
        <w:ind w:left="720"/>
        <w:contextualSpacing/>
        <w:jc w:val="both"/>
        <w:rPr>
          <w:bCs/>
          <w:color w:val="auto"/>
        </w:rPr>
      </w:pPr>
      <w:r w:rsidRPr="00B21ED6">
        <w:rPr>
          <w:bCs/>
          <w:color w:val="auto"/>
        </w:rPr>
        <w:t>a/ Tính gia tốc của đoàn tàu</w:t>
      </w:r>
    </w:p>
    <w:p w14:paraId="654B76C1" w14:textId="77777777" w:rsidR="00B21ED6" w:rsidRPr="00B21ED6" w:rsidRDefault="00B21ED6" w:rsidP="00B21ED6">
      <w:pPr>
        <w:tabs>
          <w:tab w:val="left" w:pos="360"/>
          <w:tab w:val="left" w:pos="720"/>
        </w:tabs>
        <w:spacing w:line="276" w:lineRule="auto"/>
        <w:ind w:left="720"/>
        <w:contextualSpacing/>
        <w:jc w:val="both"/>
        <w:rPr>
          <w:bCs/>
          <w:color w:val="auto"/>
        </w:rPr>
      </w:pPr>
      <w:r w:rsidRPr="00B21ED6">
        <w:rPr>
          <w:bCs/>
          <w:color w:val="auto"/>
        </w:rPr>
        <w:t>b/ Tính quãng đường mà đoàn tàu đi được trong thời gian trên</w:t>
      </w:r>
    </w:p>
    <w:bookmarkEnd w:id="0"/>
    <w:p w14:paraId="1B17B184" w14:textId="77777777" w:rsidR="00B21ED6" w:rsidRPr="00B21ED6" w:rsidRDefault="00B21ED6" w:rsidP="00B21ED6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center"/>
        <w:rPr>
          <w:color w:val="0000FF"/>
        </w:rPr>
      </w:pPr>
    </w:p>
    <w:p w14:paraId="7701E1E7" w14:textId="77777777" w:rsidR="00115BAB" w:rsidRDefault="00115BAB">
      <w:pPr>
        <w:jc w:val="center"/>
        <w:rPr>
          <w:rStyle w:val="YoungMixChar"/>
          <w:b/>
          <w:i/>
        </w:rPr>
      </w:pPr>
    </w:p>
    <w:p w14:paraId="1E4449AA" w14:textId="77777777" w:rsidR="00115BAB" w:rsidRDefault="00115BAB">
      <w:pPr>
        <w:jc w:val="center"/>
        <w:rPr>
          <w:rStyle w:val="YoungMixChar"/>
          <w:b/>
          <w:i/>
        </w:rPr>
      </w:pPr>
    </w:p>
    <w:p w14:paraId="3CCAC438" w14:textId="0866E67D" w:rsidR="0048433D" w:rsidRDefault="003E3A1B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6EA4F252" w14:textId="77777777" w:rsidR="0048433D" w:rsidRDefault="0048433D">
      <w:pPr>
        <w:spacing w:after="200" w:line="276" w:lineRule="auto"/>
        <w:rPr>
          <w:rStyle w:val="YoungMixChar"/>
          <w:b/>
          <w:i/>
        </w:rPr>
      </w:pPr>
      <w:r>
        <w:rPr>
          <w:rStyle w:val="YoungMixChar"/>
          <w:b/>
          <w:i/>
        </w:rPr>
        <w:br w:type="page"/>
      </w:r>
    </w:p>
    <w:tbl>
      <w:tblPr>
        <w:tblStyle w:val="YoungMixTable"/>
        <w:tblW w:w="10620" w:type="dxa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0"/>
        <w:gridCol w:w="5400"/>
      </w:tblGrid>
      <w:tr w:rsidR="0048433D" w:rsidRPr="0048433D" w14:paraId="0485DBC7" w14:textId="77777777" w:rsidTr="00A567C7">
        <w:tc>
          <w:tcPr>
            <w:tcW w:w="5220" w:type="dxa"/>
          </w:tcPr>
          <w:p w14:paraId="59724BA3" w14:textId="77777777" w:rsidR="0048433D" w:rsidRPr="0048433D" w:rsidRDefault="0048433D" w:rsidP="0048433D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48433D">
              <w:rPr>
                <w:color w:val="auto"/>
                <w:sz w:val="28"/>
                <w:szCs w:val="28"/>
              </w:rPr>
              <w:lastRenderedPageBreak/>
              <w:t>SỞ GD&amp;ĐT TỈNH TIỀN GIANG</w:t>
            </w:r>
            <w:r w:rsidRPr="0048433D">
              <w:rPr>
                <w:color w:val="auto"/>
                <w:sz w:val="28"/>
                <w:szCs w:val="28"/>
              </w:rPr>
              <w:br/>
            </w:r>
            <w:r w:rsidRPr="0048433D">
              <w:rPr>
                <w:b/>
                <w:color w:val="auto"/>
                <w:sz w:val="28"/>
                <w:szCs w:val="28"/>
              </w:rPr>
              <w:t xml:space="preserve">TRƯỜNG THCS VÀ THPT </w:t>
            </w:r>
          </w:p>
          <w:p w14:paraId="10CC811D" w14:textId="77777777" w:rsidR="0048433D" w:rsidRPr="0048433D" w:rsidRDefault="0048433D" w:rsidP="0048433D">
            <w:pPr>
              <w:jc w:val="center"/>
              <w:rPr>
                <w:sz w:val="28"/>
                <w:szCs w:val="28"/>
              </w:rPr>
            </w:pPr>
            <w:r w:rsidRPr="0048433D">
              <w:rPr>
                <w:b/>
                <w:color w:val="auto"/>
                <w:sz w:val="28"/>
                <w:szCs w:val="28"/>
              </w:rPr>
              <w:t>ĐOÀN TRẦN NGHIỆP</w:t>
            </w:r>
            <w:r w:rsidRPr="0048433D">
              <w:rPr>
                <w:b/>
                <w:color w:val="FF0000"/>
                <w:sz w:val="28"/>
                <w:szCs w:val="28"/>
              </w:rPr>
              <w:br/>
            </w:r>
            <w:r w:rsidRPr="0048433D">
              <w:rPr>
                <w:sz w:val="28"/>
                <w:szCs w:val="28"/>
              </w:rPr>
              <w:t>--------------------</w:t>
            </w:r>
            <w:r w:rsidRPr="0048433D">
              <w:rPr>
                <w:sz w:val="28"/>
                <w:szCs w:val="28"/>
              </w:rPr>
              <w:br/>
            </w:r>
          </w:p>
          <w:p w14:paraId="1081E14C" w14:textId="77777777" w:rsidR="0048433D" w:rsidRPr="0048433D" w:rsidRDefault="0048433D" w:rsidP="004843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400" w:type="dxa"/>
          </w:tcPr>
          <w:p w14:paraId="61ACD715" w14:textId="77777777" w:rsidR="0048433D" w:rsidRPr="0048433D" w:rsidRDefault="0048433D" w:rsidP="0048433D">
            <w:pPr>
              <w:jc w:val="center"/>
              <w:rPr>
                <w:b/>
                <w:sz w:val="28"/>
                <w:szCs w:val="28"/>
              </w:rPr>
            </w:pPr>
            <w:r w:rsidRPr="0048433D">
              <w:rPr>
                <w:b/>
                <w:sz w:val="28"/>
                <w:szCs w:val="28"/>
              </w:rPr>
              <w:t xml:space="preserve">HƯỚNG DẪN CHẤM </w:t>
            </w:r>
          </w:p>
          <w:p w14:paraId="3EC41C7E" w14:textId="77777777" w:rsidR="0048433D" w:rsidRPr="0048433D" w:rsidRDefault="0048433D" w:rsidP="0048433D">
            <w:pPr>
              <w:jc w:val="center"/>
              <w:rPr>
                <w:sz w:val="28"/>
                <w:szCs w:val="28"/>
              </w:rPr>
            </w:pPr>
            <w:r w:rsidRPr="0048433D">
              <w:rPr>
                <w:b/>
                <w:sz w:val="28"/>
                <w:szCs w:val="28"/>
              </w:rPr>
              <w:t>ĐỀ KIỂM TRA CUỐI HỌC KÌ I</w:t>
            </w:r>
            <w:r w:rsidRPr="0048433D">
              <w:rPr>
                <w:b/>
                <w:sz w:val="28"/>
                <w:szCs w:val="28"/>
              </w:rPr>
              <w:br/>
              <w:t>NĂM HỌC 2022 - 2023</w:t>
            </w:r>
            <w:r w:rsidRPr="0048433D">
              <w:rPr>
                <w:b/>
                <w:sz w:val="28"/>
                <w:szCs w:val="28"/>
              </w:rPr>
              <w:br/>
              <w:t>MÔN: VẬT LÍ 10</w:t>
            </w:r>
            <w:r w:rsidRPr="0048433D">
              <w:rPr>
                <w:b/>
                <w:sz w:val="28"/>
                <w:szCs w:val="28"/>
              </w:rPr>
              <w:br/>
            </w:r>
          </w:p>
        </w:tc>
      </w:tr>
    </w:tbl>
    <w:p w14:paraId="1E4D1825" w14:textId="77777777" w:rsidR="0048433D" w:rsidRPr="0048433D" w:rsidRDefault="0048433D" w:rsidP="0048433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tbl>
      <w:tblPr>
        <w:tblW w:w="6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  <w:gridCol w:w="440"/>
        <w:gridCol w:w="440"/>
        <w:gridCol w:w="440"/>
      </w:tblGrid>
      <w:tr w:rsidR="0048433D" w:rsidRPr="0048433D" w14:paraId="09693E96" w14:textId="77777777" w:rsidTr="00A567C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0EA3F56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Đề\câu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30AE9A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B1A49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E036222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2D89E2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B38E68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0EFF1F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022DB1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43CB27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7974B4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2FF102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3DAA2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B463A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F5F787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C9E8BE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</w:tr>
      <w:tr w:rsidR="0048433D" w:rsidRPr="0048433D" w14:paraId="6348C9C8" w14:textId="77777777" w:rsidTr="00A567C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2592C00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DDCDF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328AF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70AF01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9A9769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536C58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44F45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D5E395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2CBB8D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C7F0D5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12E7D8B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F93224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A96BD0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3DEC17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3AF9DE2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48433D" w:rsidRPr="0048433D" w14:paraId="62DF0599" w14:textId="77777777" w:rsidTr="00A567C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A71DFF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A9C63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525404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120EFF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7A1B0E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0CDBF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55FA69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85CAB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BD9CC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933514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C227B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379D12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587CF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BEB60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59B0C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48433D" w:rsidRPr="0048433D" w14:paraId="56B508A1" w14:textId="77777777" w:rsidTr="00A567C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20E6B9D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4E743F3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CAA70E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1BA502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A1697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256F14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6C726FA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D3345F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3101A5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0BCEDD4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A0B178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9254C2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6CA719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F7482E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3CE919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  <w:tr w:rsidR="0048433D" w:rsidRPr="0048433D" w14:paraId="5EF1D55B" w14:textId="77777777" w:rsidTr="00A567C7">
        <w:trPr>
          <w:trHeight w:val="300"/>
        </w:trPr>
        <w:tc>
          <w:tcPr>
            <w:tcW w:w="862" w:type="dxa"/>
            <w:shd w:val="clear" w:color="auto" w:fill="auto"/>
            <w:noWrap/>
            <w:vAlign w:val="bottom"/>
            <w:hideMark/>
          </w:tcPr>
          <w:p w14:paraId="7A18E52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81CBD4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195FCAB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0B2EF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14D97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14E6DAF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776ABC1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54BEF5C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3CE7C64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00" w:type="dxa"/>
            <w:shd w:val="clear" w:color="auto" w:fill="auto"/>
            <w:noWrap/>
            <w:vAlign w:val="bottom"/>
            <w:hideMark/>
          </w:tcPr>
          <w:p w14:paraId="22AF9792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55691D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25716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7C017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850060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104C47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</w:tr>
    </w:tbl>
    <w:p w14:paraId="7E92F2E0" w14:textId="77777777" w:rsidR="0048433D" w:rsidRPr="0048433D" w:rsidRDefault="0048433D" w:rsidP="0048433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tbl>
      <w:tblPr>
        <w:tblW w:w="702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48433D" w:rsidRPr="0048433D" w14:paraId="5285B861" w14:textId="77777777" w:rsidTr="00A567C7">
        <w:trPr>
          <w:trHeight w:val="300"/>
        </w:trPr>
        <w:tc>
          <w:tcPr>
            <w:tcW w:w="862" w:type="dxa"/>
            <w:vAlign w:val="bottom"/>
          </w:tcPr>
          <w:p w14:paraId="667C6E0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Đề\câu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E9565F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76B99B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BB6492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0E1924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8E76DB2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168038F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E5D39C7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97E3CF2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F4D0FD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025D87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CADD94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A3794A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570F5E8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96A004" w14:textId="77777777" w:rsidR="0048433D" w:rsidRPr="0048433D" w:rsidRDefault="0048433D" w:rsidP="0048433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</w:tr>
      <w:tr w:rsidR="0048433D" w:rsidRPr="0048433D" w14:paraId="39FBF8B2" w14:textId="77777777" w:rsidTr="00A567C7">
        <w:trPr>
          <w:trHeight w:val="300"/>
        </w:trPr>
        <w:tc>
          <w:tcPr>
            <w:tcW w:w="862" w:type="dxa"/>
            <w:vAlign w:val="bottom"/>
          </w:tcPr>
          <w:p w14:paraId="6EFF55E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101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8F51A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93BC87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5852B9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0E5C42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9A1E70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328C47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E07100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FFE63C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D467DF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45B612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0AB92F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131567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CCDB83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B20F24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48433D" w:rsidRPr="0048433D" w14:paraId="74B43C69" w14:textId="77777777" w:rsidTr="00A567C7">
        <w:trPr>
          <w:trHeight w:val="300"/>
        </w:trPr>
        <w:tc>
          <w:tcPr>
            <w:tcW w:w="862" w:type="dxa"/>
            <w:vAlign w:val="bottom"/>
          </w:tcPr>
          <w:p w14:paraId="1280893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102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81D314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2F7C43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2F228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94CB03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E113501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152B26FB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8326D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9755CF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67C7AA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07A030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3D208E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BABF04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E2D279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554790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</w:tr>
      <w:tr w:rsidR="0048433D" w:rsidRPr="0048433D" w14:paraId="019B745B" w14:textId="77777777" w:rsidTr="00A567C7">
        <w:trPr>
          <w:trHeight w:val="300"/>
        </w:trPr>
        <w:tc>
          <w:tcPr>
            <w:tcW w:w="862" w:type="dxa"/>
            <w:vAlign w:val="bottom"/>
          </w:tcPr>
          <w:p w14:paraId="417E88C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103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E52CF4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9E7AAF8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796B873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C2ECAC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A25F43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4D166CC5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057A16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CD7AC1B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8F270E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7E354A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73407C6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21B273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6BD807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F53FBF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</w:tr>
      <w:tr w:rsidR="0048433D" w:rsidRPr="0048433D" w14:paraId="36EB8A98" w14:textId="77777777" w:rsidTr="00A567C7">
        <w:trPr>
          <w:trHeight w:val="300"/>
        </w:trPr>
        <w:tc>
          <w:tcPr>
            <w:tcW w:w="862" w:type="dxa"/>
            <w:vAlign w:val="bottom"/>
          </w:tcPr>
          <w:p w14:paraId="43CB8519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1BDF934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00E457D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E8CA12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40F3FB7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B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80C348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7492D10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0D5293D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3FF189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5C6039FE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729DA1E2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D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458486D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69DF31AC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3281768A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A</w:t>
            </w:r>
          </w:p>
        </w:tc>
        <w:tc>
          <w:tcPr>
            <w:tcW w:w="440" w:type="dxa"/>
            <w:shd w:val="clear" w:color="auto" w:fill="auto"/>
            <w:noWrap/>
            <w:vAlign w:val="bottom"/>
            <w:hideMark/>
          </w:tcPr>
          <w:p w14:paraId="2BAD6AEB" w14:textId="77777777" w:rsidR="0048433D" w:rsidRPr="0048433D" w:rsidRDefault="0048433D" w:rsidP="0048433D">
            <w:pPr>
              <w:rPr>
                <w:rFonts w:ascii="Calibri" w:hAnsi="Calibri" w:cs="Calibri"/>
                <w:sz w:val="22"/>
                <w:szCs w:val="22"/>
              </w:rPr>
            </w:pPr>
            <w:r w:rsidRPr="0048433D">
              <w:rPr>
                <w:rFonts w:ascii="Calibri" w:hAnsi="Calibri" w:cs="Calibri"/>
                <w:sz w:val="22"/>
                <w:szCs w:val="22"/>
              </w:rPr>
              <w:t>C</w:t>
            </w:r>
          </w:p>
        </w:tc>
      </w:tr>
    </w:tbl>
    <w:p w14:paraId="0530BF2A" w14:textId="77777777" w:rsidR="0048433D" w:rsidRPr="0048433D" w:rsidRDefault="0048433D" w:rsidP="0048433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A226ED9" w14:textId="77777777" w:rsidR="0048433D" w:rsidRPr="0048433D" w:rsidRDefault="0048433D" w:rsidP="0048433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8433D">
        <w:rPr>
          <w:rFonts w:asciiTheme="minorHAnsi" w:eastAsiaTheme="minorHAnsi" w:hAnsiTheme="minorHAnsi" w:cstheme="minorBidi"/>
          <w:color w:val="auto"/>
          <w:sz w:val="22"/>
          <w:szCs w:val="22"/>
        </w:rPr>
        <w:t>II. Tự luận (3 điểm)</w:t>
      </w:r>
    </w:p>
    <w:p w14:paraId="56034456" w14:textId="77777777" w:rsidR="0048433D" w:rsidRPr="0048433D" w:rsidRDefault="0048433D" w:rsidP="0048433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8433D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Câu 1: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5"/>
        <w:gridCol w:w="8067"/>
        <w:gridCol w:w="916"/>
      </w:tblGrid>
      <w:tr w:rsidR="0048433D" w:rsidRPr="0048433D" w14:paraId="16A63CD5" w14:textId="77777777" w:rsidTr="00A567C7">
        <w:tc>
          <w:tcPr>
            <w:tcW w:w="648" w:type="dxa"/>
          </w:tcPr>
          <w:p w14:paraId="56617859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Câu</w:t>
            </w:r>
          </w:p>
        </w:tc>
        <w:tc>
          <w:tcPr>
            <w:tcW w:w="8280" w:type="dxa"/>
          </w:tcPr>
          <w:p w14:paraId="7452D7C1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Nội dung</w:t>
            </w:r>
          </w:p>
        </w:tc>
        <w:tc>
          <w:tcPr>
            <w:tcW w:w="926" w:type="dxa"/>
          </w:tcPr>
          <w:p w14:paraId="292BF6C2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Điểm</w:t>
            </w:r>
          </w:p>
        </w:tc>
      </w:tr>
      <w:tr w:rsidR="0048433D" w:rsidRPr="0048433D" w14:paraId="67863A69" w14:textId="77777777" w:rsidTr="00A567C7">
        <w:tc>
          <w:tcPr>
            <w:tcW w:w="648" w:type="dxa"/>
            <w:vMerge w:val="restart"/>
          </w:tcPr>
          <w:p w14:paraId="02786E61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1</w:t>
            </w:r>
          </w:p>
        </w:tc>
        <w:tc>
          <w:tcPr>
            <w:tcW w:w="8280" w:type="dxa"/>
          </w:tcPr>
          <w:p w14:paraId="612F3F27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Có gây nguy hiểm</w:t>
            </w:r>
          </w:p>
        </w:tc>
        <w:tc>
          <w:tcPr>
            <w:tcW w:w="926" w:type="dxa"/>
          </w:tcPr>
          <w:p w14:paraId="6C9692AF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0.25</w:t>
            </w:r>
          </w:p>
        </w:tc>
      </w:tr>
      <w:tr w:rsidR="0048433D" w:rsidRPr="0048433D" w14:paraId="78A62C71" w14:textId="77777777" w:rsidTr="00A567C7">
        <w:tc>
          <w:tcPr>
            <w:tcW w:w="648" w:type="dxa"/>
            <w:vMerge/>
          </w:tcPr>
          <w:p w14:paraId="237BAB48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5A66BA87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Vì dòng điện có thể đi qua cơ thể người thông qua chân chui cắm điện</w:t>
            </w:r>
          </w:p>
        </w:tc>
        <w:tc>
          <w:tcPr>
            <w:tcW w:w="926" w:type="dxa"/>
          </w:tcPr>
          <w:p w14:paraId="320EB0EC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0.25</w:t>
            </w:r>
          </w:p>
        </w:tc>
      </w:tr>
      <w:tr w:rsidR="0048433D" w:rsidRPr="0048433D" w14:paraId="31A8F460" w14:textId="77777777" w:rsidTr="00A567C7">
        <w:tc>
          <w:tcPr>
            <w:tcW w:w="648" w:type="dxa"/>
            <w:vMerge/>
          </w:tcPr>
          <w:p w14:paraId="1A03DBAC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210F0943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Rút và cắm phích điện đúng cách</w:t>
            </w:r>
          </w:p>
          <w:p w14:paraId="58E31685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Mang bao tay, chân mang dép cách điện</w:t>
            </w:r>
          </w:p>
          <w:p w14:paraId="1AE3DB96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Đọc kỹ hướng dẫn sử dụng thiết bị điện</w:t>
            </w:r>
          </w:p>
          <w:p w14:paraId="326BD938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…</w:t>
            </w:r>
          </w:p>
        </w:tc>
        <w:tc>
          <w:tcPr>
            <w:tcW w:w="926" w:type="dxa"/>
          </w:tcPr>
          <w:p w14:paraId="6E78F702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0.25 đ mỗi ý (tối đa 0.5 đ)</w:t>
            </w:r>
          </w:p>
        </w:tc>
      </w:tr>
      <w:tr w:rsidR="0048433D" w:rsidRPr="0048433D" w14:paraId="1A6E7950" w14:textId="77777777" w:rsidTr="00A567C7">
        <w:tc>
          <w:tcPr>
            <w:tcW w:w="648" w:type="dxa"/>
            <w:vMerge w:val="restart"/>
          </w:tcPr>
          <w:p w14:paraId="39B3C90A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2</w:t>
            </w:r>
          </w:p>
        </w:tc>
        <w:tc>
          <w:tcPr>
            <w:tcW w:w="8280" w:type="dxa"/>
          </w:tcPr>
          <w:p w14:paraId="41344705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Đổi đơn vị</w:t>
            </w:r>
          </w:p>
          <w:p w14:paraId="0D95621C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t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1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= 15 phút = 900 s</w:t>
            </w:r>
          </w:p>
          <w:p w14:paraId="36E1971A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v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1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= 3 km/h = 0,83 m/s</w:t>
            </w:r>
          </w:p>
          <w:p w14:paraId="076E8C80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926" w:type="dxa"/>
            <w:vMerge w:val="restart"/>
          </w:tcPr>
          <w:p w14:paraId="3710CBFD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79DB128A" w14:textId="77777777" w:rsidTr="00A567C7">
        <w:tc>
          <w:tcPr>
            <w:tcW w:w="648" w:type="dxa"/>
            <w:vMerge/>
          </w:tcPr>
          <w:p w14:paraId="1B30A1B8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3B8D767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t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1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= 45 phút = 2700 s</w:t>
            </w:r>
          </w:p>
          <w:p w14:paraId="552C4FCD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v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1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= 18 km/h = 5 m/s</w:t>
            </w:r>
          </w:p>
        </w:tc>
        <w:tc>
          <w:tcPr>
            <w:tcW w:w="926" w:type="dxa"/>
            <w:vMerge/>
          </w:tcPr>
          <w:p w14:paraId="1FFE4CF5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</w:p>
        </w:tc>
      </w:tr>
      <w:tr w:rsidR="0048433D" w:rsidRPr="0048433D" w14:paraId="6A0DF26A" w14:textId="77777777" w:rsidTr="00A567C7">
        <w:tc>
          <w:tcPr>
            <w:tcW w:w="648" w:type="dxa"/>
            <w:vMerge/>
          </w:tcPr>
          <w:p w14:paraId="64633988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4DA30AEB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V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tb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= (s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1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+ s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2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>)/(t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1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 xml:space="preserve"> + t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2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>)</w:t>
            </w:r>
          </w:p>
        </w:tc>
        <w:tc>
          <w:tcPr>
            <w:tcW w:w="926" w:type="dxa"/>
          </w:tcPr>
          <w:p w14:paraId="02E6C486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0FF6E1D2" w14:textId="77777777" w:rsidTr="00A567C7">
        <w:tc>
          <w:tcPr>
            <w:tcW w:w="648" w:type="dxa"/>
            <w:vMerge/>
          </w:tcPr>
          <w:p w14:paraId="3419AD05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580F617F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= (0,83x900+2700x5)/(900+2700)</w:t>
            </w:r>
          </w:p>
        </w:tc>
        <w:tc>
          <w:tcPr>
            <w:tcW w:w="926" w:type="dxa"/>
          </w:tcPr>
          <w:p w14:paraId="611C2651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2A35D748" w14:textId="77777777" w:rsidTr="00A567C7">
        <w:tc>
          <w:tcPr>
            <w:tcW w:w="648" w:type="dxa"/>
            <w:vMerge/>
          </w:tcPr>
          <w:p w14:paraId="0D41FA74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3731DA5B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= 3,95 m/s</w:t>
            </w:r>
          </w:p>
        </w:tc>
        <w:tc>
          <w:tcPr>
            <w:tcW w:w="926" w:type="dxa"/>
          </w:tcPr>
          <w:p w14:paraId="0E92A0F7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3FA5EB14" w14:textId="77777777" w:rsidTr="00A567C7">
        <w:tc>
          <w:tcPr>
            <w:tcW w:w="648" w:type="dxa"/>
            <w:vMerge w:val="restart"/>
          </w:tcPr>
          <w:p w14:paraId="6E90BDCB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3</w:t>
            </w:r>
          </w:p>
        </w:tc>
        <w:tc>
          <w:tcPr>
            <w:tcW w:w="8280" w:type="dxa"/>
          </w:tcPr>
          <w:p w14:paraId="41CE1061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a/ gia tốc a=(v-v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0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>)/t</w:t>
            </w:r>
          </w:p>
        </w:tc>
        <w:tc>
          <w:tcPr>
            <w:tcW w:w="926" w:type="dxa"/>
          </w:tcPr>
          <w:p w14:paraId="195727FE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4D12405E" w14:textId="77777777" w:rsidTr="00A567C7">
        <w:tc>
          <w:tcPr>
            <w:tcW w:w="648" w:type="dxa"/>
            <w:vMerge/>
          </w:tcPr>
          <w:p w14:paraId="5B3833C2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16267CFC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  <w:vertAlign w:val="superscript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= 0,167 m/s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26" w:type="dxa"/>
          </w:tcPr>
          <w:p w14:paraId="5D958B6A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0DCFEF16" w14:textId="77777777" w:rsidTr="00A567C7">
        <w:tc>
          <w:tcPr>
            <w:tcW w:w="648" w:type="dxa"/>
            <w:vMerge/>
          </w:tcPr>
          <w:p w14:paraId="503C2E57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2FCA916E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b/ Quãng đường s= v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bscript"/>
              </w:rPr>
              <w:t>0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>t+ a.t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perscript"/>
              </w:rPr>
              <w:t>2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>/2</w:t>
            </w:r>
          </w:p>
        </w:tc>
        <w:tc>
          <w:tcPr>
            <w:tcW w:w="926" w:type="dxa"/>
          </w:tcPr>
          <w:p w14:paraId="0939E9ED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  <w:tr w:rsidR="0048433D" w:rsidRPr="0048433D" w14:paraId="11D653EE" w14:textId="77777777" w:rsidTr="00A567C7">
        <w:tc>
          <w:tcPr>
            <w:tcW w:w="648" w:type="dxa"/>
            <w:vMerge/>
          </w:tcPr>
          <w:p w14:paraId="7D13C521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8280" w:type="dxa"/>
          </w:tcPr>
          <w:p w14:paraId="7A7E6E48" w14:textId="77777777" w:rsidR="0048433D" w:rsidRPr="0048433D" w:rsidRDefault="0048433D" w:rsidP="0048433D">
            <w:pPr>
              <w:rPr>
                <w:rFonts w:eastAsiaTheme="minorHAnsi"/>
                <w:color w:val="auto"/>
                <w:sz w:val="22"/>
                <w:szCs w:val="22"/>
              </w:rPr>
            </w:pPr>
            <w:r w:rsidRPr="0048433D">
              <w:rPr>
                <w:rFonts w:eastAsiaTheme="minorHAnsi"/>
                <w:color w:val="auto"/>
                <w:sz w:val="22"/>
                <w:szCs w:val="22"/>
              </w:rPr>
              <w:t>= 0,167x60</w:t>
            </w:r>
            <w:r w:rsidRPr="0048433D">
              <w:rPr>
                <w:rFonts w:eastAsiaTheme="minorHAnsi"/>
                <w:color w:val="auto"/>
                <w:sz w:val="22"/>
                <w:szCs w:val="22"/>
                <w:vertAlign w:val="superscript"/>
              </w:rPr>
              <w:t>2</w:t>
            </w:r>
            <w:r w:rsidRPr="0048433D">
              <w:rPr>
                <w:rFonts w:eastAsiaTheme="minorHAnsi"/>
                <w:color w:val="auto"/>
                <w:sz w:val="22"/>
                <w:szCs w:val="22"/>
              </w:rPr>
              <w:t>/2 = 300,6 m</w:t>
            </w:r>
          </w:p>
        </w:tc>
        <w:tc>
          <w:tcPr>
            <w:tcW w:w="926" w:type="dxa"/>
          </w:tcPr>
          <w:p w14:paraId="5F59C48E" w14:textId="77777777" w:rsidR="0048433D" w:rsidRPr="0048433D" w:rsidRDefault="0048433D" w:rsidP="0048433D">
            <w:pPr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</w:pPr>
            <w:r w:rsidRPr="0048433D">
              <w:rPr>
                <w:rFonts w:asciiTheme="minorHAnsi" w:eastAsiaTheme="minorHAnsi" w:hAnsiTheme="minorHAnsi" w:cstheme="minorBidi"/>
                <w:color w:val="auto"/>
                <w:sz w:val="22"/>
                <w:szCs w:val="22"/>
              </w:rPr>
              <w:t>0,25</w:t>
            </w:r>
          </w:p>
        </w:tc>
      </w:tr>
    </w:tbl>
    <w:p w14:paraId="665E8ADB" w14:textId="77777777" w:rsidR="0048433D" w:rsidRPr="0048433D" w:rsidRDefault="0048433D" w:rsidP="0048433D">
      <w:pPr>
        <w:spacing w:after="200" w:line="276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1ADF6D0A" w14:textId="77777777" w:rsidR="00A4255D" w:rsidRDefault="00A4255D">
      <w:pPr>
        <w:jc w:val="center"/>
      </w:pPr>
    </w:p>
    <w:sectPr w:rsidR="00A4255D" w:rsidSect="0005186E">
      <w:footerReference w:type="default" r:id="rId27"/>
      <w:pgSz w:w="11906" w:h="16838" w:code="9"/>
      <w:pgMar w:top="1134" w:right="1134" w:bottom="1134" w:left="1134" w:header="288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BE48" w14:textId="77777777" w:rsidR="00EC275C" w:rsidRDefault="00EC275C" w:rsidP="000A4899">
      <w:r>
        <w:separator/>
      </w:r>
    </w:p>
  </w:endnote>
  <w:endnote w:type="continuationSeparator" w:id="0">
    <w:p w14:paraId="756626E5" w14:textId="77777777" w:rsidR="00EC275C" w:rsidRDefault="00EC275C" w:rsidP="000A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64250" w14:textId="77777777" w:rsidR="00A4255D" w:rsidRDefault="003E3A1B">
    <w:pPr>
      <w:pBdr>
        <w:top w:val="single" w:sz="6" w:space="1" w:color="auto"/>
      </w:pBdr>
      <w:tabs>
        <w:tab w:val="right" w:pos="10489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843E8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843E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C9FF4" w14:textId="77777777" w:rsidR="00EC275C" w:rsidRDefault="00EC275C" w:rsidP="000A4899">
      <w:r>
        <w:separator/>
      </w:r>
    </w:p>
  </w:footnote>
  <w:footnote w:type="continuationSeparator" w:id="0">
    <w:p w14:paraId="4BDEFEEB" w14:textId="77777777" w:rsidR="00EC275C" w:rsidRDefault="00EC275C" w:rsidP="000A4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820CB"/>
    <w:multiLevelType w:val="hybridMultilevel"/>
    <w:tmpl w:val="94D4FA4A"/>
    <w:lvl w:ilvl="0" w:tplc="F0FA35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79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E2"/>
    <w:rsid w:val="0005186E"/>
    <w:rsid w:val="00066FA9"/>
    <w:rsid w:val="00095B2E"/>
    <w:rsid w:val="000A4899"/>
    <w:rsid w:val="00115BAB"/>
    <w:rsid w:val="001C7B65"/>
    <w:rsid w:val="001F3C18"/>
    <w:rsid w:val="002704F6"/>
    <w:rsid w:val="002715E2"/>
    <w:rsid w:val="00292C56"/>
    <w:rsid w:val="003B52B4"/>
    <w:rsid w:val="003E3A1B"/>
    <w:rsid w:val="00400441"/>
    <w:rsid w:val="0040612B"/>
    <w:rsid w:val="0047353F"/>
    <w:rsid w:val="0048433D"/>
    <w:rsid w:val="005201EB"/>
    <w:rsid w:val="00521534"/>
    <w:rsid w:val="005C67BB"/>
    <w:rsid w:val="00622D4F"/>
    <w:rsid w:val="0066233C"/>
    <w:rsid w:val="0073475D"/>
    <w:rsid w:val="007A447D"/>
    <w:rsid w:val="00811DF7"/>
    <w:rsid w:val="00875A07"/>
    <w:rsid w:val="008A7700"/>
    <w:rsid w:val="008B081B"/>
    <w:rsid w:val="00957DD9"/>
    <w:rsid w:val="009843E8"/>
    <w:rsid w:val="00A4255D"/>
    <w:rsid w:val="00B21ED6"/>
    <w:rsid w:val="00B75EE9"/>
    <w:rsid w:val="00B86C0A"/>
    <w:rsid w:val="00CC1F35"/>
    <w:rsid w:val="00D3381F"/>
    <w:rsid w:val="00D83885"/>
    <w:rsid w:val="00DC259A"/>
    <w:rsid w:val="00DC319F"/>
    <w:rsid w:val="00DC7F42"/>
    <w:rsid w:val="00E72222"/>
    <w:rsid w:val="00EC275C"/>
    <w:rsid w:val="00EF03FB"/>
    <w:rsid w:val="00F02DC0"/>
    <w:rsid w:val="00FF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FF1E"/>
  <w15:docId w15:val="{DF52B766-F5DA-4E72-BA7A-A367AA6A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534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22D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48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89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8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899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0A489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A489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A4899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48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6055</Characters>
  <DocSecurity>0</DocSecurity>
  <Lines>50</Lines>
  <Paragraphs>14</Paragraphs>
  <ScaleCrop>false</ScaleCrop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2023-10-15T10:41:00Z</dcterms:created>
  <dcterms:modified xsi:type="dcterms:W3CDTF">2023-10-15T10:41:00Z</dcterms:modified>
</cp:coreProperties>
</file>