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color w:val="0000FF"/>
          <w:sz w:val="24"/>
          <w:szCs w:val="24"/>
        </w:rPr>
      </w:pPr>
      <w:r>
        <w:rPr>
          <w:rFonts w:ascii="Times New Roman" w:hAnsi="Times New Roman" w:cs="Times New Roman"/>
          <w:b/>
          <w:color w:val="0000FF"/>
          <w:sz w:val="24"/>
          <w:szCs w:val="24"/>
        </w:rPr>
        <w:t>TRƯỜNG ĐẠI HỌC SƯ PHẠM HÀ NỘI                                   ĐỀ KIỂM TRA KHẢO SÁT ( LẦN 1)</w:t>
      </w:r>
    </w:p>
    <w:p>
      <w:pPr>
        <w:rPr>
          <w:rFonts w:ascii="Times New Roman" w:hAnsi="Times New Roman" w:cs="Times New Roman"/>
          <w:b/>
          <w:color w:val="0000FF"/>
          <w:sz w:val="24"/>
          <w:szCs w:val="24"/>
        </w:rPr>
      </w:pPr>
      <w:r>
        <w:rPr>
          <w:rFonts w:ascii="Times New Roman" w:hAnsi="Times New Roman" w:cs="Times New Roman"/>
          <w:b/>
          <w:color w:val="0000FF"/>
          <w:sz w:val="24"/>
          <w:szCs w:val="24"/>
          <w:u w:val="single"/>
        </w:rPr>
        <w:t>TRƯỜNG THCS &amp; THPT NGUYỄN TẤT THÀNH</w:t>
      </w:r>
      <w:r>
        <w:rPr>
          <w:rFonts w:ascii="Times New Roman" w:hAnsi="Times New Roman" w:cs="Times New Roman"/>
          <w:b/>
          <w:color w:val="0000FF"/>
          <w:sz w:val="24"/>
          <w:szCs w:val="24"/>
        </w:rPr>
        <w:t xml:space="preserve">                            Năm học: 2017 – 2018</w:t>
      </w:r>
    </w:p>
    <w:p>
      <w:pPr>
        <w:rPr>
          <w:rFonts w:ascii="Times New Roman" w:hAnsi="Times New Roman" w:cs="Times New Roman"/>
          <w:b/>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Môn: Toán 9</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sz w:val="24"/>
          <w:szCs w:val="24"/>
        </w:rPr>
        <w:tab/>
      </w:r>
    </w:p>
    <w:p>
      <w:pPr>
        <w:rPr>
          <w:rFonts w:ascii="Times New Roman" w:hAnsi="Times New Roman" w:cs="Times New Roman"/>
          <w:i/>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i/>
          <w:sz w:val="24"/>
          <w:szCs w:val="24"/>
          <w:u w:val="single"/>
        </w:rPr>
        <w:t>Thời gian làm bài: 120 phút</w:t>
      </w:r>
    </w:p>
    <w:p>
      <w:pPr>
        <w:rPr>
          <w:rFonts w:ascii="Times New Roman" w:hAnsi="Times New Roman" w:cs="Times New Roman"/>
        </w:rPr>
      </w:pPr>
      <w:r>
        <w:rPr>
          <w:rFonts w:ascii="Times New Roman" w:hAnsi="Times New Roman" w:cs="Times New Roman"/>
          <w:b/>
          <w:sz w:val="28"/>
          <w:szCs w:val="28"/>
        </w:rPr>
        <w:t>Câu 1:</w:t>
      </w:r>
      <w:r>
        <w:rPr>
          <w:rFonts w:ascii="Times New Roman" w:hAnsi="Times New Roman" w:cs="Times New Roman"/>
          <w:sz w:val="28"/>
          <w:szCs w:val="28"/>
        </w:rPr>
        <w:t xml:space="preserve"> </w:t>
      </w:r>
      <w:r>
        <w:rPr>
          <w:rFonts w:ascii="Times New Roman" w:hAnsi="Times New Roman" w:cs="Times New Roman"/>
          <w:b/>
          <w:sz w:val="28"/>
          <w:szCs w:val="28"/>
        </w:rPr>
        <w:t>( 2 điểm)</w:t>
      </w:r>
      <w:r>
        <w:rPr>
          <w:rFonts w:ascii="Times New Roman" w:hAnsi="Times New Roman" w:cs="Times New Roman"/>
          <w:sz w:val="28"/>
          <w:szCs w:val="28"/>
        </w:rPr>
        <w:t xml:space="preserve"> Cho biểu thức:  </w:t>
      </w:r>
      <w:r>
        <w:rPr>
          <w:position w:val="-34"/>
        </w:rPr>
        <w:object>
          <v:shape id="_x0000_i1025" o:spt="75" type="#_x0000_t75" style="height:40.05pt;width:247.9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pStyle w:val="4"/>
        <w:numPr>
          <w:ilvl w:val="0"/>
          <w:numId w:val="1"/>
        </w:numPr>
        <w:rPr>
          <w:rFonts w:ascii="Times New Roman" w:hAnsi="Times New Roman" w:cs="Times New Roman"/>
          <w:sz w:val="28"/>
          <w:szCs w:val="28"/>
        </w:rPr>
      </w:pPr>
      <w:r>
        <w:rPr>
          <w:rFonts w:ascii="Times New Roman" w:hAnsi="Times New Roman" w:cs="Times New Roman"/>
          <w:sz w:val="28"/>
          <w:szCs w:val="28"/>
        </w:rPr>
        <w:t>Tìm điều kiện xác định của P và rút gọn P</w:t>
      </w:r>
    </w:p>
    <w:p>
      <w:pPr>
        <w:pStyle w:val="4"/>
        <w:numPr>
          <w:ilvl w:val="0"/>
          <w:numId w:val="1"/>
        </w:numPr>
        <w:rPr>
          <w:rFonts w:ascii="Times New Roman" w:hAnsi="Times New Roman" w:cs="Times New Roman"/>
          <w:sz w:val="28"/>
          <w:szCs w:val="28"/>
        </w:rPr>
      </w:pPr>
      <w:r>
        <w:rPr>
          <w:rFonts w:ascii="Times New Roman" w:hAnsi="Times New Roman" w:cs="Times New Roman"/>
          <w:sz w:val="28"/>
          <w:szCs w:val="28"/>
        </w:rPr>
        <w:t xml:space="preserve">Tính giá trị của x, biết </w:t>
      </w:r>
      <w:r>
        <w:rPr>
          <w:position w:val="-24"/>
        </w:rPr>
        <w:object>
          <v:shape id="_x0000_i1026" o:spt="75" type="#_x0000_t75" style="height:31.3pt;width:62.6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spacing w:after="80"/>
        <w:jc w:val="both"/>
        <w:rPr>
          <w:rFonts w:ascii="Times New Roman" w:hAnsi="Times New Roman"/>
          <w:position w:val="-8"/>
          <w:sz w:val="28"/>
          <w:szCs w:val="28"/>
        </w:rPr>
      </w:pPr>
      <w:r>
        <w:rPr>
          <w:rFonts w:ascii="Times New Roman" w:hAnsi="Times New Roman" w:cs="Times New Roman"/>
          <w:b/>
          <w:sz w:val="28"/>
          <w:szCs w:val="28"/>
          <w:u w:val="single"/>
        </w:rPr>
        <w:t>Câu 2</w:t>
      </w:r>
      <w:r>
        <w:rPr>
          <w:rFonts w:ascii="Times New Roman" w:hAnsi="Times New Roman" w:cs="Times New Roman"/>
          <w:b/>
          <w:sz w:val="28"/>
          <w:szCs w:val="28"/>
        </w:rPr>
        <w:t>: ( 1 điểm)</w:t>
      </w:r>
      <w:r>
        <w:rPr>
          <w:rFonts w:ascii="Times New Roman" w:hAnsi="Times New Roman" w:cs="Times New Roman"/>
          <w:sz w:val="28"/>
          <w:szCs w:val="28"/>
        </w:rPr>
        <w:t xml:space="preserve">  Cho phương trình: </w:t>
      </w:r>
      <w:r>
        <w:rPr>
          <w:rFonts w:ascii="Times New Roman" w:hAnsi="Times New Roman"/>
          <w:position w:val="-14"/>
          <w:sz w:val="28"/>
          <w:szCs w:val="28"/>
        </w:rPr>
        <w:object>
          <v:shape id="_x0000_i1027" o:spt="75" type="#_x0000_t75" style="height:20.05pt;width:134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sz w:val="28"/>
          <w:szCs w:val="28"/>
          <w:lang w:val="fr-FR"/>
        </w:rPr>
        <w:t xml:space="preserve">) , ẩn x. Tìm m để phương trình có một nghiệm </w:t>
      </w:r>
      <w:r>
        <w:rPr>
          <w:rFonts w:ascii="Times New Roman" w:hAnsi="Times New Roman"/>
          <w:position w:val="-6"/>
          <w:sz w:val="28"/>
          <w:szCs w:val="28"/>
        </w:rPr>
        <w:object>
          <v:shape id="_x0000_i1028" o:spt="75" type="#_x0000_t75" style="height:16.9pt;width:44.4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position w:val="-8"/>
          <w:sz w:val="28"/>
          <w:szCs w:val="28"/>
        </w:rPr>
        <w:t>. Tìm nghiệm còn lại .</w:t>
      </w:r>
    </w:p>
    <w:p>
      <w:pPr>
        <w:spacing w:after="80"/>
        <w:jc w:val="both"/>
        <w:rPr>
          <w:rFonts w:ascii="Times New Roman" w:hAnsi="Times New Roman"/>
          <w:sz w:val="28"/>
          <w:szCs w:val="28"/>
          <w:lang w:val="fr-FR"/>
        </w:rPr>
      </w:pPr>
      <w:r>
        <w:rPr>
          <w:rFonts w:ascii="Times New Roman" w:hAnsi="Times New Roman"/>
          <w:b/>
          <w:sz w:val="28"/>
          <w:szCs w:val="28"/>
          <w:u w:val="single"/>
          <w:lang w:val="fr-FR"/>
        </w:rPr>
        <w:t>Câu 3</w:t>
      </w:r>
      <w:r>
        <w:rPr>
          <w:rFonts w:ascii="Times New Roman" w:hAnsi="Times New Roman"/>
          <w:sz w:val="28"/>
          <w:szCs w:val="28"/>
          <w:lang w:val="fr-FR"/>
        </w:rPr>
        <w:t> :</w:t>
      </w:r>
      <w:r>
        <w:rPr>
          <w:rFonts w:ascii="Times New Roman" w:hAnsi="Times New Roman" w:cs="Times New Roman"/>
          <w:b/>
          <w:sz w:val="28"/>
          <w:szCs w:val="28"/>
        </w:rPr>
        <w:t xml:space="preserve"> ( 1 điểm)</w:t>
      </w:r>
      <w:r>
        <w:rPr>
          <w:rFonts w:ascii="Times New Roman" w:hAnsi="Times New Roman" w:cs="Times New Roman"/>
          <w:sz w:val="28"/>
          <w:szCs w:val="28"/>
        </w:rPr>
        <w:t xml:space="preserve"> </w:t>
      </w:r>
      <w:r>
        <w:rPr>
          <w:rFonts w:ascii="Times New Roman" w:hAnsi="Times New Roman"/>
          <w:sz w:val="28"/>
          <w:szCs w:val="28"/>
          <w:lang w:val="fr-FR"/>
        </w:rPr>
        <w:t xml:space="preserve"> Cho hàm số </w:t>
      </w:r>
      <w:r>
        <w:rPr>
          <w:rFonts w:ascii="Times New Roman" w:hAnsi="Times New Roman"/>
          <w:position w:val="-10"/>
          <w:sz w:val="28"/>
          <w:szCs w:val="28"/>
        </w:rPr>
        <w:object>
          <v:shape id="_x0000_i1029" o:spt="75" type="#_x0000_t75" style="height:18.15pt;width:39.4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sz w:val="28"/>
          <w:szCs w:val="28"/>
          <w:lang w:val="fr-FR"/>
        </w:rPr>
        <w:t xml:space="preserve">có đồ thị (P) và đường thẳng (d) có phương trình </w:t>
      </w:r>
    </w:p>
    <w:p>
      <w:pPr>
        <w:spacing w:after="80"/>
        <w:jc w:val="both"/>
        <w:rPr>
          <w:rFonts w:ascii="Times New Roman" w:hAnsi="Times New Roman"/>
          <w:sz w:val="28"/>
          <w:szCs w:val="28"/>
          <w:lang w:val="fr-FR"/>
        </w:rPr>
      </w:pPr>
      <w:r>
        <w:rPr>
          <w:rFonts w:ascii="Times New Roman" w:hAnsi="Times New Roman"/>
          <w:sz w:val="28"/>
          <w:szCs w:val="28"/>
          <w:lang w:val="fr-FR"/>
        </w:rPr>
        <w:t>y = mx – 1. Tìm m để (d) và (P) :</w:t>
      </w:r>
    </w:p>
    <w:p>
      <w:pPr>
        <w:pStyle w:val="4"/>
        <w:numPr>
          <w:ilvl w:val="0"/>
          <w:numId w:val="2"/>
        </w:numPr>
        <w:spacing w:after="80"/>
        <w:jc w:val="both"/>
        <w:rPr>
          <w:rFonts w:ascii="Times New Roman" w:hAnsi="Times New Roman"/>
          <w:sz w:val="28"/>
          <w:szCs w:val="28"/>
          <w:lang w:val="fr-FR"/>
        </w:rPr>
      </w:pPr>
      <w:r>
        <w:rPr>
          <w:rFonts w:ascii="Times New Roman" w:hAnsi="Times New Roman"/>
          <w:sz w:val="28"/>
          <w:szCs w:val="28"/>
          <w:lang w:val="fr-FR"/>
        </w:rPr>
        <w:t>Cắt nhau tại hai điểm phân biệt.</w:t>
      </w:r>
    </w:p>
    <w:p>
      <w:pPr>
        <w:pStyle w:val="4"/>
        <w:numPr>
          <w:ilvl w:val="0"/>
          <w:numId w:val="2"/>
        </w:numPr>
        <w:spacing w:after="80"/>
        <w:jc w:val="both"/>
        <w:rPr>
          <w:rFonts w:ascii="Times New Roman" w:hAnsi="Times New Roman"/>
          <w:sz w:val="28"/>
          <w:szCs w:val="28"/>
          <w:lang w:val="fr-FR"/>
        </w:rPr>
      </w:pPr>
      <w:r>
        <w:rPr>
          <w:rFonts w:ascii="Times New Roman" w:hAnsi="Times New Roman"/>
          <w:sz w:val="28"/>
          <w:szCs w:val="28"/>
          <w:lang w:val="fr-FR"/>
        </w:rPr>
        <w:t>Tiếp xúc với nhau.</w:t>
      </w:r>
    </w:p>
    <w:p>
      <w:pPr>
        <w:pStyle w:val="4"/>
        <w:numPr>
          <w:ilvl w:val="0"/>
          <w:numId w:val="2"/>
        </w:numPr>
        <w:spacing w:after="80"/>
        <w:jc w:val="both"/>
        <w:rPr>
          <w:rFonts w:ascii="Times New Roman" w:hAnsi="Times New Roman"/>
          <w:sz w:val="28"/>
          <w:szCs w:val="28"/>
          <w:lang w:val="fr-FR"/>
        </w:rPr>
      </w:pPr>
      <w:r>
        <w:rPr>
          <w:rFonts w:ascii="Times New Roman" w:hAnsi="Times New Roman"/>
          <w:sz w:val="28"/>
          <w:szCs w:val="28"/>
          <w:lang w:val="fr-FR"/>
        </w:rPr>
        <w:t>Không có điểm chung.</w:t>
      </w:r>
    </w:p>
    <w:p>
      <w:pPr>
        <w:spacing w:after="80"/>
        <w:jc w:val="both"/>
        <w:rPr>
          <w:rFonts w:ascii="Times New Roman" w:hAnsi="Times New Roman"/>
          <w:i/>
          <w:sz w:val="28"/>
          <w:szCs w:val="28"/>
          <w:lang w:val="fr-FR"/>
        </w:rPr>
      </w:pPr>
      <w:r>
        <w:rPr>
          <w:rFonts w:ascii="Times New Roman" w:hAnsi="Times New Roman"/>
          <w:b/>
          <w:sz w:val="28"/>
          <w:szCs w:val="28"/>
          <w:u w:val="single"/>
          <w:lang w:val="fr-FR"/>
        </w:rPr>
        <w:t>Câu 4</w:t>
      </w:r>
      <w:r>
        <w:rPr>
          <w:rFonts w:ascii="Times New Roman" w:hAnsi="Times New Roman"/>
          <w:sz w:val="28"/>
          <w:szCs w:val="28"/>
          <w:lang w:val="fr-FR"/>
        </w:rPr>
        <w:t xml:space="preserve"> : </w:t>
      </w:r>
      <w:r>
        <w:rPr>
          <w:rFonts w:ascii="Times New Roman" w:hAnsi="Times New Roman" w:cs="Times New Roman"/>
          <w:b/>
          <w:sz w:val="28"/>
          <w:szCs w:val="28"/>
        </w:rPr>
        <w:t>( 1,5 điểm)</w:t>
      </w:r>
      <w:r>
        <w:rPr>
          <w:rFonts w:ascii="Times New Roman" w:hAnsi="Times New Roman" w:cs="Times New Roman"/>
          <w:sz w:val="28"/>
          <w:szCs w:val="28"/>
        </w:rPr>
        <w:t xml:space="preserve">  </w:t>
      </w:r>
      <w:r>
        <w:rPr>
          <w:rFonts w:ascii="Times New Roman" w:hAnsi="Times New Roman"/>
          <w:i/>
          <w:sz w:val="28"/>
          <w:szCs w:val="28"/>
          <w:lang w:val="fr-FR"/>
        </w:rPr>
        <w:t>Giải bài toán bằng cách lập hệ phương trình :</w:t>
      </w:r>
    </w:p>
    <w:p>
      <w:pPr>
        <w:spacing w:after="80"/>
        <w:jc w:val="both"/>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Trong một phòng họp ghế được xếp theo hàng và số ghế trong mỗi hàng là bằng nhau. Nếu kê bớt đi hai hàng và mỗi hàng bớt đi hai ghế thì tổng số ghế trong phòng họp đó giảm đi 80 ghế so với ban đầu. Nếu xếp thêm một hàng và mỗi hàng xếp thêm hai ghế thì tổng số ghế trong phòng họp đó tăng thêm  68 ghế so với ban đầu. Tính số hàng ghế và số ghế trong phòng họp đó lúc ban đầu.</w:t>
      </w:r>
    </w:p>
    <w:p>
      <w:pPr>
        <w:spacing w:after="80"/>
        <w:jc w:val="both"/>
        <w:rPr>
          <w:rFonts w:ascii="Times New Roman" w:hAnsi="Times New Roman"/>
          <w:sz w:val="28"/>
          <w:szCs w:val="28"/>
          <w:lang w:val="fr-FR"/>
        </w:rPr>
      </w:pPr>
      <w:r>
        <w:rPr>
          <w:rFonts w:ascii="Times New Roman" w:hAnsi="Times New Roman"/>
          <w:b/>
          <w:sz w:val="28"/>
          <w:szCs w:val="28"/>
          <w:u w:val="single"/>
          <w:lang w:val="fr-FR"/>
        </w:rPr>
        <w:t>Câu 5</w:t>
      </w:r>
      <w:r>
        <w:rPr>
          <w:rFonts w:ascii="Times New Roman" w:hAnsi="Times New Roman"/>
          <w:sz w:val="28"/>
          <w:szCs w:val="28"/>
          <w:lang w:val="fr-FR"/>
        </w:rPr>
        <w:t xml:space="preserve"> : </w:t>
      </w:r>
      <w:r>
        <w:rPr>
          <w:rFonts w:ascii="Times New Roman" w:hAnsi="Times New Roman" w:cs="Times New Roman"/>
          <w:b/>
          <w:sz w:val="28"/>
          <w:szCs w:val="28"/>
        </w:rPr>
        <w:t>( 3,5 điểm)</w:t>
      </w:r>
      <w:r>
        <w:rPr>
          <w:rFonts w:ascii="Times New Roman" w:hAnsi="Times New Roman" w:cs="Times New Roman"/>
          <w:sz w:val="28"/>
          <w:szCs w:val="28"/>
        </w:rPr>
        <w:t xml:space="preserve">  </w:t>
      </w:r>
      <w:r>
        <w:rPr>
          <w:rFonts w:ascii="Times New Roman" w:hAnsi="Times New Roman"/>
          <w:sz w:val="28"/>
          <w:szCs w:val="28"/>
          <w:lang w:val="fr-FR"/>
        </w:rPr>
        <w:t>Cho đường tròn</w:t>
      </w:r>
      <w:r>
        <w:rPr>
          <w:rFonts w:ascii="Times New Roman" w:hAnsi="Times New Roman"/>
          <w:position w:val="-14"/>
          <w:lang w:val="fr-FR"/>
        </w:rPr>
        <w:object>
          <v:shape id="_x0000_i1030" o:spt="75" type="#_x0000_t75" style="height:20.05pt;width:35.0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sz w:val="28"/>
          <w:szCs w:val="28"/>
          <w:lang w:val="fr-FR"/>
        </w:rPr>
        <w:t xml:space="preserve">. Qua điểm A cố định nằm ngoài đường tròn kẻ đường thẳng d vuông góc với OA. Từ điểm B bất kì trên đường thẳng d ( B không trùng với A) kẻ các tiếp tuyến BD, BC với đường tròn </w:t>
      </w:r>
      <w:r>
        <w:rPr>
          <w:rFonts w:ascii="Times New Roman" w:hAnsi="Times New Roman"/>
          <w:position w:val="-14"/>
          <w:lang w:val="fr-FR"/>
        </w:rPr>
        <w:object>
          <v:shape id="_x0000_i1031" o:spt="75" type="#_x0000_t75" style="height:20.05pt;width:35.0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sz w:val="28"/>
          <w:szCs w:val="28"/>
          <w:lang w:val="fr-FR"/>
        </w:rPr>
        <w:t xml:space="preserve"> (D, C là các tiếp điểm). Dây CD cắt OB tại N, cắt OA tại P. </w:t>
      </w:r>
    </w:p>
    <w:p>
      <w:pPr>
        <w:pStyle w:val="4"/>
        <w:numPr>
          <w:ilvl w:val="0"/>
          <w:numId w:val="3"/>
        </w:numPr>
        <w:spacing w:after="80"/>
        <w:jc w:val="both"/>
        <w:rPr>
          <w:rFonts w:ascii="Times New Roman" w:hAnsi="Times New Roman"/>
          <w:sz w:val="28"/>
          <w:szCs w:val="28"/>
          <w:lang w:val="fr-FR"/>
        </w:rPr>
      </w:pPr>
      <w:r>
        <w:rPr>
          <w:rFonts w:ascii="Times New Roman" w:hAnsi="Times New Roman"/>
          <w:sz w:val="28"/>
          <w:szCs w:val="28"/>
          <w:lang w:val="fr-FR"/>
        </w:rPr>
        <w:t>Chứng minh tứ giác OCBD và tứ giác BNPA nội tiếp được trong đường tròn.</w:t>
      </w:r>
    </w:p>
    <w:p>
      <w:pPr>
        <w:pStyle w:val="4"/>
        <w:numPr>
          <w:ilvl w:val="0"/>
          <w:numId w:val="3"/>
        </w:numPr>
        <w:spacing w:after="80"/>
        <w:jc w:val="both"/>
        <w:rPr>
          <w:rFonts w:ascii="Times New Roman" w:hAnsi="Times New Roman"/>
          <w:sz w:val="28"/>
          <w:szCs w:val="28"/>
          <w:lang w:val="fr-FR"/>
        </w:rPr>
      </w:pPr>
      <w:r>
        <w:rPr>
          <w:rFonts w:ascii="Times New Roman" w:hAnsi="Times New Roman"/>
          <w:sz w:val="28"/>
          <w:szCs w:val="28"/>
          <w:lang w:val="fr-FR"/>
        </w:rPr>
        <w:t xml:space="preserve">Chứng minh : </w:t>
      </w:r>
    </w:p>
    <w:p>
      <w:pPr>
        <w:pStyle w:val="4"/>
        <w:numPr>
          <w:ilvl w:val="0"/>
          <w:numId w:val="3"/>
        </w:numPr>
        <w:spacing w:after="80"/>
        <w:jc w:val="both"/>
        <w:rPr>
          <w:rFonts w:ascii="Times New Roman" w:hAnsi="Times New Roman"/>
          <w:sz w:val="28"/>
          <w:szCs w:val="28"/>
          <w:lang w:val="fr-FR"/>
        </w:rPr>
      </w:pPr>
      <w:r>
        <w:rPr>
          <w:rFonts w:ascii="Times New Roman" w:hAnsi="Times New Roman"/>
          <w:sz w:val="28"/>
          <w:szCs w:val="28"/>
          <w:lang w:val="fr-FR"/>
        </w:rPr>
        <w:t xml:space="preserve">Cho </w:t>
      </w:r>
      <w:r>
        <w:rPr>
          <w:rFonts w:ascii="Times New Roman" w:hAnsi="Times New Roman" w:cs="Times New Roman"/>
          <w:sz w:val="28"/>
          <w:szCs w:val="28"/>
        </w:rPr>
        <w:t xml:space="preserve">biết </w:t>
      </w:r>
      <w:r>
        <w:rPr>
          <w:position w:val="-6"/>
        </w:rPr>
        <w:object>
          <v:shape id="_x0000_i1032" o:spt="75" type="#_x0000_t75" style="height:18.15pt;width:55.1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ascii="Times New Roman" w:hAnsi="Times New Roman"/>
          <w:sz w:val="28"/>
          <w:szCs w:val="28"/>
          <w:lang w:val="fr-FR"/>
        </w:rPr>
        <w:t xml:space="preserve"> và R = 6cm. Tính diện tích tứ giác BCOD và diện tích hình giới hạn bởi cung nhỏ DC và dây DC.</w:t>
      </w:r>
    </w:p>
    <w:p>
      <w:pPr>
        <w:pStyle w:val="4"/>
        <w:numPr>
          <w:ilvl w:val="0"/>
          <w:numId w:val="3"/>
        </w:numPr>
        <w:spacing w:after="80"/>
        <w:jc w:val="both"/>
        <w:rPr>
          <w:rFonts w:ascii="Times New Roman" w:hAnsi="Times New Roman"/>
          <w:sz w:val="28"/>
          <w:szCs w:val="28"/>
          <w:lang w:val="fr-FR"/>
        </w:rPr>
      </w:pPr>
      <w:r>
        <w:rPr>
          <w:rFonts w:ascii="Times New Roman" w:hAnsi="Times New Roman"/>
          <w:sz w:val="28"/>
          <w:szCs w:val="28"/>
          <w:lang w:val="fr-FR"/>
        </w:rPr>
        <w:t>Gọi E là giao điểm của đường thẳng OA và đường tròn (O) ( O nằm giữa A và E).</w:t>
      </w:r>
    </w:p>
    <w:p>
      <w:pPr>
        <w:pStyle w:val="4"/>
        <w:spacing w:after="80"/>
        <w:jc w:val="both"/>
        <w:rPr>
          <w:rFonts w:ascii="Times New Roman" w:hAnsi="Times New Roman"/>
          <w:sz w:val="28"/>
          <w:szCs w:val="28"/>
          <w:lang w:val="fr-FR"/>
        </w:rPr>
      </w:pPr>
      <w:r>
        <w:rPr>
          <w:rFonts w:ascii="Times New Roman" w:hAnsi="Times New Roman"/>
          <w:sz w:val="28"/>
          <w:szCs w:val="28"/>
          <w:lang w:val="fr-FR"/>
        </w:rPr>
        <w:t>Khi B di chuyển trên đường thẳng d, chứng minh trọng tâm G cảu tam giác ACE thuộc một đường tròn cố định.</w:t>
      </w:r>
    </w:p>
    <w:p>
      <w:pPr>
        <w:spacing w:after="80"/>
        <w:jc w:val="both"/>
        <w:rPr>
          <w:rFonts w:ascii="Times New Roman" w:hAnsi="Times New Roman"/>
          <w:sz w:val="28"/>
          <w:szCs w:val="28"/>
          <w:lang w:val="fr-FR"/>
        </w:rPr>
      </w:pPr>
      <w:r>
        <w:rPr>
          <w:rFonts w:ascii="Times New Roman" w:hAnsi="Times New Roman"/>
          <w:b/>
          <w:sz w:val="28"/>
          <w:szCs w:val="28"/>
          <w:u w:val="single"/>
          <w:lang w:val="fr-FR"/>
        </w:rPr>
        <w:t>Câu 6</w:t>
      </w:r>
      <w:r>
        <w:rPr>
          <w:rFonts w:ascii="Times New Roman" w:hAnsi="Times New Roman"/>
          <w:sz w:val="28"/>
          <w:szCs w:val="28"/>
          <w:lang w:val="fr-FR"/>
        </w:rPr>
        <w:t xml:space="preserve"> : </w:t>
      </w:r>
      <w:r>
        <w:rPr>
          <w:rFonts w:ascii="Times New Roman" w:hAnsi="Times New Roman" w:cs="Times New Roman"/>
          <w:b/>
          <w:sz w:val="28"/>
          <w:szCs w:val="28"/>
        </w:rPr>
        <w:t>( 1 điểm)</w:t>
      </w:r>
      <w:r>
        <w:rPr>
          <w:rFonts w:ascii="Times New Roman" w:hAnsi="Times New Roman" w:cs="Times New Roman"/>
          <w:sz w:val="28"/>
          <w:szCs w:val="28"/>
        </w:rPr>
        <w:t xml:space="preserve">  </w:t>
      </w:r>
    </w:p>
    <w:p>
      <w:pPr>
        <w:pStyle w:val="4"/>
        <w:numPr>
          <w:ilvl w:val="0"/>
          <w:numId w:val="4"/>
        </w:numPr>
        <w:spacing w:after="80"/>
        <w:jc w:val="both"/>
        <w:rPr>
          <w:rFonts w:ascii="Times New Roman" w:hAnsi="Times New Roman"/>
          <w:sz w:val="28"/>
          <w:szCs w:val="28"/>
          <w:lang w:val="fr-FR"/>
        </w:rPr>
      </w:pPr>
      <w:r>
        <w:rPr>
          <w:rFonts w:ascii="Times New Roman" w:hAnsi="Times New Roman"/>
          <w:sz w:val="28"/>
          <w:szCs w:val="28"/>
          <w:lang w:val="fr-FR"/>
        </w:rPr>
        <w:t>Cho a, b, c là các số dương và a + b + c = 6. Tìm giá trị lớn nhất của biều thức :</w:t>
      </w:r>
    </w:p>
    <w:p>
      <w:pPr>
        <w:pStyle w:val="4"/>
        <w:spacing w:after="80"/>
        <w:jc w:val="both"/>
        <w:rPr>
          <w:rFonts w:ascii="Times New Roman" w:hAnsi="Times New Roman"/>
          <w:sz w:val="28"/>
          <w:szCs w:val="28"/>
          <w:lang w:val="fr-FR"/>
        </w:rPr>
      </w:pPr>
      <w:r>
        <w:rPr>
          <w:position w:val="-8"/>
        </w:rPr>
        <w:object>
          <v:shape id="_x0000_i1033" o:spt="75" type="#_x0000_t75" style="height:20.05pt;width:257.9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p>
    <w:p>
      <w:pPr>
        <w:pStyle w:val="4"/>
        <w:numPr>
          <w:ilvl w:val="0"/>
          <w:numId w:val="4"/>
        </w:numPr>
        <w:spacing w:after="80"/>
        <w:jc w:val="both"/>
        <w:rPr>
          <w:rFonts w:ascii="Times New Roman" w:hAnsi="Times New Roman"/>
          <w:sz w:val="28"/>
          <w:szCs w:val="28"/>
          <w:lang w:val="fr-FR"/>
        </w:rPr>
      </w:pPr>
      <w:r>
        <w:rPr>
          <w:rFonts w:ascii="Times New Roman" w:hAnsi="Times New Roman"/>
          <w:sz w:val="28"/>
          <w:szCs w:val="28"/>
          <w:lang w:val="fr-FR"/>
        </w:rPr>
        <w:t>Giải phương trình :</w:t>
      </w:r>
      <w:r>
        <w:rPr>
          <w:rFonts w:ascii="Times New Roman" w:hAnsi="Times New Roman" w:cs="Times New Roman"/>
          <w:sz w:val="28"/>
          <w:szCs w:val="28"/>
        </w:rPr>
        <w:t xml:space="preserve"> </w:t>
      </w:r>
      <w:r>
        <w:rPr>
          <w:position w:val="-16"/>
        </w:rPr>
        <w:object>
          <v:shape id="_x0000_i1034" o:spt="75" type="#_x0000_t75" style="height:23.8pt;width:119.6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p>
    <w:p>
      <w:pPr>
        <w:pStyle w:val="4"/>
        <w:spacing w:after="80"/>
        <w:jc w:val="center"/>
        <w:rPr>
          <w:rFonts w:ascii="Times New Roman" w:hAnsi="Times New Roman"/>
          <w:i/>
          <w:sz w:val="28"/>
          <w:szCs w:val="28"/>
          <w:lang w:val="fr-FR"/>
        </w:rPr>
      </w:pPr>
      <w:r>
        <w:rPr>
          <w:rFonts w:ascii="Times New Roman" w:hAnsi="Times New Roman"/>
          <w:i/>
          <w:sz w:val="28"/>
          <w:szCs w:val="28"/>
          <w:lang w:val="fr-FR"/>
        </w:rPr>
        <w:t>…………………Hết…………….</w:t>
      </w:r>
    </w:p>
    <w:p>
      <w:pPr>
        <w:pStyle w:val="4"/>
        <w:spacing w:after="80"/>
        <w:jc w:val="both"/>
        <w:rPr>
          <w:rFonts w:ascii="Times New Roman" w:hAnsi="Times New Roman"/>
          <w:i/>
          <w:sz w:val="28"/>
          <w:szCs w:val="28"/>
          <w:lang w:val="fr-FR"/>
        </w:rPr>
      </w:pPr>
      <w:r>
        <w:rPr>
          <w:rFonts w:ascii="Times New Roman" w:hAnsi="Times New Roman"/>
          <w:i/>
          <w:sz w:val="28"/>
          <w:szCs w:val="28"/>
          <w:lang w:val="fr-FR"/>
        </w:rPr>
        <w:t xml:space="preserve">Ghi chú : </w:t>
      </w:r>
    </w:p>
    <w:p>
      <w:pPr>
        <w:pStyle w:val="4"/>
        <w:numPr>
          <w:ilvl w:val="0"/>
          <w:numId w:val="5"/>
        </w:numPr>
        <w:spacing w:after="80"/>
        <w:jc w:val="both"/>
        <w:rPr>
          <w:rFonts w:ascii="Times New Roman" w:hAnsi="Times New Roman"/>
          <w:i/>
          <w:sz w:val="28"/>
          <w:szCs w:val="28"/>
          <w:lang w:val="fr-FR"/>
        </w:rPr>
      </w:pPr>
      <w:r>
        <w:rPr>
          <w:rFonts w:ascii="Times New Roman" w:hAnsi="Times New Roman"/>
          <w:i/>
          <w:sz w:val="28"/>
          <w:szCs w:val="28"/>
          <w:lang w:val="fr-FR"/>
        </w:rPr>
        <w:t>Học sinh không sử dụng tài liệu.</w:t>
      </w:r>
    </w:p>
    <w:p>
      <w:pPr>
        <w:pStyle w:val="4"/>
        <w:numPr>
          <w:ilvl w:val="0"/>
          <w:numId w:val="5"/>
        </w:numPr>
        <w:spacing w:after="80"/>
        <w:jc w:val="both"/>
        <w:rPr>
          <w:rFonts w:ascii="Times New Roman" w:hAnsi="Times New Roman"/>
          <w:i/>
          <w:sz w:val="28"/>
          <w:szCs w:val="28"/>
          <w:lang w:val="fr-FR"/>
        </w:rPr>
      </w:pPr>
      <w:r>
        <w:rPr>
          <w:rFonts w:ascii="Times New Roman" w:hAnsi="Times New Roman"/>
          <w:i/>
          <w:sz w:val="28"/>
          <w:szCs w:val="28"/>
          <w:lang w:val="fr-FR"/>
        </w:rPr>
        <w:t>Cán bộ coi thi không giải thích gì thêm.</w:t>
      </w:r>
    </w:p>
    <w:p>
      <w:pPr>
        <w:spacing w:after="80"/>
        <w:jc w:val="both"/>
        <w:rPr>
          <w:rFonts w:ascii="Times New Roman" w:hAnsi="Times New Roman"/>
          <w:sz w:val="28"/>
          <w:szCs w:val="28"/>
          <w:lang w:val="fr-FR"/>
        </w:rPr>
      </w:pPr>
    </w:p>
    <w:p>
      <w:pPr>
        <w:spacing w:after="80"/>
        <w:jc w:val="both"/>
        <w:rPr>
          <w:rFonts w:ascii="Times New Roman" w:hAnsi="Times New Roman"/>
          <w:lang w:val="fr-FR"/>
        </w:rPr>
      </w:pPr>
    </w:p>
    <w:p>
      <w:pPr>
        <w:rPr>
          <w:rFonts w:ascii="Times New Roman" w:hAnsi="Times New Roman" w:cs="Times New Roman"/>
          <w:sz w:val="28"/>
          <w:szCs w:val="28"/>
        </w:rPr>
      </w:pPr>
    </w:p>
    <w:p>
      <w:pPr>
        <w:rPr>
          <w:rFonts w:ascii="Times New Roman" w:hAnsi="Times New Roman" w:cs="Times New Roman"/>
          <w:sz w:val="28"/>
          <w:szCs w:val="28"/>
        </w:rPr>
      </w:pP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306D"/>
    <w:multiLevelType w:val="multilevel"/>
    <w:tmpl w:val="161E30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4AE024E"/>
    <w:multiLevelType w:val="multilevel"/>
    <w:tmpl w:val="44AE02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5272C3"/>
    <w:multiLevelType w:val="multilevel"/>
    <w:tmpl w:val="5C5272C3"/>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2C82D27"/>
    <w:multiLevelType w:val="multilevel"/>
    <w:tmpl w:val="72C82D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F750BF8"/>
    <w:multiLevelType w:val="multilevel"/>
    <w:tmpl w:val="7F750BF8"/>
    <w:lvl w:ilvl="0" w:tentative="0">
      <w:start w:val="1"/>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655B3E"/>
    <w:rsid w:val="00655B3E"/>
    <w:rsid w:val="007C2617"/>
    <w:rsid w:val="00A671F6"/>
    <w:rsid w:val="00D252C6"/>
    <w:rsid w:val="00E15B32"/>
    <w:rsid w:val="00E4505D"/>
    <w:rsid w:val="6D7E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332</Words>
  <Characters>1895</Characters>
  <Lines>15</Lines>
  <Paragraphs>4</Paragraphs>
  <TotalTime>0</TotalTime>
  <ScaleCrop>false</ScaleCrop>
  <LinksUpToDate>false</LinksUpToDate>
  <CharactersWithSpaces>2223</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2018-03-25T13:36:00Z</dcterms:created>
  <dc:creator>AutoBVT</dc:creator>
  <cp:lastModifiedBy>Admin</cp:lastModifiedBy>
  <dcterms:modified xsi:type="dcterms:W3CDTF">2018-03-25T14:14:38Z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