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6 i-Learn Smart World - Kiểm tra cuối kỳ 1</w:t>
            </w:r>
            <w:r>
              <w:rPr>
                <w:b/>
                <w:bCs/>
                <w:color w:val="188fba"/>
              </w:rPr>
              <w:br/>
              <w:t xml:space="preserve">Time allotted: 60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1 - 4</w:t>
      </w:r>
    </w:p>
    <w:p>
      <w:r>
        <w:t xml:space="preserve">Good morning and welcome to our first day at Lincoln School. My name’s Susan Brown and I’m your teacher for this year. I’d like you to listen carefully to this important information. You all must be here in the classroom at 8:45 in the morning. I’ll check your names and the first lesson begins at 9 o’ clock. In the morning, you are all together in this classroom for English, Science and Math. Lunch break is at 12 o’ clock. Students can have lunch in the canteen. You can have sandwiches, soup and orange juice. After lunch, please get back to your classroom to study art and music. If you love performing, you can join the drama club on Saturdays. To join the club, sign up on the noticeboard. And finally, there’s a puppet show this Sunday. Don’t forget to come. I hope you’ll enjoy it. I think that’s all for now. Do you have any questions?</w:t>
      </w:r>
    </w:p>
    <w:p>
      <w:r>
        <w:t xml:space="preserve"/>
      </w:r>
    </w:p>
    <w:p>
      <w:r>
        <w:t xml:space="preserve"/>
      </w:r>
    </w:p>
    <w:p>
      <w:r>
        <w:t xml:space="preserve"/>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2023-12-14T14:23:44.709Z</dcterms:created>
  <dcterms:modified xsi:type="dcterms:W3CDTF">2023-12-14T14:23:44.709Z</dcterms:modified>
</cp:coreProperties>
</file>

<file path=docProps/custom.xml><?xml version="1.0" encoding="utf-8"?>
<Properties xmlns="http://schemas.openxmlformats.org/officeDocument/2006/custom-properties" xmlns:vt="http://schemas.openxmlformats.org/officeDocument/2006/docPropsVTypes"/>
</file>