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249"/>
      </w:tblGrid>
      <w:tr w:rsidR="00562362" w:rsidRPr="00562362" w14:paraId="3FD52C83" w14:textId="77777777" w:rsidTr="003609CB">
        <w:tc>
          <w:tcPr>
            <w:tcW w:w="6946" w:type="dxa"/>
          </w:tcPr>
          <w:p w14:paraId="5F4713CC" w14:textId="59A0A77E" w:rsidR="002A253F" w:rsidRPr="00562362" w:rsidRDefault="00DF6318" w:rsidP="002A253F">
            <w:pPr>
              <w:jc w:val="both"/>
              <w:rPr>
                <w:b/>
                <w:bCs/>
              </w:rPr>
            </w:pPr>
            <w:r>
              <w:rPr>
                <w:b/>
                <w:bCs/>
              </w:rPr>
              <w:t>Trường THPT Marie Curie</w:t>
            </w:r>
          </w:p>
          <w:p w14:paraId="192E52BE" w14:textId="3E8C95AB" w:rsidR="00A272AC" w:rsidRPr="00562362" w:rsidRDefault="00A272AC" w:rsidP="002A253F">
            <w:pPr>
              <w:jc w:val="both"/>
            </w:pPr>
            <w:r w:rsidRPr="00562362">
              <w:t>Tổ: Khoa học Tự nhiên - Nhóm: Hóa học</w:t>
            </w:r>
          </w:p>
        </w:tc>
        <w:tc>
          <w:tcPr>
            <w:tcW w:w="3249" w:type="dxa"/>
          </w:tcPr>
          <w:p w14:paraId="7E4591FC" w14:textId="77777777" w:rsidR="002A253F" w:rsidRPr="00562362" w:rsidRDefault="00D15788" w:rsidP="00D15788">
            <w:pPr>
              <w:jc w:val="center"/>
            </w:pPr>
            <w:r w:rsidRPr="00562362">
              <w:t>Họ và tên giáo viên:</w:t>
            </w:r>
          </w:p>
          <w:p w14:paraId="21291346" w14:textId="4C696EE4" w:rsidR="00D15788" w:rsidRPr="00562362" w:rsidRDefault="00D15788" w:rsidP="00D15788">
            <w:pPr>
              <w:jc w:val="center"/>
              <w:rPr>
                <w:b/>
                <w:bCs/>
              </w:rPr>
            </w:pPr>
            <w:r w:rsidRPr="00562362">
              <w:rPr>
                <w:b/>
                <w:bCs/>
              </w:rPr>
              <w:t>TRƯƠNG THÀNH CHUNG</w:t>
            </w:r>
          </w:p>
        </w:tc>
      </w:tr>
    </w:tbl>
    <w:p w14:paraId="30BA5C08" w14:textId="70A8235C" w:rsidR="003609CB" w:rsidRPr="00F26221" w:rsidRDefault="003609CB" w:rsidP="00DF6318">
      <w:pPr>
        <w:spacing w:before="40" w:after="40"/>
        <w:jc w:val="center"/>
        <w:rPr>
          <w:b/>
          <w:color w:val="FF0000"/>
          <w:sz w:val="28"/>
          <w:szCs w:val="28"/>
        </w:rPr>
      </w:pPr>
      <w:r w:rsidRPr="00F26221">
        <w:rPr>
          <w:b/>
          <w:color w:val="FF0000"/>
          <w:sz w:val="28"/>
          <w:szCs w:val="28"/>
        </w:rPr>
        <w:t xml:space="preserve">Chủ đề 1: </w:t>
      </w:r>
      <w:r w:rsidR="00344C2A">
        <w:rPr>
          <w:b/>
          <w:color w:val="FF0000"/>
          <w:sz w:val="28"/>
          <w:szCs w:val="28"/>
        </w:rPr>
        <w:t>CÂN BẰNG HÓA HỌC</w:t>
      </w:r>
    </w:p>
    <w:p w14:paraId="7869669C" w14:textId="2E63AF45" w:rsidR="003609CB" w:rsidRPr="00EB0428" w:rsidRDefault="003609CB" w:rsidP="00DF6318">
      <w:pPr>
        <w:spacing w:before="40" w:after="40"/>
        <w:jc w:val="center"/>
        <w:rPr>
          <w:b/>
          <w:color w:val="0000FF"/>
        </w:rPr>
      </w:pPr>
      <w:r w:rsidRPr="00EB0428">
        <w:rPr>
          <w:b/>
          <w:color w:val="0000FF"/>
        </w:rPr>
        <w:t xml:space="preserve">Bài </w:t>
      </w:r>
      <w:r w:rsidR="00C15AC2">
        <w:rPr>
          <w:b/>
          <w:color w:val="0000FF"/>
        </w:rPr>
        <w:t>3</w:t>
      </w:r>
      <w:r w:rsidRPr="00EB0428">
        <w:rPr>
          <w:b/>
          <w:color w:val="0000FF"/>
        </w:rPr>
        <w:t xml:space="preserve">: </w:t>
      </w:r>
      <w:r w:rsidR="00C15AC2">
        <w:rPr>
          <w:b/>
          <w:color w:val="0000FF"/>
        </w:rPr>
        <w:t>pH CỦA DUNG DỊCH. CHUẨN ĐỘ ACID - BASE</w:t>
      </w:r>
    </w:p>
    <w:p w14:paraId="7E92685A" w14:textId="77777777" w:rsidR="003609CB" w:rsidRPr="00EB0428" w:rsidRDefault="003609CB" w:rsidP="003609CB">
      <w:pPr>
        <w:jc w:val="center"/>
        <w:rPr>
          <w:color w:val="0000FF"/>
        </w:rPr>
      </w:pPr>
      <w:r w:rsidRPr="00EB0428">
        <w:rPr>
          <w:i/>
          <w:color w:val="0000FF"/>
        </w:rPr>
        <w:t>Môn học/Hoạt động giáo dục:</w:t>
      </w:r>
      <w:r w:rsidRPr="00EB0428">
        <w:rPr>
          <w:color w:val="0000FF"/>
        </w:rPr>
        <w:t xml:space="preserve"> </w:t>
      </w:r>
      <w:r w:rsidRPr="00EB0428">
        <w:rPr>
          <w:b/>
          <w:color w:val="0000FF"/>
        </w:rPr>
        <w:t>Hóa học</w:t>
      </w:r>
      <w:r w:rsidRPr="00EB0428">
        <w:rPr>
          <w:color w:val="0000FF"/>
        </w:rPr>
        <w:t xml:space="preserve">; </w:t>
      </w:r>
      <w:r w:rsidRPr="00EB0428">
        <w:rPr>
          <w:i/>
          <w:color w:val="0000FF"/>
        </w:rPr>
        <w:t>lớp:</w:t>
      </w:r>
      <w:r w:rsidRPr="00EB0428">
        <w:rPr>
          <w:color w:val="0000FF"/>
        </w:rPr>
        <w:t xml:space="preserve"> </w:t>
      </w:r>
      <w:r w:rsidRPr="00EB0428">
        <w:rPr>
          <w:b/>
          <w:color w:val="0000FF"/>
        </w:rPr>
        <w:t>11</w:t>
      </w:r>
    </w:p>
    <w:p w14:paraId="51BA444C" w14:textId="4CEABC3D" w:rsidR="003609CB" w:rsidRPr="00EB0428" w:rsidRDefault="003609CB" w:rsidP="003609CB">
      <w:pPr>
        <w:jc w:val="center"/>
        <w:rPr>
          <w:b/>
          <w:color w:val="0000FF"/>
        </w:rPr>
      </w:pPr>
      <w:r w:rsidRPr="00EB0428">
        <w:rPr>
          <w:i/>
          <w:color w:val="0000FF"/>
        </w:rPr>
        <w:t>Thời gian thực hiện:</w:t>
      </w:r>
      <w:r w:rsidRPr="00EB0428">
        <w:rPr>
          <w:color w:val="0000FF"/>
        </w:rPr>
        <w:t xml:space="preserve"> </w:t>
      </w:r>
      <w:r w:rsidRPr="00EB0428">
        <w:rPr>
          <w:b/>
          <w:color w:val="0000FF"/>
        </w:rPr>
        <w:t>tiết</w:t>
      </w:r>
    </w:p>
    <w:p w14:paraId="15F8C516" w14:textId="54C95E5B" w:rsidR="00300CD2" w:rsidRPr="00C545A2" w:rsidRDefault="00300CD2" w:rsidP="003609CB">
      <w:pPr>
        <w:jc w:val="center"/>
        <w:rPr>
          <w:b/>
          <w:color w:val="FF0000"/>
        </w:rPr>
      </w:pPr>
      <w:r w:rsidRPr="00C545A2">
        <w:rPr>
          <w:b/>
          <w:color w:val="FF0000"/>
        </w:rPr>
        <w:t>-------------------------------------------------------------------------------------------------------------------------------</w:t>
      </w:r>
    </w:p>
    <w:p w14:paraId="07472373" w14:textId="0C972195" w:rsidR="00CD4323" w:rsidRPr="00A55057" w:rsidRDefault="00CD4323" w:rsidP="00CD4323">
      <w:pPr>
        <w:jc w:val="both"/>
        <w:rPr>
          <w:b/>
        </w:rPr>
      </w:pPr>
      <w:r w:rsidRPr="00A55057">
        <w:rPr>
          <w:b/>
        </w:rPr>
        <w:t>I. MỤC TIÊU</w:t>
      </w:r>
    </w:p>
    <w:p w14:paraId="2BB27DA9" w14:textId="2098216D" w:rsidR="00CD4323" w:rsidRPr="00717C0C" w:rsidRDefault="00CD4323" w:rsidP="00CD4323">
      <w:pPr>
        <w:ind w:firstLine="198"/>
        <w:jc w:val="both"/>
        <w:rPr>
          <w:b/>
          <w:color w:val="0070C0"/>
        </w:rPr>
      </w:pPr>
      <w:r w:rsidRPr="00717C0C">
        <w:rPr>
          <w:b/>
          <w:color w:val="0070C0"/>
        </w:rPr>
        <w:t>1) Kiến thức</w:t>
      </w:r>
    </w:p>
    <w:p w14:paraId="798B7D6E" w14:textId="77777777" w:rsidR="00CD4323" w:rsidRPr="00717C0C" w:rsidRDefault="00CD4323" w:rsidP="00CD4323">
      <w:pPr>
        <w:ind w:firstLine="198"/>
        <w:jc w:val="both"/>
        <w:rPr>
          <w:color w:val="0070C0"/>
        </w:rPr>
      </w:pPr>
      <w:r w:rsidRPr="00717C0C">
        <w:rPr>
          <w:color w:val="0070C0"/>
        </w:rPr>
        <w:t>Học xong bài này, học sinh có thể:</w:t>
      </w:r>
    </w:p>
    <w:p w14:paraId="11278AFB" w14:textId="72072F2A" w:rsidR="008B4D24" w:rsidRDefault="007B21A5" w:rsidP="00CD4323">
      <w:pPr>
        <w:ind w:firstLine="198"/>
        <w:jc w:val="both"/>
        <w:rPr>
          <w:color w:val="0070C0"/>
          <w:spacing w:val="-8"/>
        </w:rPr>
      </w:pPr>
      <w:r w:rsidRPr="007B21A5">
        <w:rPr>
          <w:color w:val="0070C0"/>
          <w:spacing w:val="-8"/>
        </w:rPr>
        <w:t>–</w:t>
      </w:r>
      <w:r w:rsidR="00B907E5">
        <w:rPr>
          <w:color w:val="0070C0"/>
          <w:spacing w:val="-8"/>
        </w:rPr>
        <w:t xml:space="preserve"> Nêu được khái niệm và ý nghĩa của pH trong thực tiễn (liên hệ giá trị pH ở các bộ ph</w:t>
      </w:r>
      <w:r w:rsidR="007B216E">
        <w:rPr>
          <w:color w:val="0070C0"/>
          <w:spacing w:val="-8"/>
        </w:rPr>
        <w:t>ậ</w:t>
      </w:r>
      <w:r w:rsidR="00B907E5">
        <w:rPr>
          <w:color w:val="0070C0"/>
          <w:spacing w:val="-8"/>
        </w:rPr>
        <w:t>n trong cơ thể với sức khỏe con người, pH của đất, nước tới sự phát triển của động thực vật, ...).</w:t>
      </w:r>
    </w:p>
    <w:p w14:paraId="79BE850B" w14:textId="64580938" w:rsidR="007B21A5" w:rsidRPr="007B21A5" w:rsidRDefault="007B21A5" w:rsidP="007B21A5">
      <w:pPr>
        <w:ind w:firstLine="198"/>
        <w:jc w:val="both"/>
        <w:rPr>
          <w:color w:val="0070C0"/>
        </w:rPr>
      </w:pPr>
      <w:r w:rsidRPr="007B21A5">
        <w:rPr>
          <w:color w:val="0070C0"/>
          <w:spacing w:val="-8"/>
        </w:rPr>
        <w:t>–</w:t>
      </w:r>
      <w:r w:rsidR="00B907E5">
        <w:rPr>
          <w:color w:val="0070C0"/>
          <w:spacing w:val="-8"/>
        </w:rPr>
        <w:t xml:space="preserve"> Viết được biểu thức tính pH (</w:t>
      </w:r>
      <w:r w:rsidR="000567AA" w:rsidRPr="00B907E5">
        <w:rPr>
          <w:color w:val="0070C0"/>
          <w:spacing w:val="-8"/>
          <w:position w:val="-10"/>
        </w:rPr>
        <w:object w:dxaOrig="1420" w:dyaOrig="360" w14:anchorId="04AD2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18pt" o:ole="">
            <v:imagedata r:id="rId6" o:title=""/>
          </v:shape>
          <o:OLEObject Type="Embed" ProgID="Equation.DSMT4" ShapeID="_x0000_i1025" DrawAspect="Content" ObjectID="_1746600010" r:id="rId7"/>
        </w:object>
      </w:r>
      <w:r w:rsidR="000567AA">
        <w:rPr>
          <w:color w:val="0070C0"/>
          <w:spacing w:val="-8"/>
        </w:rPr>
        <w:t xml:space="preserve"> hoặc </w:t>
      </w:r>
      <w:r w:rsidR="00872738" w:rsidRPr="000567AA">
        <w:rPr>
          <w:color w:val="0070C0"/>
          <w:spacing w:val="-8"/>
          <w:position w:val="-8"/>
        </w:rPr>
        <w:object w:dxaOrig="1240" w:dyaOrig="340" w14:anchorId="51F80EE8">
          <v:shape id="_x0000_i1026" type="#_x0000_t75" style="width:61.8pt;height:16.8pt" o:ole="">
            <v:imagedata r:id="rId8" o:title=""/>
          </v:shape>
          <o:OLEObject Type="Embed" ProgID="Equation.DSMT4" ShapeID="_x0000_i1026" DrawAspect="Content" ObjectID="_1746600011" r:id="rId9"/>
        </w:object>
      </w:r>
      <w:r w:rsidR="00872738">
        <w:rPr>
          <w:color w:val="0070C0"/>
          <w:spacing w:val="-8"/>
        </w:rPr>
        <w:t>) và biết cách sử dụng các chất chỉ thị để xác định pH (môi trường acid, base, trung tính) bằng các chất chỉ thị phổ biến như giấy chỉ thị màu, quỳ tím, phenolphtalein, ...).</w:t>
      </w:r>
    </w:p>
    <w:p w14:paraId="187463F3" w14:textId="273C420F" w:rsidR="007B21A5" w:rsidRPr="007B21A5" w:rsidRDefault="007B21A5" w:rsidP="007B21A5">
      <w:pPr>
        <w:ind w:firstLine="198"/>
        <w:jc w:val="both"/>
        <w:rPr>
          <w:color w:val="0070C0"/>
        </w:rPr>
      </w:pPr>
      <w:r w:rsidRPr="007B21A5">
        <w:rPr>
          <w:color w:val="0070C0"/>
          <w:spacing w:val="-8"/>
        </w:rPr>
        <w:t>–</w:t>
      </w:r>
      <w:r w:rsidR="00872738">
        <w:rPr>
          <w:color w:val="0070C0"/>
          <w:spacing w:val="-8"/>
        </w:rPr>
        <w:t xml:space="preserve"> Nêu được nguyên tắc xác định nồng độ acid, base bằng phương pháp chuẩn độ.</w:t>
      </w:r>
    </w:p>
    <w:p w14:paraId="48206FBC" w14:textId="6A1CAFB9" w:rsidR="007B21A5" w:rsidRPr="007B21A5" w:rsidRDefault="007B21A5" w:rsidP="007B21A5">
      <w:pPr>
        <w:ind w:firstLine="198"/>
        <w:jc w:val="both"/>
        <w:rPr>
          <w:color w:val="0070C0"/>
        </w:rPr>
      </w:pPr>
      <w:r w:rsidRPr="007B21A5">
        <w:rPr>
          <w:color w:val="0070C0"/>
          <w:spacing w:val="-8"/>
        </w:rPr>
        <w:t>–</w:t>
      </w:r>
      <w:r w:rsidR="00872738">
        <w:rPr>
          <w:color w:val="0070C0"/>
          <w:spacing w:val="-8"/>
        </w:rPr>
        <w:t xml:space="preserve"> Thực hiện được thí nghiệm chuẩn độ acid - base. Chuẩn độ dung dịch base mạnh (sodium hydroxide) bằng dung dịch acid mạnh (hydrochloric acid).</w:t>
      </w:r>
    </w:p>
    <w:p w14:paraId="4F5A6D09" w14:textId="77777777" w:rsidR="00F018AE" w:rsidRPr="00717C0C" w:rsidRDefault="00F018AE" w:rsidP="00F018AE">
      <w:pPr>
        <w:ind w:firstLine="198"/>
        <w:jc w:val="both"/>
        <w:rPr>
          <w:b/>
          <w:color w:val="7030A0"/>
        </w:rPr>
      </w:pPr>
      <w:r w:rsidRPr="00717C0C">
        <w:rPr>
          <w:b/>
          <w:color w:val="7030A0"/>
        </w:rPr>
        <w:t>2) Năng lực</w:t>
      </w:r>
    </w:p>
    <w:p w14:paraId="5B15E163" w14:textId="77777777" w:rsidR="00F018AE" w:rsidRPr="00717C0C" w:rsidRDefault="00F018AE" w:rsidP="00F018AE">
      <w:pPr>
        <w:ind w:firstLine="198"/>
        <w:jc w:val="both"/>
        <w:rPr>
          <w:b/>
          <w:i/>
          <w:color w:val="7030A0"/>
        </w:rPr>
      </w:pPr>
      <w:r>
        <w:rPr>
          <w:b/>
          <w:i/>
          <w:color w:val="7030A0"/>
        </w:rPr>
        <w:t>a</w:t>
      </w:r>
      <w:r w:rsidRPr="00717C0C">
        <w:rPr>
          <w:b/>
          <w:i/>
          <w:color w:val="7030A0"/>
        </w:rPr>
        <w:t>) Năng lực chuyên biệt</w:t>
      </w:r>
    </w:p>
    <w:p w14:paraId="71747B1D"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nhận thức hóa học</w:t>
      </w:r>
      <w:r w:rsidRPr="00717C0C">
        <w:rPr>
          <w:color w:val="7030A0"/>
        </w:rPr>
        <w:t xml:space="preserve">: </w:t>
      </w:r>
    </w:p>
    <w:p w14:paraId="1CA3F3CF" w14:textId="12A2C186" w:rsidR="00F018AE" w:rsidRDefault="00EC6581" w:rsidP="00F018AE">
      <w:pPr>
        <w:ind w:firstLine="198"/>
        <w:jc w:val="both"/>
        <w:rPr>
          <w:color w:val="7030A0"/>
        </w:rPr>
      </w:pPr>
      <w:r>
        <w:rPr>
          <w:color w:val="7030A0"/>
        </w:rPr>
        <w:t xml:space="preserve">(1) </w:t>
      </w:r>
      <w:r w:rsidR="00F018AE">
        <w:rPr>
          <w:color w:val="7030A0"/>
        </w:rPr>
        <w:t xml:space="preserve">Biết được khái niệm </w:t>
      </w:r>
      <w:r w:rsidR="00AB6BCA">
        <w:rPr>
          <w:color w:val="7030A0"/>
        </w:rPr>
        <w:t>pH và cách chuẩn độ dung dịch</w:t>
      </w:r>
      <w:r w:rsidR="00F018AE">
        <w:rPr>
          <w:color w:val="7030A0"/>
        </w:rPr>
        <w:t>.</w:t>
      </w:r>
    </w:p>
    <w:p w14:paraId="492F1E3F"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vận dụng kiến thức, kỹ năng đã học</w:t>
      </w:r>
      <w:r w:rsidRPr="00717C0C">
        <w:rPr>
          <w:color w:val="7030A0"/>
        </w:rPr>
        <w:t xml:space="preserve">: </w:t>
      </w:r>
    </w:p>
    <w:p w14:paraId="2FA8330D" w14:textId="6E12A12D" w:rsidR="00F018AE" w:rsidRPr="00B153C1" w:rsidRDefault="00EC6581" w:rsidP="00F018AE">
      <w:pPr>
        <w:ind w:firstLine="198"/>
        <w:jc w:val="both"/>
        <w:rPr>
          <w:color w:val="7030A0"/>
        </w:rPr>
      </w:pPr>
      <w:r>
        <w:rPr>
          <w:color w:val="7030A0"/>
        </w:rPr>
        <w:t xml:space="preserve">(2) </w:t>
      </w:r>
      <w:r w:rsidR="00F018AE">
        <w:rPr>
          <w:color w:val="7030A0"/>
        </w:rPr>
        <w:t xml:space="preserve">Tính toán được </w:t>
      </w:r>
      <w:r w:rsidR="00AB6BCA">
        <w:rPr>
          <w:color w:val="7030A0"/>
        </w:rPr>
        <w:t>pH của một số dung dịch acid - base</w:t>
      </w:r>
      <w:r w:rsidR="00F018AE">
        <w:rPr>
          <w:color w:val="7030A0"/>
        </w:rPr>
        <w:t>.</w:t>
      </w:r>
    </w:p>
    <w:p w14:paraId="6CB78087" w14:textId="1518A2F9" w:rsidR="005C0EE6" w:rsidRPr="005C0EE6" w:rsidRDefault="00EC6581" w:rsidP="005C0EE6">
      <w:pPr>
        <w:ind w:firstLine="198"/>
        <w:jc w:val="both"/>
        <w:rPr>
          <w:color w:val="7030A0"/>
        </w:rPr>
      </w:pPr>
      <w:r>
        <w:rPr>
          <w:color w:val="7030A0"/>
          <w:spacing w:val="-8"/>
        </w:rPr>
        <w:t xml:space="preserve">(3) </w:t>
      </w:r>
      <w:r w:rsidR="005C0EE6" w:rsidRPr="005C0EE6">
        <w:rPr>
          <w:color w:val="7030A0"/>
          <w:spacing w:val="-8"/>
        </w:rPr>
        <w:t>Thực hiện được thí nghiệm chuẩn độ acid - base. Chuẩn độ dung dịch base mạnh (sodium hydroxide) bằng dung dịch acid mạnh (hydrochloric acid).</w:t>
      </w:r>
    </w:p>
    <w:p w14:paraId="72133584"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tìm hiểu thế giới tự nhiên dưới góc độ hóa học</w:t>
      </w:r>
      <w:r w:rsidRPr="00717C0C">
        <w:rPr>
          <w:color w:val="7030A0"/>
        </w:rPr>
        <w:t xml:space="preserve">: </w:t>
      </w:r>
    </w:p>
    <w:p w14:paraId="65F900FC" w14:textId="1CAD1706" w:rsidR="00F018AE" w:rsidRDefault="00EC6581" w:rsidP="00F018AE">
      <w:pPr>
        <w:ind w:firstLine="198"/>
        <w:jc w:val="both"/>
        <w:rPr>
          <w:color w:val="7030A0"/>
        </w:rPr>
      </w:pPr>
      <w:r>
        <w:rPr>
          <w:color w:val="7030A0"/>
        </w:rPr>
        <w:t xml:space="preserve">(4) </w:t>
      </w:r>
      <w:r w:rsidR="007B216E">
        <w:rPr>
          <w:color w:val="7030A0"/>
        </w:rPr>
        <w:t>Tìm hiểu pH của một số dung dịch liên quan đến môi trường sống của các sinh vật.</w:t>
      </w:r>
    </w:p>
    <w:p w14:paraId="1CA7C374" w14:textId="77777777" w:rsidR="00F018AE" w:rsidRPr="00717C0C" w:rsidRDefault="00F018AE" w:rsidP="00F018AE">
      <w:pPr>
        <w:ind w:firstLine="198"/>
        <w:jc w:val="both"/>
        <w:rPr>
          <w:b/>
          <w:i/>
          <w:color w:val="7030A0"/>
        </w:rPr>
      </w:pPr>
      <w:r>
        <w:rPr>
          <w:b/>
          <w:i/>
          <w:color w:val="7030A0"/>
        </w:rPr>
        <w:t>b</w:t>
      </w:r>
      <w:r w:rsidRPr="00717C0C">
        <w:rPr>
          <w:b/>
          <w:i/>
          <w:color w:val="7030A0"/>
        </w:rPr>
        <w:t>) Năng lực chung</w:t>
      </w:r>
    </w:p>
    <w:p w14:paraId="6B01EEF0"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tự chủ và tự học</w:t>
      </w:r>
      <w:r w:rsidRPr="00717C0C">
        <w:rPr>
          <w:color w:val="7030A0"/>
        </w:rPr>
        <w:t xml:space="preserve">: </w:t>
      </w:r>
    </w:p>
    <w:p w14:paraId="44385710" w14:textId="3E6C57EF" w:rsidR="00F018AE" w:rsidRDefault="00EC6581" w:rsidP="00F018AE">
      <w:pPr>
        <w:ind w:firstLine="198"/>
        <w:jc w:val="both"/>
        <w:rPr>
          <w:color w:val="7030A0"/>
        </w:rPr>
      </w:pPr>
      <w:r>
        <w:rPr>
          <w:color w:val="7030A0"/>
        </w:rPr>
        <w:t xml:space="preserve">(5) </w:t>
      </w:r>
      <w:r w:rsidR="00F018AE">
        <w:rPr>
          <w:color w:val="7030A0"/>
        </w:rPr>
        <w:t>Có ý thức tự tìm hiểu bài học trước khi đến lớp.</w:t>
      </w:r>
    </w:p>
    <w:p w14:paraId="4070CD9D" w14:textId="77777777" w:rsidR="00F018AE" w:rsidRPr="001A2E8A" w:rsidRDefault="00F018AE" w:rsidP="00F018AE">
      <w:pPr>
        <w:ind w:firstLine="198"/>
        <w:jc w:val="both"/>
        <w:rPr>
          <w:i/>
          <w:iCs/>
          <w:color w:val="7030A0"/>
        </w:rPr>
      </w:pPr>
      <w:r w:rsidRPr="001A2E8A">
        <w:rPr>
          <w:i/>
          <w:iCs/>
          <w:color w:val="7030A0"/>
          <w:spacing w:val="-8"/>
        </w:rPr>
        <w:t xml:space="preserve">– </w:t>
      </w:r>
      <w:r w:rsidRPr="001A2E8A">
        <w:rPr>
          <w:i/>
          <w:iCs/>
          <w:color w:val="7030A0"/>
        </w:rPr>
        <w:t xml:space="preserve"> Năng lực giao tiếp và hợp tác:</w:t>
      </w:r>
    </w:p>
    <w:p w14:paraId="428CE0D8" w14:textId="3E6D9D57" w:rsidR="00F018AE" w:rsidRPr="00717C0C" w:rsidRDefault="00EC6581" w:rsidP="00F018AE">
      <w:pPr>
        <w:ind w:firstLine="198"/>
        <w:jc w:val="both"/>
        <w:rPr>
          <w:color w:val="7030A0"/>
        </w:rPr>
      </w:pPr>
      <w:r>
        <w:rPr>
          <w:color w:val="7030A0"/>
        </w:rPr>
        <w:t xml:space="preserve">(6) </w:t>
      </w:r>
      <w:r w:rsidR="00F018AE">
        <w:rPr>
          <w:color w:val="7030A0"/>
        </w:rPr>
        <w:t>Hợp tác với các thành viên trong lớp, với giáo viên trong quá trình tìm hiểu kiến thức</w:t>
      </w:r>
      <w:r w:rsidR="00F018AE" w:rsidRPr="00717C0C">
        <w:rPr>
          <w:color w:val="7030A0"/>
        </w:rPr>
        <w:t>.</w:t>
      </w:r>
    </w:p>
    <w:p w14:paraId="319A8C05"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giải quyết vấn đề và sáng tạo</w:t>
      </w:r>
      <w:r w:rsidRPr="00717C0C">
        <w:rPr>
          <w:color w:val="7030A0"/>
        </w:rPr>
        <w:t xml:space="preserve">: </w:t>
      </w:r>
    </w:p>
    <w:p w14:paraId="10FA7595" w14:textId="0EDCD957" w:rsidR="00F018AE" w:rsidRPr="00717C0C" w:rsidRDefault="00EC6581" w:rsidP="00F018AE">
      <w:pPr>
        <w:ind w:firstLine="198"/>
        <w:jc w:val="both"/>
        <w:rPr>
          <w:color w:val="7030A0"/>
        </w:rPr>
      </w:pPr>
      <w:r>
        <w:rPr>
          <w:color w:val="7030A0"/>
        </w:rPr>
        <w:t xml:space="preserve">(7) </w:t>
      </w:r>
      <w:r w:rsidR="00F018AE">
        <w:rPr>
          <w:color w:val="7030A0"/>
        </w:rPr>
        <w:t xml:space="preserve">Tự tìm hiểu và tự giải thích những </w:t>
      </w:r>
      <w:r w:rsidR="00EB2F09">
        <w:rPr>
          <w:color w:val="7030A0"/>
        </w:rPr>
        <w:t>ứng dụng pH trong thực tiễn</w:t>
      </w:r>
      <w:r w:rsidR="00F018AE">
        <w:rPr>
          <w:color w:val="7030A0"/>
        </w:rPr>
        <w:t>.</w:t>
      </w:r>
    </w:p>
    <w:p w14:paraId="33267E47" w14:textId="77777777" w:rsidR="00CD4323" w:rsidRPr="00B26D93" w:rsidRDefault="00CD4323" w:rsidP="00CD4323">
      <w:pPr>
        <w:ind w:firstLine="198"/>
        <w:jc w:val="both"/>
        <w:rPr>
          <w:b/>
          <w:color w:val="806000" w:themeColor="accent4" w:themeShade="80"/>
        </w:rPr>
      </w:pPr>
      <w:r w:rsidRPr="00B26D93">
        <w:rPr>
          <w:b/>
          <w:color w:val="806000" w:themeColor="accent4" w:themeShade="80"/>
        </w:rPr>
        <w:t>3) Phẩm chất</w:t>
      </w:r>
    </w:p>
    <w:p w14:paraId="17B1BEC4"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Trách nhiệm</w:t>
      </w:r>
      <w:r w:rsidRPr="00B26D93">
        <w:rPr>
          <w:color w:val="806000" w:themeColor="accent4" w:themeShade="80"/>
        </w:rPr>
        <w:t xml:space="preserve">: </w:t>
      </w:r>
    </w:p>
    <w:p w14:paraId="18F02259" w14:textId="311746A9" w:rsidR="005A456D" w:rsidRPr="00B26D93" w:rsidRDefault="005A456D" w:rsidP="005A456D">
      <w:pPr>
        <w:ind w:firstLine="198"/>
        <w:jc w:val="both"/>
        <w:rPr>
          <w:color w:val="806000" w:themeColor="accent4" w:themeShade="80"/>
        </w:rPr>
      </w:pPr>
      <w:r>
        <w:rPr>
          <w:color w:val="806000" w:themeColor="accent4" w:themeShade="80"/>
        </w:rPr>
        <w:t>(</w:t>
      </w:r>
      <w:r w:rsidR="00EC6581">
        <w:rPr>
          <w:color w:val="806000" w:themeColor="accent4" w:themeShade="80"/>
        </w:rPr>
        <w:t>8</w:t>
      </w:r>
      <w:r>
        <w:rPr>
          <w:color w:val="806000" w:themeColor="accent4" w:themeShade="80"/>
        </w:rPr>
        <w:t>) N</w:t>
      </w:r>
      <w:r w:rsidRPr="00B26D93">
        <w:rPr>
          <w:color w:val="806000" w:themeColor="accent4" w:themeShade="80"/>
        </w:rPr>
        <w:t>ghiêm túc thực hiện các nhiệm vụ học tập được giao đúng tiến độ.</w:t>
      </w:r>
    </w:p>
    <w:p w14:paraId="4F626C33"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Trung thực</w:t>
      </w:r>
      <w:r w:rsidRPr="00B26D93">
        <w:rPr>
          <w:color w:val="806000" w:themeColor="accent4" w:themeShade="80"/>
        </w:rPr>
        <w:t xml:space="preserve">: </w:t>
      </w:r>
    </w:p>
    <w:p w14:paraId="0DDDBF64" w14:textId="6CEDE166" w:rsidR="005A456D" w:rsidRPr="00B26D93" w:rsidRDefault="005A456D" w:rsidP="005A456D">
      <w:pPr>
        <w:ind w:firstLine="198"/>
        <w:jc w:val="both"/>
        <w:rPr>
          <w:color w:val="806000" w:themeColor="accent4" w:themeShade="80"/>
        </w:rPr>
      </w:pPr>
      <w:r>
        <w:rPr>
          <w:color w:val="806000" w:themeColor="accent4" w:themeShade="80"/>
        </w:rPr>
        <w:t>(</w:t>
      </w:r>
      <w:r w:rsidR="00EC6581">
        <w:rPr>
          <w:color w:val="806000" w:themeColor="accent4" w:themeShade="80"/>
        </w:rPr>
        <w:t>9</w:t>
      </w:r>
      <w:r>
        <w:rPr>
          <w:color w:val="806000" w:themeColor="accent4" w:themeShade="80"/>
        </w:rPr>
        <w:t>) Trung thực trình bày các kết quả thu thập được</w:t>
      </w:r>
      <w:r w:rsidRPr="00B26D93">
        <w:rPr>
          <w:color w:val="806000" w:themeColor="accent4" w:themeShade="80"/>
        </w:rPr>
        <w:t>.</w:t>
      </w:r>
    </w:p>
    <w:p w14:paraId="0F041129"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Chăm chỉ</w:t>
      </w:r>
      <w:r w:rsidRPr="00B26D93">
        <w:rPr>
          <w:color w:val="806000" w:themeColor="accent4" w:themeShade="80"/>
        </w:rPr>
        <w:t xml:space="preserve">: </w:t>
      </w:r>
    </w:p>
    <w:p w14:paraId="2A12FD5B" w14:textId="2BC56759" w:rsidR="005A456D" w:rsidRPr="00B26D93" w:rsidRDefault="005A456D" w:rsidP="005A456D">
      <w:pPr>
        <w:ind w:firstLine="198"/>
        <w:jc w:val="both"/>
        <w:rPr>
          <w:color w:val="806000" w:themeColor="accent4" w:themeShade="80"/>
        </w:rPr>
      </w:pPr>
      <w:r>
        <w:rPr>
          <w:color w:val="806000" w:themeColor="accent4" w:themeShade="80"/>
        </w:rPr>
        <w:t>(1</w:t>
      </w:r>
      <w:r w:rsidR="00EC6581">
        <w:rPr>
          <w:color w:val="806000" w:themeColor="accent4" w:themeShade="80"/>
        </w:rPr>
        <w:t>0</w:t>
      </w:r>
      <w:r>
        <w:rPr>
          <w:color w:val="806000" w:themeColor="accent4" w:themeShade="80"/>
        </w:rPr>
        <w:t>) T</w:t>
      </w:r>
      <w:r w:rsidRPr="00B26D93">
        <w:rPr>
          <w:color w:val="806000" w:themeColor="accent4" w:themeShade="80"/>
        </w:rPr>
        <w:t xml:space="preserve">ích cực trong các </w:t>
      </w:r>
      <w:r>
        <w:rPr>
          <w:color w:val="806000" w:themeColor="accent4" w:themeShade="80"/>
        </w:rPr>
        <w:t>nhiệm vụ học tập của cá nhân, của tập thể.</w:t>
      </w:r>
    </w:p>
    <w:p w14:paraId="358E4D06"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Nhân ái</w:t>
      </w:r>
      <w:r w:rsidRPr="00B26D93">
        <w:rPr>
          <w:color w:val="806000" w:themeColor="accent4" w:themeShade="80"/>
        </w:rPr>
        <w:t xml:space="preserve">: </w:t>
      </w:r>
    </w:p>
    <w:p w14:paraId="2F2DA52A" w14:textId="46086EF9" w:rsidR="005A456D" w:rsidRPr="00B26D93" w:rsidRDefault="005A456D" w:rsidP="005A456D">
      <w:pPr>
        <w:ind w:firstLine="198"/>
        <w:jc w:val="both"/>
        <w:rPr>
          <w:iCs/>
          <w:color w:val="806000" w:themeColor="accent4" w:themeShade="80"/>
        </w:rPr>
      </w:pPr>
      <w:r>
        <w:rPr>
          <w:color w:val="806000" w:themeColor="accent4" w:themeShade="80"/>
        </w:rPr>
        <w:t>(1</w:t>
      </w:r>
      <w:r w:rsidR="00EC6581">
        <w:rPr>
          <w:color w:val="806000" w:themeColor="accent4" w:themeShade="80"/>
        </w:rPr>
        <w:t>1</w:t>
      </w:r>
      <w:r>
        <w:rPr>
          <w:color w:val="806000" w:themeColor="accent4" w:themeShade="80"/>
        </w:rPr>
        <w:t xml:space="preserve">) Chú ý </w:t>
      </w:r>
      <w:r w:rsidRPr="00B26D93">
        <w:rPr>
          <w:color w:val="806000" w:themeColor="accent4" w:themeShade="80"/>
        </w:rPr>
        <w:t>quan tâm, giúp đỡ, chia sẻ những khó khăn trong việc thực hiện nhiệm vụ học tập</w:t>
      </w:r>
      <w:r>
        <w:rPr>
          <w:color w:val="806000" w:themeColor="accent4" w:themeShade="80"/>
        </w:rPr>
        <w:t xml:space="preserve"> với các thành viên.</w:t>
      </w:r>
    </w:p>
    <w:p w14:paraId="170BCF43" w14:textId="77777777" w:rsidR="00F71C1D" w:rsidRDefault="00F71C1D" w:rsidP="00F71C1D">
      <w:pPr>
        <w:jc w:val="both"/>
        <w:rPr>
          <w:b/>
        </w:rPr>
      </w:pPr>
      <w:r w:rsidRPr="00A55057">
        <w:rPr>
          <w:b/>
        </w:rPr>
        <w:t>II. THIẾT BỊ DẠY HỌC VÀ HỌC LIỆU</w:t>
      </w:r>
    </w:p>
    <w:p w14:paraId="4062820A" w14:textId="77777777" w:rsidR="002E0FA2" w:rsidRPr="00A55057" w:rsidRDefault="002E0FA2" w:rsidP="00F71C1D">
      <w:pPr>
        <w:jc w:val="both"/>
        <w:rPr>
          <w:b/>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2E0FA2" w:rsidRPr="00A55057" w14:paraId="058C5219" w14:textId="77777777" w:rsidTr="00E07AD8">
        <w:tc>
          <w:tcPr>
            <w:tcW w:w="5094" w:type="dxa"/>
            <w:shd w:val="clear" w:color="auto" w:fill="auto"/>
            <w:hideMark/>
          </w:tcPr>
          <w:p w14:paraId="745C1BE6" w14:textId="77777777" w:rsidR="002E0FA2" w:rsidRPr="00A55057" w:rsidRDefault="002E0FA2" w:rsidP="00E07AD8">
            <w:pPr>
              <w:jc w:val="center"/>
              <w:rPr>
                <w:b/>
                <w:sz w:val="24"/>
                <w:szCs w:val="24"/>
              </w:rPr>
            </w:pPr>
            <w:r w:rsidRPr="00A55057">
              <w:rPr>
                <w:b/>
                <w:sz w:val="24"/>
                <w:szCs w:val="24"/>
              </w:rPr>
              <w:t>Giáo viên</w:t>
            </w:r>
          </w:p>
        </w:tc>
        <w:tc>
          <w:tcPr>
            <w:tcW w:w="5094" w:type="dxa"/>
            <w:shd w:val="clear" w:color="auto" w:fill="auto"/>
            <w:hideMark/>
          </w:tcPr>
          <w:p w14:paraId="0CA73441" w14:textId="77777777" w:rsidR="002E0FA2" w:rsidRPr="00A55057" w:rsidRDefault="002E0FA2" w:rsidP="00E07AD8">
            <w:pPr>
              <w:jc w:val="center"/>
              <w:rPr>
                <w:b/>
                <w:sz w:val="24"/>
                <w:szCs w:val="24"/>
              </w:rPr>
            </w:pPr>
            <w:r w:rsidRPr="00A55057">
              <w:rPr>
                <w:b/>
                <w:sz w:val="24"/>
                <w:szCs w:val="24"/>
              </w:rPr>
              <w:t>Học sinh</w:t>
            </w:r>
          </w:p>
        </w:tc>
      </w:tr>
      <w:tr w:rsidR="002E0FA2" w:rsidRPr="00A55057" w14:paraId="466D5503" w14:textId="77777777" w:rsidTr="00E07AD8">
        <w:tc>
          <w:tcPr>
            <w:tcW w:w="5094" w:type="dxa"/>
            <w:shd w:val="clear" w:color="auto" w:fill="auto"/>
            <w:hideMark/>
          </w:tcPr>
          <w:p w14:paraId="73362A33" w14:textId="77777777" w:rsidR="002E0FA2" w:rsidRPr="00A55057" w:rsidRDefault="002E0FA2" w:rsidP="00E07AD8">
            <w:pPr>
              <w:jc w:val="both"/>
              <w:rPr>
                <w:sz w:val="24"/>
                <w:szCs w:val="24"/>
              </w:rPr>
            </w:pPr>
            <w:r>
              <w:rPr>
                <w:sz w:val="24"/>
                <w:szCs w:val="24"/>
              </w:rPr>
              <w:t>Máy tính, mô hình, tranh ảnh.</w:t>
            </w:r>
          </w:p>
        </w:tc>
        <w:tc>
          <w:tcPr>
            <w:tcW w:w="5094" w:type="dxa"/>
            <w:shd w:val="clear" w:color="auto" w:fill="auto"/>
            <w:hideMark/>
          </w:tcPr>
          <w:p w14:paraId="7FFDCB4D" w14:textId="2AFFAA33" w:rsidR="002E0FA2" w:rsidRPr="00A55057" w:rsidRDefault="002E0FA2" w:rsidP="00E07AD8">
            <w:pPr>
              <w:jc w:val="both"/>
              <w:rPr>
                <w:sz w:val="24"/>
                <w:szCs w:val="24"/>
              </w:rPr>
            </w:pPr>
            <w:r w:rsidRPr="00A55057">
              <w:rPr>
                <w:sz w:val="24"/>
                <w:szCs w:val="24"/>
              </w:rPr>
              <w:t>Chuẩn bị bài ở nhà</w:t>
            </w:r>
            <w:r>
              <w:rPr>
                <w:sz w:val="24"/>
                <w:szCs w:val="24"/>
              </w:rPr>
              <w:t xml:space="preserve"> trước khi đến lớp</w:t>
            </w:r>
            <w:r w:rsidR="001E0760">
              <w:rPr>
                <w:sz w:val="24"/>
                <w:szCs w:val="24"/>
              </w:rPr>
              <w:t>.</w:t>
            </w:r>
          </w:p>
        </w:tc>
      </w:tr>
    </w:tbl>
    <w:p w14:paraId="339500A3" w14:textId="77777777" w:rsidR="002A253F" w:rsidRDefault="002A253F" w:rsidP="002A253F">
      <w:pPr>
        <w:jc w:val="both"/>
      </w:pPr>
    </w:p>
    <w:p w14:paraId="26AF63F1" w14:textId="77777777" w:rsidR="002E0FA2" w:rsidRDefault="002E0FA2" w:rsidP="002A253F">
      <w:pPr>
        <w:jc w:val="both"/>
      </w:pPr>
    </w:p>
    <w:p w14:paraId="778F58B0" w14:textId="77777777" w:rsidR="002E0FA2" w:rsidRDefault="002E0FA2" w:rsidP="002A253F">
      <w:pPr>
        <w:jc w:val="both"/>
      </w:pPr>
    </w:p>
    <w:p w14:paraId="2D26E330" w14:textId="77777777" w:rsidR="002E0FA2" w:rsidRDefault="002E0FA2" w:rsidP="002A253F">
      <w:pPr>
        <w:jc w:val="both"/>
      </w:pPr>
    </w:p>
    <w:p w14:paraId="6E43B071" w14:textId="77777777" w:rsidR="002E0FA2" w:rsidRPr="00A55057" w:rsidRDefault="002E0FA2" w:rsidP="002A253F">
      <w:pPr>
        <w:jc w:val="both"/>
      </w:pPr>
    </w:p>
    <w:p w14:paraId="68C15137" w14:textId="77777777" w:rsidR="00A55057" w:rsidRPr="00A55057" w:rsidRDefault="00A55057" w:rsidP="00A55057">
      <w:pPr>
        <w:jc w:val="both"/>
        <w:rPr>
          <w:b/>
        </w:rPr>
      </w:pPr>
      <w:r w:rsidRPr="00A55057">
        <w:rPr>
          <w:b/>
        </w:rPr>
        <w:lastRenderedPageBreak/>
        <w:t>III. TIẾN TRÌNH DẠY HỌC</w:t>
      </w:r>
    </w:p>
    <w:p w14:paraId="5B55A9C2" w14:textId="6E6B52D8" w:rsidR="00A55057" w:rsidRDefault="002C28F2" w:rsidP="002C28F2">
      <w:pPr>
        <w:jc w:val="both"/>
        <w:rPr>
          <w:b/>
          <w:color w:val="0000FF"/>
        </w:rPr>
      </w:pPr>
      <w:r w:rsidRPr="00C545A2">
        <w:rPr>
          <w:b/>
          <w:color w:val="0000FF"/>
          <w:u w:val="single"/>
        </w:rPr>
        <w:t>HOẠT ĐỘNG 1:</w:t>
      </w:r>
      <w:r w:rsidR="00A55057" w:rsidRPr="00C545A2">
        <w:rPr>
          <w:b/>
          <w:color w:val="0000FF"/>
        </w:rPr>
        <w:t xml:space="preserve"> KHỞI ĐỘNG</w:t>
      </w:r>
    </w:p>
    <w:p w14:paraId="5A33C841" w14:textId="5A05746A" w:rsidR="00C545A2" w:rsidRPr="001A7F13" w:rsidRDefault="00C545A2" w:rsidP="00C545A2">
      <w:pPr>
        <w:jc w:val="both"/>
        <w:rPr>
          <w:bCs/>
        </w:rPr>
      </w:pPr>
      <w:r w:rsidRPr="00E61987">
        <w:rPr>
          <w:bCs/>
          <w:i/>
          <w:iCs/>
        </w:rPr>
        <w:t xml:space="preserve">a) Mục tiêu: </w:t>
      </w:r>
      <w:r w:rsidR="001A7F13">
        <w:rPr>
          <w:bCs/>
        </w:rPr>
        <w:t xml:space="preserve">Dẫn dắt vào </w:t>
      </w:r>
      <w:r w:rsidR="00636958">
        <w:rPr>
          <w:bCs/>
        </w:rPr>
        <w:t>bài học mới.</w:t>
      </w:r>
    </w:p>
    <w:p w14:paraId="0F965B7B" w14:textId="5E822AAA" w:rsidR="00C545A2" w:rsidRPr="00636958" w:rsidRDefault="00C545A2" w:rsidP="00C545A2">
      <w:pPr>
        <w:jc w:val="both"/>
        <w:rPr>
          <w:bCs/>
        </w:rPr>
      </w:pPr>
      <w:r w:rsidRPr="00E61987">
        <w:rPr>
          <w:bCs/>
          <w:i/>
          <w:iCs/>
        </w:rPr>
        <w:t xml:space="preserve">b) Nội dung: </w:t>
      </w:r>
      <w:r w:rsidR="002E6DCE">
        <w:rPr>
          <w:bCs/>
        </w:rPr>
        <w:t>HS trả lời mục logo mở đầu</w:t>
      </w:r>
      <w:r w:rsidR="00961546">
        <w:rPr>
          <w:bCs/>
        </w:rPr>
        <w:t xml:space="preserve"> trong</w:t>
      </w:r>
      <w:r w:rsidR="002E6DCE">
        <w:rPr>
          <w:bCs/>
        </w:rPr>
        <w:t xml:space="preserve"> trang 20 SGK.</w:t>
      </w:r>
    </w:p>
    <w:p w14:paraId="16402673" w14:textId="492FC383" w:rsidR="00C545A2" w:rsidRPr="001445A8" w:rsidRDefault="00C545A2" w:rsidP="00C545A2">
      <w:pPr>
        <w:jc w:val="both"/>
        <w:rPr>
          <w:bCs/>
        </w:rPr>
      </w:pPr>
      <w:r w:rsidRPr="00E61987">
        <w:rPr>
          <w:bCs/>
          <w:i/>
          <w:iCs/>
        </w:rPr>
        <w:t xml:space="preserve">c) Sản phẩm: </w:t>
      </w:r>
      <w:r w:rsidR="001445A8">
        <w:rPr>
          <w:bCs/>
        </w:rPr>
        <w:t xml:space="preserve">So sánh được vị chua giữa các </w:t>
      </w:r>
      <w:r w:rsidR="002E3037">
        <w:rPr>
          <w:bCs/>
        </w:rPr>
        <w:t>giữa các loại acid</w:t>
      </w:r>
      <w:r w:rsidR="00961546">
        <w:rPr>
          <w:bCs/>
        </w:rPr>
        <w:t>.</w:t>
      </w:r>
    </w:p>
    <w:p w14:paraId="360FB610" w14:textId="4FBD20A6" w:rsidR="00C545A2" w:rsidRPr="00E61987" w:rsidRDefault="00C545A2" w:rsidP="00C545A2">
      <w:pPr>
        <w:jc w:val="both"/>
        <w:rPr>
          <w:bCs/>
          <w:i/>
          <w:iCs/>
        </w:rPr>
      </w:pPr>
      <w:r w:rsidRPr="00E61987">
        <w:rPr>
          <w:bCs/>
          <w:i/>
          <w:iCs/>
        </w:rPr>
        <w:t xml:space="preserve">d) Tổ chức thực hiện: </w:t>
      </w:r>
    </w:p>
    <w:p w14:paraId="565328A1" w14:textId="3953EAF5" w:rsidR="00C15AC2" w:rsidRPr="00C15AC2" w:rsidRDefault="00C15AC2" w:rsidP="00C15AC2">
      <w:pPr>
        <w:jc w:val="both"/>
        <w:rPr>
          <w:spacing w:val="-8"/>
        </w:rPr>
      </w:pPr>
      <w:r w:rsidRPr="00C15AC2">
        <w:rPr>
          <w:spacing w:val="-8"/>
        </w:rPr>
        <w:t>–</w:t>
      </w:r>
      <w:r>
        <w:rPr>
          <w:spacing w:val="-8"/>
        </w:rPr>
        <w:t xml:space="preserve"> </w:t>
      </w:r>
      <w:r w:rsidR="00961546">
        <w:rPr>
          <w:spacing w:val="-8"/>
        </w:rPr>
        <w:t>GV yêu cầu HS đọc SGK và trả lời mục logo mở đầu trong trang 20 SGK.</w:t>
      </w:r>
    </w:p>
    <w:p w14:paraId="7C0D976E" w14:textId="52B55D19" w:rsidR="00C545A2" w:rsidRDefault="00961546" w:rsidP="002C28F2">
      <w:pPr>
        <w:jc w:val="both"/>
        <w:rPr>
          <w:spacing w:val="-8"/>
        </w:rPr>
      </w:pPr>
      <w:r w:rsidRPr="00C15AC2">
        <w:rPr>
          <w:spacing w:val="-8"/>
        </w:rPr>
        <w:t>–</w:t>
      </w:r>
      <w:r>
        <w:rPr>
          <w:spacing w:val="-8"/>
        </w:rPr>
        <w:t xml:space="preserve"> HS đọc SGK và tìm kiếm câu trả lời.</w:t>
      </w:r>
    </w:p>
    <w:p w14:paraId="21D8F542" w14:textId="2266BA90" w:rsidR="00961546" w:rsidRDefault="00961546" w:rsidP="002C28F2">
      <w:pPr>
        <w:jc w:val="both"/>
        <w:rPr>
          <w:spacing w:val="-8"/>
        </w:rPr>
      </w:pPr>
      <w:r w:rsidRPr="00C15AC2">
        <w:rPr>
          <w:spacing w:val="-8"/>
        </w:rPr>
        <w:t>–</w:t>
      </w:r>
      <w:r>
        <w:rPr>
          <w:spacing w:val="-8"/>
        </w:rPr>
        <w:t xml:space="preserve"> GV gọi HS đứng tại chỗ trình bày, có thể gọi thêm các HS nhận xét, bổ sung.</w:t>
      </w:r>
    </w:p>
    <w:p w14:paraId="31A39832" w14:textId="1C3589B2" w:rsidR="00961546" w:rsidRPr="00C545A2" w:rsidRDefault="00961546" w:rsidP="002C28F2">
      <w:pPr>
        <w:jc w:val="both"/>
        <w:rPr>
          <w:b/>
          <w:color w:val="0000FF"/>
        </w:rPr>
      </w:pPr>
      <w:r w:rsidRPr="00C15AC2">
        <w:rPr>
          <w:spacing w:val="-8"/>
        </w:rPr>
        <w:t>–</w:t>
      </w:r>
      <w:r>
        <w:rPr>
          <w:spacing w:val="-8"/>
        </w:rPr>
        <w:t xml:space="preserve"> GV nhận xét, chốt và dẫn dắt vào bài học mới.</w:t>
      </w:r>
    </w:p>
    <w:p w14:paraId="005E5E35" w14:textId="16BD1214" w:rsidR="00A55057" w:rsidRDefault="002C28F2" w:rsidP="002C28F2">
      <w:pPr>
        <w:jc w:val="both"/>
        <w:rPr>
          <w:b/>
          <w:color w:val="0000FF"/>
        </w:rPr>
      </w:pPr>
      <w:r w:rsidRPr="00C545A2">
        <w:rPr>
          <w:b/>
          <w:color w:val="0000FF"/>
          <w:u w:val="single"/>
        </w:rPr>
        <w:t>HOẠT ĐỘNG 2:</w:t>
      </w:r>
      <w:r w:rsidR="00A55057" w:rsidRPr="00C545A2">
        <w:rPr>
          <w:b/>
          <w:color w:val="0000FF"/>
        </w:rPr>
        <w:t xml:space="preserve"> HÌNH THÀNH KIẾN THỨC MỚI</w:t>
      </w:r>
    </w:p>
    <w:p w14:paraId="7089C5B7" w14:textId="3DFED82E" w:rsidR="00E61987" w:rsidRPr="00002BCD" w:rsidRDefault="00E61987" w:rsidP="00E61987">
      <w:pPr>
        <w:jc w:val="both"/>
        <w:rPr>
          <w:bCs/>
        </w:rPr>
      </w:pPr>
      <w:r w:rsidRPr="00E61987">
        <w:rPr>
          <w:bCs/>
          <w:i/>
          <w:iCs/>
        </w:rPr>
        <w:t xml:space="preserve">a) Mục tiêu: </w:t>
      </w:r>
      <w:r w:rsidR="00002BCD">
        <w:rPr>
          <w:bCs/>
        </w:rPr>
        <w:t>Biết khái niệm pH, cách tính pH của dung dịch và biết cách chuẩn độ dung dịch.</w:t>
      </w:r>
    </w:p>
    <w:p w14:paraId="7072FE34" w14:textId="0F875394" w:rsidR="00E61987" w:rsidRPr="00002BCD" w:rsidRDefault="00E61987" w:rsidP="00E61987">
      <w:pPr>
        <w:jc w:val="both"/>
        <w:rPr>
          <w:bCs/>
        </w:rPr>
      </w:pPr>
      <w:r w:rsidRPr="00E61987">
        <w:rPr>
          <w:bCs/>
          <w:i/>
          <w:iCs/>
        </w:rPr>
        <w:t xml:space="preserve">b) Nội dung: </w:t>
      </w:r>
      <w:r w:rsidR="00002BCD">
        <w:rPr>
          <w:bCs/>
        </w:rPr>
        <w:t>HS tìm hiểu SGK, làm việc cá nhân, thảo luận nhóm.</w:t>
      </w:r>
    </w:p>
    <w:p w14:paraId="068F137F" w14:textId="7066E816" w:rsidR="00E61987" w:rsidRPr="00002BCD" w:rsidRDefault="00E61987" w:rsidP="00E61987">
      <w:pPr>
        <w:jc w:val="both"/>
        <w:rPr>
          <w:bCs/>
        </w:rPr>
      </w:pPr>
      <w:r w:rsidRPr="00E61987">
        <w:rPr>
          <w:bCs/>
          <w:i/>
          <w:iCs/>
        </w:rPr>
        <w:t xml:space="preserve">c) Sản phẩm: </w:t>
      </w:r>
      <w:r w:rsidR="00002BCD">
        <w:rPr>
          <w:bCs/>
        </w:rPr>
        <w:t>HS nêu được khái niệm pH và biết cách tính pH của dung dịch, cách chuẩn độ dung dịch.</w:t>
      </w:r>
    </w:p>
    <w:p w14:paraId="39EB9354" w14:textId="77777777" w:rsidR="00E61987" w:rsidRPr="00E61987" w:rsidRDefault="00E61987" w:rsidP="00E61987">
      <w:pPr>
        <w:jc w:val="both"/>
        <w:rPr>
          <w:bCs/>
          <w:i/>
          <w:iCs/>
        </w:rPr>
      </w:pPr>
      <w:r w:rsidRPr="00E61987">
        <w:rPr>
          <w:bCs/>
          <w:i/>
          <w:iCs/>
        </w:rPr>
        <w:t xml:space="preserve">d) Tổ chức thực hiện: </w:t>
      </w:r>
    </w:p>
    <w:p w14:paraId="6D2C99DE" w14:textId="27DCCCBE" w:rsidR="00C545A2" w:rsidRDefault="00002BCD" w:rsidP="000F2204">
      <w:pPr>
        <w:jc w:val="center"/>
        <w:rPr>
          <w:b/>
          <w:color w:val="0000FF"/>
        </w:rPr>
      </w:pPr>
      <w:r>
        <w:rPr>
          <w:b/>
          <w:color w:val="0000FF"/>
        </w:rPr>
        <w:t>Nhiệm vụ 1: Tìm hiểu khái niệm về pH của dung dịch</w:t>
      </w:r>
    </w:p>
    <w:p w14:paraId="1E748489" w14:textId="0910486F" w:rsidR="00002BCD" w:rsidRPr="005A31A1" w:rsidRDefault="00002BCD" w:rsidP="002C28F2">
      <w:pPr>
        <w:jc w:val="both"/>
        <w:rPr>
          <w:b/>
          <w:i/>
          <w:iCs/>
        </w:rPr>
      </w:pPr>
      <w:r w:rsidRPr="005A31A1">
        <w:rPr>
          <w:b/>
          <w:i/>
          <w:iCs/>
        </w:rPr>
        <w:t>Bước 1: Chuyển giao nhiệm vụ</w:t>
      </w:r>
    </w:p>
    <w:p w14:paraId="2A9B708F" w14:textId="426BC10F" w:rsidR="00002BCD" w:rsidRDefault="00892E04" w:rsidP="002C28F2">
      <w:pPr>
        <w:jc w:val="both"/>
        <w:rPr>
          <w:spacing w:val="-8"/>
        </w:rPr>
      </w:pPr>
      <w:r w:rsidRPr="00C15AC2">
        <w:rPr>
          <w:spacing w:val="-8"/>
        </w:rPr>
        <w:t>–</w:t>
      </w:r>
      <w:r>
        <w:rPr>
          <w:spacing w:val="-8"/>
        </w:rPr>
        <w:t xml:space="preserve"> GV yêu cầu HS đọc trong trang 20-21 SGK</w:t>
      </w:r>
      <w:r w:rsidR="007226F0">
        <w:rPr>
          <w:spacing w:val="-8"/>
        </w:rPr>
        <w:t>, nêu khái niệm pH.</w:t>
      </w:r>
    </w:p>
    <w:p w14:paraId="62726EC2" w14:textId="077A24CD" w:rsidR="007226F0" w:rsidRDefault="007226F0" w:rsidP="002C28F2">
      <w:pPr>
        <w:jc w:val="both"/>
        <w:rPr>
          <w:spacing w:val="-8"/>
        </w:rPr>
      </w:pPr>
      <w:r w:rsidRPr="00C15AC2">
        <w:rPr>
          <w:spacing w:val="-8"/>
        </w:rPr>
        <w:t>–</w:t>
      </w:r>
      <w:r>
        <w:rPr>
          <w:spacing w:val="-8"/>
        </w:rPr>
        <w:t xml:space="preserve"> GV yêu cầu HS trả lời logo hỏi 1, 2.</w:t>
      </w:r>
    </w:p>
    <w:p w14:paraId="15542829" w14:textId="4038DEE6" w:rsidR="001A30C4" w:rsidRDefault="001A30C4" w:rsidP="002C28F2">
      <w:pPr>
        <w:jc w:val="both"/>
        <w:rPr>
          <w:spacing w:val="-8"/>
        </w:rPr>
      </w:pPr>
      <w:r w:rsidRPr="00C15AC2">
        <w:rPr>
          <w:spacing w:val="-8"/>
        </w:rPr>
        <w:t>–</w:t>
      </w:r>
      <w:r>
        <w:rPr>
          <w:spacing w:val="-8"/>
        </w:rPr>
        <w:t xml:space="preserve"> GV yêu cầu HS làm logo luyện tập 1 vào vở</w:t>
      </w:r>
      <w:r w:rsidR="00DB44D7">
        <w:rPr>
          <w:spacing w:val="-8"/>
        </w:rPr>
        <w:t>.</w:t>
      </w:r>
    </w:p>
    <w:p w14:paraId="0DF27771" w14:textId="4330121F" w:rsidR="00DB44D7" w:rsidRPr="005A31A1" w:rsidRDefault="00DB44D7" w:rsidP="002C28F2">
      <w:pPr>
        <w:jc w:val="both"/>
        <w:rPr>
          <w:b/>
          <w:bCs/>
          <w:i/>
          <w:iCs/>
          <w:spacing w:val="-8"/>
        </w:rPr>
      </w:pPr>
      <w:r w:rsidRPr="005A31A1">
        <w:rPr>
          <w:b/>
          <w:bCs/>
          <w:i/>
          <w:iCs/>
          <w:spacing w:val="-8"/>
        </w:rPr>
        <w:t>Bước 2: Thực hiện nhiệm vụ</w:t>
      </w:r>
    </w:p>
    <w:p w14:paraId="32C45959" w14:textId="5D03B589" w:rsidR="00DB44D7" w:rsidRDefault="00F4692B" w:rsidP="002C28F2">
      <w:pPr>
        <w:jc w:val="both"/>
        <w:rPr>
          <w:spacing w:val="-8"/>
        </w:rPr>
      </w:pPr>
      <w:r w:rsidRPr="00C15AC2">
        <w:rPr>
          <w:spacing w:val="-8"/>
        </w:rPr>
        <w:t>–</w:t>
      </w:r>
      <w:r>
        <w:rPr>
          <w:spacing w:val="-8"/>
        </w:rPr>
        <w:t xml:space="preserve"> HS</w:t>
      </w:r>
      <w:r w:rsidR="000E34D2">
        <w:rPr>
          <w:spacing w:val="-8"/>
        </w:rPr>
        <w:t xml:space="preserve"> tìm hiểu SGK, tìm kiếm câu trả lời và làm bài tập vào vở.</w:t>
      </w:r>
    </w:p>
    <w:p w14:paraId="67D3840B" w14:textId="6A67432B" w:rsidR="00D76D01" w:rsidRPr="005A31A1" w:rsidRDefault="00D76D01" w:rsidP="00D76D01">
      <w:pPr>
        <w:jc w:val="both"/>
        <w:rPr>
          <w:b/>
          <w:bCs/>
          <w:i/>
          <w:iCs/>
          <w:spacing w:val="-8"/>
        </w:rPr>
      </w:pPr>
      <w:r w:rsidRPr="005A31A1">
        <w:rPr>
          <w:b/>
          <w:bCs/>
          <w:i/>
          <w:iCs/>
          <w:spacing w:val="-8"/>
        </w:rPr>
        <w:t>Bước 3: Báo cáo, thảo luận</w:t>
      </w:r>
    </w:p>
    <w:p w14:paraId="14292AE5" w14:textId="5D70416D" w:rsidR="00D76D01" w:rsidRDefault="00D76D01" w:rsidP="00D76D01">
      <w:pPr>
        <w:jc w:val="both"/>
        <w:rPr>
          <w:spacing w:val="-8"/>
        </w:rPr>
      </w:pPr>
      <w:r w:rsidRPr="00C15AC2">
        <w:rPr>
          <w:spacing w:val="-8"/>
        </w:rPr>
        <w:t>–</w:t>
      </w:r>
      <w:r>
        <w:rPr>
          <w:spacing w:val="-8"/>
        </w:rPr>
        <w:t xml:space="preserve"> GV gọi HS đứng tại chỗ trình bày; có thể gọi các HS nhận xét, bổ sung.</w:t>
      </w:r>
    </w:p>
    <w:p w14:paraId="0835FAD1" w14:textId="142D3563" w:rsidR="00D76D01" w:rsidRDefault="00D76D01" w:rsidP="00D76D01">
      <w:pPr>
        <w:jc w:val="both"/>
        <w:rPr>
          <w:spacing w:val="-8"/>
        </w:rPr>
      </w:pPr>
      <w:r w:rsidRPr="00C15AC2">
        <w:rPr>
          <w:spacing w:val="-8"/>
        </w:rPr>
        <w:t>–</w:t>
      </w:r>
      <w:r>
        <w:rPr>
          <w:spacing w:val="-8"/>
        </w:rPr>
        <w:t xml:space="preserve"> GV kiểm tra vở</w:t>
      </w:r>
      <w:r w:rsidR="007406E6">
        <w:rPr>
          <w:spacing w:val="-8"/>
        </w:rPr>
        <w:t xml:space="preserve"> một số HS</w:t>
      </w:r>
      <w:r>
        <w:rPr>
          <w:spacing w:val="-8"/>
        </w:rPr>
        <w:t xml:space="preserve"> </w:t>
      </w:r>
      <w:r w:rsidR="007406E6">
        <w:rPr>
          <w:spacing w:val="-8"/>
        </w:rPr>
        <w:t>để chấm điểm làm bài cho HS.</w:t>
      </w:r>
    </w:p>
    <w:p w14:paraId="3A329D4D" w14:textId="35B09511" w:rsidR="00D76D01" w:rsidRPr="005A31A1" w:rsidRDefault="007406E6" w:rsidP="002C28F2">
      <w:pPr>
        <w:jc w:val="both"/>
        <w:rPr>
          <w:b/>
          <w:i/>
          <w:iCs/>
        </w:rPr>
      </w:pPr>
      <w:r w:rsidRPr="005A31A1">
        <w:rPr>
          <w:b/>
          <w:i/>
          <w:iCs/>
        </w:rPr>
        <w:t>Bước 4: Kết luận, nhận định</w:t>
      </w:r>
    </w:p>
    <w:p w14:paraId="69587728" w14:textId="56ED860B" w:rsidR="007406E6" w:rsidRPr="007406E6" w:rsidRDefault="007406E6" w:rsidP="002C28F2">
      <w:pPr>
        <w:jc w:val="both"/>
        <w:rPr>
          <w:bCs/>
        </w:rPr>
      </w:pPr>
      <w:r w:rsidRPr="007406E6">
        <w:rPr>
          <w:bCs/>
        </w:rPr>
        <w:t>GV nhận xét, chốt kiến thức và kết luận.</w:t>
      </w:r>
    </w:p>
    <w:p w14:paraId="20DBE30A" w14:textId="0F4E457F" w:rsidR="00C14C01" w:rsidRDefault="00C14C01" w:rsidP="00C14C01">
      <w:pPr>
        <w:jc w:val="center"/>
        <w:rPr>
          <w:b/>
          <w:color w:val="0000FF"/>
        </w:rPr>
      </w:pPr>
      <w:r>
        <w:rPr>
          <w:b/>
          <w:color w:val="0000FF"/>
        </w:rPr>
        <w:t>Nhiệm vụ 2: Tìm hiểu ý nghĩa của pH trong thực tiễn</w:t>
      </w:r>
    </w:p>
    <w:p w14:paraId="2EA1C981" w14:textId="77777777" w:rsidR="00C14C01" w:rsidRPr="005A31A1" w:rsidRDefault="00C14C01" w:rsidP="00C14C01">
      <w:pPr>
        <w:jc w:val="both"/>
        <w:rPr>
          <w:b/>
          <w:i/>
          <w:iCs/>
        </w:rPr>
      </w:pPr>
      <w:r w:rsidRPr="005A31A1">
        <w:rPr>
          <w:b/>
          <w:i/>
          <w:iCs/>
        </w:rPr>
        <w:t>Bước 1: Chuyển giao nhiệm vụ</w:t>
      </w:r>
    </w:p>
    <w:p w14:paraId="0FBC2FA9" w14:textId="41BF0652" w:rsidR="00C14C01" w:rsidRDefault="00C14C01" w:rsidP="00C14C01">
      <w:pPr>
        <w:jc w:val="both"/>
        <w:rPr>
          <w:spacing w:val="-8"/>
        </w:rPr>
      </w:pPr>
      <w:r w:rsidRPr="00C15AC2">
        <w:rPr>
          <w:spacing w:val="-8"/>
        </w:rPr>
        <w:t>–</w:t>
      </w:r>
      <w:r>
        <w:rPr>
          <w:spacing w:val="-8"/>
        </w:rPr>
        <w:t xml:space="preserve"> GV yêu cầu HS đọc trong trang </w:t>
      </w:r>
      <w:r w:rsidR="00407718">
        <w:rPr>
          <w:spacing w:val="-8"/>
        </w:rPr>
        <w:t>22</w:t>
      </w:r>
      <w:r>
        <w:rPr>
          <w:spacing w:val="-8"/>
        </w:rPr>
        <w:t xml:space="preserve"> SGK, nêu </w:t>
      </w:r>
      <w:r w:rsidR="00407718">
        <w:rPr>
          <w:spacing w:val="-8"/>
        </w:rPr>
        <w:t>những ý nghĩa của pH trong thực tiễn.</w:t>
      </w:r>
    </w:p>
    <w:p w14:paraId="417D190C" w14:textId="4C4F1770" w:rsidR="00C14C01" w:rsidRDefault="00C14C01" w:rsidP="00C14C01">
      <w:pPr>
        <w:jc w:val="both"/>
        <w:rPr>
          <w:spacing w:val="-8"/>
        </w:rPr>
      </w:pPr>
      <w:r w:rsidRPr="00C15AC2">
        <w:rPr>
          <w:spacing w:val="-8"/>
        </w:rPr>
        <w:t>–</w:t>
      </w:r>
      <w:r>
        <w:rPr>
          <w:spacing w:val="-8"/>
        </w:rPr>
        <w:t xml:space="preserve"> GV yêu cầu HS trả lời logo </w:t>
      </w:r>
      <w:r w:rsidR="00407718">
        <w:rPr>
          <w:spacing w:val="-8"/>
        </w:rPr>
        <w:t>luyện tập 3, 4.</w:t>
      </w:r>
    </w:p>
    <w:p w14:paraId="7736B31A" w14:textId="268EC1C2" w:rsidR="00C14C01" w:rsidRDefault="00C14C01" w:rsidP="00C14C01">
      <w:pPr>
        <w:jc w:val="both"/>
        <w:rPr>
          <w:spacing w:val="-8"/>
        </w:rPr>
      </w:pPr>
      <w:r w:rsidRPr="00C15AC2">
        <w:rPr>
          <w:spacing w:val="-8"/>
        </w:rPr>
        <w:t>–</w:t>
      </w:r>
      <w:r>
        <w:rPr>
          <w:spacing w:val="-8"/>
        </w:rPr>
        <w:t xml:space="preserve"> GV yêu cầu HS </w:t>
      </w:r>
      <w:r w:rsidR="00407718">
        <w:rPr>
          <w:spacing w:val="-8"/>
        </w:rPr>
        <w:t>trả lời logo vận dụng 1, 2.</w:t>
      </w:r>
      <w:r>
        <w:rPr>
          <w:spacing w:val="-8"/>
        </w:rPr>
        <w:t>.</w:t>
      </w:r>
    </w:p>
    <w:p w14:paraId="0881F32C" w14:textId="77777777" w:rsidR="00C14C01" w:rsidRPr="005A31A1" w:rsidRDefault="00C14C01" w:rsidP="00C14C01">
      <w:pPr>
        <w:jc w:val="both"/>
        <w:rPr>
          <w:b/>
          <w:bCs/>
          <w:i/>
          <w:iCs/>
          <w:spacing w:val="-8"/>
        </w:rPr>
      </w:pPr>
      <w:r w:rsidRPr="005A31A1">
        <w:rPr>
          <w:b/>
          <w:bCs/>
          <w:i/>
          <w:iCs/>
          <w:spacing w:val="-8"/>
        </w:rPr>
        <w:t>Bước 2: Thực hiện nhiệm vụ</w:t>
      </w:r>
    </w:p>
    <w:p w14:paraId="7C5A82DF" w14:textId="5B0FDDFA" w:rsidR="00C14C01" w:rsidRDefault="00C14C01" w:rsidP="00C14C01">
      <w:pPr>
        <w:jc w:val="both"/>
        <w:rPr>
          <w:spacing w:val="-8"/>
        </w:rPr>
      </w:pPr>
      <w:r w:rsidRPr="00C15AC2">
        <w:rPr>
          <w:spacing w:val="-8"/>
        </w:rPr>
        <w:t>–</w:t>
      </w:r>
      <w:r>
        <w:rPr>
          <w:spacing w:val="-8"/>
        </w:rPr>
        <w:t xml:space="preserve"> HS tìm hiểu SGK, tìm kiếm câu trả lời</w:t>
      </w:r>
      <w:r w:rsidR="00F7310C">
        <w:rPr>
          <w:spacing w:val="-8"/>
        </w:rPr>
        <w:t>.</w:t>
      </w:r>
    </w:p>
    <w:p w14:paraId="375BA571" w14:textId="77777777" w:rsidR="00C14C01" w:rsidRPr="005A31A1" w:rsidRDefault="00C14C01" w:rsidP="00C14C01">
      <w:pPr>
        <w:jc w:val="both"/>
        <w:rPr>
          <w:b/>
          <w:bCs/>
          <w:i/>
          <w:iCs/>
          <w:spacing w:val="-8"/>
        </w:rPr>
      </w:pPr>
      <w:r w:rsidRPr="005A31A1">
        <w:rPr>
          <w:b/>
          <w:bCs/>
          <w:i/>
          <w:iCs/>
          <w:spacing w:val="-8"/>
        </w:rPr>
        <w:t>Bước 3: Báo cáo, thảo luận</w:t>
      </w:r>
    </w:p>
    <w:p w14:paraId="51E6A06A" w14:textId="77777777" w:rsidR="00C14C01" w:rsidRDefault="00C14C01" w:rsidP="00C14C01">
      <w:pPr>
        <w:jc w:val="both"/>
        <w:rPr>
          <w:spacing w:val="-8"/>
        </w:rPr>
      </w:pPr>
      <w:r w:rsidRPr="00C15AC2">
        <w:rPr>
          <w:spacing w:val="-8"/>
        </w:rPr>
        <w:t>–</w:t>
      </w:r>
      <w:r>
        <w:rPr>
          <w:spacing w:val="-8"/>
        </w:rPr>
        <w:t xml:space="preserve"> GV gọi HS đứng tại chỗ trình bày; có thể gọi các HS nhận xét, bổ sung.</w:t>
      </w:r>
    </w:p>
    <w:p w14:paraId="2AD13211" w14:textId="77777777" w:rsidR="00C14C01" w:rsidRPr="005A31A1" w:rsidRDefault="00C14C01" w:rsidP="00C14C01">
      <w:pPr>
        <w:jc w:val="both"/>
        <w:rPr>
          <w:b/>
          <w:i/>
          <w:iCs/>
        </w:rPr>
      </w:pPr>
      <w:r w:rsidRPr="005A31A1">
        <w:rPr>
          <w:b/>
          <w:i/>
          <w:iCs/>
        </w:rPr>
        <w:t>Bước 4: Kết luận, nhận định</w:t>
      </w:r>
    </w:p>
    <w:p w14:paraId="367A781D" w14:textId="77777777" w:rsidR="00C14C01" w:rsidRPr="007406E6" w:rsidRDefault="00C14C01" w:rsidP="00C14C01">
      <w:pPr>
        <w:jc w:val="both"/>
        <w:rPr>
          <w:bCs/>
        </w:rPr>
      </w:pPr>
      <w:r w:rsidRPr="007406E6">
        <w:rPr>
          <w:bCs/>
        </w:rPr>
        <w:t>GV nhận xét, chốt kiến thức và kết luận.</w:t>
      </w:r>
    </w:p>
    <w:p w14:paraId="10BB00D3" w14:textId="3BB4168F" w:rsidR="00F7310C" w:rsidRDefault="00F7310C" w:rsidP="00F7310C">
      <w:pPr>
        <w:jc w:val="center"/>
        <w:rPr>
          <w:b/>
          <w:color w:val="0000FF"/>
        </w:rPr>
      </w:pPr>
      <w:r>
        <w:rPr>
          <w:b/>
          <w:color w:val="0000FF"/>
        </w:rPr>
        <w:t>Nhiệm vụ 3: Tìm hiểu cách xác định pH bằng chất chỉ thị</w:t>
      </w:r>
    </w:p>
    <w:p w14:paraId="711B519A" w14:textId="77777777" w:rsidR="00F7310C" w:rsidRPr="005A31A1" w:rsidRDefault="00F7310C" w:rsidP="00F7310C">
      <w:pPr>
        <w:jc w:val="both"/>
        <w:rPr>
          <w:b/>
          <w:i/>
          <w:iCs/>
        </w:rPr>
      </w:pPr>
      <w:r w:rsidRPr="005A31A1">
        <w:rPr>
          <w:b/>
          <w:i/>
          <w:iCs/>
        </w:rPr>
        <w:t>Bước 1: Chuyển giao nhiệm vụ</w:t>
      </w:r>
    </w:p>
    <w:p w14:paraId="40166E91" w14:textId="4233393F" w:rsidR="00F7310C" w:rsidRDefault="00F7310C" w:rsidP="00F7310C">
      <w:pPr>
        <w:jc w:val="both"/>
        <w:rPr>
          <w:spacing w:val="-8"/>
        </w:rPr>
      </w:pPr>
      <w:r w:rsidRPr="00C15AC2">
        <w:rPr>
          <w:spacing w:val="-8"/>
        </w:rPr>
        <w:t>–</w:t>
      </w:r>
      <w:r>
        <w:rPr>
          <w:spacing w:val="-8"/>
        </w:rPr>
        <w:t xml:space="preserve"> GV yêu cầu HS đọc </w:t>
      </w:r>
      <w:r w:rsidR="00D007D0">
        <w:rPr>
          <w:spacing w:val="-8"/>
        </w:rPr>
        <w:t>SGK và cho biết những chất chỉ thị thường dùng.</w:t>
      </w:r>
    </w:p>
    <w:p w14:paraId="222E28F3" w14:textId="77777777" w:rsidR="00F7310C" w:rsidRPr="005A31A1" w:rsidRDefault="00F7310C" w:rsidP="00F7310C">
      <w:pPr>
        <w:jc w:val="both"/>
        <w:rPr>
          <w:b/>
          <w:bCs/>
          <w:i/>
          <w:iCs/>
          <w:spacing w:val="-8"/>
        </w:rPr>
      </w:pPr>
      <w:r w:rsidRPr="005A31A1">
        <w:rPr>
          <w:b/>
          <w:bCs/>
          <w:i/>
          <w:iCs/>
          <w:spacing w:val="-8"/>
        </w:rPr>
        <w:t>Bước 2: Thực hiện nhiệm vụ</w:t>
      </w:r>
    </w:p>
    <w:p w14:paraId="5FE5B569" w14:textId="62A010BF" w:rsidR="00F7310C" w:rsidRDefault="00F7310C" w:rsidP="00F7310C">
      <w:pPr>
        <w:jc w:val="both"/>
        <w:rPr>
          <w:spacing w:val="-8"/>
        </w:rPr>
      </w:pPr>
      <w:r w:rsidRPr="00C15AC2">
        <w:rPr>
          <w:spacing w:val="-8"/>
        </w:rPr>
        <w:t>–</w:t>
      </w:r>
      <w:r>
        <w:rPr>
          <w:spacing w:val="-8"/>
        </w:rPr>
        <w:t xml:space="preserve"> HS tìm hiểu SGK, tìm kiếm câu trả lời</w:t>
      </w:r>
      <w:r w:rsidR="004A53C1">
        <w:rPr>
          <w:spacing w:val="-8"/>
        </w:rPr>
        <w:t>, kể tên các chất chỉ thị thường dùng.</w:t>
      </w:r>
    </w:p>
    <w:p w14:paraId="0A6D73C2" w14:textId="77777777" w:rsidR="00F7310C" w:rsidRPr="005A31A1" w:rsidRDefault="00F7310C" w:rsidP="00F7310C">
      <w:pPr>
        <w:jc w:val="both"/>
        <w:rPr>
          <w:b/>
          <w:bCs/>
          <w:i/>
          <w:iCs/>
          <w:spacing w:val="-8"/>
        </w:rPr>
      </w:pPr>
      <w:r w:rsidRPr="005A31A1">
        <w:rPr>
          <w:b/>
          <w:bCs/>
          <w:i/>
          <w:iCs/>
          <w:spacing w:val="-8"/>
        </w:rPr>
        <w:t>Bước 3: Báo cáo, thảo luận</w:t>
      </w:r>
    </w:p>
    <w:p w14:paraId="23FEA18F" w14:textId="77777777" w:rsidR="00F7310C" w:rsidRDefault="00F7310C" w:rsidP="00F7310C">
      <w:pPr>
        <w:jc w:val="both"/>
        <w:rPr>
          <w:spacing w:val="-8"/>
        </w:rPr>
      </w:pPr>
      <w:r w:rsidRPr="00C15AC2">
        <w:rPr>
          <w:spacing w:val="-8"/>
        </w:rPr>
        <w:t>–</w:t>
      </w:r>
      <w:r>
        <w:rPr>
          <w:spacing w:val="-8"/>
        </w:rPr>
        <w:t xml:space="preserve"> GV gọi HS đứng tại chỗ trình bày; có thể gọi các HS nhận xét, bổ sung.</w:t>
      </w:r>
    </w:p>
    <w:p w14:paraId="7A88BABF" w14:textId="77777777" w:rsidR="00F7310C" w:rsidRPr="005A31A1" w:rsidRDefault="00F7310C" w:rsidP="00F7310C">
      <w:pPr>
        <w:jc w:val="both"/>
        <w:rPr>
          <w:b/>
          <w:i/>
          <w:iCs/>
        </w:rPr>
      </w:pPr>
      <w:r w:rsidRPr="005A31A1">
        <w:rPr>
          <w:b/>
          <w:i/>
          <w:iCs/>
        </w:rPr>
        <w:t>Bước 4: Kết luận, nhận định</w:t>
      </w:r>
    </w:p>
    <w:p w14:paraId="6A711C62" w14:textId="77777777" w:rsidR="00F7310C" w:rsidRPr="007406E6" w:rsidRDefault="00F7310C" w:rsidP="00F7310C">
      <w:pPr>
        <w:jc w:val="both"/>
        <w:rPr>
          <w:bCs/>
        </w:rPr>
      </w:pPr>
      <w:r w:rsidRPr="007406E6">
        <w:rPr>
          <w:bCs/>
        </w:rPr>
        <w:t>GV nhận xét, chốt kiến thức và kết luận.</w:t>
      </w:r>
    </w:p>
    <w:p w14:paraId="5E1733B8" w14:textId="3FB9D43B" w:rsidR="006D4913" w:rsidRDefault="006D4913" w:rsidP="006D4913">
      <w:pPr>
        <w:jc w:val="center"/>
        <w:rPr>
          <w:b/>
          <w:color w:val="0000FF"/>
        </w:rPr>
      </w:pPr>
      <w:r>
        <w:rPr>
          <w:b/>
          <w:color w:val="0000FF"/>
        </w:rPr>
        <w:t>Nhiệm vụ 4: Tìm hiểu cách chuẩn độ acid - base</w:t>
      </w:r>
    </w:p>
    <w:p w14:paraId="2A992701" w14:textId="77777777" w:rsidR="00A44670" w:rsidRPr="005A31A1" w:rsidRDefault="00A44670" w:rsidP="00A44670">
      <w:pPr>
        <w:jc w:val="both"/>
        <w:rPr>
          <w:b/>
          <w:i/>
          <w:iCs/>
        </w:rPr>
      </w:pPr>
      <w:r w:rsidRPr="005A31A1">
        <w:rPr>
          <w:b/>
          <w:i/>
          <w:iCs/>
        </w:rPr>
        <w:t>Bước 1: Chuyển giao nhiệm vụ</w:t>
      </w:r>
    </w:p>
    <w:p w14:paraId="507A16E5" w14:textId="1864D5F9" w:rsidR="00A44670" w:rsidRDefault="00A44670" w:rsidP="00A44670">
      <w:pPr>
        <w:jc w:val="both"/>
        <w:rPr>
          <w:spacing w:val="-8"/>
        </w:rPr>
      </w:pPr>
      <w:r w:rsidRPr="00C15AC2">
        <w:rPr>
          <w:spacing w:val="-8"/>
        </w:rPr>
        <w:t>–</w:t>
      </w:r>
      <w:r>
        <w:rPr>
          <w:spacing w:val="-8"/>
        </w:rPr>
        <w:t xml:space="preserve"> GV yêu cầu HS đọc SGK và nêu khái niệm chuẩn độ.</w:t>
      </w:r>
    </w:p>
    <w:p w14:paraId="6F72F161" w14:textId="7BC3C393" w:rsidR="00A44670" w:rsidRDefault="00A44670" w:rsidP="00A44670">
      <w:pPr>
        <w:jc w:val="both"/>
        <w:rPr>
          <w:spacing w:val="-8"/>
        </w:rPr>
      </w:pPr>
      <w:r w:rsidRPr="00C15AC2">
        <w:rPr>
          <w:spacing w:val="-8"/>
        </w:rPr>
        <w:t>–</w:t>
      </w:r>
      <w:r>
        <w:rPr>
          <w:spacing w:val="-8"/>
        </w:rPr>
        <w:t xml:space="preserve"> GV cho HS xem một số video chuẩn độ một số dung dịch thường gặp.</w:t>
      </w:r>
    </w:p>
    <w:p w14:paraId="67C6F632" w14:textId="7D6A16DC" w:rsidR="00B84A36" w:rsidRDefault="00B84A36" w:rsidP="00A44670">
      <w:pPr>
        <w:jc w:val="both"/>
        <w:rPr>
          <w:spacing w:val="-8"/>
        </w:rPr>
      </w:pPr>
      <w:r w:rsidRPr="00C15AC2">
        <w:rPr>
          <w:spacing w:val="-8"/>
        </w:rPr>
        <w:t>–</w:t>
      </w:r>
      <w:r>
        <w:rPr>
          <w:spacing w:val="-8"/>
        </w:rPr>
        <w:t xml:space="preserve"> GV yêu cầu HS trả lời logo hỏi 3, logo vận dụng 4, 5</w:t>
      </w:r>
      <w:r w:rsidR="008829CD">
        <w:rPr>
          <w:spacing w:val="-8"/>
        </w:rPr>
        <w:t xml:space="preserve"> vào vở.</w:t>
      </w:r>
    </w:p>
    <w:p w14:paraId="76CD3E9B" w14:textId="77777777" w:rsidR="00A44670" w:rsidRPr="005A31A1" w:rsidRDefault="00A44670" w:rsidP="00A44670">
      <w:pPr>
        <w:jc w:val="both"/>
        <w:rPr>
          <w:b/>
          <w:bCs/>
          <w:i/>
          <w:iCs/>
          <w:spacing w:val="-8"/>
        </w:rPr>
      </w:pPr>
      <w:r w:rsidRPr="005A31A1">
        <w:rPr>
          <w:b/>
          <w:bCs/>
          <w:i/>
          <w:iCs/>
          <w:spacing w:val="-8"/>
        </w:rPr>
        <w:t>Bước 2: Thực hiện nhiệm vụ</w:t>
      </w:r>
    </w:p>
    <w:p w14:paraId="3AE7C455" w14:textId="46F4B09C" w:rsidR="00A44670" w:rsidRDefault="00A44670" w:rsidP="00A44670">
      <w:pPr>
        <w:jc w:val="both"/>
        <w:rPr>
          <w:spacing w:val="-8"/>
        </w:rPr>
      </w:pPr>
      <w:r w:rsidRPr="00C15AC2">
        <w:rPr>
          <w:spacing w:val="-8"/>
        </w:rPr>
        <w:t>–</w:t>
      </w:r>
      <w:r>
        <w:rPr>
          <w:spacing w:val="-8"/>
        </w:rPr>
        <w:t xml:space="preserve"> HS tìm hiểu SGK, </w:t>
      </w:r>
      <w:r w:rsidR="00D05532">
        <w:rPr>
          <w:spacing w:val="-8"/>
        </w:rPr>
        <w:t>tìm kiếm câu trả lời.</w:t>
      </w:r>
    </w:p>
    <w:p w14:paraId="067D580A" w14:textId="4D834790" w:rsidR="00D05532" w:rsidRDefault="00D05532" w:rsidP="00A44670">
      <w:pPr>
        <w:jc w:val="both"/>
        <w:rPr>
          <w:spacing w:val="-8"/>
        </w:rPr>
      </w:pPr>
      <w:r w:rsidRPr="00C15AC2">
        <w:rPr>
          <w:spacing w:val="-8"/>
        </w:rPr>
        <w:t>–</w:t>
      </w:r>
      <w:r>
        <w:rPr>
          <w:spacing w:val="-8"/>
        </w:rPr>
        <w:t xml:space="preserve"> HS theo dõi các video chuẩn độ mà GV trình chiếu.</w:t>
      </w:r>
    </w:p>
    <w:p w14:paraId="5DD4AE79" w14:textId="1B256604" w:rsidR="008829CD" w:rsidRDefault="008829CD" w:rsidP="00A44670">
      <w:pPr>
        <w:jc w:val="both"/>
        <w:rPr>
          <w:spacing w:val="-8"/>
        </w:rPr>
      </w:pPr>
      <w:r w:rsidRPr="00C15AC2">
        <w:rPr>
          <w:spacing w:val="-8"/>
        </w:rPr>
        <w:lastRenderedPageBreak/>
        <w:t>–</w:t>
      </w:r>
      <w:r>
        <w:rPr>
          <w:spacing w:val="-8"/>
        </w:rPr>
        <w:t xml:space="preserve"> HS trả lời các logo hỏi 3, logo vận dụng 4, 5.</w:t>
      </w:r>
    </w:p>
    <w:p w14:paraId="6863CCD0" w14:textId="77777777" w:rsidR="00A44670" w:rsidRPr="005A31A1" w:rsidRDefault="00A44670" w:rsidP="00A44670">
      <w:pPr>
        <w:jc w:val="both"/>
        <w:rPr>
          <w:b/>
          <w:bCs/>
          <w:i/>
          <w:iCs/>
          <w:spacing w:val="-8"/>
        </w:rPr>
      </w:pPr>
      <w:r w:rsidRPr="005A31A1">
        <w:rPr>
          <w:b/>
          <w:bCs/>
          <w:i/>
          <w:iCs/>
          <w:spacing w:val="-8"/>
        </w:rPr>
        <w:t>Bước 3: Báo cáo, thảo luận</w:t>
      </w:r>
    </w:p>
    <w:p w14:paraId="57B542E5" w14:textId="77777777" w:rsidR="00A44670" w:rsidRDefault="00A44670" w:rsidP="00A44670">
      <w:pPr>
        <w:jc w:val="both"/>
        <w:rPr>
          <w:spacing w:val="-8"/>
        </w:rPr>
      </w:pPr>
      <w:r w:rsidRPr="00C15AC2">
        <w:rPr>
          <w:spacing w:val="-8"/>
        </w:rPr>
        <w:t>–</w:t>
      </w:r>
      <w:r>
        <w:rPr>
          <w:spacing w:val="-8"/>
        </w:rPr>
        <w:t xml:space="preserve"> GV gọi HS đứng tại chỗ trình bày; có thể gọi các HS nhận xét, bổ sung.</w:t>
      </w:r>
    </w:p>
    <w:p w14:paraId="739E3897" w14:textId="3140969E" w:rsidR="008829CD" w:rsidRDefault="008829CD" w:rsidP="00A44670">
      <w:pPr>
        <w:jc w:val="both"/>
        <w:rPr>
          <w:spacing w:val="-8"/>
        </w:rPr>
      </w:pPr>
      <w:r w:rsidRPr="00C15AC2">
        <w:rPr>
          <w:spacing w:val="-8"/>
        </w:rPr>
        <w:t>–</w:t>
      </w:r>
      <w:r>
        <w:rPr>
          <w:spacing w:val="-8"/>
        </w:rPr>
        <w:t xml:space="preserve"> GV thu vở một số HS chấm và đánh giá.</w:t>
      </w:r>
    </w:p>
    <w:p w14:paraId="5FD42448" w14:textId="77777777" w:rsidR="00A44670" w:rsidRPr="005A31A1" w:rsidRDefault="00A44670" w:rsidP="00A44670">
      <w:pPr>
        <w:jc w:val="both"/>
        <w:rPr>
          <w:b/>
          <w:i/>
          <w:iCs/>
        </w:rPr>
      </w:pPr>
      <w:r w:rsidRPr="005A31A1">
        <w:rPr>
          <w:b/>
          <w:i/>
          <w:iCs/>
        </w:rPr>
        <w:t>Bước 4: Kết luận, nhận định</w:t>
      </w:r>
    </w:p>
    <w:p w14:paraId="6880B6DF" w14:textId="77777777" w:rsidR="00A44670" w:rsidRPr="007406E6" w:rsidRDefault="00A44670" w:rsidP="00A44670">
      <w:pPr>
        <w:jc w:val="both"/>
        <w:rPr>
          <w:bCs/>
        </w:rPr>
      </w:pPr>
      <w:r w:rsidRPr="007406E6">
        <w:rPr>
          <w:bCs/>
        </w:rPr>
        <w:t>GV nhận xét, chốt kiến thức và kết luận.</w:t>
      </w:r>
    </w:p>
    <w:p w14:paraId="3F50CBDB" w14:textId="5F1DD68F" w:rsidR="00A55057" w:rsidRPr="00C545A2" w:rsidRDefault="002C28F2" w:rsidP="002C28F2">
      <w:pPr>
        <w:jc w:val="both"/>
        <w:rPr>
          <w:b/>
          <w:color w:val="0000FF"/>
        </w:rPr>
      </w:pPr>
      <w:r w:rsidRPr="00C545A2">
        <w:rPr>
          <w:b/>
          <w:color w:val="0000FF"/>
          <w:u w:val="single"/>
        </w:rPr>
        <w:t>HOẠT ĐỘNG 3:</w:t>
      </w:r>
      <w:r w:rsidR="00A55057" w:rsidRPr="00C545A2">
        <w:rPr>
          <w:b/>
          <w:color w:val="0000FF"/>
        </w:rPr>
        <w:t xml:space="preserve"> LUYỆN TẬP</w:t>
      </w:r>
    </w:p>
    <w:p w14:paraId="3C0246D6" w14:textId="09299147" w:rsidR="00E61987" w:rsidRPr="005E0AEC" w:rsidRDefault="00E61987" w:rsidP="00E61987">
      <w:pPr>
        <w:jc w:val="both"/>
        <w:rPr>
          <w:bCs/>
        </w:rPr>
      </w:pPr>
      <w:r w:rsidRPr="00E61987">
        <w:rPr>
          <w:bCs/>
          <w:i/>
          <w:iCs/>
        </w:rPr>
        <w:t xml:space="preserve">a) Mục tiêu: </w:t>
      </w:r>
      <w:r w:rsidR="005E0AEC">
        <w:rPr>
          <w:bCs/>
        </w:rPr>
        <w:t>Ôn tập, củng cố kiến thức trong bài học.</w:t>
      </w:r>
    </w:p>
    <w:p w14:paraId="3E644520" w14:textId="7A952A60" w:rsidR="00E61987" w:rsidRPr="005E0AEC" w:rsidRDefault="00E61987" w:rsidP="00E61987">
      <w:pPr>
        <w:jc w:val="both"/>
        <w:rPr>
          <w:bCs/>
        </w:rPr>
      </w:pPr>
      <w:r w:rsidRPr="00E61987">
        <w:rPr>
          <w:bCs/>
          <w:i/>
          <w:iCs/>
        </w:rPr>
        <w:t xml:space="preserve">b) Nội dung: </w:t>
      </w:r>
      <w:r w:rsidR="005E0AEC">
        <w:rPr>
          <w:bCs/>
        </w:rPr>
        <w:t xml:space="preserve">HS làm các bài tập trong trang </w:t>
      </w:r>
      <w:r w:rsidR="00CD6BAF">
        <w:rPr>
          <w:bCs/>
        </w:rPr>
        <w:t>25 SGK và các bài tập GV giao thêm.</w:t>
      </w:r>
    </w:p>
    <w:p w14:paraId="27BCBE1C" w14:textId="2113608B" w:rsidR="00E61987" w:rsidRPr="00CD6BAF" w:rsidRDefault="00E61987" w:rsidP="00E61987">
      <w:pPr>
        <w:jc w:val="both"/>
        <w:rPr>
          <w:bCs/>
        </w:rPr>
      </w:pPr>
      <w:r w:rsidRPr="00E61987">
        <w:rPr>
          <w:bCs/>
          <w:i/>
          <w:iCs/>
        </w:rPr>
        <w:t xml:space="preserve">c) Sản phẩm: </w:t>
      </w:r>
      <w:r w:rsidR="00CD6BAF">
        <w:rPr>
          <w:bCs/>
        </w:rPr>
        <w:t>HS trình bày bài làm bằng lời hoặc trình bày trên bảng, trong vở.</w:t>
      </w:r>
    </w:p>
    <w:p w14:paraId="0ED5F7B7" w14:textId="77777777" w:rsidR="00E61987" w:rsidRDefault="00E61987" w:rsidP="00E61987">
      <w:pPr>
        <w:jc w:val="both"/>
        <w:rPr>
          <w:bCs/>
          <w:i/>
          <w:iCs/>
        </w:rPr>
      </w:pPr>
      <w:r w:rsidRPr="00E61987">
        <w:rPr>
          <w:bCs/>
          <w:i/>
          <w:iCs/>
        </w:rPr>
        <w:t xml:space="preserve">d) Tổ chức thực hiện: </w:t>
      </w:r>
    </w:p>
    <w:p w14:paraId="7D18E619" w14:textId="77777777" w:rsidR="000F08E1" w:rsidRPr="005A31A1" w:rsidRDefault="000F08E1" w:rsidP="000F08E1">
      <w:pPr>
        <w:jc w:val="both"/>
        <w:rPr>
          <w:b/>
          <w:i/>
          <w:iCs/>
        </w:rPr>
      </w:pPr>
      <w:r w:rsidRPr="005A31A1">
        <w:rPr>
          <w:b/>
          <w:i/>
          <w:iCs/>
        </w:rPr>
        <w:t>Bước 1: Chuyển giao nhiệm vụ</w:t>
      </w:r>
    </w:p>
    <w:p w14:paraId="33F3243F" w14:textId="77777777" w:rsidR="00CD6BAF" w:rsidRPr="005E0AEC" w:rsidRDefault="00CD6BAF" w:rsidP="00CD6BAF">
      <w:pPr>
        <w:jc w:val="both"/>
        <w:rPr>
          <w:bCs/>
        </w:rPr>
      </w:pPr>
      <w:r w:rsidRPr="00C15AC2">
        <w:rPr>
          <w:spacing w:val="-8"/>
        </w:rPr>
        <w:t>–</w:t>
      </w:r>
      <w:r>
        <w:rPr>
          <w:spacing w:val="-8"/>
        </w:rPr>
        <w:t xml:space="preserve"> GV yêu cầu HS </w:t>
      </w:r>
      <w:r>
        <w:rPr>
          <w:bCs/>
        </w:rPr>
        <w:t>làm các bài tập trong trang 25 SGK và các bài tập GV giao thêm.</w:t>
      </w:r>
    </w:p>
    <w:p w14:paraId="7067420A" w14:textId="77777777" w:rsidR="00CD6BAF" w:rsidRDefault="00CD6BAF" w:rsidP="00CD6BAF">
      <w:pPr>
        <w:jc w:val="both"/>
        <w:rPr>
          <w:spacing w:val="-8"/>
        </w:rPr>
      </w:pPr>
      <w:r w:rsidRPr="00C15AC2">
        <w:rPr>
          <w:spacing w:val="-8"/>
        </w:rPr>
        <w:t>–</w:t>
      </w:r>
      <w:r>
        <w:rPr>
          <w:spacing w:val="-8"/>
        </w:rPr>
        <w:t xml:space="preserve"> GV gọi HS đứng tại chỗ trình bày; có thể gọi các HS nhận xét, bổ sung.</w:t>
      </w:r>
    </w:p>
    <w:p w14:paraId="445D5D96" w14:textId="77777777" w:rsidR="00CD6BAF" w:rsidRDefault="00CD6BAF" w:rsidP="00CD6BAF">
      <w:pPr>
        <w:jc w:val="both"/>
        <w:rPr>
          <w:spacing w:val="-8"/>
        </w:rPr>
      </w:pPr>
      <w:r w:rsidRPr="00C15AC2">
        <w:rPr>
          <w:spacing w:val="-8"/>
        </w:rPr>
        <w:t>–</w:t>
      </w:r>
      <w:r>
        <w:rPr>
          <w:spacing w:val="-8"/>
        </w:rPr>
        <w:t xml:space="preserve"> GV thu vở một số HS chấm và đánh giá.</w:t>
      </w:r>
    </w:p>
    <w:p w14:paraId="5E8C2F6B" w14:textId="77777777" w:rsidR="000F08E1" w:rsidRPr="005A31A1" w:rsidRDefault="000F08E1" w:rsidP="000F08E1">
      <w:pPr>
        <w:jc w:val="both"/>
        <w:rPr>
          <w:b/>
          <w:bCs/>
          <w:i/>
          <w:iCs/>
          <w:spacing w:val="-8"/>
        </w:rPr>
      </w:pPr>
      <w:r w:rsidRPr="005A31A1">
        <w:rPr>
          <w:b/>
          <w:bCs/>
          <w:i/>
          <w:iCs/>
          <w:spacing w:val="-8"/>
        </w:rPr>
        <w:t>Bước 2: Thực hiện nhiệm vụ</w:t>
      </w:r>
    </w:p>
    <w:p w14:paraId="5666AE4B" w14:textId="64FBCBBF" w:rsidR="00CD6BAF" w:rsidRDefault="000F08E1" w:rsidP="00E61987">
      <w:pPr>
        <w:jc w:val="both"/>
        <w:rPr>
          <w:spacing w:val="-8"/>
        </w:rPr>
      </w:pPr>
      <w:r w:rsidRPr="00C15AC2">
        <w:rPr>
          <w:spacing w:val="-8"/>
        </w:rPr>
        <w:t>–</w:t>
      </w:r>
      <w:r>
        <w:rPr>
          <w:spacing w:val="-8"/>
        </w:rPr>
        <w:t xml:space="preserve"> HS thực hiện nhiệm vụ làm các bài tập được giao.</w:t>
      </w:r>
    </w:p>
    <w:p w14:paraId="6BF17B01" w14:textId="77777777" w:rsidR="000F08E1" w:rsidRPr="005A31A1" w:rsidRDefault="000F08E1" w:rsidP="000F08E1">
      <w:pPr>
        <w:jc w:val="both"/>
        <w:rPr>
          <w:b/>
          <w:bCs/>
          <w:i/>
          <w:iCs/>
          <w:spacing w:val="-8"/>
        </w:rPr>
      </w:pPr>
      <w:r w:rsidRPr="005A31A1">
        <w:rPr>
          <w:b/>
          <w:bCs/>
          <w:i/>
          <w:iCs/>
          <w:spacing w:val="-8"/>
        </w:rPr>
        <w:t>Bước 3: Báo cáo, thảo luận</w:t>
      </w:r>
    </w:p>
    <w:p w14:paraId="2A08C89B" w14:textId="77777777" w:rsidR="000F08E1" w:rsidRDefault="000F08E1" w:rsidP="000F08E1">
      <w:pPr>
        <w:jc w:val="both"/>
        <w:rPr>
          <w:spacing w:val="-8"/>
        </w:rPr>
      </w:pPr>
      <w:r w:rsidRPr="00C15AC2">
        <w:rPr>
          <w:spacing w:val="-8"/>
        </w:rPr>
        <w:t>–</w:t>
      </w:r>
      <w:r>
        <w:rPr>
          <w:spacing w:val="-8"/>
        </w:rPr>
        <w:t xml:space="preserve"> GV gọi HS đứng tại chỗ trình bày; có thể gọi các HS nhận xét, bổ sung.</w:t>
      </w:r>
    </w:p>
    <w:p w14:paraId="2E04A3DF" w14:textId="77777777" w:rsidR="000F08E1" w:rsidRDefault="000F08E1" w:rsidP="000F08E1">
      <w:pPr>
        <w:jc w:val="both"/>
        <w:rPr>
          <w:spacing w:val="-8"/>
        </w:rPr>
      </w:pPr>
      <w:r w:rsidRPr="00C15AC2">
        <w:rPr>
          <w:spacing w:val="-8"/>
        </w:rPr>
        <w:t>–</w:t>
      </w:r>
      <w:r>
        <w:rPr>
          <w:spacing w:val="-8"/>
        </w:rPr>
        <w:t xml:space="preserve"> GV thu vở một số HS chấm và đánh giá.</w:t>
      </w:r>
    </w:p>
    <w:p w14:paraId="030F7962" w14:textId="77777777" w:rsidR="000F08E1" w:rsidRPr="005A31A1" w:rsidRDefault="000F08E1" w:rsidP="000F08E1">
      <w:pPr>
        <w:jc w:val="both"/>
        <w:rPr>
          <w:b/>
          <w:i/>
          <w:iCs/>
        </w:rPr>
      </w:pPr>
      <w:r w:rsidRPr="005A31A1">
        <w:rPr>
          <w:b/>
          <w:i/>
          <w:iCs/>
        </w:rPr>
        <w:t>Bước 4: Kết luận, nhận định</w:t>
      </w:r>
    </w:p>
    <w:p w14:paraId="03B05024" w14:textId="77777777" w:rsidR="000F08E1" w:rsidRPr="007406E6" w:rsidRDefault="000F08E1" w:rsidP="000F08E1">
      <w:pPr>
        <w:jc w:val="both"/>
        <w:rPr>
          <w:bCs/>
        </w:rPr>
      </w:pPr>
      <w:r w:rsidRPr="007406E6">
        <w:rPr>
          <w:bCs/>
        </w:rPr>
        <w:t>GV nhận xét, chốt kiến thức và kết luận.</w:t>
      </w:r>
    </w:p>
    <w:p w14:paraId="4D5D0AA7" w14:textId="43AFEF8F" w:rsidR="00A55057" w:rsidRPr="00C545A2" w:rsidRDefault="00A55057" w:rsidP="002C28F2">
      <w:pPr>
        <w:jc w:val="both"/>
        <w:rPr>
          <w:b/>
          <w:color w:val="0000FF"/>
        </w:rPr>
      </w:pPr>
      <w:r w:rsidRPr="00C545A2">
        <w:rPr>
          <w:b/>
          <w:color w:val="0000FF"/>
          <w:u w:val="single"/>
        </w:rPr>
        <w:t>HOẠT ĐỘNG</w:t>
      </w:r>
      <w:r w:rsidR="002C28F2" w:rsidRPr="00C545A2">
        <w:rPr>
          <w:b/>
          <w:color w:val="0000FF"/>
          <w:u w:val="single"/>
        </w:rPr>
        <w:t xml:space="preserve"> 4:</w:t>
      </w:r>
      <w:r w:rsidRPr="00C545A2">
        <w:rPr>
          <w:b/>
          <w:color w:val="0000FF"/>
        </w:rPr>
        <w:t xml:space="preserve"> VẬN DỤNG</w:t>
      </w:r>
    </w:p>
    <w:p w14:paraId="58F04924" w14:textId="34CD5744" w:rsidR="00E61987" w:rsidRPr="00AD001A" w:rsidRDefault="00E61987" w:rsidP="00E61987">
      <w:pPr>
        <w:jc w:val="both"/>
        <w:rPr>
          <w:bCs/>
        </w:rPr>
      </w:pPr>
      <w:r w:rsidRPr="00E61987">
        <w:rPr>
          <w:bCs/>
          <w:i/>
          <w:iCs/>
        </w:rPr>
        <w:t xml:space="preserve">a) Mục tiêu: </w:t>
      </w:r>
      <w:r w:rsidR="00AD001A">
        <w:rPr>
          <w:bCs/>
        </w:rPr>
        <w:t>Mở rộng, vận dụng kiến thức bài học vào thực tiễn.</w:t>
      </w:r>
    </w:p>
    <w:p w14:paraId="1532CFE9" w14:textId="2A420A86" w:rsidR="00E61987" w:rsidRPr="00AD001A" w:rsidRDefault="00E61987" w:rsidP="00E61987">
      <w:pPr>
        <w:jc w:val="both"/>
        <w:rPr>
          <w:bCs/>
        </w:rPr>
      </w:pPr>
      <w:r w:rsidRPr="00E61987">
        <w:rPr>
          <w:bCs/>
          <w:i/>
          <w:iCs/>
        </w:rPr>
        <w:t xml:space="preserve">b) Nội dung: </w:t>
      </w:r>
      <w:r w:rsidR="00B64D4F">
        <w:rPr>
          <w:bCs/>
        </w:rPr>
        <w:t>HS tìm hiểu mở rộng kiến thức ngoài giờ lên lớp, ở nhà, ngoại khóa.</w:t>
      </w:r>
    </w:p>
    <w:p w14:paraId="595ECB59" w14:textId="15F42DB2" w:rsidR="00E61987" w:rsidRPr="00B64D4F" w:rsidRDefault="00E61987" w:rsidP="00E61987">
      <w:pPr>
        <w:jc w:val="both"/>
        <w:rPr>
          <w:bCs/>
        </w:rPr>
      </w:pPr>
      <w:r w:rsidRPr="00E61987">
        <w:rPr>
          <w:bCs/>
          <w:i/>
          <w:iCs/>
        </w:rPr>
        <w:t xml:space="preserve">c) Sản phẩm: </w:t>
      </w:r>
      <w:r w:rsidR="00B64D4F">
        <w:rPr>
          <w:bCs/>
        </w:rPr>
        <w:t xml:space="preserve">Tư liệu hình ảnh, video, </w:t>
      </w:r>
      <w:r w:rsidR="00E208D5">
        <w:rPr>
          <w:bCs/>
        </w:rPr>
        <w:t>sản phẩm thực tế.</w:t>
      </w:r>
    </w:p>
    <w:p w14:paraId="24AC0DE5" w14:textId="77777777" w:rsidR="00E61987" w:rsidRPr="00E61987" w:rsidRDefault="00E61987" w:rsidP="00E61987">
      <w:pPr>
        <w:jc w:val="both"/>
        <w:rPr>
          <w:bCs/>
          <w:i/>
          <w:iCs/>
        </w:rPr>
      </w:pPr>
      <w:r w:rsidRPr="00E61987">
        <w:rPr>
          <w:bCs/>
          <w:i/>
          <w:iCs/>
        </w:rPr>
        <w:t xml:space="preserve">d) Tổ chức thực hiện: </w:t>
      </w:r>
    </w:p>
    <w:p w14:paraId="48F46A48" w14:textId="01C05AB3" w:rsidR="00A55057" w:rsidRDefault="00863EE7" w:rsidP="002A253F">
      <w:pPr>
        <w:jc w:val="both"/>
        <w:rPr>
          <w:spacing w:val="-8"/>
        </w:rPr>
      </w:pPr>
      <w:r w:rsidRPr="00C15AC2">
        <w:rPr>
          <w:spacing w:val="-8"/>
        </w:rPr>
        <w:t>–</w:t>
      </w:r>
      <w:r>
        <w:rPr>
          <w:spacing w:val="-8"/>
        </w:rPr>
        <w:t xml:space="preserve"> GV giao nhiệm vụ cho HS</w:t>
      </w:r>
      <w:r w:rsidR="00FA5C78">
        <w:rPr>
          <w:spacing w:val="-8"/>
        </w:rPr>
        <w:t xml:space="preserve"> ở logo vận dụng 3 trang 24 SGK.</w:t>
      </w:r>
    </w:p>
    <w:p w14:paraId="4A489D79" w14:textId="77777777" w:rsidR="009F0707" w:rsidRDefault="009F0707" w:rsidP="002A253F">
      <w:pPr>
        <w:jc w:val="both"/>
        <w:rPr>
          <w:spacing w:val="-8"/>
        </w:rPr>
      </w:pPr>
    </w:p>
    <w:p w14:paraId="2A9BD9A8" w14:textId="27538840" w:rsidR="00863EE7" w:rsidRPr="00A55057" w:rsidRDefault="00863EE7" w:rsidP="002A253F">
      <w:pPr>
        <w:jc w:val="both"/>
      </w:pPr>
      <w:r>
        <w:rPr>
          <w:noProof/>
        </w:rPr>
        <w:drawing>
          <wp:inline distT="0" distB="0" distL="0" distR="0" wp14:anchorId="4A9EB400" wp14:editId="06475CAF">
            <wp:extent cx="3764606" cy="1165961"/>
            <wp:effectExtent l="0" t="0" r="7620" b="0"/>
            <wp:docPr id="125748455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84557" name="Hình ảnh 1257484557"/>
                    <pic:cNvPicPr/>
                  </pic:nvPicPr>
                  <pic:blipFill>
                    <a:blip r:embed="rId10">
                      <a:extLst>
                        <a:ext uri="{28A0092B-C50C-407E-A947-70E740481C1C}">
                          <a14:useLocalDpi xmlns:a14="http://schemas.microsoft.com/office/drawing/2010/main" val="0"/>
                        </a:ext>
                      </a:extLst>
                    </a:blip>
                    <a:stretch>
                      <a:fillRect/>
                    </a:stretch>
                  </pic:blipFill>
                  <pic:spPr>
                    <a:xfrm>
                      <a:off x="0" y="0"/>
                      <a:ext cx="3764606" cy="1165961"/>
                    </a:xfrm>
                    <a:prstGeom prst="rect">
                      <a:avLst/>
                    </a:prstGeom>
                  </pic:spPr>
                </pic:pic>
              </a:graphicData>
            </a:graphic>
          </wp:inline>
        </w:drawing>
      </w:r>
    </w:p>
    <w:p w14:paraId="532700D4" w14:textId="77777777" w:rsidR="002A253F" w:rsidRPr="00A55057" w:rsidRDefault="002A253F" w:rsidP="002A253F">
      <w:pPr>
        <w:jc w:val="both"/>
      </w:pPr>
    </w:p>
    <w:p w14:paraId="05D79E79" w14:textId="77777777" w:rsidR="002A253F" w:rsidRPr="00A55057" w:rsidRDefault="002A253F" w:rsidP="002A253F">
      <w:pPr>
        <w:jc w:val="both"/>
      </w:pPr>
    </w:p>
    <w:p w14:paraId="2EA0FCDD" w14:textId="77777777" w:rsidR="002A253F" w:rsidRPr="00A55057" w:rsidRDefault="002A253F" w:rsidP="002A253F">
      <w:pPr>
        <w:jc w:val="both"/>
      </w:pPr>
    </w:p>
    <w:p w14:paraId="44FE7437" w14:textId="77777777" w:rsidR="002A253F" w:rsidRPr="00A55057" w:rsidRDefault="002A253F" w:rsidP="002A253F">
      <w:pPr>
        <w:jc w:val="both"/>
      </w:pPr>
    </w:p>
    <w:p w14:paraId="26A1397B" w14:textId="77777777" w:rsidR="002A253F" w:rsidRPr="00A55057" w:rsidRDefault="002A253F" w:rsidP="002A253F">
      <w:pPr>
        <w:jc w:val="both"/>
      </w:pPr>
    </w:p>
    <w:sectPr w:rsidR="002A253F" w:rsidRPr="00A55057" w:rsidSect="00171958">
      <w:footerReference w:type="default" r:id="rId11"/>
      <w:pgSz w:w="11907" w:h="16840" w:code="9"/>
      <w:pgMar w:top="851" w:right="851" w:bottom="567" w:left="851" w:header="567"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F575" w14:textId="77777777" w:rsidR="00D152A4" w:rsidRDefault="00D152A4" w:rsidP="00BB42E1">
      <w:r>
        <w:separator/>
      </w:r>
    </w:p>
  </w:endnote>
  <w:endnote w:type="continuationSeparator" w:id="0">
    <w:p w14:paraId="286D5AFD" w14:textId="77777777" w:rsidR="00D152A4" w:rsidRDefault="00D152A4" w:rsidP="00BB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F767" w14:textId="1946AC9A" w:rsidR="00BB42E1" w:rsidRPr="00300CD2" w:rsidRDefault="00300CD2" w:rsidP="00300CD2">
    <w:pPr>
      <w:tabs>
        <w:tab w:val="left" w:pos="284"/>
        <w:tab w:val="center" w:pos="5103"/>
      </w:tabs>
      <w:rPr>
        <w:sz w:val="20"/>
        <w:szCs w:val="20"/>
      </w:rPr>
    </w:pPr>
    <w:r>
      <w:tab/>
    </w:r>
    <w:r w:rsidRPr="00300CD2">
      <w:rPr>
        <w:i/>
        <w:iCs/>
        <w:sz w:val="20"/>
        <w:szCs w:val="20"/>
      </w:rPr>
      <w:t>Kế hoạch bài dạy Hóa học 11 Cánh Diều</w:t>
    </w:r>
    <w:r w:rsidRPr="00300CD2">
      <w:rPr>
        <w:sz w:val="20"/>
        <w:szCs w:val="20"/>
      </w:rPr>
      <w:tab/>
      <w:t xml:space="preserve">- </w:t>
    </w:r>
    <w:r w:rsidR="00BB42E1" w:rsidRPr="00300CD2">
      <w:rPr>
        <w:sz w:val="20"/>
        <w:szCs w:val="20"/>
      </w:rPr>
      <w:fldChar w:fldCharType="begin"/>
    </w:r>
    <w:r w:rsidR="00BB42E1" w:rsidRPr="00300CD2">
      <w:rPr>
        <w:sz w:val="20"/>
        <w:szCs w:val="20"/>
      </w:rPr>
      <w:instrText xml:space="preserve"> PAGE   \* MERGEFORMAT </w:instrText>
    </w:r>
    <w:r w:rsidR="00BB42E1" w:rsidRPr="00300CD2">
      <w:rPr>
        <w:sz w:val="20"/>
        <w:szCs w:val="20"/>
      </w:rPr>
      <w:fldChar w:fldCharType="separate"/>
    </w:r>
    <w:r w:rsidR="00BB42E1" w:rsidRPr="00300CD2">
      <w:rPr>
        <w:noProof/>
        <w:sz w:val="20"/>
        <w:szCs w:val="20"/>
      </w:rPr>
      <w:t>2</w:t>
    </w:r>
    <w:r w:rsidR="00BB42E1" w:rsidRPr="00300CD2">
      <w:rPr>
        <w:noProof/>
        <w:sz w:val="20"/>
        <w:szCs w:val="20"/>
      </w:rPr>
      <w:fldChar w:fldCharType="end"/>
    </w:r>
    <w:r w:rsidRPr="00300CD2">
      <w:rPr>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2D1F" w14:textId="77777777" w:rsidR="00D152A4" w:rsidRDefault="00D152A4" w:rsidP="00BB42E1">
      <w:r>
        <w:separator/>
      </w:r>
    </w:p>
  </w:footnote>
  <w:footnote w:type="continuationSeparator" w:id="0">
    <w:p w14:paraId="14FFF715" w14:textId="77777777" w:rsidR="00D152A4" w:rsidRDefault="00D152A4" w:rsidP="00BB4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72"/>
    <w:rsid w:val="00002BCD"/>
    <w:rsid w:val="000567AA"/>
    <w:rsid w:val="000E34D2"/>
    <w:rsid w:val="000E48ED"/>
    <w:rsid w:val="000F08E1"/>
    <w:rsid w:val="000F2204"/>
    <w:rsid w:val="000F424B"/>
    <w:rsid w:val="001445A8"/>
    <w:rsid w:val="00171958"/>
    <w:rsid w:val="001A30C4"/>
    <w:rsid w:val="001A7F13"/>
    <w:rsid w:val="001E0760"/>
    <w:rsid w:val="002A253F"/>
    <w:rsid w:val="002C28F2"/>
    <w:rsid w:val="002E0FA2"/>
    <w:rsid w:val="002E3037"/>
    <w:rsid w:val="002E6DCE"/>
    <w:rsid w:val="00300CD2"/>
    <w:rsid w:val="00344C2A"/>
    <w:rsid w:val="003609CB"/>
    <w:rsid w:val="00404771"/>
    <w:rsid w:val="00407718"/>
    <w:rsid w:val="004876CA"/>
    <w:rsid w:val="004A53C1"/>
    <w:rsid w:val="00516B45"/>
    <w:rsid w:val="005372C4"/>
    <w:rsid w:val="00562362"/>
    <w:rsid w:val="005A31A1"/>
    <w:rsid w:val="005A456D"/>
    <w:rsid w:val="005C0EE6"/>
    <w:rsid w:val="005C47FB"/>
    <w:rsid w:val="005E0AEC"/>
    <w:rsid w:val="00636958"/>
    <w:rsid w:val="006D4913"/>
    <w:rsid w:val="00717C0C"/>
    <w:rsid w:val="007226F0"/>
    <w:rsid w:val="007406E6"/>
    <w:rsid w:val="00746776"/>
    <w:rsid w:val="007B216E"/>
    <w:rsid w:val="007B21A5"/>
    <w:rsid w:val="00807D72"/>
    <w:rsid w:val="00863EE7"/>
    <w:rsid w:val="00872738"/>
    <w:rsid w:val="008829CD"/>
    <w:rsid w:val="00892E04"/>
    <w:rsid w:val="008B4D24"/>
    <w:rsid w:val="00961546"/>
    <w:rsid w:val="009E0E7C"/>
    <w:rsid w:val="009F0707"/>
    <w:rsid w:val="00A272AC"/>
    <w:rsid w:val="00A44670"/>
    <w:rsid w:val="00A55057"/>
    <w:rsid w:val="00AB6BCA"/>
    <w:rsid w:val="00AD001A"/>
    <w:rsid w:val="00B26D93"/>
    <w:rsid w:val="00B64D4F"/>
    <w:rsid w:val="00B84A36"/>
    <w:rsid w:val="00B907E5"/>
    <w:rsid w:val="00BB42E1"/>
    <w:rsid w:val="00BB6346"/>
    <w:rsid w:val="00C14C01"/>
    <w:rsid w:val="00C15AC2"/>
    <w:rsid w:val="00C5047A"/>
    <w:rsid w:val="00C543AE"/>
    <w:rsid w:val="00C545A2"/>
    <w:rsid w:val="00CD4323"/>
    <w:rsid w:val="00CD6BAF"/>
    <w:rsid w:val="00D007D0"/>
    <w:rsid w:val="00D05532"/>
    <w:rsid w:val="00D152A4"/>
    <w:rsid w:val="00D15788"/>
    <w:rsid w:val="00D76D01"/>
    <w:rsid w:val="00DB44D7"/>
    <w:rsid w:val="00DF6318"/>
    <w:rsid w:val="00E208D5"/>
    <w:rsid w:val="00E61987"/>
    <w:rsid w:val="00EB0428"/>
    <w:rsid w:val="00EB2F09"/>
    <w:rsid w:val="00EC6581"/>
    <w:rsid w:val="00EF19AD"/>
    <w:rsid w:val="00EF7E3A"/>
    <w:rsid w:val="00F018AE"/>
    <w:rsid w:val="00F26221"/>
    <w:rsid w:val="00F30422"/>
    <w:rsid w:val="00F4692B"/>
    <w:rsid w:val="00F71C1D"/>
    <w:rsid w:val="00F7310C"/>
    <w:rsid w:val="00FA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DC1D4E"/>
  <w15:chartTrackingRefBased/>
  <w15:docId w15:val="{3B2D7986-4984-4000-85CA-4F4FC79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A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B42E1"/>
    <w:pPr>
      <w:tabs>
        <w:tab w:val="center" w:pos="4680"/>
        <w:tab w:val="right" w:pos="9360"/>
      </w:tabs>
    </w:pPr>
  </w:style>
  <w:style w:type="character" w:customStyle="1" w:styleId="utrangChar">
    <w:name w:val="Đầu trang Char"/>
    <w:basedOn w:val="Phngmcinhcuaoanvn"/>
    <w:link w:val="utrang"/>
    <w:uiPriority w:val="99"/>
    <w:rsid w:val="00BB42E1"/>
  </w:style>
  <w:style w:type="paragraph" w:styleId="Chntrang">
    <w:name w:val="footer"/>
    <w:basedOn w:val="Binhthng"/>
    <w:link w:val="ChntrangChar"/>
    <w:uiPriority w:val="99"/>
    <w:unhideWhenUsed/>
    <w:rsid w:val="00BB42E1"/>
    <w:pPr>
      <w:tabs>
        <w:tab w:val="center" w:pos="4680"/>
        <w:tab w:val="right" w:pos="9360"/>
      </w:tabs>
    </w:pPr>
  </w:style>
  <w:style w:type="character" w:customStyle="1" w:styleId="ChntrangChar">
    <w:name w:val="Chân trang Char"/>
    <w:basedOn w:val="Phngmcinhcuaoanvn"/>
    <w:link w:val="Chntrang"/>
    <w:uiPriority w:val="99"/>
    <w:rsid w:val="00BB42E1"/>
  </w:style>
  <w:style w:type="table" w:customStyle="1" w:styleId="TableNormal">
    <w:name w:val="Table Normal"/>
    <w:semiHidden/>
    <w:rsid w:val="00F71C1D"/>
    <w:rPr>
      <w:rFonts w:eastAsia="Times New Roman" w:cs="Times New Roman"/>
      <w:kern w:val="0"/>
      <w:sz w:val="20"/>
      <w:szCs w:val="20"/>
      <w14:ligatures w14:val="none"/>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64">
      <w:bodyDiv w:val="1"/>
      <w:marLeft w:val="0"/>
      <w:marRight w:val="0"/>
      <w:marTop w:val="0"/>
      <w:marBottom w:val="0"/>
      <w:divBdr>
        <w:top w:val="none" w:sz="0" w:space="0" w:color="auto"/>
        <w:left w:val="none" w:sz="0" w:space="0" w:color="auto"/>
        <w:bottom w:val="none" w:sz="0" w:space="0" w:color="auto"/>
        <w:right w:val="none" w:sz="0" w:space="0" w:color="auto"/>
      </w:divBdr>
    </w:div>
    <w:div w:id="1378627360">
      <w:bodyDiv w:val="1"/>
      <w:marLeft w:val="0"/>
      <w:marRight w:val="0"/>
      <w:marTop w:val="0"/>
      <w:marBottom w:val="0"/>
      <w:divBdr>
        <w:top w:val="none" w:sz="0" w:space="0" w:color="auto"/>
        <w:left w:val="none" w:sz="0" w:space="0" w:color="auto"/>
        <w:bottom w:val="none" w:sz="0" w:space="0" w:color="auto"/>
        <w:right w:val="none" w:sz="0" w:space="0" w:color="auto"/>
      </w:divBdr>
    </w:div>
    <w:div w:id="19813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958</Words>
  <Characters>5463</Characters>
  <DocSecurity>0</DocSecurity>
  <Lines>45</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2023-05-23T02:52:00Z</dcterms:created>
  <dcterms:modified xsi:type="dcterms:W3CDTF">2023-05-26T02:54:00Z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