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6E23A" w14:textId="351403AA" w:rsidR="00812004" w:rsidRPr="001D6DD8" w:rsidRDefault="00812004" w:rsidP="00812004">
      <w:pPr>
        <w:ind w:left="284"/>
        <w:jc w:val="center"/>
        <w:outlineLvl w:val="0"/>
        <w:rPr>
          <w:rFonts w:ascii="Times New Roman" w:eastAsia="Times New Roman" w:hAnsi="Times New Roman" w:cs="Times New Roman"/>
          <w:b/>
          <w:bCs/>
          <w:i/>
          <w:iCs/>
          <w:color w:val="000000"/>
          <w:lang w:val="vi-VN"/>
        </w:rPr>
      </w:pPr>
      <w:r w:rsidRPr="4C60ECF8">
        <w:rPr>
          <w:rFonts w:ascii="Times New Roman" w:eastAsia="Times New Roman" w:hAnsi="Times New Roman" w:cs="Times New Roman"/>
          <w:b/>
          <w:bCs/>
          <w:sz w:val="28"/>
          <w:szCs w:val="28"/>
          <w:lang w:val="vi-VN"/>
        </w:rPr>
        <w:t xml:space="preserve">BẢNG ĐẶC TẢ ĐỀ KIỂM TRA </w:t>
      </w:r>
      <w:r w:rsidR="00D672B3" w:rsidRPr="001D6DD8">
        <w:rPr>
          <w:rFonts w:ascii="Times New Roman" w:eastAsia="Times New Roman" w:hAnsi="Times New Roman" w:cs="Times New Roman"/>
          <w:b/>
          <w:bCs/>
          <w:sz w:val="28"/>
          <w:szCs w:val="28"/>
          <w:lang w:val="vi-VN"/>
        </w:rPr>
        <w:t>GIỮA HK I</w:t>
      </w:r>
      <w:r w:rsidR="00DD4288" w:rsidRPr="001D6DD8">
        <w:rPr>
          <w:rFonts w:ascii="Times New Roman" w:eastAsia="Times New Roman" w:hAnsi="Times New Roman" w:cs="Times New Roman"/>
          <w:b/>
          <w:bCs/>
          <w:sz w:val="28"/>
          <w:szCs w:val="28"/>
          <w:lang w:val="vi-VN"/>
        </w:rPr>
        <w:t xml:space="preserve"> </w:t>
      </w:r>
    </w:p>
    <w:p w14:paraId="6D0186DC" w14:textId="738073A0" w:rsidR="00812004" w:rsidRPr="008B07E0" w:rsidRDefault="00812004" w:rsidP="00812004">
      <w:pPr>
        <w:spacing w:after="240"/>
        <w:jc w:val="center"/>
        <w:rPr>
          <w:rFonts w:ascii="Times New Roman" w:eastAsia="Times New Roman" w:hAnsi="Times New Roman" w:cs="Times New Roman"/>
          <w:b/>
          <w:bCs/>
          <w:sz w:val="28"/>
          <w:szCs w:val="28"/>
          <w:lang w:val="vi-VN"/>
        </w:rPr>
      </w:pPr>
      <w:r w:rsidRPr="4C60ECF8">
        <w:rPr>
          <w:rFonts w:ascii="Times New Roman" w:eastAsia="Times New Roman" w:hAnsi="Times New Roman" w:cs="Times New Roman"/>
          <w:b/>
          <w:bCs/>
          <w:sz w:val="28"/>
          <w:szCs w:val="28"/>
          <w:lang w:val="vi-VN"/>
        </w:rPr>
        <w:t xml:space="preserve">MÔN: </w:t>
      </w:r>
      <w:r w:rsidRPr="4C60ECF8">
        <w:rPr>
          <w:rFonts w:ascii="Times New Roman" w:eastAsia="Times New Roman" w:hAnsi="Times New Roman" w:cs="Times New Roman"/>
          <w:b/>
          <w:bCs/>
          <w:sz w:val="28"/>
          <w:szCs w:val="28"/>
        </w:rPr>
        <w:t>TIN HỌC LỚP</w:t>
      </w:r>
      <w:r w:rsidR="00151283">
        <w:rPr>
          <w:rFonts w:ascii="Times New Roman" w:eastAsia="Times New Roman" w:hAnsi="Times New Roman" w:cs="Times New Roman"/>
          <w:b/>
          <w:bCs/>
          <w:sz w:val="28"/>
          <w:szCs w:val="28"/>
        </w:rPr>
        <w:t xml:space="preserve"> </w:t>
      </w:r>
      <w:r w:rsidR="00D672B3">
        <w:rPr>
          <w:rFonts w:ascii="Times New Roman" w:eastAsia="Times New Roman" w:hAnsi="Times New Roman" w:cs="Times New Roman"/>
          <w:b/>
          <w:bCs/>
          <w:sz w:val="28"/>
          <w:szCs w:val="28"/>
        </w:rPr>
        <w:t>10</w:t>
      </w: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812004" w:rsidRPr="00D171C0" w14:paraId="3F8291B9" w14:textId="77777777" w:rsidTr="0054316A">
        <w:trPr>
          <w:trHeight w:val="281"/>
        </w:trPr>
        <w:tc>
          <w:tcPr>
            <w:tcW w:w="780" w:type="dxa"/>
            <w:vMerge w:val="restart"/>
            <w:vAlign w:val="center"/>
          </w:tcPr>
          <w:p w14:paraId="6E9FA42C"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TT</w:t>
            </w:r>
          </w:p>
        </w:tc>
        <w:tc>
          <w:tcPr>
            <w:tcW w:w="1452" w:type="dxa"/>
            <w:vMerge w:val="restart"/>
            <w:vAlign w:val="center"/>
          </w:tcPr>
          <w:p w14:paraId="7D6A2EBB"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Chương/</w:t>
            </w:r>
          </w:p>
          <w:p w14:paraId="6D8FBAC9"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Chủ đề</w:t>
            </w:r>
          </w:p>
        </w:tc>
        <w:tc>
          <w:tcPr>
            <w:tcW w:w="2551" w:type="dxa"/>
            <w:vMerge w:val="restart"/>
            <w:vAlign w:val="center"/>
          </w:tcPr>
          <w:p w14:paraId="3DFD9ECA"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Nội dung/Đơn vị kiến thức</w:t>
            </w:r>
          </w:p>
        </w:tc>
        <w:tc>
          <w:tcPr>
            <w:tcW w:w="5245" w:type="dxa"/>
            <w:vMerge w:val="restart"/>
            <w:vAlign w:val="center"/>
          </w:tcPr>
          <w:p w14:paraId="45C18945"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Mức độ đánh giá</w:t>
            </w:r>
          </w:p>
        </w:tc>
        <w:tc>
          <w:tcPr>
            <w:tcW w:w="4536" w:type="dxa"/>
            <w:gridSpan w:val="4"/>
          </w:tcPr>
          <w:p w14:paraId="2CBBE666"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Số câu hỏi theo mức độ nhận thức</w:t>
            </w:r>
          </w:p>
        </w:tc>
      </w:tr>
      <w:tr w:rsidR="00812004" w:rsidRPr="00C06292" w14:paraId="476166B9" w14:textId="77777777" w:rsidTr="0054316A">
        <w:trPr>
          <w:trHeight w:val="62"/>
        </w:trPr>
        <w:tc>
          <w:tcPr>
            <w:tcW w:w="780" w:type="dxa"/>
            <w:vMerge/>
            <w:vAlign w:val="center"/>
          </w:tcPr>
          <w:p w14:paraId="0F1D48AB" w14:textId="77777777" w:rsidR="00812004" w:rsidRPr="00C06292" w:rsidRDefault="00812004" w:rsidP="0054316A">
            <w:pPr>
              <w:spacing w:before="60"/>
              <w:jc w:val="center"/>
              <w:rPr>
                <w:rFonts w:cs="Times New Roman"/>
                <w:b/>
                <w:spacing w:val="-8"/>
                <w:lang w:val="vi-VN"/>
              </w:rPr>
            </w:pPr>
          </w:p>
        </w:tc>
        <w:tc>
          <w:tcPr>
            <w:tcW w:w="1452" w:type="dxa"/>
            <w:vMerge/>
            <w:vAlign w:val="center"/>
          </w:tcPr>
          <w:p w14:paraId="71796F28" w14:textId="77777777" w:rsidR="00812004" w:rsidRPr="00C06292" w:rsidRDefault="00812004" w:rsidP="0054316A">
            <w:pPr>
              <w:spacing w:before="60"/>
              <w:jc w:val="center"/>
              <w:rPr>
                <w:rFonts w:cs="Times New Roman"/>
                <w:b/>
                <w:spacing w:val="-8"/>
                <w:lang w:val="vi-VN"/>
              </w:rPr>
            </w:pPr>
          </w:p>
        </w:tc>
        <w:tc>
          <w:tcPr>
            <w:tcW w:w="2551" w:type="dxa"/>
            <w:vMerge/>
            <w:vAlign w:val="center"/>
          </w:tcPr>
          <w:p w14:paraId="5AAA43B8" w14:textId="77777777" w:rsidR="00812004" w:rsidRPr="00C06292" w:rsidRDefault="00812004" w:rsidP="0054316A">
            <w:pPr>
              <w:spacing w:before="60"/>
              <w:jc w:val="center"/>
              <w:rPr>
                <w:rFonts w:cs="Times New Roman"/>
                <w:b/>
                <w:spacing w:val="-8"/>
                <w:lang w:val="vi-VN"/>
              </w:rPr>
            </w:pPr>
          </w:p>
        </w:tc>
        <w:tc>
          <w:tcPr>
            <w:tcW w:w="5245" w:type="dxa"/>
            <w:vMerge/>
            <w:vAlign w:val="center"/>
          </w:tcPr>
          <w:p w14:paraId="50F4E327" w14:textId="77777777" w:rsidR="00812004" w:rsidRPr="00C06292" w:rsidRDefault="00812004" w:rsidP="0054316A">
            <w:pPr>
              <w:spacing w:before="60"/>
              <w:rPr>
                <w:rFonts w:cs="Times New Roman"/>
                <w:b/>
                <w:spacing w:val="-8"/>
                <w:lang w:val="vi-VN"/>
              </w:rPr>
            </w:pPr>
          </w:p>
        </w:tc>
        <w:tc>
          <w:tcPr>
            <w:tcW w:w="1134" w:type="dxa"/>
            <w:vAlign w:val="center"/>
          </w:tcPr>
          <w:p w14:paraId="5DBB2BED" w14:textId="77777777" w:rsidR="00812004" w:rsidRPr="00C06292" w:rsidRDefault="00812004" w:rsidP="0054316A">
            <w:pPr>
              <w:spacing w:before="60"/>
              <w:jc w:val="center"/>
              <w:rPr>
                <w:rFonts w:eastAsia="Times New Roman" w:cs="Times New Roman"/>
                <w:b/>
                <w:bCs/>
                <w:lang w:val="vi-VN"/>
              </w:rPr>
            </w:pPr>
            <w:r w:rsidRPr="00C06292">
              <w:rPr>
                <w:rFonts w:eastAsia="Times New Roman" w:cs="Times New Roman"/>
                <w:b/>
                <w:bCs/>
                <w:lang w:val="vi-VN"/>
              </w:rPr>
              <w:t>Nhận biết</w:t>
            </w:r>
          </w:p>
        </w:tc>
        <w:tc>
          <w:tcPr>
            <w:tcW w:w="1134" w:type="dxa"/>
            <w:vAlign w:val="center"/>
          </w:tcPr>
          <w:p w14:paraId="70911E5A"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Thông hiểu</w:t>
            </w:r>
          </w:p>
        </w:tc>
        <w:tc>
          <w:tcPr>
            <w:tcW w:w="1134" w:type="dxa"/>
            <w:vAlign w:val="center"/>
          </w:tcPr>
          <w:p w14:paraId="0A465B2F"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Vận dụng</w:t>
            </w:r>
          </w:p>
        </w:tc>
        <w:tc>
          <w:tcPr>
            <w:tcW w:w="1134" w:type="dxa"/>
            <w:vAlign w:val="center"/>
          </w:tcPr>
          <w:p w14:paraId="4824D08C"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Vận dụng cao</w:t>
            </w:r>
          </w:p>
        </w:tc>
      </w:tr>
      <w:tr w:rsidR="000D72FC" w:rsidRPr="00C06292" w14:paraId="2FF20C14" w14:textId="77777777" w:rsidTr="0054316A">
        <w:trPr>
          <w:trHeight w:val="281"/>
        </w:trPr>
        <w:tc>
          <w:tcPr>
            <w:tcW w:w="780" w:type="dxa"/>
            <w:vMerge w:val="restart"/>
          </w:tcPr>
          <w:p w14:paraId="7EAE9534" w14:textId="77777777" w:rsidR="000D72FC" w:rsidRPr="00C06292" w:rsidRDefault="000D72FC"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1</w:t>
            </w:r>
          </w:p>
        </w:tc>
        <w:tc>
          <w:tcPr>
            <w:tcW w:w="1452" w:type="dxa"/>
            <w:vMerge w:val="restart"/>
          </w:tcPr>
          <w:p w14:paraId="0A9EEF78" w14:textId="14D38744" w:rsidR="000D72FC" w:rsidRPr="00C06292" w:rsidRDefault="000D72FC" w:rsidP="0054316A">
            <w:pPr>
              <w:spacing w:before="60"/>
              <w:rPr>
                <w:rFonts w:eastAsia="Times New Roman" w:cs="Times New Roman"/>
                <w:b/>
                <w:bCs/>
                <w:spacing w:val="-8"/>
                <w:lang w:val="vi-VN"/>
              </w:rPr>
            </w:pPr>
            <w:r w:rsidRPr="001D6DD8">
              <w:rPr>
                <w:b/>
                <w:lang w:val="vi-VN"/>
              </w:rPr>
              <w:t>Chủ đề A. Máy tính và xã hội tri thức</w:t>
            </w:r>
          </w:p>
        </w:tc>
        <w:tc>
          <w:tcPr>
            <w:tcW w:w="2551" w:type="dxa"/>
          </w:tcPr>
          <w:p w14:paraId="0E558093" w14:textId="2D84745B" w:rsidR="000D72FC" w:rsidRPr="00C06292" w:rsidRDefault="000D72FC" w:rsidP="0054316A">
            <w:pPr>
              <w:spacing w:before="60"/>
              <w:rPr>
                <w:rFonts w:eastAsia="Times New Roman" w:cs="Times New Roman"/>
                <w:spacing w:val="-8"/>
                <w:lang w:val="vi-VN"/>
              </w:rPr>
            </w:pPr>
            <w:r w:rsidRPr="001D6DD8">
              <w:rPr>
                <w:lang w:val="vi-VN"/>
              </w:rPr>
              <w:t>1. Dữ liệu, thông tin và xử lý thông tin</w:t>
            </w:r>
          </w:p>
        </w:tc>
        <w:tc>
          <w:tcPr>
            <w:tcW w:w="5245" w:type="dxa"/>
          </w:tcPr>
          <w:p w14:paraId="658E77A0" w14:textId="77777777" w:rsidR="000D72FC" w:rsidRPr="00C06292" w:rsidRDefault="000D72FC" w:rsidP="008864BB">
            <w:pPr>
              <w:pStyle w:val="TableParagraph"/>
              <w:ind w:left="106"/>
              <w:rPr>
                <w:b/>
                <w:sz w:val="24"/>
                <w:szCs w:val="24"/>
              </w:rPr>
            </w:pPr>
            <w:bookmarkStart w:id="0" w:name="_Toc95395454"/>
            <w:r w:rsidRPr="00C06292">
              <w:rPr>
                <w:b/>
                <w:sz w:val="24"/>
                <w:szCs w:val="24"/>
              </w:rPr>
              <w:t>Nhận biết</w:t>
            </w:r>
          </w:p>
          <w:p w14:paraId="1C6AAC40" w14:textId="23F0FC04" w:rsidR="000D72FC" w:rsidRPr="001D6DD8" w:rsidRDefault="000D72FC" w:rsidP="008864BB">
            <w:pPr>
              <w:pStyle w:val="ListParagraph"/>
              <w:spacing w:after="0" w:line="240" w:lineRule="auto"/>
              <w:ind w:left="171" w:hanging="142"/>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Biết được thông tin là gì, dữ liệu là gì</w:t>
            </w:r>
            <w:bookmarkEnd w:id="0"/>
          </w:p>
          <w:p w14:paraId="14BD1081" w14:textId="77777777" w:rsidR="000D72FC" w:rsidRDefault="000D72FC" w:rsidP="00022EF0">
            <w:pPr>
              <w:pStyle w:val="ListParagraph"/>
              <w:spacing w:after="0" w:line="240" w:lineRule="auto"/>
              <w:ind w:left="171" w:hanging="142"/>
              <w:jc w:val="both"/>
              <w:outlineLvl w:val="0"/>
              <w:rPr>
                <w:rFonts w:cs="Times New Roman"/>
                <w:color w:val="000000" w:themeColor="text1"/>
                <w:sz w:val="24"/>
                <w:szCs w:val="24"/>
              </w:rPr>
            </w:pPr>
            <w:bookmarkStart w:id="1" w:name="_Toc95395456"/>
            <w:r w:rsidRPr="001D6DD8">
              <w:rPr>
                <w:rFonts w:cs="Times New Roman"/>
                <w:color w:val="000000" w:themeColor="text1"/>
                <w:sz w:val="24"/>
                <w:szCs w:val="24"/>
                <w:lang w:val="vi-VN"/>
              </w:rPr>
              <w:t>- Biết được xử lí thông tin là gì</w:t>
            </w:r>
            <w:bookmarkEnd w:id="1"/>
          </w:p>
          <w:p w14:paraId="55995440" w14:textId="77777777" w:rsidR="00D171C0" w:rsidRPr="00C06292" w:rsidRDefault="00D171C0" w:rsidP="00D171C0">
            <w:pPr>
              <w:pStyle w:val="TableParagraph"/>
              <w:spacing w:before="68"/>
              <w:ind w:left="106"/>
              <w:rPr>
                <w:b/>
                <w:sz w:val="24"/>
                <w:szCs w:val="24"/>
              </w:rPr>
            </w:pPr>
            <w:bookmarkStart w:id="2" w:name="_Toc95395455"/>
            <w:r w:rsidRPr="00C06292">
              <w:rPr>
                <w:b/>
                <w:sz w:val="24"/>
                <w:szCs w:val="24"/>
              </w:rPr>
              <w:t>Thông hiểu</w:t>
            </w:r>
          </w:p>
          <w:p w14:paraId="013240CD" w14:textId="0739503C" w:rsidR="00D171C0" w:rsidRPr="00D171C0" w:rsidRDefault="00D171C0" w:rsidP="00022EF0">
            <w:pPr>
              <w:pStyle w:val="ListParagraph"/>
              <w:spacing w:after="0" w:line="240" w:lineRule="auto"/>
              <w:ind w:left="171" w:hanging="142"/>
              <w:jc w:val="both"/>
              <w:outlineLvl w:val="0"/>
              <w:rPr>
                <w:rFonts w:cs="Times New Roman"/>
                <w:color w:val="000000" w:themeColor="text1"/>
                <w:sz w:val="24"/>
                <w:szCs w:val="24"/>
              </w:rPr>
            </w:pPr>
            <w:r w:rsidRPr="001D6DD8">
              <w:rPr>
                <w:rFonts w:cs="Times New Roman"/>
                <w:color w:val="000000" w:themeColor="text1"/>
                <w:sz w:val="24"/>
                <w:szCs w:val="24"/>
                <w:lang w:val="vi-VN"/>
              </w:rPr>
              <w:t>- Phân biệt được thông tin và dữ liệu, nêu được ví dụ minh họa</w:t>
            </w:r>
            <w:bookmarkEnd w:id="2"/>
          </w:p>
        </w:tc>
        <w:tc>
          <w:tcPr>
            <w:tcW w:w="1134" w:type="dxa"/>
            <w:vAlign w:val="center"/>
          </w:tcPr>
          <w:p w14:paraId="7FECB131" w14:textId="63596E82" w:rsidR="000D72FC" w:rsidRPr="00C06292" w:rsidRDefault="002718A7" w:rsidP="0054316A">
            <w:pPr>
              <w:spacing w:before="60"/>
              <w:jc w:val="center"/>
              <w:rPr>
                <w:rFonts w:eastAsia="Times New Roman" w:cs="Times New Roman"/>
                <w:spacing w:val="-8"/>
              </w:rPr>
            </w:pPr>
            <w:r>
              <w:rPr>
                <w:rFonts w:eastAsia="Times New Roman" w:cs="Times New Roman"/>
                <w:spacing w:val="-8"/>
              </w:rPr>
              <w:t>2</w:t>
            </w:r>
          </w:p>
        </w:tc>
        <w:tc>
          <w:tcPr>
            <w:tcW w:w="1134" w:type="dxa"/>
            <w:vAlign w:val="center"/>
          </w:tcPr>
          <w:p w14:paraId="365691E6" w14:textId="78F14A17" w:rsidR="000D72FC" w:rsidRPr="002718A7" w:rsidRDefault="002718A7" w:rsidP="0054316A">
            <w:pPr>
              <w:spacing w:before="60"/>
              <w:jc w:val="center"/>
              <w:rPr>
                <w:rFonts w:eastAsia="Times New Roman" w:cs="Times New Roman"/>
                <w:spacing w:val="-8"/>
              </w:rPr>
            </w:pPr>
            <w:r>
              <w:rPr>
                <w:rFonts w:eastAsia="Times New Roman" w:cs="Times New Roman"/>
                <w:spacing w:val="-8"/>
              </w:rPr>
              <w:t>2</w:t>
            </w:r>
          </w:p>
        </w:tc>
        <w:tc>
          <w:tcPr>
            <w:tcW w:w="1134" w:type="dxa"/>
            <w:vAlign w:val="center"/>
          </w:tcPr>
          <w:p w14:paraId="3227F58E" w14:textId="77777777" w:rsidR="000D72FC" w:rsidRPr="00C06292" w:rsidRDefault="000D72FC" w:rsidP="0054316A">
            <w:pPr>
              <w:spacing w:before="60"/>
              <w:jc w:val="center"/>
              <w:rPr>
                <w:rFonts w:eastAsia="Times New Roman" w:cs="Times New Roman"/>
                <w:spacing w:val="-8"/>
                <w:lang w:val="vi-VN"/>
              </w:rPr>
            </w:pPr>
          </w:p>
        </w:tc>
        <w:tc>
          <w:tcPr>
            <w:tcW w:w="1134" w:type="dxa"/>
            <w:vAlign w:val="center"/>
          </w:tcPr>
          <w:p w14:paraId="420409A0" w14:textId="77777777" w:rsidR="000D72FC" w:rsidRPr="00C06292" w:rsidRDefault="000D72FC" w:rsidP="0054316A">
            <w:pPr>
              <w:spacing w:before="60"/>
              <w:jc w:val="center"/>
              <w:rPr>
                <w:rFonts w:eastAsia="Times New Roman" w:cs="Times New Roman"/>
                <w:spacing w:val="-8"/>
                <w:lang w:val="vi-VN"/>
              </w:rPr>
            </w:pPr>
          </w:p>
        </w:tc>
      </w:tr>
      <w:tr w:rsidR="000D72FC" w:rsidRPr="00C06292" w14:paraId="71EBB0D0" w14:textId="77777777" w:rsidTr="0054316A">
        <w:trPr>
          <w:trHeight w:val="152"/>
        </w:trPr>
        <w:tc>
          <w:tcPr>
            <w:tcW w:w="780" w:type="dxa"/>
            <w:vMerge/>
          </w:tcPr>
          <w:p w14:paraId="73C623A5" w14:textId="77777777" w:rsidR="000D72FC" w:rsidRPr="00C06292" w:rsidRDefault="000D72FC" w:rsidP="0054316A">
            <w:pPr>
              <w:spacing w:before="60"/>
              <w:jc w:val="center"/>
              <w:rPr>
                <w:rFonts w:cs="Times New Roman"/>
                <w:b/>
                <w:spacing w:val="-8"/>
                <w:lang w:val="vi-VN"/>
              </w:rPr>
            </w:pPr>
          </w:p>
        </w:tc>
        <w:tc>
          <w:tcPr>
            <w:tcW w:w="1452" w:type="dxa"/>
            <w:vMerge/>
          </w:tcPr>
          <w:p w14:paraId="13525C9E" w14:textId="77777777" w:rsidR="000D72FC" w:rsidRPr="00C06292" w:rsidRDefault="000D72FC" w:rsidP="0054316A">
            <w:pPr>
              <w:spacing w:before="60"/>
              <w:rPr>
                <w:rFonts w:cs="Times New Roman"/>
                <w:b/>
                <w:spacing w:val="-8"/>
                <w:lang w:val="vi-VN"/>
              </w:rPr>
            </w:pPr>
          </w:p>
        </w:tc>
        <w:tc>
          <w:tcPr>
            <w:tcW w:w="2551" w:type="dxa"/>
          </w:tcPr>
          <w:p w14:paraId="59B7CD9F" w14:textId="11B24A5D" w:rsidR="000D72FC" w:rsidRPr="001D6DD8" w:rsidRDefault="000D72FC" w:rsidP="0054316A">
            <w:pPr>
              <w:spacing w:before="60"/>
              <w:rPr>
                <w:rFonts w:eastAsia="Times New Roman" w:cs="Times New Roman"/>
                <w:spacing w:val="-8"/>
                <w:lang w:val="vi-VN"/>
              </w:rPr>
            </w:pPr>
            <w:r w:rsidRPr="001D6DD8">
              <w:rPr>
                <w:rFonts w:eastAsia="Times New Roman" w:cs="Times New Roman"/>
                <w:spacing w:val="-8"/>
                <w:lang w:val="vi-VN"/>
              </w:rPr>
              <w:t>2. Sự ưu việt của máy tính và những thành tự của tin học</w:t>
            </w:r>
          </w:p>
          <w:p w14:paraId="7B583DC0" w14:textId="77777777" w:rsidR="000D72FC" w:rsidRPr="00C06292" w:rsidRDefault="000D72FC" w:rsidP="0054316A">
            <w:pPr>
              <w:spacing w:before="60"/>
              <w:rPr>
                <w:rFonts w:eastAsia="Times New Roman" w:cs="Times New Roman"/>
                <w:spacing w:val="-8"/>
                <w:lang w:val="vi-VN"/>
              </w:rPr>
            </w:pPr>
          </w:p>
        </w:tc>
        <w:tc>
          <w:tcPr>
            <w:tcW w:w="5245" w:type="dxa"/>
          </w:tcPr>
          <w:p w14:paraId="55E203AA" w14:textId="77777777" w:rsidR="000D72FC" w:rsidRPr="00C06292" w:rsidRDefault="000D72FC" w:rsidP="008864BB">
            <w:pPr>
              <w:pStyle w:val="TableParagraph"/>
              <w:ind w:left="106"/>
              <w:rPr>
                <w:b/>
                <w:sz w:val="24"/>
                <w:szCs w:val="24"/>
              </w:rPr>
            </w:pPr>
            <w:r w:rsidRPr="00C06292">
              <w:rPr>
                <w:b/>
                <w:sz w:val="24"/>
                <w:szCs w:val="24"/>
              </w:rPr>
              <w:t>Nhận biết</w:t>
            </w:r>
          </w:p>
          <w:p w14:paraId="5A2BDD80" w14:textId="30FEC1DB" w:rsidR="000D72FC" w:rsidRPr="00C06292" w:rsidRDefault="000D72FC" w:rsidP="008864BB">
            <w:pPr>
              <w:jc w:val="both"/>
              <w:outlineLvl w:val="0"/>
              <w:rPr>
                <w:rFonts w:cs="Times New Roman"/>
                <w:b/>
                <w:bCs/>
                <w:i/>
                <w:iCs/>
                <w:color w:val="000000" w:themeColor="text1"/>
                <w:lang w:val="nl-NL"/>
              </w:rPr>
            </w:pPr>
            <w:r w:rsidRPr="00C06292">
              <w:rPr>
                <w:rFonts w:cs="Times New Roman"/>
                <w:color w:val="000000" w:themeColor="text1"/>
                <w:lang w:val="nl-NL"/>
              </w:rPr>
              <w:t>- Nêu được sự ưu việt của việc lưu trữ, xử lí và truyền thông tin bằng thiết bị số.</w:t>
            </w:r>
            <w:bookmarkStart w:id="3" w:name="_Toc95395502"/>
          </w:p>
          <w:p w14:paraId="30823428" w14:textId="77777777" w:rsidR="000D72FC" w:rsidRPr="00C06292" w:rsidRDefault="000D72FC" w:rsidP="00022EF0">
            <w:pPr>
              <w:pStyle w:val="TableParagraph"/>
              <w:spacing w:before="68"/>
              <w:ind w:left="106"/>
              <w:rPr>
                <w:b/>
                <w:sz w:val="24"/>
                <w:szCs w:val="24"/>
              </w:rPr>
            </w:pPr>
            <w:r w:rsidRPr="00C06292">
              <w:rPr>
                <w:b/>
                <w:sz w:val="24"/>
                <w:szCs w:val="24"/>
              </w:rPr>
              <w:t>Thông hiểu</w:t>
            </w:r>
          </w:p>
          <w:p w14:paraId="4CDBD65B" w14:textId="77777777" w:rsidR="000D72FC" w:rsidRPr="00C06292" w:rsidRDefault="000D72FC" w:rsidP="008864BB">
            <w:pPr>
              <w:jc w:val="both"/>
              <w:outlineLvl w:val="0"/>
              <w:rPr>
                <w:rFonts w:cs="Times New Roman"/>
                <w:b/>
                <w:bCs/>
                <w:i/>
                <w:iCs/>
                <w:color w:val="000000" w:themeColor="text1"/>
                <w:lang w:val="nl-NL"/>
              </w:rPr>
            </w:pPr>
            <w:bookmarkStart w:id="4" w:name="_Toc95395503"/>
            <w:bookmarkEnd w:id="3"/>
            <w:r w:rsidRPr="00C06292">
              <w:rPr>
                <w:rFonts w:cs="Times New Roman"/>
                <w:b/>
                <w:bCs/>
                <w:i/>
                <w:iCs/>
                <w:color w:val="000000" w:themeColor="text1"/>
                <w:lang w:val="nl-NL"/>
              </w:rPr>
              <w:t xml:space="preserve">- </w:t>
            </w:r>
            <w:r w:rsidRPr="00C06292">
              <w:rPr>
                <w:rFonts w:cs="Times New Roman"/>
                <w:color w:val="000000" w:themeColor="text1"/>
                <w:lang w:val="nl-NL"/>
              </w:rPr>
              <w:t>Giới thiệu được các thành tựu nổi bật ở một số mốc thời gian để minh họa sự phát triển của ngành tin học.</w:t>
            </w:r>
            <w:bookmarkEnd w:id="4"/>
          </w:p>
          <w:p w14:paraId="6EEF23CB" w14:textId="77777777" w:rsidR="000D72FC" w:rsidRPr="00C06292" w:rsidRDefault="000D72FC" w:rsidP="00022EF0">
            <w:pPr>
              <w:pStyle w:val="TableParagraph"/>
              <w:spacing w:before="69"/>
              <w:ind w:left="106"/>
              <w:rPr>
                <w:b/>
                <w:sz w:val="24"/>
                <w:szCs w:val="24"/>
              </w:rPr>
            </w:pPr>
            <w:r w:rsidRPr="00C06292">
              <w:rPr>
                <w:b/>
                <w:sz w:val="24"/>
                <w:szCs w:val="24"/>
              </w:rPr>
              <w:t>Vận dụng</w:t>
            </w:r>
          </w:p>
          <w:p w14:paraId="0345EBA9" w14:textId="5168E612" w:rsidR="000D72FC" w:rsidRPr="00C06292" w:rsidRDefault="000D72FC" w:rsidP="00022EF0">
            <w:pPr>
              <w:jc w:val="both"/>
              <w:outlineLvl w:val="0"/>
              <w:rPr>
                <w:rFonts w:cs="Times New Roman"/>
                <w:b/>
                <w:bCs/>
                <w:i/>
                <w:iCs/>
                <w:color w:val="000000" w:themeColor="text1"/>
                <w:lang w:val="nl-NL"/>
              </w:rPr>
            </w:pPr>
            <w:r w:rsidRPr="00C06292">
              <w:rPr>
                <w:rFonts w:cs="Times New Roman"/>
                <w:b/>
                <w:bCs/>
                <w:i/>
                <w:iCs/>
                <w:color w:val="000000" w:themeColor="text1"/>
                <w:lang w:val="nl-NL"/>
              </w:rPr>
              <w:t xml:space="preserve">- </w:t>
            </w:r>
            <w:r w:rsidRPr="00C06292">
              <w:rPr>
                <w:rFonts w:cs="Times New Roman"/>
                <w:color w:val="000000" w:themeColor="text1"/>
                <w:lang w:val="nl-NL"/>
              </w:rPr>
              <w:t>Chuyển đổi được giữa các đơn vị lưu trữ dữ liệu: B, KB, MB, …</w:t>
            </w:r>
          </w:p>
        </w:tc>
        <w:tc>
          <w:tcPr>
            <w:tcW w:w="1134" w:type="dxa"/>
            <w:vAlign w:val="center"/>
          </w:tcPr>
          <w:p w14:paraId="2C6E5E14" w14:textId="5BB43E87" w:rsidR="000D72FC" w:rsidRPr="00C06292" w:rsidRDefault="002718A7" w:rsidP="0054316A">
            <w:pPr>
              <w:spacing w:before="60"/>
              <w:jc w:val="center"/>
              <w:rPr>
                <w:rFonts w:eastAsia="Times New Roman" w:cs="Times New Roman"/>
                <w:spacing w:val="-8"/>
              </w:rPr>
            </w:pPr>
            <w:r>
              <w:rPr>
                <w:rFonts w:eastAsia="Times New Roman" w:cs="Times New Roman"/>
                <w:spacing w:val="-8"/>
              </w:rPr>
              <w:t>7</w:t>
            </w:r>
          </w:p>
        </w:tc>
        <w:tc>
          <w:tcPr>
            <w:tcW w:w="1134" w:type="dxa"/>
            <w:vAlign w:val="center"/>
          </w:tcPr>
          <w:p w14:paraId="211BFB23" w14:textId="2CCFA9B8" w:rsidR="000D72FC" w:rsidRPr="002718A7" w:rsidRDefault="002718A7" w:rsidP="0054316A">
            <w:pPr>
              <w:spacing w:before="60"/>
              <w:jc w:val="center"/>
              <w:rPr>
                <w:rFonts w:eastAsia="Times New Roman" w:cs="Times New Roman"/>
                <w:spacing w:val="-8"/>
              </w:rPr>
            </w:pPr>
            <w:r>
              <w:rPr>
                <w:rFonts w:eastAsia="Times New Roman" w:cs="Times New Roman"/>
                <w:spacing w:val="-8"/>
              </w:rPr>
              <w:t>5</w:t>
            </w:r>
          </w:p>
        </w:tc>
        <w:tc>
          <w:tcPr>
            <w:tcW w:w="1134" w:type="dxa"/>
            <w:vAlign w:val="center"/>
          </w:tcPr>
          <w:p w14:paraId="497E3E56" w14:textId="7397D7AD" w:rsidR="000D72FC" w:rsidRPr="00A907EE" w:rsidRDefault="00A907EE" w:rsidP="0054316A">
            <w:pPr>
              <w:spacing w:before="60"/>
              <w:jc w:val="center"/>
              <w:rPr>
                <w:rFonts w:eastAsia="Times New Roman" w:cs="Times New Roman"/>
                <w:spacing w:val="-8"/>
                <w:lang w:val="en-GB"/>
              </w:rPr>
            </w:pPr>
            <w:r>
              <w:rPr>
                <w:rFonts w:eastAsia="Times New Roman" w:cs="Times New Roman"/>
                <w:spacing w:val="-8"/>
                <w:lang w:val="en-GB"/>
              </w:rPr>
              <w:t>1</w:t>
            </w:r>
          </w:p>
        </w:tc>
        <w:tc>
          <w:tcPr>
            <w:tcW w:w="1134" w:type="dxa"/>
            <w:vAlign w:val="center"/>
          </w:tcPr>
          <w:p w14:paraId="0B2A542B" w14:textId="08BCB83A" w:rsidR="000D72FC" w:rsidRPr="00C06292" w:rsidRDefault="000D72FC" w:rsidP="0054316A">
            <w:pPr>
              <w:spacing w:before="60"/>
              <w:jc w:val="center"/>
              <w:rPr>
                <w:rFonts w:eastAsia="Times New Roman" w:cs="Times New Roman"/>
                <w:spacing w:val="-8"/>
              </w:rPr>
            </w:pPr>
          </w:p>
        </w:tc>
      </w:tr>
      <w:tr w:rsidR="000D72FC" w:rsidRPr="00C06292" w14:paraId="634B9CF8" w14:textId="77777777" w:rsidTr="0054316A">
        <w:trPr>
          <w:trHeight w:val="152"/>
        </w:trPr>
        <w:tc>
          <w:tcPr>
            <w:tcW w:w="780" w:type="dxa"/>
            <w:vMerge/>
          </w:tcPr>
          <w:p w14:paraId="6E43C44D" w14:textId="77777777" w:rsidR="000D72FC" w:rsidRPr="00C06292" w:rsidRDefault="000D72FC" w:rsidP="0054316A">
            <w:pPr>
              <w:spacing w:before="60"/>
              <w:jc w:val="center"/>
              <w:rPr>
                <w:rFonts w:eastAsia="Times New Roman" w:cs="Times New Roman"/>
                <w:b/>
                <w:bCs/>
                <w:spacing w:val="-8"/>
                <w:lang w:val="vi-VN"/>
              </w:rPr>
            </w:pPr>
          </w:p>
        </w:tc>
        <w:tc>
          <w:tcPr>
            <w:tcW w:w="1452" w:type="dxa"/>
            <w:vMerge/>
          </w:tcPr>
          <w:p w14:paraId="38CEA513" w14:textId="77777777" w:rsidR="000D72FC" w:rsidRPr="00C06292" w:rsidRDefault="000D72FC" w:rsidP="0054316A">
            <w:pPr>
              <w:spacing w:before="60"/>
              <w:rPr>
                <w:rFonts w:eastAsia="Times New Roman" w:cs="Times New Roman"/>
                <w:b/>
                <w:bCs/>
                <w:spacing w:val="-8"/>
                <w:lang w:val="vi-VN"/>
              </w:rPr>
            </w:pPr>
          </w:p>
        </w:tc>
        <w:tc>
          <w:tcPr>
            <w:tcW w:w="2551" w:type="dxa"/>
          </w:tcPr>
          <w:p w14:paraId="6A9FA157" w14:textId="463BFD74" w:rsidR="000D72FC" w:rsidRPr="000D72FC" w:rsidRDefault="000D72FC" w:rsidP="0054316A">
            <w:pPr>
              <w:spacing w:before="60"/>
              <w:rPr>
                <w:rFonts w:eastAsia="Times New Roman" w:cs="Times New Roman"/>
                <w:spacing w:val="-8"/>
              </w:rPr>
            </w:pPr>
            <w:r>
              <w:rPr>
                <w:rFonts w:eastAsia="Times New Roman" w:cs="Times New Roman"/>
                <w:spacing w:val="-8"/>
              </w:rPr>
              <w:t>4. Tin học trong phát triển kinh tế - xã hội</w:t>
            </w:r>
          </w:p>
        </w:tc>
        <w:tc>
          <w:tcPr>
            <w:tcW w:w="5245" w:type="dxa"/>
          </w:tcPr>
          <w:p w14:paraId="1E614C51" w14:textId="77777777" w:rsidR="000D72FC" w:rsidRPr="000D72FC" w:rsidRDefault="000D72FC" w:rsidP="000D72FC">
            <w:pPr>
              <w:jc w:val="both"/>
              <w:outlineLvl w:val="0"/>
              <w:rPr>
                <w:rFonts w:cs="Times New Roman"/>
                <w:color w:val="000000" w:themeColor="text1"/>
              </w:rPr>
            </w:pPr>
            <w:bookmarkStart w:id="5" w:name="_Toc95395578"/>
            <w:r w:rsidRPr="000D72FC">
              <w:rPr>
                <w:b/>
              </w:rPr>
              <w:t>Nhận biết</w:t>
            </w:r>
            <w:bookmarkStart w:id="6" w:name="_Toc95395579"/>
            <w:r w:rsidRPr="000D72FC">
              <w:rPr>
                <w:rFonts w:cs="Times New Roman"/>
                <w:color w:val="000000" w:themeColor="text1"/>
              </w:rPr>
              <w:t xml:space="preserve"> </w:t>
            </w:r>
          </w:p>
          <w:p w14:paraId="3A8051BC" w14:textId="08CD81CD" w:rsidR="000D72FC" w:rsidRPr="000D72FC" w:rsidRDefault="000D72FC" w:rsidP="000D72FC">
            <w:pPr>
              <w:pStyle w:val="ListParagraph"/>
              <w:spacing w:after="0" w:line="240" w:lineRule="auto"/>
              <w:ind w:left="29"/>
              <w:jc w:val="both"/>
              <w:outlineLvl w:val="0"/>
              <w:rPr>
                <w:rFonts w:cs="Times New Roman"/>
                <w:color w:val="000000" w:themeColor="text1"/>
                <w:sz w:val="24"/>
                <w:szCs w:val="24"/>
              </w:rPr>
            </w:pPr>
            <w:r>
              <w:rPr>
                <w:rFonts w:cs="Times New Roman"/>
                <w:color w:val="000000" w:themeColor="text1"/>
                <w:sz w:val="24"/>
                <w:szCs w:val="24"/>
              </w:rPr>
              <w:t xml:space="preserve">- </w:t>
            </w:r>
            <w:r w:rsidRPr="000D72FC">
              <w:rPr>
                <w:rFonts w:cs="Times New Roman"/>
                <w:color w:val="000000" w:themeColor="text1"/>
                <w:sz w:val="24"/>
                <w:szCs w:val="24"/>
              </w:rPr>
              <w:t>Nhận biết được một vài thiết bị số thông dụng khác ngoài máy tính để bàn và máy tính xách tay, giải thích được các thiết bị đó cũng là những hệ thống xử lí thông tin.</w:t>
            </w:r>
            <w:bookmarkEnd w:id="6"/>
          </w:p>
          <w:p w14:paraId="67CC5D8E" w14:textId="4A56DC22" w:rsidR="000D72FC" w:rsidRPr="000D72FC" w:rsidRDefault="000D72FC" w:rsidP="000D72FC">
            <w:pPr>
              <w:pStyle w:val="ListParagraph"/>
              <w:spacing w:after="0" w:line="240" w:lineRule="auto"/>
              <w:ind w:left="29"/>
              <w:jc w:val="both"/>
              <w:outlineLvl w:val="0"/>
              <w:rPr>
                <w:rFonts w:cs="Times New Roman"/>
                <w:color w:val="000000" w:themeColor="text1"/>
                <w:sz w:val="24"/>
                <w:szCs w:val="24"/>
              </w:rPr>
            </w:pPr>
            <w:bookmarkStart w:id="7" w:name="_Toc95395580"/>
            <w:r>
              <w:rPr>
                <w:rFonts w:cs="Times New Roman"/>
                <w:color w:val="000000" w:themeColor="text1"/>
                <w:sz w:val="24"/>
                <w:szCs w:val="24"/>
              </w:rPr>
              <w:t xml:space="preserve">- </w:t>
            </w:r>
            <w:r w:rsidRPr="000D72FC">
              <w:rPr>
                <w:rFonts w:cs="Times New Roman"/>
                <w:color w:val="000000" w:themeColor="text1"/>
                <w:sz w:val="24"/>
                <w:szCs w:val="24"/>
              </w:rPr>
              <w:t>Biết cuộc Cách mạng công nghiệp lần thứ tư là gì</w:t>
            </w:r>
            <w:bookmarkEnd w:id="7"/>
          </w:p>
          <w:p w14:paraId="046E57BD" w14:textId="77777777" w:rsidR="000D72FC" w:rsidRPr="00C06292" w:rsidRDefault="000D72FC" w:rsidP="000D72FC">
            <w:pPr>
              <w:pStyle w:val="TableParagraph"/>
              <w:spacing w:before="68"/>
              <w:ind w:left="106"/>
              <w:rPr>
                <w:b/>
                <w:sz w:val="24"/>
                <w:szCs w:val="24"/>
              </w:rPr>
            </w:pPr>
            <w:r w:rsidRPr="00C06292">
              <w:rPr>
                <w:b/>
                <w:sz w:val="24"/>
                <w:szCs w:val="24"/>
              </w:rPr>
              <w:t>Thông hiểu</w:t>
            </w:r>
          </w:p>
          <w:p w14:paraId="31AE0DF3" w14:textId="7F6969B3" w:rsidR="000D72FC" w:rsidRPr="000D72FC" w:rsidRDefault="000D72FC" w:rsidP="000D72FC">
            <w:pPr>
              <w:jc w:val="both"/>
              <w:outlineLvl w:val="0"/>
              <w:rPr>
                <w:rFonts w:cs="Times New Roman"/>
                <w:color w:val="000000" w:themeColor="text1"/>
              </w:rPr>
            </w:pPr>
            <w:r w:rsidRPr="000D72FC">
              <w:rPr>
                <w:rFonts w:cs="Times New Roman"/>
                <w:color w:val="000000" w:themeColor="text1"/>
              </w:rPr>
              <w:t>- Trình bày được những đóng góp cơ bản của tin học đối với xã hội, nêu được ví dụ minh họa</w:t>
            </w:r>
            <w:bookmarkEnd w:id="5"/>
          </w:p>
          <w:p w14:paraId="3A9C29B1" w14:textId="77777777" w:rsidR="000D72FC" w:rsidRPr="00C06292" w:rsidRDefault="000D72FC" w:rsidP="000D72FC">
            <w:pPr>
              <w:pStyle w:val="TableParagraph"/>
              <w:spacing w:before="69"/>
              <w:ind w:left="171" w:hanging="142"/>
              <w:rPr>
                <w:b/>
                <w:sz w:val="24"/>
                <w:szCs w:val="24"/>
              </w:rPr>
            </w:pPr>
            <w:bookmarkStart w:id="8" w:name="_Toc95395581"/>
            <w:r w:rsidRPr="00C06292">
              <w:rPr>
                <w:b/>
                <w:sz w:val="24"/>
                <w:szCs w:val="24"/>
              </w:rPr>
              <w:t>Vận dụng</w:t>
            </w:r>
          </w:p>
          <w:p w14:paraId="08FD85D6" w14:textId="2A08FB4F" w:rsidR="000D72FC" w:rsidRPr="00223D69" w:rsidRDefault="000D72FC" w:rsidP="00223D69">
            <w:pPr>
              <w:pStyle w:val="ListParagraph"/>
              <w:spacing w:after="0" w:line="240" w:lineRule="auto"/>
              <w:ind w:left="29" w:hanging="29"/>
              <w:jc w:val="both"/>
              <w:outlineLvl w:val="0"/>
              <w:rPr>
                <w:rFonts w:cs="Times New Roman"/>
                <w:color w:val="000000" w:themeColor="text1"/>
                <w:sz w:val="24"/>
                <w:szCs w:val="24"/>
              </w:rPr>
            </w:pPr>
            <w:r>
              <w:rPr>
                <w:rFonts w:cs="Times New Roman"/>
                <w:color w:val="000000" w:themeColor="text1"/>
                <w:sz w:val="24"/>
                <w:szCs w:val="24"/>
              </w:rPr>
              <w:t xml:space="preserve">- </w:t>
            </w:r>
            <w:r w:rsidRPr="000D72FC">
              <w:rPr>
                <w:rFonts w:cs="Times New Roman"/>
                <w:color w:val="000000" w:themeColor="text1"/>
                <w:sz w:val="24"/>
                <w:szCs w:val="24"/>
              </w:rPr>
              <w:t xml:space="preserve">Giải thích được vai trò của những thiết bị thông </w:t>
            </w:r>
            <w:r w:rsidRPr="000D72FC">
              <w:rPr>
                <w:rFonts w:cs="Times New Roman"/>
                <w:color w:val="000000" w:themeColor="text1"/>
                <w:sz w:val="24"/>
                <w:szCs w:val="24"/>
              </w:rPr>
              <w:lastRenderedPageBreak/>
              <w:t>minh đối với sự phát triển của xã hội và cuộc Cách mạng công nghiệp lần thứ tư.</w:t>
            </w:r>
            <w:bookmarkEnd w:id="8"/>
          </w:p>
        </w:tc>
        <w:tc>
          <w:tcPr>
            <w:tcW w:w="1134" w:type="dxa"/>
            <w:vAlign w:val="center"/>
          </w:tcPr>
          <w:p w14:paraId="0104268E" w14:textId="0D41E8AD" w:rsidR="000D72FC" w:rsidRPr="00C06292" w:rsidRDefault="002718A7" w:rsidP="0054316A">
            <w:pPr>
              <w:spacing w:before="60"/>
              <w:jc w:val="center"/>
              <w:rPr>
                <w:rFonts w:eastAsia="Times New Roman" w:cs="Times New Roman"/>
                <w:spacing w:val="-8"/>
              </w:rPr>
            </w:pPr>
            <w:r>
              <w:rPr>
                <w:rFonts w:eastAsia="Times New Roman" w:cs="Times New Roman"/>
                <w:spacing w:val="-8"/>
              </w:rPr>
              <w:lastRenderedPageBreak/>
              <w:t>3</w:t>
            </w:r>
          </w:p>
        </w:tc>
        <w:tc>
          <w:tcPr>
            <w:tcW w:w="1134" w:type="dxa"/>
            <w:vAlign w:val="center"/>
          </w:tcPr>
          <w:p w14:paraId="1747D7D3" w14:textId="3487DA2A" w:rsidR="000D72FC" w:rsidRPr="002718A7" w:rsidRDefault="002718A7" w:rsidP="0054316A">
            <w:pPr>
              <w:spacing w:before="60"/>
              <w:jc w:val="center"/>
              <w:rPr>
                <w:rFonts w:eastAsia="Times New Roman" w:cs="Times New Roman"/>
                <w:spacing w:val="-8"/>
              </w:rPr>
            </w:pPr>
            <w:r>
              <w:rPr>
                <w:rFonts w:eastAsia="Times New Roman" w:cs="Times New Roman"/>
                <w:spacing w:val="-8"/>
              </w:rPr>
              <w:t>2</w:t>
            </w:r>
          </w:p>
        </w:tc>
        <w:tc>
          <w:tcPr>
            <w:tcW w:w="1134" w:type="dxa"/>
            <w:vAlign w:val="center"/>
          </w:tcPr>
          <w:p w14:paraId="3A2F8302" w14:textId="77777777" w:rsidR="000D72FC" w:rsidRPr="00C06292" w:rsidRDefault="000D72FC" w:rsidP="0054316A">
            <w:pPr>
              <w:spacing w:before="60"/>
              <w:jc w:val="center"/>
              <w:rPr>
                <w:rFonts w:eastAsia="Times New Roman" w:cs="Times New Roman"/>
                <w:spacing w:val="-8"/>
                <w:lang w:val="vi-VN"/>
              </w:rPr>
            </w:pPr>
          </w:p>
        </w:tc>
        <w:tc>
          <w:tcPr>
            <w:tcW w:w="1134" w:type="dxa"/>
            <w:vAlign w:val="center"/>
          </w:tcPr>
          <w:p w14:paraId="4BC1C266" w14:textId="77777777" w:rsidR="000D72FC" w:rsidRPr="00C06292" w:rsidRDefault="000D72FC" w:rsidP="0054316A">
            <w:pPr>
              <w:spacing w:before="60"/>
              <w:jc w:val="center"/>
              <w:rPr>
                <w:rFonts w:eastAsia="Times New Roman" w:cs="Times New Roman"/>
                <w:spacing w:val="-8"/>
                <w:lang w:val="vi-VN"/>
              </w:rPr>
            </w:pPr>
          </w:p>
        </w:tc>
      </w:tr>
      <w:tr w:rsidR="009D6FB7" w:rsidRPr="00C06292" w14:paraId="66E13016" w14:textId="77777777" w:rsidTr="0054316A">
        <w:trPr>
          <w:trHeight w:val="152"/>
        </w:trPr>
        <w:tc>
          <w:tcPr>
            <w:tcW w:w="780" w:type="dxa"/>
            <w:vMerge w:val="restart"/>
          </w:tcPr>
          <w:p w14:paraId="5C45B8EA" w14:textId="77777777" w:rsidR="009D6FB7" w:rsidRPr="00C06292" w:rsidRDefault="009D6FB7" w:rsidP="0054316A">
            <w:pPr>
              <w:spacing w:before="60"/>
              <w:jc w:val="center"/>
              <w:rPr>
                <w:rFonts w:eastAsia="Times New Roman" w:cs="Times New Roman"/>
                <w:b/>
                <w:bCs/>
                <w:spacing w:val="-8"/>
                <w:lang w:val="vi-VN"/>
              </w:rPr>
            </w:pPr>
            <w:bookmarkStart w:id="9" w:name="_Hlk117328512"/>
            <w:r w:rsidRPr="00C06292">
              <w:rPr>
                <w:rFonts w:eastAsia="Times New Roman" w:cs="Times New Roman"/>
                <w:b/>
                <w:bCs/>
                <w:spacing w:val="-8"/>
                <w:lang w:val="vi-VN"/>
              </w:rPr>
              <w:lastRenderedPageBreak/>
              <w:t>2</w:t>
            </w:r>
          </w:p>
        </w:tc>
        <w:tc>
          <w:tcPr>
            <w:tcW w:w="1452" w:type="dxa"/>
            <w:vMerge w:val="restart"/>
          </w:tcPr>
          <w:p w14:paraId="79D3D44D" w14:textId="10AE2451" w:rsidR="009D6FB7" w:rsidRPr="00C06292" w:rsidRDefault="009D6FB7" w:rsidP="0054316A">
            <w:pPr>
              <w:spacing w:before="60"/>
              <w:rPr>
                <w:rFonts w:eastAsia="Times New Roman" w:cs="Times New Roman"/>
                <w:b/>
                <w:bCs/>
                <w:spacing w:val="-8"/>
                <w:lang w:val="vi-VN"/>
              </w:rPr>
            </w:pPr>
            <w:r w:rsidRPr="001D6DD8">
              <w:rPr>
                <w:b/>
                <w:sz w:val="26"/>
                <w:lang w:val="vi-VN"/>
              </w:rPr>
              <w:t>Chủ đề B. Mạng máy tính và Internet</w:t>
            </w:r>
          </w:p>
        </w:tc>
        <w:tc>
          <w:tcPr>
            <w:tcW w:w="2551" w:type="dxa"/>
          </w:tcPr>
          <w:p w14:paraId="4E84925F" w14:textId="4910BB71" w:rsidR="009D6FB7" w:rsidRPr="001D6DD8" w:rsidRDefault="009D6FB7" w:rsidP="0054316A">
            <w:pPr>
              <w:spacing w:before="60"/>
              <w:rPr>
                <w:rFonts w:eastAsia="Times New Roman" w:cs="Times New Roman"/>
                <w:spacing w:val="-8"/>
                <w:lang w:val="vi-VN"/>
              </w:rPr>
            </w:pPr>
            <w:r w:rsidRPr="001D6DD8">
              <w:rPr>
                <w:rFonts w:eastAsia="Times New Roman" w:cs="Times New Roman"/>
                <w:spacing w:val="-8"/>
                <w:lang w:val="vi-VN"/>
              </w:rPr>
              <w:t>1. Mạng máy tính với cuộc sống</w:t>
            </w:r>
          </w:p>
        </w:tc>
        <w:tc>
          <w:tcPr>
            <w:tcW w:w="5245" w:type="dxa"/>
          </w:tcPr>
          <w:p w14:paraId="7BBE20C4" w14:textId="77777777" w:rsidR="009D6FB7" w:rsidRPr="001D6DD8" w:rsidRDefault="009D6FB7" w:rsidP="00CF6E76">
            <w:pPr>
              <w:jc w:val="both"/>
              <w:outlineLvl w:val="0"/>
              <w:rPr>
                <w:rFonts w:cs="Times New Roman"/>
                <w:color w:val="000000" w:themeColor="text1"/>
                <w:lang w:val="vi-VN"/>
              </w:rPr>
            </w:pPr>
            <w:bookmarkStart w:id="10" w:name="_Toc95395630"/>
            <w:r w:rsidRPr="001D6DD8">
              <w:rPr>
                <w:b/>
                <w:lang w:val="vi-VN"/>
              </w:rPr>
              <w:t>Nhận biết</w:t>
            </w:r>
            <w:r w:rsidRPr="001D6DD8">
              <w:rPr>
                <w:rFonts w:cs="Times New Roman"/>
                <w:color w:val="000000" w:themeColor="text1"/>
                <w:lang w:val="vi-VN"/>
              </w:rPr>
              <w:t xml:space="preserve"> </w:t>
            </w:r>
          </w:p>
          <w:p w14:paraId="76E47D94" w14:textId="29C427A1" w:rsidR="009D6FB7" w:rsidRPr="001D6DD8" w:rsidRDefault="009D6FB7" w:rsidP="00CF6E76">
            <w:pPr>
              <w:pStyle w:val="ListParagraph"/>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xml:space="preserve">- Nêu được những nguy cơ và tác hại mà Internet có thể gây ra. </w:t>
            </w:r>
          </w:p>
          <w:p w14:paraId="28C28114" w14:textId="77777777" w:rsidR="009D6FB7" w:rsidRPr="00B4251E" w:rsidRDefault="009D6FB7" w:rsidP="00CF6E76">
            <w:pPr>
              <w:pStyle w:val="TableParagraph"/>
              <w:spacing w:before="68"/>
              <w:ind w:left="29" w:hanging="29"/>
              <w:rPr>
                <w:b/>
                <w:sz w:val="24"/>
                <w:szCs w:val="24"/>
              </w:rPr>
            </w:pPr>
            <w:r w:rsidRPr="00B4251E">
              <w:rPr>
                <w:b/>
                <w:sz w:val="24"/>
                <w:szCs w:val="24"/>
              </w:rPr>
              <w:t>Thông hiểu</w:t>
            </w:r>
          </w:p>
          <w:p w14:paraId="2F7BFEA9" w14:textId="16F95630" w:rsidR="009D6FB7" w:rsidRPr="001D6DD8" w:rsidRDefault="009D6FB7" w:rsidP="00CF6E76">
            <w:pPr>
              <w:pStyle w:val="ListParagraph"/>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Trình bày được một số cách đề phòng những tác hại đó. Nêu được một vài cách phòng vệ khi bị bắt nạt trên mạng. biết cách tự bảo vệ dữ liệu của cá nhân.</w:t>
            </w:r>
            <w:bookmarkStart w:id="11" w:name="_Toc95395629"/>
            <w:bookmarkEnd w:id="10"/>
            <w:r w:rsidRPr="001D6DD8">
              <w:rPr>
                <w:rFonts w:cs="Times New Roman"/>
                <w:color w:val="000000" w:themeColor="text1"/>
                <w:sz w:val="24"/>
                <w:szCs w:val="24"/>
                <w:lang w:val="vi-VN"/>
              </w:rPr>
              <w:t xml:space="preserve"> </w:t>
            </w:r>
          </w:p>
          <w:p w14:paraId="6AEF16C1" w14:textId="7A7BBCA3" w:rsidR="009D6FB7" w:rsidRPr="001D6DD8" w:rsidRDefault="009D6FB7" w:rsidP="00B4251E">
            <w:pPr>
              <w:pStyle w:val="ListParagraph"/>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Trình bày được những thay đổi về chất lượng cuộc sống, phương thức học tập và làm việc mà mạng máy tính đem lại</w:t>
            </w:r>
            <w:bookmarkEnd w:id="11"/>
          </w:p>
          <w:p w14:paraId="0F93F551" w14:textId="55C418AF" w:rsidR="009D6FB7" w:rsidRPr="001D6DD8" w:rsidRDefault="009D6FB7" w:rsidP="00B4251E">
            <w:pPr>
              <w:pStyle w:val="ListParagraph"/>
              <w:spacing w:after="0" w:line="240" w:lineRule="auto"/>
              <w:ind w:left="29" w:hanging="29"/>
              <w:jc w:val="both"/>
              <w:outlineLvl w:val="0"/>
              <w:rPr>
                <w:rFonts w:cs="Times New Roman"/>
                <w:color w:val="000000" w:themeColor="text1"/>
                <w:sz w:val="24"/>
                <w:szCs w:val="24"/>
                <w:lang w:val="vi-VN"/>
              </w:rPr>
            </w:pPr>
            <w:bookmarkStart w:id="12" w:name="_Toc95395631"/>
            <w:r w:rsidRPr="001D6DD8">
              <w:rPr>
                <w:rFonts w:cs="Times New Roman"/>
                <w:color w:val="000000" w:themeColor="text1"/>
                <w:sz w:val="24"/>
                <w:szCs w:val="24"/>
                <w:lang w:val="vi-VN"/>
              </w:rPr>
              <w:t xml:space="preserve">- Trình bày được sơ lược về phần mềm độc hại. </w:t>
            </w:r>
          </w:p>
          <w:p w14:paraId="67BA4B6C" w14:textId="77777777" w:rsidR="009D6FB7" w:rsidRPr="00B4251E" w:rsidRDefault="009D6FB7" w:rsidP="00B4251E">
            <w:pPr>
              <w:pStyle w:val="TableParagraph"/>
              <w:spacing w:before="69"/>
              <w:ind w:left="29" w:hanging="29"/>
              <w:rPr>
                <w:b/>
                <w:sz w:val="24"/>
                <w:szCs w:val="24"/>
              </w:rPr>
            </w:pPr>
            <w:r w:rsidRPr="00B4251E">
              <w:rPr>
                <w:b/>
                <w:sz w:val="24"/>
                <w:szCs w:val="24"/>
              </w:rPr>
              <w:t>Vận dụng</w:t>
            </w:r>
          </w:p>
          <w:p w14:paraId="7148DD93" w14:textId="34286BFB" w:rsidR="009D6FB7" w:rsidRPr="001D6DD8" w:rsidRDefault="009D6FB7" w:rsidP="00B4251E">
            <w:pPr>
              <w:pStyle w:val="ListParagraph"/>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Sử dụng được một số công cụ thông dụng để ngăn ngừa và diệt phần mềm độc hại</w:t>
            </w:r>
            <w:bookmarkEnd w:id="12"/>
          </w:p>
          <w:p w14:paraId="4EF01EDA" w14:textId="77777777" w:rsidR="009D6FB7" w:rsidRPr="00C06292" w:rsidRDefault="009D6FB7" w:rsidP="0054316A">
            <w:pPr>
              <w:spacing w:before="60"/>
              <w:jc w:val="both"/>
              <w:rPr>
                <w:rFonts w:eastAsia="Times New Roman" w:cs="Times New Roman"/>
                <w:spacing w:val="-8"/>
                <w:lang w:val="vi-VN"/>
              </w:rPr>
            </w:pPr>
          </w:p>
        </w:tc>
        <w:tc>
          <w:tcPr>
            <w:tcW w:w="1134" w:type="dxa"/>
            <w:vAlign w:val="center"/>
          </w:tcPr>
          <w:p w14:paraId="6CDC70F4" w14:textId="5AC94244" w:rsidR="009D6FB7" w:rsidRPr="00C06292" w:rsidRDefault="002718A7" w:rsidP="0054316A">
            <w:pPr>
              <w:spacing w:before="60"/>
              <w:jc w:val="center"/>
              <w:rPr>
                <w:rFonts w:eastAsia="Times New Roman" w:cs="Times New Roman"/>
                <w:spacing w:val="-8"/>
              </w:rPr>
            </w:pPr>
            <w:r>
              <w:rPr>
                <w:rFonts w:eastAsia="Times New Roman" w:cs="Times New Roman"/>
                <w:spacing w:val="-8"/>
              </w:rPr>
              <w:t>2</w:t>
            </w:r>
            <w:bookmarkStart w:id="13" w:name="_GoBack"/>
            <w:bookmarkEnd w:id="13"/>
          </w:p>
        </w:tc>
        <w:tc>
          <w:tcPr>
            <w:tcW w:w="1134" w:type="dxa"/>
            <w:vAlign w:val="center"/>
          </w:tcPr>
          <w:p w14:paraId="5FE61FB9" w14:textId="76000FB4" w:rsidR="009D6FB7" w:rsidRPr="002718A7" w:rsidRDefault="002718A7" w:rsidP="0054316A">
            <w:pPr>
              <w:spacing w:before="60"/>
              <w:jc w:val="center"/>
              <w:rPr>
                <w:rFonts w:eastAsia="Times New Roman" w:cs="Times New Roman"/>
                <w:spacing w:val="-8"/>
              </w:rPr>
            </w:pPr>
            <w:r>
              <w:rPr>
                <w:rFonts w:eastAsia="Times New Roman" w:cs="Times New Roman"/>
                <w:spacing w:val="-8"/>
              </w:rPr>
              <w:t>2</w:t>
            </w:r>
          </w:p>
        </w:tc>
        <w:tc>
          <w:tcPr>
            <w:tcW w:w="1134" w:type="dxa"/>
            <w:vAlign w:val="center"/>
          </w:tcPr>
          <w:p w14:paraId="1A5BE961" w14:textId="1576855D" w:rsidR="009D6FB7" w:rsidRPr="002718A7" w:rsidRDefault="00612ACC" w:rsidP="0054316A">
            <w:pPr>
              <w:spacing w:before="60"/>
              <w:jc w:val="center"/>
              <w:rPr>
                <w:rFonts w:eastAsia="Times New Roman" w:cs="Times New Roman"/>
                <w:spacing w:val="-8"/>
              </w:rPr>
            </w:pPr>
            <w:r>
              <w:rPr>
                <w:rFonts w:eastAsia="Times New Roman" w:cs="Times New Roman"/>
                <w:spacing w:val="-8"/>
              </w:rPr>
              <w:t>1</w:t>
            </w:r>
          </w:p>
        </w:tc>
        <w:tc>
          <w:tcPr>
            <w:tcW w:w="1134" w:type="dxa"/>
            <w:vAlign w:val="center"/>
          </w:tcPr>
          <w:p w14:paraId="5314FAAA" w14:textId="77777777" w:rsidR="009D6FB7" w:rsidRPr="00C06292" w:rsidRDefault="009D6FB7" w:rsidP="0054316A">
            <w:pPr>
              <w:spacing w:before="60"/>
              <w:jc w:val="center"/>
              <w:rPr>
                <w:rFonts w:eastAsia="Times New Roman" w:cs="Times New Roman"/>
                <w:spacing w:val="-8"/>
                <w:lang w:val="vi-VN"/>
              </w:rPr>
            </w:pPr>
          </w:p>
        </w:tc>
      </w:tr>
      <w:bookmarkEnd w:id="9"/>
      <w:tr w:rsidR="009D6FB7" w:rsidRPr="00C06292" w14:paraId="042DC4D6" w14:textId="77777777" w:rsidTr="0054316A">
        <w:trPr>
          <w:trHeight w:val="293"/>
        </w:trPr>
        <w:tc>
          <w:tcPr>
            <w:tcW w:w="780" w:type="dxa"/>
            <w:vMerge/>
          </w:tcPr>
          <w:p w14:paraId="67FE9E25" w14:textId="77777777" w:rsidR="009D6FB7" w:rsidRPr="00C06292" w:rsidRDefault="009D6FB7" w:rsidP="0054316A">
            <w:pPr>
              <w:spacing w:before="60"/>
              <w:jc w:val="center"/>
              <w:rPr>
                <w:rFonts w:eastAsia="Times New Roman" w:cs="Times New Roman"/>
                <w:b/>
                <w:bCs/>
                <w:spacing w:val="-8"/>
                <w:lang w:val="vi-VN"/>
              </w:rPr>
            </w:pPr>
          </w:p>
        </w:tc>
        <w:tc>
          <w:tcPr>
            <w:tcW w:w="1452" w:type="dxa"/>
            <w:vMerge/>
          </w:tcPr>
          <w:p w14:paraId="2E05EFB2" w14:textId="77777777" w:rsidR="009D6FB7" w:rsidRPr="00C06292" w:rsidRDefault="009D6FB7" w:rsidP="0054316A">
            <w:pPr>
              <w:spacing w:before="60"/>
              <w:rPr>
                <w:rFonts w:eastAsia="Times New Roman" w:cs="Times New Roman"/>
                <w:b/>
                <w:bCs/>
                <w:spacing w:val="-8"/>
                <w:lang w:val="vi-VN"/>
              </w:rPr>
            </w:pPr>
          </w:p>
        </w:tc>
        <w:tc>
          <w:tcPr>
            <w:tcW w:w="2551" w:type="dxa"/>
          </w:tcPr>
          <w:p w14:paraId="34C95BFA" w14:textId="4BE805E1" w:rsidR="009D6FB7" w:rsidRPr="001D6DD8" w:rsidRDefault="009D6FB7" w:rsidP="0054316A">
            <w:pPr>
              <w:spacing w:before="60"/>
              <w:rPr>
                <w:rFonts w:eastAsia="Times New Roman" w:cs="Times New Roman"/>
                <w:spacing w:val="-8"/>
                <w:lang w:val="vi-VN"/>
              </w:rPr>
            </w:pPr>
            <w:r w:rsidRPr="001D6DD8">
              <w:rPr>
                <w:rFonts w:eastAsia="Times New Roman" w:cs="Times New Roman"/>
                <w:spacing w:val="-8"/>
                <w:lang w:val="vi-VN"/>
              </w:rPr>
              <w:t>2. Điện toán đám máy và Internet vạn vật</w:t>
            </w:r>
          </w:p>
        </w:tc>
        <w:tc>
          <w:tcPr>
            <w:tcW w:w="5245" w:type="dxa"/>
          </w:tcPr>
          <w:p w14:paraId="4A85ABB2" w14:textId="77777777" w:rsidR="009D6FB7" w:rsidRPr="001D6DD8" w:rsidRDefault="009D6FB7" w:rsidP="009D6FB7">
            <w:pPr>
              <w:jc w:val="both"/>
              <w:outlineLvl w:val="0"/>
              <w:rPr>
                <w:rFonts w:cs="Times New Roman"/>
                <w:color w:val="000000" w:themeColor="text1"/>
                <w:lang w:val="vi-VN"/>
              </w:rPr>
            </w:pPr>
            <w:r w:rsidRPr="001D6DD8">
              <w:rPr>
                <w:b/>
                <w:lang w:val="vi-VN"/>
              </w:rPr>
              <w:t>Nhận biết</w:t>
            </w:r>
            <w:r w:rsidRPr="001D6DD8">
              <w:rPr>
                <w:rFonts w:cs="Times New Roman"/>
                <w:color w:val="000000" w:themeColor="text1"/>
                <w:lang w:val="vi-VN"/>
              </w:rPr>
              <w:t xml:space="preserve"> </w:t>
            </w:r>
          </w:p>
          <w:p w14:paraId="4551497C" w14:textId="7866A2B2" w:rsidR="009D6FB7" w:rsidRPr="001D6DD8" w:rsidRDefault="009D6FB7" w:rsidP="009D6FB7">
            <w:pPr>
              <w:pStyle w:val="ListParagraph"/>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Nêu được một số dịch vụ cụ thể mà Điện toán đám mây cung cấp cho người dùng</w:t>
            </w:r>
          </w:p>
          <w:p w14:paraId="5A7CF442" w14:textId="04EAAB75" w:rsidR="009D6FB7" w:rsidRPr="009D6FB7" w:rsidRDefault="009D6FB7" w:rsidP="009D6FB7">
            <w:pPr>
              <w:pStyle w:val="ListParagraph"/>
              <w:spacing w:after="0" w:line="240" w:lineRule="auto"/>
              <w:ind w:left="29" w:hanging="29"/>
              <w:jc w:val="both"/>
              <w:outlineLvl w:val="0"/>
              <w:rPr>
                <w:rFonts w:cs="Times New Roman"/>
                <w:color w:val="000000" w:themeColor="text1"/>
                <w:sz w:val="24"/>
                <w:szCs w:val="24"/>
              </w:rPr>
            </w:pPr>
            <w:r w:rsidRPr="009D6FB7">
              <w:rPr>
                <w:rFonts w:cs="Times New Roman"/>
                <w:color w:val="000000" w:themeColor="text1"/>
                <w:sz w:val="24"/>
                <w:szCs w:val="24"/>
              </w:rPr>
              <w:t>- Nêu được khái niệm Internet vạn vật (Internet of Thing – IoT)</w:t>
            </w:r>
          </w:p>
          <w:p w14:paraId="06B37C7E" w14:textId="405D3E6F" w:rsidR="009D6FB7" w:rsidRPr="009D6FB7" w:rsidRDefault="009D6FB7" w:rsidP="009D6FB7">
            <w:pPr>
              <w:pStyle w:val="ListParagraph"/>
              <w:spacing w:after="0" w:line="240" w:lineRule="auto"/>
              <w:ind w:left="29" w:hanging="29"/>
              <w:jc w:val="both"/>
              <w:outlineLvl w:val="0"/>
              <w:rPr>
                <w:rFonts w:cs="Times New Roman"/>
                <w:color w:val="000000" w:themeColor="text1"/>
                <w:sz w:val="24"/>
                <w:szCs w:val="24"/>
              </w:rPr>
            </w:pPr>
            <w:r w:rsidRPr="009D6FB7">
              <w:rPr>
                <w:rFonts w:cs="Times New Roman"/>
                <w:color w:val="000000" w:themeColor="text1"/>
                <w:sz w:val="24"/>
                <w:szCs w:val="24"/>
              </w:rPr>
              <w:t>- Nêu được ví dụ cụ thể về thay đổi trong cuộc sống mà IoT đem lại.</w:t>
            </w:r>
            <w:r w:rsidR="006672B9">
              <w:rPr>
                <w:rFonts w:cs="Times New Roman"/>
                <w:color w:val="000000" w:themeColor="text1"/>
                <w:sz w:val="24"/>
                <w:szCs w:val="24"/>
              </w:rPr>
              <w:t xml:space="preserve"> </w:t>
            </w:r>
            <w:r w:rsidRPr="009D6FB7">
              <w:rPr>
                <w:rFonts w:cs="Times New Roman"/>
                <w:color w:val="000000" w:themeColor="text1"/>
                <w:sz w:val="24"/>
                <w:szCs w:val="24"/>
              </w:rPr>
              <w:t>Phát biểu được ý kiến cá nhân về lợi ích của IoT</w:t>
            </w:r>
          </w:p>
          <w:p w14:paraId="68D2282F" w14:textId="77777777" w:rsidR="009D6FB7" w:rsidRPr="009D6FB7" w:rsidRDefault="009D6FB7" w:rsidP="009D6FB7">
            <w:pPr>
              <w:pStyle w:val="TableParagraph"/>
              <w:spacing w:before="68"/>
              <w:ind w:left="29" w:hanging="29"/>
              <w:rPr>
                <w:b/>
                <w:sz w:val="24"/>
                <w:szCs w:val="24"/>
              </w:rPr>
            </w:pPr>
            <w:r w:rsidRPr="009D6FB7">
              <w:rPr>
                <w:b/>
                <w:sz w:val="24"/>
                <w:szCs w:val="24"/>
              </w:rPr>
              <w:t>Thông hiểu</w:t>
            </w:r>
          </w:p>
          <w:p w14:paraId="2BDA5745" w14:textId="34CD7C05" w:rsidR="009D6FB7" w:rsidRPr="009D6FB7" w:rsidRDefault="009D6FB7" w:rsidP="0054316A">
            <w:pPr>
              <w:spacing w:before="60"/>
              <w:rPr>
                <w:rFonts w:eastAsia="Times New Roman" w:cs="Times New Roman"/>
                <w:spacing w:val="-8"/>
                <w:lang w:val="vi-VN"/>
              </w:rPr>
            </w:pPr>
            <w:r w:rsidRPr="009D6FB7">
              <w:rPr>
                <w:rFonts w:cs="Times New Roman"/>
                <w:color w:val="000000" w:themeColor="text1"/>
              </w:rPr>
              <w:t>- So sánh được mạng LAN và Internet</w:t>
            </w:r>
          </w:p>
        </w:tc>
        <w:tc>
          <w:tcPr>
            <w:tcW w:w="1134" w:type="dxa"/>
          </w:tcPr>
          <w:p w14:paraId="7252B68C" w14:textId="48E35ECB" w:rsidR="009D6FB7" w:rsidRPr="002718A7" w:rsidRDefault="002718A7" w:rsidP="0054316A">
            <w:pPr>
              <w:spacing w:before="60"/>
              <w:jc w:val="center"/>
              <w:rPr>
                <w:rFonts w:eastAsia="Times New Roman" w:cs="Times New Roman"/>
                <w:spacing w:val="-8"/>
              </w:rPr>
            </w:pPr>
            <w:r>
              <w:rPr>
                <w:rFonts w:eastAsia="Times New Roman" w:cs="Times New Roman"/>
                <w:spacing w:val="-8"/>
              </w:rPr>
              <w:t>2</w:t>
            </w:r>
          </w:p>
        </w:tc>
        <w:tc>
          <w:tcPr>
            <w:tcW w:w="1134" w:type="dxa"/>
          </w:tcPr>
          <w:p w14:paraId="6A3219CF" w14:textId="55B87879" w:rsidR="009D6FB7" w:rsidRPr="002718A7" w:rsidRDefault="002718A7" w:rsidP="0054316A">
            <w:pPr>
              <w:spacing w:before="60"/>
              <w:jc w:val="center"/>
              <w:rPr>
                <w:rFonts w:eastAsia="Times New Roman" w:cs="Times New Roman"/>
                <w:spacing w:val="-8"/>
              </w:rPr>
            </w:pPr>
            <w:r>
              <w:rPr>
                <w:rFonts w:eastAsia="Times New Roman" w:cs="Times New Roman"/>
                <w:spacing w:val="-8"/>
              </w:rPr>
              <w:t>1</w:t>
            </w:r>
          </w:p>
        </w:tc>
        <w:tc>
          <w:tcPr>
            <w:tcW w:w="1134" w:type="dxa"/>
          </w:tcPr>
          <w:p w14:paraId="1F150B45" w14:textId="77777777" w:rsidR="009D6FB7" w:rsidRPr="00C06292" w:rsidRDefault="009D6FB7" w:rsidP="0054316A">
            <w:pPr>
              <w:spacing w:before="60"/>
              <w:jc w:val="center"/>
              <w:rPr>
                <w:rFonts w:eastAsia="Times New Roman" w:cs="Times New Roman"/>
                <w:spacing w:val="-8"/>
                <w:lang w:val="vi-VN"/>
              </w:rPr>
            </w:pPr>
          </w:p>
        </w:tc>
        <w:tc>
          <w:tcPr>
            <w:tcW w:w="1134" w:type="dxa"/>
          </w:tcPr>
          <w:p w14:paraId="055E0D38" w14:textId="77777777" w:rsidR="009D6FB7" w:rsidRPr="00C06292" w:rsidRDefault="009D6FB7" w:rsidP="0054316A">
            <w:pPr>
              <w:spacing w:before="60"/>
              <w:jc w:val="center"/>
              <w:rPr>
                <w:rFonts w:eastAsia="Times New Roman" w:cs="Times New Roman"/>
                <w:spacing w:val="-8"/>
                <w:lang w:val="vi-VN"/>
              </w:rPr>
            </w:pPr>
          </w:p>
        </w:tc>
      </w:tr>
      <w:tr w:rsidR="00E43FBC" w:rsidRPr="00C06292" w14:paraId="50339775" w14:textId="77777777" w:rsidTr="00795B6E">
        <w:trPr>
          <w:trHeight w:val="152"/>
        </w:trPr>
        <w:tc>
          <w:tcPr>
            <w:tcW w:w="780" w:type="dxa"/>
          </w:tcPr>
          <w:p w14:paraId="6EA5234D" w14:textId="77777777" w:rsidR="00E43FBC" w:rsidRPr="00C06292" w:rsidRDefault="00E43FBC" w:rsidP="00795B6E">
            <w:pPr>
              <w:spacing w:before="60"/>
              <w:jc w:val="center"/>
              <w:rPr>
                <w:rFonts w:eastAsia="Times New Roman" w:cs="Times New Roman"/>
                <w:b/>
                <w:bCs/>
                <w:spacing w:val="-8"/>
                <w:lang w:val="vi-VN"/>
              </w:rPr>
            </w:pPr>
            <w:r w:rsidRPr="00C06292">
              <w:rPr>
                <w:rFonts w:eastAsia="Times New Roman" w:cs="Times New Roman"/>
                <w:b/>
                <w:bCs/>
                <w:spacing w:val="-8"/>
                <w:lang w:val="vi-VN"/>
              </w:rPr>
              <w:t>2</w:t>
            </w:r>
          </w:p>
        </w:tc>
        <w:tc>
          <w:tcPr>
            <w:tcW w:w="1452" w:type="dxa"/>
          </w:tcPr>
          <w:p w14:paraId="50482DEB" w14:textId="53CAD7BA" w:rsidR="00E43FBC" w:rsidRPr="00C06292" w:rsidRDefault="00E43FBC" w:rsidP="00795B6E">
            <w:pPr>
              <w:spacing w:before="60"/>
              <w:rPr>
                <w:rFonts w:eastAsia="Times New Roman" w:cs="Times New Roman"/>
                <w:b/>
                <w:bCs/>
                <w:spacing w:val="-8"/>
                <w:lang w:val="vi-VN"/>
              </w:rPr>
            </w:pPr>
            <w:r w:rsidRPr="001D6DD8">
              <w:rPr>
                <w:b/>
                <w:sz w:val="26"/>
                <w:lang w:val="vi-VN"/>
              </w:rPr>
              <w:t xml:space="preserve">Chủ đề D. Đạo đức pháp luật và văn hóa trong môi </w:t>
            </w:r>
            <w:r w:rsidRPr="001D6DD8">
              <w:rPr>
                <w:b/>
                <w:sz w:val="26"/>
                <w:lang w:val="vi-VN"/>
              </w:rPr>
              <w:lastRenderedPageBreak/>
              <w:t>trường số</w:t>
            </w:r>
          </w:p>
        </w:tc>
        <w:tc>
          <w:tcPr>
            <w:tcW w:w="2551" w:type="dxa"/>
          </w:tcPr>
          <w:p w14:paraId="7C166E67" w14:textId="514D3110" w:rsidR="00E43FBC" w:rsidRPr="001D6DD8" w:rsidRDefault="00E43FBC" w:rsidP="00795B6E">
            <w:pPr>
              <w:spacing w:before="60"/>
              <w:rPr>
                <w:rFonts w:eastAsia="Times New Roman" w:cs="Times New Roman"/>
                <w:spacing w:val="-8"/>
                <w:lang w:val="vi-VN"/>
              </w:rPr>
            </w:pPr>
            <w:r w:rsidRPr="001D6DD8">
              <w:rPr>
                <w:rFonts w:eastAsia="Times New Roman" w:cs="Times New Roman"/>
                <w:spacing w:val="-8"/>
                <w:lang w:val="vi-VN"/>
              </w:rPr>
              <w:lastRenderedPageBreak/>
              <w:t>1. Tuân thủ pháp luật trong môi trường số</w:t>
            </w:r>
          </w:p>
        </w:tc>
        <w:tc>
          <w:tcPr>
            <w:tcW w:w="5245" w:type="dxa"/>
          </w:tcPr>
          <w:p w14:paraId="5486B517" w14:textId="77777777" w:rsidR="005D5E97" w:rsidRPr="001D6DD8" w:rsidRDefault="005D5E97" w:rsidP="005D5E97">
            <w:pPr>
              <w:widowControl w:val="0"/>
              <w:pBdr>
                <w:top w:val="nil"/>
                <w:left w:val="nil"/>
                <w:bottom w:val="nil"/>
                <w:right w:val="nil"/>
                <w:between w:val="nil"/>
              </w:pBdr>
              <w:spacing w:before="60" w:after="60" w:line="288" w:lineRule="auto"/>
              <w:jc w:val="both"/>
              <w:rPr>
                <w:b/>
                <w:color w:val="000000"/>
                <w:sz w:val="26"/>
                <w:szCs w:val="26"/>
                <w:lang w:val="vi-VN"/>
              </w:rPr>
            </w:pPr>
            <w:r w:rsidRPr="001D6DD8">
              <w:rPr>
                <w:b/>
                <w:color w:val="000000"/>
                <w:sz w:val="26"/>
                <w:szCs w:val="26"/>
                <w:lang w:val="vi-VN"/>
              </w:rPr>
              <w:t>Nhận biết</w:t>
            </w:r>
          </w:p>
          <w:p w14:paraId="4EDE1E21" w14:textId="77777777" w:rsidR="005D5E97" w:rsidRPr="001D6DD8" w:rsidRDefault="005D5E97" w:rsidP="005D5E97">
            <w:pPr>
              <w:pStyle w:val="ListParagraph"/>
              <w:pBdr>
                <w:top w:val="nil"/>
                <w:left w:val="nil"/>
                <w:bottom w:val="nil"/>
                <w:right w:val="nil"/>
                <w:between w:val="nil"/>
              </w:pBdr>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Nêu được một số vấn đề nảy sinh về pháp luật, đạo đức, văn hoá khi việc giao tiếp qua mạng trở nên phổ biến.</w:t>
            </w:r>
          </w:p>
          <w:p w14:paraId="3A36AB9C" w14:textId="77777777" w:rsidR="005D5E97" w:rsidRPr="001D6DD8" w:rsidRDefault="005D5E97" w:rsidP="005D5E97">
            <w:pPr>
              <w:pStyle w:val="ListParagraph"/>
              <w:pBdr>
                <w:top w:val="nil"/>
                <w:left w:val="nil"/>
                <w:bottom w:val="nil"/>
                <w:right w:val="nil"/>
                <w:between w:val="nil"/>
              </w:pBdr>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xml:space="preserve">– Trình bày được một số nội dung cơ bản của Luật </w:t>
            </w:r>
            <w:r w:rsidRPr="001D6DD8">
              <w:rPr>
                <w:rFonts w:cs="Times New Roman"/>
                <w:color w:val="000000" w:themeColor="text1"/>
                <w:sz w:val="24"/>
                <w:szCs w:val="24"/>
                <w:lang w:val="vi-VN"/>
              </w:rPr>
              <w:lastRenderedPageBreak/>
              <w:t>Công nghệ thông</w:t>
            </w:r>
            <w:r w:rsidRPr="001D6DD8">
              <w:rPr>
                <w:color w:val="000000"/>
                <w:sz w:val="26"/>
                <w:szCs w:val="26"/>
                <w:lang w:val="vi-VN"/>
              </w:rPr>
              <w:t xml:space="preserve"> tin, Nghị </w:t>
            </w:r>
            <w:r w:rsidRPr="001D6DD8">
              <w:rPr>
                <w:rFonts w:cs="Times New Roman"/>
                <w:color w:val="000000" w:themeColor="text1"/>
                <w:sz w:val="24"/>
                <w:szCs w:val="24"/>
                <w:lang w:val="vi-VN"/>
              </w:rPr>
              <w:t>định</w:t>
            </w:r>
            <w:r w:rsidRPr="001D6DD8">
              <w:rPr>
                <w:color w:val="000000"/>
                <w:sz w:val="26"/>
                <w:szCs w:val="26"/>
                <w:lang w:val="vi-VN"/>
              </w:rPr>
              <w:t xml:space="preserve"> về quản lí, cung cấp, sử dụng </w:t>
            </w:r>
            <w:r w:rsidRPr="001D6DD8">
              <w:rPr>
                <w:rFonts w:cs="Times New Roman"/>
                <w:color w:val="000000" w:themeColor="text1"/>
                <w:sz w:val="24"/>
                <w:szCs w:val="24"/>
                <w:lang w:val="vi-VN"/>
              </w:rPr>
              <w:t>các sản phẩm và dịch vụ Công nghệ thông tin, Luật An ninh mạng.</w:t>
            </w:r>
          </w:p>
          <w:p w14:paraId="5E624E6C" w14:textId="77777777" w:rsidR="005D5E97" w:rsidRPr="001D6DD8" w:rsidRDefault="005D5E97" w:rsidP="005D5E97">
            <w:pPr>
              <w:widowControl w:val="0"/>
              <w:pBdr>
                <w:top w:val="nil"/>
                <w:left w:val="nil"/>
                <w:bottom w:val="nil"/>
                <w:right w:val="nil"/>
                <w:between w:val="nil"/>
              </w:pBdr>
              <w:spacing w:before="60" w:after="60" w:line="288" w:lineRule="auto"/>
              <w:jc w:val="both"/>
              <w:rPr>
                <w:b/>
                <w:color w:val="000000"/>
                <w:sz w:val="26"/>
                <w:szCs w:val="26"/>
                <w:lang w:val="vi-VN"/>
              </w:rPr>
            </w:pPr>
            <w:r w:rsidRPr="001D6DD8">
              <w:rPr>
                <w:b/>
                <w:color w:val="000000"/>
                <w:sz w:val="26"/>
                <w:szCs w:val="26"/>
                <w:lang w:val="vi-VN"/>
              </w:rPr>
              <w:t>Thông hiểu</w:t>
            </w:r>
          </w:p>
          <w:p w14:paraId="7C675B66" w14:textId="77777777" w:rsidR="005D5E97" w:rsidRPr="001D6DD8" w:rsidRDefault="005D5E97" w:rsidP="005D5E97">
            <w:pPr>
              <w:pStyle w:val="ListParagraph"/>
              <w:pBdr>
                <w:top w:val="nil"/>
                <w:left w:val="nil"/>
                <w:bottom w:val="nil"/>
                <w:right w:val="nil"/>
                <w:between w:val="nil"/>
              </w:pBdr>
              <w:spacing w:after="0" w:line="240" w:lineRule="auto"/>
              <w:ind w:left="29" w:hanging="29"/>
              <w:jc w:val="both"/>
              <w:outlineLvl w:val="0"/>
              <w:rPr>
                <w:rFonts w:cs="Times New Roman"/>
                <w:color w:val="000000" w:themeColor="text1"/>
                <w:sz w:val="24"/>
                <w:szCs w:val="24"/>
                <w:lang w:val="vi-VN"/>
              </w:rPr>
            </w:pPr>
            <w:r w:rsidRPr="001D6DD8">
              <w:rPr>
                <w:color w:val="000000"/>
                <w:sz w:val="26"/>
                <w:szCs w:val="26"/>
                <w:lang w:val="vi-VN"/>
              </w:rPr>
              <w:t xml:space="preserve"> </w:t>
            </w:r>
            <w:r w:rsidRPr="001D6DD8">
              <w:rPr>
                <w:rFonts w:cs="Times New Roman"/>
                <w:color w:val="000000" w:themeColor="text1"/>
                <w:sz w:val="24"/>
                <w:szCs w:val="24"/>
                <w:lang w:val="vi-VN"/>
              </w:rPr>
              <w:t xml:space="preserve">– Nêu được ví dụ minh hoạ sự vi phạm bản quyền thông tin và sản phẩm số, </w:t>
            </w:r>
          </w:p>
          <w:p w14:paraId="242A53EA" w14:textId="77777777" w:rsidR="005D5E97" w:rsidRPr="001D6DD8" w:rsidRDefault="005D5E97" w:rsidP="005D5E97">
            <w:pPr>
              <w:pStyle w:val="ListParagraph"/>
              <w:pBdr>
                <w:top w:val="nil"/>
                <w:left w:val="nil"/>
                <w:bottom w:val="nil"/>
                <w:right w:val="nil"/>
                <w:between w:val="nil"/>
              </w:pBdr>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xml:space="preserve">– Giải thích được sự vi phạm đã diễn ra thế nào và có thể dẫn tới hậu quả gì. </w:t>
            </w:r>
          </w:p>
          <w:p w14:paraId="06E1F53A" w14:textId="77777777" w:rsidR="005D5E97" w:rsidRPr="001D6DD8" w:rsidRDefault="005D5E97" w:rsidP="005D5E97">
            <w:pPr>
              <w:pStyle w:val="ListParagraph"/>
              <w:pBdr>
                <w:top w:val="nil"/>
                <w:left w:val="nil"/>
                <w:bottom w:val="nil"/>
                <w:right w:val="nil"/>
                <w:between w:val="nil"/>
              </w:pBdr>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xml:space="preserve">– Giải thích được một số nội dung cơ bản của Luật Công nghệ thông tin, Nghị định về quản lí, cung cấp, sử dụng các sản phẩm và dịch vụ Công nghệ thông tin, Luật An ninh mạng. </w:t>
            </w:r>
          </w:p>
          <w:p w14:paraId="258974E9" w14:textId="77777777" w:rsidR="005D5E97" w:rsidRPr="001D6DD8" w:rsidRDefault="005D5E97" w:rsidP="005D5E97">
            <w:pPr>
              <w:pStyle w:val="ListParagraph"/>
              <w:pBdr>
                <w:top w:val="nil"/>
                <w:left w:val="nil"/>
                <w:bottom w:val="nil"/>
                <w:right w:val="nil"/>
                <w:between w:val="nil"/>
              </w:pBdr>
              <w:spacing w:after="0" w:line="240" w:lineRule="auto"/>
              <w:ind w:left="29" w:hanging="29"/>
              <w:jc w:val="both"/>
              <w:outlineLvl w:val="0"/>
              <w:rPr>
                <w:rFonts w:cs="Times New Roman"/>
                <w:color w:val="000000" w:themeColor="text1"/>
                <w:sz w:val="24"/>
                <w:szCs w:val="24"/>
                <w:lang w:val="vi-VN"/>
              </w:rPr>
            </w:pPr>
            <w:r w:rsidRPr="001D6DD8">
              <w:rPr>
                <w:rFonts w:cs="Times New Roman"/>
                <w:color w:val="000000" w:themeColor="text1"/>
                <w:sz w:val="24"/>
                <w:szCs w:val="24"/>
                <w:lang w:val="vi-VN"/>
              </w:rPr>
              <w:t xml:space="preserve">– Giải thích được một số khía cạnh pháp lí của vấn đề bản quyền, của việc sở hữu, sử dụng và trao đổi thông tin trong môi trường số. </w:t>
            </w:r>
          </w:p>
          <w:p w14:paraId="2556C305" w14:textId="77777777" w:rsidR="005D5E97" w:rsidRPr="001D6DD8" w:rsidRDefault="005D5E97" w:rsidP="005D5E97">
            <w:pPr>
              <w:widowControl w:val="0"/>
              <w:pBdr>
                <w:top w:val="nil"/>
                <w:left w:val="nil"/>
                <w:bottom w:val="nil"/>
                <w:right w:val="nil"/>
                <w:between w:val="nil"/>
              </w:pBdr>
              <w:spacing w:before="60" w:after="60" w:line="288" w:lineRule="auto"/>
              <w:jc w:val="both"/>
              <w:rPr>
                <w:b/>
                <w:color w:val="000000"/>
                <w:sz w:val="26"/>
                <w:szCs w:val="26"/>
                <w:lang w:val="vi-VN"/>
              </w:rPr>
            </w:pPr>
            <w:r w:rsidRPr="001D6DD8">
              <w:rPr>
                <w:b/>
                <w:color w:val="000000"/>
                <w:sz w:val="26"/>
                <w:szCs w:val="26"/>
                <w:lang w:val="vi-VN"/>
              </w:rPr>
              <w:t>Vận dụng</w:t>
            </w:r>
          </w:p>
          <w:p w14:paraId="2F6CBF67" w14:textId="0C846F63" w:rsidR="00E43FBC" w:rsidRPr="00C06292" w:rsidRDefault="005D5E97" w:rsidP="005D5E97">
            <w:pPr>
              <w:pStyle w:val="ListParagraph"/>
              <w:spacing w:after="0" w:line="240" w:lineRule="auto"/>
              <w:ind w:left="29" w:hanging="29"/>
              <w:jc w:val="both"/>
              <w:outlineLvl w:val="0"/>
              <w:rPr>
                <w:rFonts w:eastAsia="Times New Roman" w:cs="Times New Roman"/>
                <w:spacing w:val="-8"/>
                <w:lang w:val="vi-VN"/>
              </w:rPr>
            </w:pPr>
            <w:r w:rsidRPr="001D6DD8">
              <w:rPr>
                <w:rFonts w:cs="Times New Roman"/>
                <w:color w:val="000000" w:themeColor="text1"/>
                <w:sz w:val="24"/>
                <w:szCs w:val="24"/>
                <w:lang w:val="vi-VN"/>
              </w:rPr>
              <w:t>– Vận dụng được Luật và Nghị định nêu trên để xác định được tính hợp pháp của một hành vi nào đó trong lĩnh vực quản lí, cung cấp, sử dụng các sản phẩm và dịch vụ Công nghệ thông tin.</w:t>
            </w:r>
          </w:p>
        </w:tc>
        <w:tc>
          <w:tcPr>
            <w:tcW w:w="1134" w:type="dxa"/>
            <w:vAlign w:val="center"/>
          </w:tcPr>
          <w:p w14:paraId="79F7B120" w14:textId="62C20C0A" w:rsidR="00E43FBC" w:rsidRPr="001D6DD8" w:rsidRDefault="00E43FBC" w:rsidP="00795B6E">
            <w:pPr>
              <w:spacing w:before="60"/>
              <w:jc w:val="center"/>
              <w:rPr>
                <w:rFonts w:eastAsia="Times New Roman" w:cs="Times New Roman"/>
                <w:spacing w:val="-8"/>
                <w:lang w:val="vi-VN"/>
              </w:rPr>
            </w:pPr>
          </w:p>
        </w:tc>
        <w:tc>
          <w:tcPr>
            <w:tcW w:w="1134" w:type="dxa"/>
            <w:vAlign w:val="center"/>
          </w:tcPr>
          <w:p w14:paraId="2E53093E" w14:textId="6AFC0E6B" w:rsidR="00E43FBC" w:rsidRPr="001D6DD8" w:rsidRDefault="00E43FBC" w:rsidP="00795B6E">
            <w:pPr>
              <w:spacing w:before="60"/>
              <w:jc w:val="center"/>
              <w:rPr>
                <w:rFonts w:eastAsia="Times New Roman" w:cs="Times New Roman"/>
                <w:spacing w:val="-8"/>
                <w:lang w:val="vi-VN"/>
              </w:rPr>
            </w:pPr>
          </w:p>
        </w:tc>
        <w:tc>
          <w:tcPr>
            <w:tcW w:w="1134" w:type="dxa"/>
            <w:vAlign w:val="center"/>
          </w:tcPr>
          <w:p w14:paraId="429669AA" w14:textId="785B8B4D" w:rsidR="00E43FBC" w:rsidRPr="001D6DD8" w:rsidRDefault="00E43FBC" w:rsidP="00795B6E">
            <w:pPr>
              <w:spacing w:before="60"/>
              <w:jc w:val="center"/>
              <w:rPr>
                <w:rFonts w:eastAsia="Times New Roman" w:cs="Times New Roman"/>
                <w:spacing w:val="-8"/>
                <w:lang w:val="vi-VN"/>
              </w:rPr>
            </w:pPr>
          </w:p>
        </w:tc>
        <w:tc>
          <w:tcPr>
            <w:tcW w:w="1134" w:type="dxa"/>
            <w:vAlign w:val="center"/>
          </w:tcPr>
          <w:p w14:paraId="1F6065F1" w14:textId="4954CE7F" w:rsidR="00E43FBC" w:rsidRPr="00612ACC" w:rsidRDefault="00612ACC" w:rsidP="00795B6E">
            <w:pPr>
              <w:spacing w:before="60"/>
              <w:jc w:val="center"/>
              <w:rPr>
                <w:rFonts w:eastAsia="Times New Roman" w:cs="Times New Roman"/>
                <w:spacing w:val="-8"/>
                <w:lang w:val="en-GB"/>
              </w:rPr>
            </w:pPr>
            <w:r>
              <w:rPr>
                <w:rFonts w:eastAsia="Times New Roman" w:cs="Times New Roman"/>
                <w:spacing w:val="-8"/>
                <w:lang w:val="en-GB"/>
              </w:rPr>
              <w:t>1</w:t>
            </w:r>
          </w:p>
        </w:tc>
      </w:tr>
      <w:tr w:rsidR="00E43FBC" w:rsidRPr="00C06292" w14:paraId="1B35DE08" w14:textId="77777777" w:rsidTr="0054316A">
        <w:trPr>
          <w:trHeight w:val="374"/>
        </w:trPr>
        <w:tc>
          <w:tcPr>
            <w:tcW w:w="4783" w:type="dxa"/>
            <w:gridSpan w:val="3"/>
          </w:tcPr>
          <w:p w14:paraId="1F1F546B" w14:textId="77777777" w:rsidR="00E43FBC" w:rsidRPr="00C06292" w:rsidRDefault="00E43FBC" w:rsidP="0054316A">
            <w:pPr>
              <w:spacing w:before="60"/>
              <w:jc w:val="center"/>
              <w:rPr>
                <w:rFonts w:eastAsia="Times New Roman" w:cs="Times New Roman"/>
                <w:b/>
                <w:bCs/>
                <w:spacing w:val="-8"/>
                <w:lang w:val="vi-VN"/>
              </w:rPr>
            </w:pPr>
          </w:p>
        </w:tc>
        <w:tc>
          <w:tcPr>
            <w:tcW w:w="5245" w:type="dxa"/>
          </w:tcPr>
          <w:p w14:paraId="0FF65495" w14:textId="77777777" w:rsidR="00E43FBC" w:rsidRPr="00C06292" w:rsidRDefault="00E43FBC" w:rsidP="0054316A">
            <w:pPr>
              <w:spacing w:before="60"/>
              <w:rPr>
                <w:rFonts w:eastAsia="Times New Roman" w:cs="Times New Roman"/>
                <w:b/>
                <w:bCs/>
                <w:spacing w:val="-8"/>
                <w:lang w:val="vi-VN"/>
              </w:rPr>
            </w:pPr>
          </w:p>
        </w:tc>
        <w:tc>
          <w:tcPr>
            <w:tcW w:w="1134" w:type="dxa"/>
          </w:tcPr>
          <w:p w14:paraId="78178515" w14:textId="77777777" w:rsidR="00E43FBC" w:rsidRPr="00C06292" w:rsidRDefault="00E43FBC" w:rsidP="0054316A">
            <w:pPr>
              <w:spacing w:before="60"/>
              <w:jc w:val="center"/>
              <w:rPr>
                <w:rFonts w:eastAsia="Times New Roman" w:cs="Times New Roman"/>
                <w:b/>
                <w:bCs/>
                <w:spacing w:val="-8"/>
              </w:rPr>
            </w:pPr>
          </w:p>
        </w:tc>
        <w:tc>
          <w:tcPr>
            <w:tcW w:w="1134" w:type="dxa"/>
            <w:vAlign w:val="center"/>
          </w:tcPr>
          <w:p w14:paraId="3959763C" w14:textId="77777777" w:rsidR="00E43FBC" w:rsidRPr="00C06292" w:rsidRDefault="00E43FBC" w:rsidP="0054316A">
            <w:pPr>
              <w:spacing w:before="60"/>
              <w:jc w:val="center"/>
              <w:rPr>
                <w:rFonts w:eastAsia="Times New Roman" w:cs="Times New Roman"/>
                <w:b/>
                <w:bCs/>
                <w:spacing w:val="-8"/>
              </w:rPr>
            </w:pPr>
          </w:p>
        </w:tc>
        <w:tc>
          <w:tcPr>
            <w:tcW w:w="1134" w:type="dxa"/>
            <w:vAlign w:val="center"/>
          </w:tcPr>
          <w:p w14:paraId="38199C29" w14:textId="77777777" w:rsidR="00E43FBC" w:rsidRPr="00C06292" w:rsidRDefault="00E43FBC" w:rsidP="0054316A">
            <w:pPr>
              <w:spacing w:before="60"/>
              <w:jc w:val="center"/>
              <w:rPr>
                <w:rFonts w:eastAsia="Times New Roman" w:cs="Times New Roman"/>
                <w:b/>
                <w:bCs/>
                <w:spacing w:val="-8"/>
              </w:rPr>
            </w:pPr>
          </w:p>
        </w:tc>
        <w:tc>
          <w:tcPr>
            <w:tcW w:w="1134" w:type="dxa"/>
            <w:vAlign w:val="center"/>
          </w:tcPr>
          <w:p w14:paraId="4988ABDB" w14:textId="77777777" w:rsidR="00E43FBC" w:rsidRPr="00C06292" w:rsidRDefault="00E43FBC" w:rsidP="0054316A">
            <w:pPr>
              <w:spacing w:before="60"/>
              <w:jc w:val="center"/>
              <w:rPr>
                <w:rFonts w:eastAsia="Times New Roman" w:cs="Times New Roman"/>
                <w:b/>
                <w:bCs/>
                <w:spacing w:val="-8"/>
                <w:lang w:val="vi-VN"/>
              </w:rPr>
            </w:pPr>
          </w:p>
        </w:tc>
      </w:tr>
      <w:tr w:rsidR="00812004" w:rsidRPr="00C06292" w14:paraId="00443083" w14:textId="77777777" w:rsidTr="0054316A">
        <w:trPr>
          <w:trHeight w:val="374"/>
        </w:trPr>
        <w:tc>
          <w:tcPr>
            <w:tcW w:w="4783" w:type="dxa"/>
            <w:gridSpan w:val="3"/>
          </w:tcPr>
          <w:p w14:paraId="6AE4EEA7"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Tổng</w:t>
            </w:r>
          </w:p>
        </w:tc>
        <w:tc>
          <w:tcPr>
            <w:tcW w:w="5245" w:type="dxa"/>
          </w:tcPr>
          <w:p w14:paraId="6BA45D40" w14:textId="77777777" w:rsidR="00812004" w:rsidRPr="00C06292" w:rsidRDefault="00812004" w:rsidP="0054316A">
            <w:pPr>
              <w:spacing w:before="60"/>
              <w:rPr>
                <w:rFonts w:eastAsia="Times New Roman" w:cs="Times New Roman"/>
                <w:b/>
                <w:bCs/>
                <w:spacing w:val="-8"/>
                <w:lang w:val="vi-VN"/>
              </w:rPr>
            </w:pPr>
          </w:p>
        </w:tc>
        <w:tc>
          <w:tcPr>
            <w:tcW w:w="1134" w:type="dxa"/>
          </w:tcPr>
          <w:p w14:paraId="1B9A3F56"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rPr>
              <w:t xml:space="preserve">16 </w:t>
            </w:r>
            <w:r w:rsidRPr="00C06292">
              <w:rPr>
                <w:rFonts w:eastAsia="Times New Roman" w:cs="Times New Roman"/>
                <w:b/>
                <w:bCs/>
                <w:spacing w:val="-8"/>
                <w:lang w:val="vi-VN"/>
              </w:rPr>
              <w:t>TN</w:t>
            </w:r>
          </w:p>
        </w:tc>
        <w:tc>
          <w:tcPr>
            <w:tcW w:w="1134" w:type="dxa"/>
            <w:vAlign w:val="center"/>
          </w:tcPr>
          <w:p w14:paraId="077C8D0E" w14:textId="77777777" w:rsidR="00812004" w:rsidRPr="00C06292" w:rsidRDefault="00812004" w:rsidP="0054316A">
            <w:pPr>
              <w:spacing w:before="60"/>
              <w:jc w:val="center"/>
              <w:rPr>
                <w:rFonts w:eastAsia="Times New Roman" w:cs="Times New Roman"/>
                <w:b/>
                <w:bCs/>
                <w:spacing w:val="-8"/>
              </w:rPr>
            </w:pPr>
            <w:r w:rsidRPr="00C06292">
              <w:rPr>
                <w:rFonts w:eastAsia="Times New Roman" w:cs="Times New Roman"/>
                <w:b/>
                <w:bCs/>
                <w:spacing w:val="-8"/>
              </w:rPr>
              <w:t>12 TN</w:t>
            </w:r>
          </w:p>
        </w:tc>
        <w:tc>
          <w:tcPr>
            <w:tcW w:w="1134" w:type="dxa"/>
            <w:vAlign w:val="center"/>
          </w:tcPr>
          <w:p w14:paraId="503BF826" w14:textId="77777777" w:rsidR="00812004" w:rsidRPr="00C06292" w:rsidRDefault="00812004" w:rsidP="0054316A">
            <w:pPr>
              <w:spacing w:before="60"/>
              <w:jc w:val="center"/>
              <w:rPr>
                <w:rFonts w:eastAsia="Times New Roman" w:cs="Times New Roman"/>
                <w:b/>
                <w:bCs/>
                <w:spacing w:val="-8"/>
              </w:rPr>
            </w:pPr>
            <w:r w:rsidRPr="00C06292">
              <w:rPr>
                <w:rFonts w:eastAsia="Times New Roman" w:cs="Times New Roman"/>
                <w:b/>
                <w:bCs/>
                <w:spacing w:val="-8"/>
              </w:rPr>
              <w:t>2 TL</w:t>
            </w:r>
          </w:p>
        </w:tc>
        <w:tc>
          <w:tcPr>
            <w:tcW w:w="1134" w:type="dxa"/>
            <w:vAlign w:val="center"/>
          </w:tcPr>
          <w:p w14:paraId="27ABAE23"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1 TL</w:t>
            </w:r>
          </w:p>
        </w:tc>
      </w:tr>
      <w:tr w:rsidR="00812004" w:rsidRPr="00C06292" w14:paraId="3A68ED85" w14:textId="77777777" w:rsidTr="0054316A">
        <w:trPr>
          <w:trHeight w:val="374"/>
        </w:trPr>
        <w:tc>
          <w:tcPr>
            <w:tcW w:w="4783" w:type="dxa"/>
            <w:gridSpan w:val="3"/>
          </w:tcPr>
          <w:p w14:paraId="5305C31E" w14:textId="77777777" w:rsidR="00812004" w:rsidRPr="00C06292" w:rsidRDefault="00812004" w:rsidP="0054316A">
            <w:pPr>
              <w:spacing w:before="60"/>
              <w:jc w:val="center"/>
              <w:rPr>
                <w:rFonts w:eastAsia="Times New Roman" w:cs="Times New Roman"/>
                <w:b/>
                <w:bCs/>
                <w:i/>
                <w:iCs/>
                <w:spacing w:val="-8"/>
                <w:lang w:val="vi-VN"/>
              </w:rPr>
            </w:pPr>
            <w:r w:rsidRPr="00C06292">
              <w:rPr>
                <w:rFonts w:eastAsia="Times New Roman" w:cs="Times New Roman"/>
                <w:b/>
                <w:bCs/>
                <w:i/>
                <w:iCs/>
                <w:spacing w:val="-8"/>
                <w:lang w:val="vi-VN"/>
              </w:rPr>
              <w:t>Tỉ lệ %</w:t>
            </w:r>
          </w:p>
        </w:tc>
        <w:tc>
          <w:tcPr>
            <w:tcW w:w="5245" w:type="dxa"/>
          </w:tcPr>
          <w:p w14:paraId="1F1B3237" w14:textId="77777777" w:rsidR="00812004" w:rsidRPr="00C06292" w:rsidRDefault="00812004" w:rsidP="0054316A">
            <w:pPr>
              <w:spacing w:before="60"/>
              <w:rPr>
                <w:rFonts w:eastAsia="Times New Roman" w:cs="Times New Roman"/>
                <w:b/>
                <w:bCs/>
                <w:i/>
                <w:iCs/>
                <w:spacing w:val="-8"/>
                <w:lang w:val="vi-VN"/>
              </w:rPr>
            </w:pPr>
          </w:p>
        </w:tc>
        <w:tc>
          <w:tcPr>
            <w:tcW w:w="1134" w:type="dxa"/>
          </w:tcPr>
          <w:p w14:paraId="71622173" w14:textId="77777777" w:rsidR="00812004" w:rsidRPr="00C06292" w:rsidRDefault="00812004" w:rsidP="0054316A">
            <w:pPr>
              <w:spacing w:before="60"/>
              <w:jc w:val="center"/>
              <w:rPr>
                <w:rFonts w:eastAsia="Times New Roman" w:cs="Times New Roman"/>
                <w:b/>
                <w:bCs/>
                <w:i/>
                <w:iCs/>
                <w:spacing w:val="-8"/>
                <w:lang w:val="vi-VN"/>
              </w:rPr>
            </w:pPr>
            <w:r w:rsidRPr="00C06292">
              <w:rPr>
                <w:rFonts w:eastAsia="Times New Roman" w:cs="Times New Roman"/>
                <w:b/>
                <w:bCs/>
                <w:i/>
                <w:iCs/>
                <w:spacing w:val="-8"/>
                <w:lang w:val="vi-VN"/>
              </w:rPr>
              <w:t>40%</w:t>
            </w:r>
          </w:p>
        </w:tc>
        <w:tc>
          <w:tcPr>
            <w:tcW w:w="1134" w:type="dxa"/>
          </w:tcPr>
          <w:p w14:paraId="5CAA1ED4" w14:textId="77777777" w:rsidR="00812004" w:rsidRPr="00C06292" w:rsidRDefault="00812004" w:rsidP="0054316A">
            <w:pPr>
              <w:spacing w:before="60"/>
              <w:jc w:val="center"/>
              <w:rPr>
                <w:rFonts w:eastAsia="Times New Roman" w:cs="Times New Roman"/>
                <w:b/>
                <w:bCs/>
                <w:i/>
                <w:iCs/>
                <w:spacing w:val="-8"/>
                <w:lang w:val="vi-VN"/>
              </w:rPr>
            </w:pPr>
            <w:r w:rsidRPr="00C06292">
              <w:rPr>
                <w:rFonts w:eastAsia="Times New Roman" w:cs="Times New Roman"/>
                <w:b/>
                <w:bCs/>
                <w:i/>
                <w:iCs/>
                <w:spacing w:val="-8"/>
                <w:lang w:val="vi-VN"/>
              </w:rPr>
              <w:t>30%</w:t>
            </w:r>
          </w:p>
        </w:tc>
        <w:tc>
          <w:tcPr>
            <w:tcW w:w="1134" w:type="dxa"/>
          </w:tcPr>
          <w:p w14:paraId="056D9425" w14:textId="77777777" w:rsidR="00812004" w:rsidRPr="00C06292" w:rsidRDefault="00812004" w:rsidP="0054316A">
            <w:pPr>
              <w:spacing w:before="60"/>
              <w:jc w:val="center"/>
              <w:rPr>
                <w:rFonts w:eastAsia="Times New Roman" w:cs="Times New Roman"/>
                <w:b/>
                <w:bCs/>
                <w:i/>
                <w:iCs/>
                <w:spacing w:val="-8"/>
                <w:lang w:val="vi-VN"/>
              </w:rPr>
            </w:pPr>
            <w:r w:rsidRPr="00C06292">
              <w:rPr>
                <w:rFonts w:eastAsia="Times New Roman" w:cs="Times New Roman"/>
                <w:b/>
                <w:bCs/>
                <w:i/>
                <w:iCs/>
                <w:spacing w:val="-8"/>
                <w:lang w:val="vi-VN"/>
              </w:rPr>
              <w:t>20%</w:t>
            </w:r>
          </w:p>
        </w:tc>
        <w:tc>
          <w:tcPr>
            <w:tcW w:w="1134" w:type="dxa"/>
          </w:tcPr>
          <w:p w14:paraId="57D8FCD9" w14:textId="77777777" w:rsidR="00812004" w:rsidRPr="00C06292" w:rsidRDefault="00812004" w:rsidP="0054316A">
            <w:pPr>
              <w:spacing w:before="60"/>
              <w:jc w:val="center"/>
              <w:rPr>
                <w:rFonts w:eastAsia="Times New Roman" w:cs="Times New Roman"/>
                <w:b/>
                <w:bCs/>
                <w:i/>
                <w:iCs/>
                <w:spacing w:val="-8"/>
                <w:lang w:val="vi-VN"/>
              </w:rPr>
            </w:pPr>
            <w:r w:rsidRPr="00C06292">
              <w:rPr>
                <w:rFonts w:eastAsia="Times New Roman" w:cs="Times New Roman"/>
                <w:b/>
                <w:bCs/>
                <w:i/>
                <w:iCs/>
                <w:spacing w:val="-8"/>
                <w:lang w:val="vi-VN"/>
              </w:rPr>
              <w:t>10%</w:t>
            </w:r>
          </w:p>
        </w:tc>
      </w:tr>
      <w:tr w:rsidR="00812004" w:rsidRPr="00C06292" w14:paraId="68EF346C" w14:textId="77777777" w:rsidTr="0054316A">
        <w:trPr>
          <w:trHeight w:val="240"/>
        </w:trPr>
        <w:tc>
          <w:tcPr>
            <w:tcW w:w="4783" w:type="dxa"/>
            <w:gridSpan w:val="3"/>
          </w:tcPr>
          <w:p w14:paraId="666CD53D"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Tỉ lệ chung</w:t>
            </w:r>
          </w:p>
        </w:tc>
        <w:tc>
          <w:tcPr>
            <w:tcW w:w="5245" w:type="dxa"/>
          </w:tcPr>
          <w:p w14:paraId="783D81C3" w14:textId="77777777" w:rsidR="00812004" w:rsidRPr="00C06292" w:rsidRDefault="00812004" w:rsidP="0054316A">
            <w:pPr>
              <w:spacing w:before="60"/>
              <w:rPr>
                <w:rFonts w:eastAsia="Times New Roman" w:cs="Times New Roman"/>
                <w:b/>
                <w:bCs/>
                <w:spacing w:val="-8"/>
                <w:lang w:val="vi-VN"/>
              </w:rPr>
            </w:pPr>
          </w:p>
        </w:tc>
        <w:tc>
          <w:tcPr>
            <w:tcW w:w="2268" w:type="dxa"/>
            <w:gridSpan w:val="2"/>
          </w:tcPr>
          <w:p w14:paraId="6AA818AA"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70%</w:t>
            </w:r>
          </w:p>
        </w:tc>
        <w:tc>
          <w:tcPr>
            <w:tcW w:w="2268" w:type="dxa"/>
            <w:gridSpan w:val="2"/>
          </w:tcPr>
          <w:p w14:paraId="4DC7114A" w14:textId="77777777" w:rsidR="00812004" w:rsidRPr="00C06292" w:rsidRDefault="00812004" w:rsidP="0054316A">
            <w:pPr>
              <w:spacing w:before="60"/>
              <w:jc w:val="center"/>
              <w:rPr>
                <w:rFonts w:eastAsia="Times New Roman" w:cs="Times New Roman"/>
                <w:b/>
                <w:bCs/>
                <w:spacing w:val="-8"/>
                <w:lang w:val="vi-VN"/>
              </w:rPr>
            </w:pPr>
            <w:r w:rsidRPr="00C06292">
              <w:rPr>
                <w:rFonts w:eastAsia="Times New Roman" w:cs="Times New Roman"/>
                <w:b/>
                <w:bCs/>
                <w:spacing w:val="-8"/>
                <w:lang w:val="vi-VN"/>
              </w:rPr>
              <w:t>30%</w:t>
            </w:r>
          </w:p>
        </w:tc>
      </w:tr>
    </w:tbl>
    <w:p w14:paraId="3BBB0CB2" w14:textId="77777777" w:rsidR="00812004" w:rsidRPr="00283E52" w:rsidRDefault="00812004" w:rsidP="00812004">
      <w:pPr>
        <w:spacing w:before="120"/>
        <w:rPr>
          <w:rFonts w:ascii="Times New Roman" w:eastAsia="Times New Roman" w:hAnsi="Times New Roman" w:cs="Times New Roman"/>
          <w:b/>
          <w:bCs/>
          <w:i/>
          <w:iCs/>
          <w:lang w:val="vi-VN"/>
        </w:rPr>
      </w:pPr>
      <w:r w:rsidRPr="4C60ECF8">
        <w:rPr>
          <w:rFonts w:ascii="Times New Roman" w:eastAsia="Times New Roman" w:hAnsi="Times New Roman" w:cs="Times New Roman"/>
          <w:b/>
          <w:bCs/>
          <w:i/>
          <w:iCs/>
          <w:lang w:val="vi-VN"/>
        </w:rPr>
        <w:t>Lưu ý:</w:t>
      </w:r>
    </w:p>
    <w:p w14:paraId="11E2CD00" w14:textId="77777777" w:rsidR="00812004" w:rsidRPr="00283E52" w:rsidRDefault="00812004" w:rsidP="00812004">
      <w:pPr>
        <w:spacing w:before="60" w:after="60"/>
        <w:jc w:val="both"/>
        <w:rPr>
          <w:rFonts w:ascii="Times New Roman" w:eastAsia="Times New Roman" w:hAnsi="Times New Roman" w:cs="Times New Roman"/>
          <w:lang w:val="vi-VN"/>
        </w:rPr>
      </w:pPr>
      <w:r w:rsidRPr="4C60ECF8">
        <w:rPr>
          <w:rFonts w:ascii="Times New Roman" w:eastAsia="Times New Roman" w:hAnsi="Times New Roman" w:cs="Times New Roman"/>
          <w:lang w:val="vi-VN"/>
        </w:rPr>
        <w:t xml:space="preserve">- </w:t>
      </w:r>
      <w:r w:rsidRPr="00812004">
        <w:rPr>
          <w:rFonts w:ascii="Times New Roman" w:eastAsia="Times New Roman" w:hAnsi="Times New Roman" w:cs="Times New Roman"/>
          <w:lang w:val="vi-VN"/>
        </w:rPr>
        <w:t>Ở</w:t>
      </w:r>
      <w:r w:rsidRPr="4C60ECF8">
        <w:rPr>
          <w:rFonts w:ascii="Times New Roman" w:eastAsia="Times New Roman" w:hAnsi="Times New Roman" w:cs="Times New Roman"/>
          <w:lang w:val="vi-VN"/>
        </w:rPr>
        <w:t xml:space="preserve"> mức độ nhận biết và thông hiểu thì </w:t>
      </w:r>
      <w:r w:rsidRPr="00812004">
        <w:rPr>
          <w:rFonts w:ascii="Times New Roman" w:eastAsia="Times New Roman" w:hAnsi="Times New Roman" w:cs="Times New Roman"/>
          <w:lang w:val="vi-VN"/>
        </w:rPr>
        <w:t>có thể</w:t>
      </w:r>
      <w:r w:rsidRPr="4C60ECF8">
        <w:rPr>
          <w:rFonts w:ascii="Times New Roman" w:eastAsia="Times New Roman" w:hAnsi="Times New Roman" w:cs="Times New Roman"/>
          <w:lang w:val="vi-VN"/>
        </w:rPr>
        <w:t xml:space="preserve"> ra</w:t>
      </w:r>
      <w:r w:rsidRPr="00812004">
        <w:rPr>
          <w:rFonts w:ascii="Times New Roman" w:eastAsia="Times New Roman" w:hAnsi="Times New Roman" w:cs="Times New Roman"/>
          <w:lang w:val="vi-VN"/>
        </w:rPr>
        <w:t xml:space="preserve"> câu hỏi</w:t>
      </w:r>
      <w:r w:rsidRPr="4C60ECF8">
        <w:rPr>
          <w:rFonts w:ascii="Times New Roman" w:eastAsia="Times New Roman" w:hAnsi="Times New Roman" w:cs="Times New Roman"/>
          <w:lang w:val="vi-VN"/>
        </w:rPr>
        <w:t xml:space="preserve"> ở một chỉ báo của mức độ kiến thức, kĩ năng cần kiểm tra, đánh giá tương ứng (một gạch đầu dòng thuộc mức độ đó).</w:t>
      </w:r>
    </w:p>
    <w:p w14:paraId="0427782A" w14:textId="66F0A5E7" w:rsidR="007F11C7" w:rsidRDefault="00812004" w:rsidP="0057490A">
      <w:pPr>
        <w:spacing w:before="60" w:after="60"/>
        <w:jc w:val="both"/>
        <w:rPr>
          <w:rFonts w:ascii="Times New Roman" w:eastAsia="Times New Roman" w:hAnsi="Times New Roman" w:cs="Times New Roman"/>
          <w:lang w:val="vi-VN"/>
        </w:rPr>
      </w:pPr>
      <w:r w:rsidRPr="4C60ECF8">
        <w:rPr>
          <w:rFonts w:ascii="Times New Roman" w:eastAsia="Times New Roman" w:hAnsi="Times New Roman" w:cs="Times New Roman"/>
          <w:lang w:val="vi-VN"/>
        </w:rPr>
        <w:t>- Ở mức độ vận dụng và vận dụng cao có thể xây dựng câu hỏi vào một trong các đơn vị kiến thức.</w:t>
      </w:r>
    </w:p>
    <w:p w14:paraId="39196E74" w14:textId="1FDF49E1" w:rsidR="007F11C7" w:rsidRPr="00D171C0" w:rsidRDefault="007F11C7">
      <w:pPr>
        <w:spacing w:after="160" w:line="259" w:lineRule="auto"/>
        <w:rPr>
          <w:rFonts w:ascii="Times New Roman" w:eastAsia="Times New Roman" w:hAnsi="Times New Roman" w:cs="Times New Roman"/>
          <w:lang w:val="vi-VN"/>
        </w:rPr>
      </w:pPr>
    </w:p>
    <w:sectPr w:rsidR="007F11C7" w:rsidRPr="00D171C0" w:rsidSect="00D22ECC">
      <w:pgSz w:w="15840" w:h="12240" w:orient="landscape"/>
      <w:pgMar w:top="1134" w:right="2160"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等线">
    <w:panose1 w:val="00000000000000000000"/>
    <w:charset w:val="80"/>
    <w:family w:val="roman"/>
    <w:notTrueType/>
    <w:pitch w:val="default"/>
  </w:font>
  <w:font w:name="Arial">
    <w:panose1 w:val="020B0604020202020204"/>
    <w:charset w:val="A3"/>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417"/>
    <w:multiLevelType w:val="multilevel"/>
    <w:tmpl w:val="4AD2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96CA3"/>
    <w:multiLevelType w:val="multilevel"/>
    <w:tmpl w:val="09D6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A2E32"/>
    <w:multiLevelType w:val="multilevel"/>
    <w:tmpl w:val="F14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741F0"/>
    <w:multiLevelType w:val="hybridMultilevel"/>
    <w:tmpl w:val="F4389436"/>
    <w:lvl w:ilvl="0" w:tplc="60C621FA">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D84AC8"/>
    <w:multiLevelType w:val="multilevel"/>
    <w:tmpl w:val="15E2F6B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imes New Roman" w:hAnsi="Calibri" w:cs="Calibri" w:hint="default"/>
        <w:color w:val="00000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34C63B7"/>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426763E"/>
    <w:multiLevelType w:val="multilevel"/>
    <w:tmpl w:val="F93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63FEA"/>
    <w:multiLevelType w:val="hybridMultilevel"/>
    <w:tmpl w:val="4DE25566"/>
    <w:lvl w:ilvl="0" w:tplc="89DE7AFA">
      <w:numFmt w:val="bullet"/>
      <w:lvlText w:val="-"/>
      <w:lvlJc w:val="left"/>
      <w:pPr>
        <w:ind w:left="405" w:hanging="360"/>
      </w:pPr>
      <w:rPr>
        <w:rFonts w:ascii="Times New Roman" w:eastAsia="Times New Roma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8">
    <w:nsid w:val="287C49C5"/>
    <w:multiLevelType w:val="multilevel"/>
    <w:tmpl w:val="C362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9164E"/>
    <w:multiLevelType w:val="multilevel"/>
    <w:tmpl w:val="CCF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14B21"/>
    <w:multiLevelType w:val="hybridMultilevel"/>
    <w:tmpl w:val="EA9C1F0E"/>
    <w:lvl w:ilvl="0" w:tplc="A9662BC4">
      <w:numFmt w:val="bullet"/>
      <w:lvlText w:val="–"/>
      <w:lvlJc w:val="left"/>
      <w:pPr>
        <w:ind w:left="300" w:hanging="195"/>
      </w:pPr>
      <w:rPr>
        <w:rFonts w:ascii="Times New Roman" w:eastAsia="Times New Roman" w:hAnsi="Times New Roman" w:cs="Times New Roman" w:hint="default"/>
        <w:w w:val="99"/>
        <w:sz w:val="26"/>
        <w:szCs w:val="26"/>
        <w:lang w:val="vi" w:eastAsia="en-US" w:bidi="ar-SA"/>
      </w:rPr>
    </w:lvl>
    <w:lvl w:ilvl="1" w:tplc="7332CFA6">
      <w:numFmt w:val="bullet"/>
      <w:lvlText w:val="•"/>
      <w:lvlJc w:val="left"/>
      <w:pPr>
        <w:ind w:left="1272" w:hanging="195"/>
      </w:pPr>
      <w:rPr>
        <w:rFonts w:hint="default"/>
        <w:lang w:val="vi" w:eastAsia="en-US" w:bidi="ar-SA"/>
      </w:rPr>
    </w:lvl>
    <w:lvl w:ilvl="2" w:tplc="92761E74">
      <w:numFmt w:val="bullet"/>
      <w:lvlText w:val="•"/>
      <w:lvlJc w:val="left"/>
      <w:pPr>
        <w:ind w:left="2245" w:hanging="195"/>
      </w:pPr>
      <w:rPr>
        <w:rFonts w:hint="default"/>
        <w:lang w:val="vi" w:eastAsia="en-US" w:bidi="ar-SA"/>
      </w:rPr>
    </w:lvl>
    <w:lvl w:ilvl="3" w:tplc="CBE810EE">
      <w:numFmt w:val="bullet"/>
      <w:lvlText w:val="•"/>
      <w:lvlJc w:val="left"/>
      <w:pPr>
        <w:ind w:left="3218" w:hanging="195"/>
      </w:pPr>
      <w:rPr>
        <w:rFonts w:hint="default"/>
        <w:lang w:val="vi" w:eastAsia="en-US" w:bidi="ar-SA"/>
      </w:rPr>
    </w:lvl>
    <w:lvl w:ilvl="4" w:tplc="D8C00042">
      <w:numFmt w:val="bullet"/>
      <w:lvlText w:val="•"/>
      <w:lvlJc w:val="left"/>
      <w:pPr>
        <w:ind w:left="4191" w:hanging="195"/>
      </w:pPr>
      <w:rPr>
        <w:rFonts w:hint="default"/>
        <w:lang w:val="vi" w:eastAsia="en-US" w:bidi="ar-SA"/>
      </w:rPr>
    </w:lvl>
    <w:lvl w:ilvl="5" w:tplc="4E941762">
      <w:numFmt w:val="bullet"/>
      <w:lvlText w:val="•"/>
      <w:lvlJc w:val="left"/>
      <w:pPr>
        <w:ind w:left="5164" w:hanging="195"/>
      </w:pPr>
      <w:rPr>
        <w:rFonts w:hint="default"/>
        <w:lang w:val="vi" w:eastAsia="en-US" w:bidi="ar-SA"/>
      </w:rPr>
    </w:lvl>
    <w:lvl w:ilvl="6" w:tplc="594C4152">
      <w:numFmt w:val="bullet"/>
      <w:lvlText w:val="•"/>
      <w:lvlJc w:val="left"/>
      <w:pPr>
        <w:ind w:left="6137" w:hanging="195"/>
      </w:pPr>
      <w:rPr>
        <w:rFonts w:hint="default"/>
        <w:lang w:val="vi" w:eastAsia="en-US" w:bidi="ar-SA"/>
      </w:rPr>
    </w:lvl>
    <w:lvl w:ilvl="7" w:tplc="48B6E3B4">
      <w:numFmt w:val="bullet"/>
      <w:lvlText w:val="•"/>
      <w:lvlJc w:val="left"/>
      <w:pPr>
        <w:ind w:left="7110" w:hanging="195"/>
      </w:pPr>
      <w:rPr>
        <w:rFonts w:hint="default"/>
        <w:lang w:val="vi" w:eastAsia="en-US" w:bidi="ar-SA"/>
      </w:rPr>
    </w:lvl>
    <w:lvl w:ilvl="8" w:tplc="F91A257E">
      <w:numFmt w:val="bullet"/>
      <w:lvlText w:val="•"/>
      <w:lvlJc w:val="left"/>
      <w:pPr>
        <w:ind w:left="8083" w:hanging="195"/>
      </w:pPr>
      <w:rPr>
        <w:rFonts w:hint="default"/>
        <w:lang w:val="vi" w:eastAsia="en-US" w:bidi="ar-SA"/>
      </w:rPr>
    </w:lvl>
  </w:abstractNum>
  <w:abstractNum w:abstractNumId="11">
    <w:nsid w:val="30D346D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32B2CD3"/>
    <w:multiLevelType w:val="hybridMultilevel"/>
    <w:tmpl w:val="8D78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703D15"/>
    <w:multiLevelType w:val="multilevel"/>
    <w:tmpl w:val="124E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A6115"/>
    <w:multiLevelType w:val="multilevel"/>
    <w:tmpl w:val="713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843DB0"/>
    <w:multiLevelType w:val="multilevel"/>
    <w:tmpl w:val="81DE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CF13E8"/>
    <w:multiLevelType w:val="multilevel"/>
    <w:tmpl w:val="A9DA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B775F0"/>
    <w:multiLevelType w:val="multilevel"/>
    <w:tmpl w:val="9D2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28338A"/>
    <w:multiLevelType w:val="multilevel"/>
    <w:tmpl w:val="EBC4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3C4CBF"/>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1F93004"/>
    <w:multiLevelType w:val="multilevel"/>
    <w:tmpl w:val="8F32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E725C5"/>
    <w:multiLevelType w:val="multilevel"/>
    <w:tmpl w:val="39E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E50E99"/>
    <w:multiLevelType w:val="multilevel"/>
    <w:tmpl w:val="3EDCFC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2"/>
  </w:num>
  <w:num w:numId="3">
    <w:abstractNumId w:val="5"/>
  </w:num>
  <w:num w:numId="4">
    <w:abstractNumId w:val="4"/>
  </w:num>
  <w:num w:numId="5">
    <w:abstractNumId w:val="22"/>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14"/>
  </w:num>
  <w:num w:numId="11">
    <w:abstractNumId w:val="18"/>
  </w:num>
  <w:num w:numId="12">
    <w:abstractNumId w:val="0"/>
  </w:num>
  <w:num w:numId="13">
    <w:abstractNumId w:val="2"/>
  </w:num>
  <w:num w:numId="14">
    <w:abstractNumId w:val="21"/>
  </w:num>
  <w:num w:numId="15">
    <w:abstractNumId w:val="13"/>
  </w:num>
  <w:num w:numId="16">
    <w:abstractNumId w:val="1"/>
  </w:num>
  <w:num w:numId="17">
    <w:abstractNumId w:val="15"/>
  </w:num>
  <w:num w:numId="18">
    <w:abstractNumId w:val="17"/>
  </w:num>
  <w:num w:numId="19">
    <w:abstractNumId w:val="6"/>
  </w:num>
  <w:num w:numId="20">
    <w:abstractNumId w:val="8"/>
  </w:num>
  <w:num w:numId="21">
    <w:abstractNumId w:val="9"/>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04"/>
    <w:rsid w:val="00014996"/>
    <w:rsid w:val="00022EF0"/>
    <w:rsid w:val="00057D21"/>
    <w:rsid w:val="000D72FC"/>
    <w:rsid w:val="000E687B"/>
    <w:rsid w:val="001041E7"/>
    <w:rsid w:val="001167EA"/>
    <w:rsid w:val="00151283"/>
    <w:rsid w:val="001578AE"/>
    <w:rsid w:val="00190DA3"/>
    <w:rsid w:val="00191CB8"/>
    <w:rsid w:val="001A79B6"/>
    <w:rsid w:val="001B16D2"/>
    <w:rsid w:val="001D3046"/>
    <w:rsid w:val="001D6DD8"/>
    <w:rsid w:val="00223D69"/>
    <w:rsid w:val="00256DCC"/>
    <w:rsid w:val="002718A7"/>
    <w:rsid w:val="002741A8"/>
    <w:rsid w:val="002B61D7"/>
    <w:rsid w:val="002E51D0"/>
    <w:rsid w:val="00355021"/>
    <w:rsid w:val="004462F7"/>
    <w:rsid w:val="004E27AC"/>
    <w:rsid w:val="004E3BCF"/>
    <w:rsid w:val="00533B9B"/>
    <w:rsid w:val="0057490A"/>
    <w:rsid w:val="005D5E97"/>
    <w:rsid w:val="00612ACC"/>
    <w:rsid w:val="006672B9"/>
    <w:rsid w:val="006718C4"/>
    <w:rsid w:val="006A626D"/>
    <w:rsid w:val="00751DA6"/>
    <w:rsid w:val="007C2672"/>
    <w:rsid w:val="007C4DD9"/>
    <w:rsid w:val="007F11C7"/>
    <w:rsid w:val="00812004"/>
    <w:rsid w:val="0082437B"/>
    <w:rsid w:val="008714C7"/>
    <w:rsid w:val="008864BB"/>
    <w:rsid w:val="008B1A4E"/>
    <w:rsid w:val="008B62B1"/>
    <w:rsid w:val="008F65F3"/>
    <w:rsid w:val="009B49CD"/>
    <w:rsid w:val="009D6FB7"/>
    <w:rsid w:val="00A32A0D"/>
    <w:rsid w:val="00A907EE"/>
    <w:rsid w:val="00A943A5"/>
    <w:rsid w:val="00AB2CD8"/>
    <w:rsid w:val="00AB4C1B"/>
    <w:rsid w:val="00B4251E"/>
    <w:rsid w:val="00B55A62"/>
    <w:rsid w:val="00B92F09"/>
    <w:rsid w:val="00BA1A68"/>
    <w:rsid w:val="00BE0DEA"/>
    <w:rsid w:val="00C06292"/>
    <w:rsid w:val="00CA6438"/>
    <w:rsid w:val="00CF6E76"/>
    <w:rsid w:val="00D171C0"/>
    <w:rsid w:val="00D22ECC"/>
    <w:rsid w:val="00D55FCA"/>
    <w:rsid w:val="00D672B3"/>
    <w:rsid w:val="00DD4288"/>
    <w:rsid w:val="00E07178"/>
    <w:rsid w:val="00E43FBC"/>
    <w:rsid w:val="00E64CE7"/>
    <w:rsid w:val="00E65E67"/>
    <w:rsid w:val="00EA3DBB"/>
    <w:rsid w:val="00F54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pPr>
      <w:spacing w:after="0" w:line="240" w:lineRule="auto"/>
    </w:pPr>
    <w:rPr>
      <w:rFonts w:eastAsiaTheme="minorHAnsi"/>
      <w:sz w:val="24"/>
      <w:szCs w:val="24"/>
      <w:lang w:eastAsia="en-US"/>
    </w:rPr>
  </w:style>
  <w:style w:type="paragraph" w:styleId="Heading1">
    <w:name w:val="heading 1"/>
    <w:basedOn w:val="Normal"/>
    <w:link w:val="Heading1Char"/>
    <w:uiPriority w:val="9"/>
    <w:qFormat/>
    <w:rsid w:val="007F11C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11C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7F11C7"/>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E51D0"/>
    <w:pPr>
      <w:widowControl w:val="0"/>
      <w:autoSpaceDE w:val="0"/>
      <w:autoSpaceDN w:val="0"/>
    </w:pPr>
    <w:rPr>
      <w:rFonts w:ascii="Times New Roman" w:eastAsia="Times New Roman" w:hAnsi="Times New Roman" w:cs="Times New Roman"/>
      <w:sz w:val="22"/>
      <w:szCs w:val="22"/>
      <w:lang w:val="vi"/>
    </w:rPr>
  </w:style>
  <w:style w:type="paragraph" w:styleId="ListParagraph">
    <w:name w:val="List Paragraph"/>
    <w:basedOn w:val="Normal"/>
    <w:qFormat/>
    <w:rsid w:val="008864BB"/>
    <w:pPr>
      <w:spacing w:after="200" w:line="276" w:lineRule="auto"/>
      <w:ind w:left="720"/>
      <w:contextualSpacing/>
    </w:pPr>
    <w:rPr>
      <w:rFonts w:ascii="Times New Roman" w:hAnsi="Times New Roman"/>
      <w:sz w:val="22"/>
      <w:szCs w:val="22"/>
    </w:rPr>
  </w:style>
  <w:style w:type="character" w:customStyle="1" w:styleId="Heading1Char">
    <w:name w:val="Heading 1 Char"/>
    <w:basedOn w:val="DefaultParagraphFont"/>
    <w:link w:val="Heading1"/>
    <w:uiPriority w:val="9"/>
    <w:rsid w:val="007F11C7"/>
    <w:rPr>
      <w:rFonts w:ascii="Times New Roman" w:eastAsia="Times New Roman" w:hAnsi="Times New Roman" w:cs="Times New Roman"/>
      <w:b/>
      <w:bCs/>
      <w:kern w:val="36"/>
      <w:sz w:val="48"/>
      <w:szCs w:val="48"/>
      <w:lang w:eastAsia="en-US"/>
    </w:rPr>
  </w:style>
  <w:style w:type="character" w:customStyle="1" w:styleId="Heading2Char">
    <w:name w:val="Heading 2 Char"/>
    <w:basedOn w:val="DefaultParagraphFont"/>
    <w:link w:val="Heading2"/>
    <w:uiPriority w:val="9"/>
    <w:rsid w:val="007F11C7"/>
    <w:rPr>
      <w:rFonts w:ascii="Times New Roman" w:eastAsia="Times New Roman" w:hAnsi="Times New Roman" w:cs="Times New Roman"/>
      <w:b/>
      <w:bCs/>
      <w:sz w:val="36"/>
      <w:szCs w:val="36"/>
      <w:lang w:eastAsia="en-US"/>
    </w:rPr>
  </w:style>
  <w:style w:type="character" w:customStyle="1" w:styleId="Heading6Char">
    <w:name w:val="Heading 6 Char"/>
    <w:basedOn w:val="DefaultParagraphFont"/>
    <w:link w:val="Heading6"/>
    <w:uiPriority w:val="9"/>
    <w:semiHidden/>
    <w:rsid w:val="007F11C7"/>
    <w:rPr>
      <w:rFonts w:ascii="Calibri" w:eastAsia="Times New Roman" w:hAnsi="Calibri" w:cs="Times New Roman"/>
      <w:b/>
      <w:bCs/>
      <w:lang w:eastAsia="en-US"/>
    </w:rPr>
  </w:style>
  <w:style w:type="paragraph" w:customStyle="1" w:styleId="msonormal0">
    <w:name w:val="msonormal"/>
    <w:basedOn w:val="Normal"/>
    <w:rsid w:val="007F11C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7F11C7"/>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7F11C7"/>
    <w:rPr>
      <w:b/>
      <w:bCs/>
    </w:rPr>
  </w:style>
  <w:style w:type="character" w:customStyle="1" w:styleId="text-big">
    <w:name w:val="text-big"/>
    <w:basedOn w:val="DefaultParagraphFont"/>
    <w:rsid w:val="007F11C7"/>
  </w:style>
  <w:style w:type="character" w:styleId="Hyperlink">
    <w:name w:val="Hyperlink"/>
    <w:uiPriority w:val="99"/>
    <w:semiHidden/>
    <w:unhideWhenUsed/>
    <w:rsid w:val="007F11C7"/>
    <w:rPr>
      <w:color w:val="0000FF"/>
      <w:u w:val="single"/>
    </w:rPr>
  </w:style>
  <w:style w:type="character" w:styleId="FollowedHyperlink">
    <w:name w:val="FollowedHyperlink"/>
    <w:uiPriority w:val="99"/>
    <w:semiHidden/>
    <w:unhideWhenUsed/>
    <w:rsid w:val="007F11C7"/>
    <w:rPr>
      <w:color w:val="800080"/>
      <w:u w:val="single"/>
    </w:rPr>
  </w:style>
  <w:style w:type="character" w:customStyle="1" w:styleId="cautl">
    <w:name w:val="cautl"/>
    <w:basedOn w:val="DefaultParagraphFont"/>
    <w:rsid w:val="007F11C7"/>
  </w:style>
  <w:style w:type="paragraph" w:styleId="z-TopofForm">
    <w:name w:val="HTML Top of Form"/>
    <w:basedOn w:val="Normal"/>
    <w:next w:val="Normal"/>
    <w:link w:val="z-TopofFormChar"/>
    <w:hidden/>
    <w:uiPriority w:val="99"/>
    <w:semiHidden/>
    <w:unhideWhenUsed/>
    <w:rsid w:val="007F11C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11C7"/>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7F11C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11C7"/>
    <w:rPr>
      <w:rFonts w:ascii="Arial" w:eastAsia="Times New Roman" w:hAnsi="Arial" w:cs="Arial"/>
      <w:vanish/>
      <w:sz w:val="16"/>
      <w:szCs w:val="16"/>
      <w:lang w:eastAsia="en-US"/>
    </w:rPr>
  </w:style>
  <w:style w:type="paragraph" w:customStyle="1" w:styleId="adbro-feedbackitem">
    <w:name w:val="adbro-feedback__item"/>
    <w:basedOn w:val="Normal"/>
    <w:rsid w:val="007F11C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rsid w:val="00A943A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A943A5"/>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A943A5"/>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A943A5"/>
    <w:rPr>
      <w:rFonts w:ascii="Times New Roman" w:eastAsia="Times New Roman" w:hAnsi="Times New Roman" w:cs="Times New Roman"/>
      <w:sz w:val="24"/>
      <w:szCs w:val="24"/>
      <w:lang w:eastAsia="en-US"/>
    </w:rPr>
  </w:style>
  <w:style w:type="character" w:styleId="PageNumber">
    <w:name w:val="page number"/>
    <w:basedOn w:val="DefaultParagraphFont"/>
    <w:uiPriority w:val="99"/>
    <w:rsid w:val="00A94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4"/>
    <w:pPr>
      <w:spacing w:after="0" w:line="240" w:lineRule="auto"/>
    </w:pPr>
    <w:rPr>
      <w:rFonts w:eastAsiaTheme="minorHAnsi"/>
      <w:sz w:val="24"/>
      <w:szCs w:val="24"/>
      <w:lang w:eastAsia="en-US"/>
    </w:rPr>
  </w:style>
  <w:style w:type="paragraph" w:styleId="Heading1">
    <w:name w:val="heading 1"/>
    <w:basedOn w:val="Normal"/>
    <w:link w:val="Heading1Char"/>
    <w:uiPriority w:val="9"/>
    <w:qFormat/>
    <w:rsid w:val="007F11C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11C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7F11C7"/>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2004"/>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E51D0"/>
    <w:pPr>
      <w:widowControl w:val="0"/>
      <w:autoSpaceDE w:val="0"/>
      <w:autoSpaceDN w:val="0"/>
    </w:pPr>
    <w:rPr>
      <w:rFonts w:ascii="Times New Roman" w:eastAsia="Times New Roman" w:hAnsi="Times New Roman" w:cs="Times New Roman"/>
      <w:sz w:val="22"/>
      <w:szCs w:val="22"/>
      <w:lang w:val="vi"/>
    </w:rPr>
  </w:style>
  <w:style w:type="paragraph" w:styleId="ListParagraph">
    <w:name w:val="List Paragraph"/>
    <w:basedOn w:val="Normal"/>
    <w:qFormat/>
    <w:rsid w:val="008864BB"/>
    <w:pPr>
      <w:spacing w:after="200" w:line="276" w:lineRule="auto"/>
      <w:ind w:left="720"/>
      <w:contextualSpacing/>
    </w:pPr>
    <w:rPr>
      <w:rFonts w:ascii="Times New Roman" w:hAnsi="Times New Roman"/>
      <w:sz w:val="22"/>
      <w:szCs w:val="22"/>
    </w:rPr>
  </w:style>
  <w:style w:type="character" w:customStyle="1" w:styleId="Heading1Char">
    <w:name w:val="Heading 1 Char"/>
    <w:basedOn w:val="DefaultParagraphFont"/>
    <w:link w:val="Heading1"/>
    <w:uiPriority w:val="9"/>
    <w:rsid w:val="007F11C7"/>
    <w:rPr>
      <w:rFonts w:ascii="Times New Roman" w:eastAsia="Times New Roman" w:hAnsi="Times New Roman" w:cs="Times New Roman"/>
      <w:b/>
      <w:bCs/>
      <w:kern w:val="36"/>
      <w:sz w:val="48"/>
      <w:szCs w:val="48"/>
      <w:lang w:eastAsia="en-US"/>
    </w:rPr>
  </w:style>
  <w:style w:type="character" w:customStyle="1" w:styleId="Heading2Char">
    <w:name w:val="Heading 2 Char"/>
    <w:basedOn w:val="DefaultParagraphFont"/>
    <w:link w:val="Heading2"/>
    <w:uiPriority w:val="9"/>
    <w:rsid w:val="007F11C7"/>
    <w:rPr>
      <w:rFonts w:ascii="Times New Roman" w:eastAsia="Times New Roman" w:hAnsi="Times New Roman" w:cs="Times New Roman"/>
      <w:b/>
      <w:bCs/>
      <w:sz w:val="36"/>
      <w:szCs w:val="36"/>
      <w:lang w:eastAsia="en-US"/>
    </w:rPr>
  </w:style>
  <w:style w:type="character" w:customStyle="1" w:styleId="Heading6Char">
    <w:name w:val="Heading 6 Char"/>
    <w:basedOn w:val="DefaultParagraphFont"/>
    <w:link w:val="Heading6"/>
    <w:uiPriority w:val="9"/>
    <w:semiHidden/>
    <w:rsid w:val="007F11C7"/>
    <w:rPr>
      <w:rFonts w:ascii="Calibri" w:eastAsia="Times New Roman" w:hAnsi="Calibri" w:cs="Times New Roman"/>
      <w:b/>
      <w:bCs/>
      <w:lang w:eastAsia="en-US"/>
    </w:rPr>
  </w:style>
  <w:style w:type="paragraph" w:customStyle="1" w:styleId="msonormal0">
    <w:name w:val="msonormal"/>
    <w:basedOn w:val="Normal"/>
    <w:rsid w:val="007F11C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7F11C7"/>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7F11C7"/>
    <w:rPr>
      <w:b/>
      <w:bCs/>
    </w:rPr>
  </w:style>
  <w:style w:type="character" w:customStyle="1" w:styleId="text-big">
    <w:name w:val="text-big"/>
    <w:basedOn w:val="DefaultParagraphFont"/>
    <w:rsid w:val="007F11C7"/>
  </w:style>
  <w:style w:type="character" w:styleId="Hyperlink">
    <w:name w:val="Hyperlink"/>
    <w:uiPriority w:val="99"/>
    <w:semiHidden/>
    <w:unhideWhenUsed/>
    <w:rsid w:val="007F11C7"/>
    <w:rPr>
      <w:color w:val="0000FF"/>
      <w:u w:val="single"/>
    </w:rPr>
  </w:style>
  <w:style w:type="character" w:styleId="FollowedHyperlink">
    <w:name w:val="FollowedHyperlink"/>
    <w:uiPriority w:val="99"/>
    <w:semiHidden/>
    <w:unhideWhenUsed/>
    <w:rsid w:val="007F11C7"/>
    <w:rPr>
      <w:color w:val="800080"/>
      <w:u w:val="single"/>
    </w:rPr>
  </w:style>
  <w:style w:type="character" w:customStyle="1" w:styleId="cautl">
    <w:name w:val="cautl"/>
    <w:basedOn w:val="DefaultParagraphFont"/>
    <w:rsid w:val="007F11C7"/>
  </w:style>
  <w:style w:type="paragraph" w:styleId="z-TopofForm">
    <w:name w:val="HTML Top of Form"/>
    <w:basedOn w:val="Normal"/>
    <w:next w:val="Normal"/>
    <w:link w:val="z-TopofFormChar"/>
    <w:hidden/>
    <w:uiPriority w:val="99"/>
    <w:semiHidden/>
    <w:unhideWhenUsed/>
    <w:rsid w:val="007F11C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11C7"/>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7F11C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11C7"/>
    <w:rPr>
      <w:rFonts w:ascii="Arial" w:eastAsia="Times New Roman" w:hAnsi="Arial" w:cs="Arial"/>
      <w:vanish/>
      <w:sz w:val="16"/>
      <w:szCs w:val="16"/>
      <w:lang w:eastAsia="en-US"/>
    </w:rPr>
  </w:style>
  <w:style w:type="paragraph" w:customStyle="1" w:styleId="adbro-feedbackitem">
    <w:name w:val="adbro-feedback__item"/>
    <w:basedOn w:val="Normal"/>
    <w:rsid w:val="007F11C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rsid w:val="00A943A5"/>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A943A5"/>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A943A5"/>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A943A5"/>
    <w:rPr>
      <w:rFonts w:ascii="Times New Roman" w:eastAsia="Times New Roman" w:hAnsi="Times New Roman" w:cs="Times New Roman"/>
      <w:sz w:val="24"/>
      <w:szCs w:val="24"/>
      <w:lang w:eastAsia="en-US"/>
    </w:rPr>
  </w:style>
  <w:style w:type="character" w:styleId="PageNumber">
    <w:name w:val="page number"/>
    <w:basedOn w:val="DefaultParagraphFont"/>
    <w:uiPriority w:val="99"/>
    <w:rsid w:val="00A9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44633">
      <w:bodyDiv w:val="1"/>
      <w:marLeft w:val="0"/>
      <w:marRight w:val="0"/>
      <w:marTop w:val="0"/>
      <w:marBottom w:val="0"/>
      <w:divBdr>
        <w:top w:val="none" w:sz="0" w:space="0" w:color="auto"/>
        <w:left w:val="none" w:sz="0" w:space="0" w:color="auto"/>
        <w:bottom w:val="none" w:sz="0" w:space="0" w:color="auto"/>
        <w:right w:val="none" w:sz="0" w:space="0" w:color="auto"/>
      </w:divBdr>
    </w:div>
    <w:div w:id="495993620">
      <w:bodyDiv w:val="1"/>
      <w:marLeft w:val="0"/>
      <w:marRight w:val="0"/>
      <w:marTop w:val="0"/>
      <w:marBottom w:val="0"/>
      <w:divBdr>
        <w:top w:val="none" w:sz="0" w:space="0" w:color="auto"/>
        <w:left w:val="none" w:sz="0" w:space="0" w:color="auto"/>
        <w:bottom w:val="none" w:sz="0" w:space="0" w:color="auto"/>
        <w:right w:val="none" w:sz="0" w:space="0" w:color="auto"/>
      </w:divBdr>
    </w:div>
    <w:div w:id="1307469503">
      <w:bodyDiv w:val="1"/>
      <w:marLeft w:val="0"/>
      <w:marRight w:val="0"/>
      <w:marTop w:val="0"/>
      <w:marBottom w:val="0"/>
      <w:divBdr>
        <w:top w:val="none" w:sz="0" w:space="0" w:color="auto"/>
        <w:left w:val="none" w:sz="0" w:space="0" w:color="auto"/>
        <w:bottom w:val="none" w:sz="0" w:space="0" w:color="auto"/>
        <w:right w:val="none" w:sz="0" w:space="0" w:color="auto"/>
      </w:divBdr>
    </w:div>
    <w:div w:id="1559246280">
      <w:bodyDiv w:val="1"/>
      <w:marLeft w:val="0"/>
      <w:marRight w:val="0"/>
      <w:marTop w:val="0"/>
      <w:marBottom w:val="0"/>
      <w:divBdr>
        <w:top w:val="none" w:sz="0" w:space="0" w:color="auto"/>
        <w:left w:val="none" w:sz="0" w:space="0" w:color="auto"/>
        <w:bottom w:val="none" w:sz="0" w:space="0" w:color="auto"/>
        <w:right w:val="none" w:sz="0" w:space="0" w:color="auto"/>
      </w:divBdr>
    </w:div>
    <w:div w:id="20443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C680-D13C-488E-8197-69DFE5B0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562</Words>
  <Characters>3208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2009-08-19T17:12:00Z</dcterms:created>
  <dcterms:modified xsi:type="dcterms:W3CDTF">2009-08-19T18:18:00Z</dcterms:modified>
</cp:coreProperties>
</file>