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9D" w:rsidRDefault="00CA659D" w:rsidP="00E41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5533"/>
      </w:tblGrid>
      <w:tr w:rsidR="005B7D9C" w:rsidRPr="00CA659D" w:rsidTr="00AF4299">
        <w:trPr>
          <w:jc w:val="center"/>
        </w:trPr>
        <w:tc>
          <w:tcPr>
            <w:tcW w:w="0" w:type="auto"/>
          </w:tcPr>
          <w:p w:rsidR="005B7D9C" w:rsidRPr="00CA659D" w:rsidRDefault="005B7D9C" w:rsidP="00E417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Sở Giáo Dục và Đào Tạo TP. HCM</w:t>
            </w:r>
          </w:p>
          <w:p w:rsidR="005B7D9C" w:rsidRPr="00CA659D" w:rsidRDefault="005B7D9C" w:rsidP="00E417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Trường THPT CNK TDTT</w:t>
            </w:r>
          </w:p>
          <w:p w:rsidR="005B7D9C" w:rsidRPr="00CA659D" w:rsidRDefault="005B7D9C" w:rsidP="00E417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Nguyễn Thị Định</w:t>
            </w:r>
          </w:p>
          <w:p w:rsidR="005B7D9C" w:rsidRPr="00CA659D" w:rsidRDefault="005B7D9C" w:rsidP="00E417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Năm học: 2021-2022</w:t>
            </w:r>
          </w:p>
        </w:tc>
        <w:tc>
          <w:tcPr>
            <w:tcW w:w="0" w:type="auto"/>
          </w:tcPr>
          <w:p w:rsidR="005B7D9C" w:rsidRPr="00CA659D" w:rsidRDefault="005B7D9C" w:rsidP="00E417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ĐÁP ÁN ĐỀ KIỂM TRA HỌC KỲ I</w:t>
            </w:r>
          </w:p>
          <w:p w:rsidR="005B7D9C" w:rsidRPr="00CA659D" w:rsidRDefault="005B7D9C" w:rsidP="00E417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MÔN: TOÁN – KHỐI 9</w:t>
            </w:r>
          </w:p>
          <w:p w:rsidR="005B7D9C" w:rsidRPr="00CA659D" w:rsidRDefault="005B7D9C" w:rsidP="00E417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Thời gian: 90 phút (không kể thời gian phát đề)</w:t>
            </w:r>
          </w:p>
          <w:p w:rsidR="005B7D9C" w:rsidRPr="00CA659D" w:rsidRDefault="005B7D9C" w:rsidP="00E417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Ngày kiểm tra:..................</w:t>
            </w:r>
          </w:p>
        </w:tc>
      </w:tr>
    </w:tbl>
    <w:p w:rsidR="008578D8" w:rsidRPr="00CA659D" w:rsidRDefault="008578D8" w:rsidP="00E4175A">
      <w:pPr>
        <w:tabs>
          <w:tab w:val="left" w:leader="dot" w:pos="7200"/>
          <w:tab w:val="left" w:leader="dot" w:pos="9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356"/>
        <w:gridCol w:w="7586"/>
        <w:gridCol w:w="986"/>
      </w:tblGrid>
      <w:tr w:rsidR="005B7D9C" w:rsidRPr="00CA659D" w:rsidTr="00E4175A">
        <w:tc>
          <w:tcPr>
            <w:tcW w:w="0" w:type="auto"/>
          </w:tcPr>
          <w:p w:rsidR="005B7D9C" w:rsidRPr="00CA659D" w:rsidRDefault="005B7D9C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0" w:type="auto"/>
          </w:tcPr>
          <w:p w:rsidR="005B7D9C" w:rsidRPr="00CA659D" w:rsidRDefault="005B7D9C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B7D9C" w:rsidRPr="00CA659D" w:rsidRDefault="005B7D9C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</w:tc>
        <w:tc>
          <w:tcPr>
            <w:tcW w:w="0" w:type="auto"/>
          </w:tcPr>
          <w:p w:rsidR="005B7D9C" w:rsidRPr="00CA659D" w:rsidRDefault="005B7D9C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5B7D9C" w:rsidRPr="00CA659D" w:rsidTr="00E4175A"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eastAsia="Times New Roman" w:hAnsi="Times New Roman" w:cs="Times New Roman"/>
                <w:position w:val="-48"/>
                <w:sz w:val="28"/>
                <w:szCs w:val="28"/>
                <w:lang w:val="en-US"/>
              </w:rPr>
              <w:object w:dxaOrig="2840" w:dyaOrig="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58.5pt" o:ole="">
                  <v:imagedata r:id="rId5" o:title=""/>
                </v:shape>
                <o:OLEObject Type="Embed" ProgID="Equation.DSMT4" ShapeID="_x0000_i1025" DrawAspect="Content" ObjectID="_1703013167" r:id="rId6"/>
              </w:object>
            </w:r>
          </w:p>
        </w:tc>
        <w:tc>
          <w:tcPr>
            <w:tcW w:w="0" w:type="auto"/>
          </w:tcPr>
          <w:p w:rsidR="001B7E3F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B7E3F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B7D9C" w:rsidRPr="00CA659D" w:rsidTr="00E4175A">
        <w:tc>
          <w:tcPr>
            <w:tcW w:w="0" w:type="auto"/>
          </w:tcPr>
          <w:p w:rsidR="005B7D9C" w:rsidRPr="00CA659D" w:rsidRDefault="005B7D9C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5B7D9C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eastAsia="Times New Roman" w:hAnsi="Times New Roman" w:cs="Times New Roman"/>
                <w:position w:val="-50"/>
                <w:sz w:val="28"/>
                <w:szCs w:val="28"/>
                <w:lang w:val="en-US"/>
              </w:rPr>
              <w:object w:dxaOrig="5880" w:dyaOrig="1120">
                <v:shape id="_x0000_i1026" type="#_x0000_t75" style="width:293pt;height:56pt" o:ole="">
                  <v:imagedata r:id="rId7" o:title=""/>
                </v:shape>
                <o:OLEObject Type="Embed" ProgID="Equation.DSMT4" ShapeID="_x0000_i1026" DrawAspect="Content" ObjectID="_1703013168" r:id="rId8"/>
              </w:object>
            </w:r>
          </w:p>
        </w:tc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B7E3F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E3F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B7D9C" w:rsidRPr="00CA659D" w:rsidTr="00E4175A"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00" w:dyaOrig="320">
                <v:shape id="_x0000_i1027" type="#_x0000_t75" style="width:90pt;height:15.5pt" o:ole="">
                  <v:imagedata r:id="rId9" o:title=""/>
                </v:shape>
                <o:OLEObject Type="Embed" ProgID="Equation.DSMT4" ShapeID="_x0000_i1027" DrawAspect="Content" ObjectID="_1703013169" r:id="rId10"/>
              </w:object>
            </w:r>
          </w:p>
        </w:tc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B7D9C" w:rsidRPr="00CA659D" w:rsidTr="00E4175A">
        <w:tc>
          <w:tcPr>
            <w:tcW w:w="0" w:type="auto"/>
          </w:tcPr>
          <w:p w:rsidR="005B7D9C" w:rsidRPr="00CA659D" w:rsidRDefault="005B7D9C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5B7D9C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eastAsia="Times New Roman" w:hAnsi="Times New Roman" w:cs="Times New Roman"/>
                <w:position w:val="-118"/>
                <w:sz w:val="28"/>
                <w:szCs w:val="28"/>
                <w:lang w:val="en-US"/>
              </w:rPr>
              <w:object w:dxaOrig="4120" w:dyaOrig="3180">
                <v:shape id="_x0000_i1028" type="#_x0000_t75" style="width:206pt;height:160.5pt" o:ole="">
                  <v:imagedata r:id="rId11" o:title=""/>
                </v:shape>
                <o:OLEObject Type="Embed" ProgID="Equation.DSMT4" ShapeID="_x0000_i1028" DrawAspect="Content" ObjectID="_1703013170" r:id="rId12"/>
              </w:object>
            </w:r>
          </w:p>
        </w:tc>
        <w:tc>
          <w:tcPr>
            <w:tcW w:w="0" w:type="auto"/>
          </w:tcPr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9C" w:rsidRPr="00CA659D" w:rsidRDefault="001B7E3F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367A46" w:rsidRPr="00CA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B7D9C" w:rsidRPr="00CA659D" w:rsidTr="00E4175A">
        <w:tc>
          <w:tcPr>
            <w:tcW w:w="0" w:type="auto"/>
          </w:tcPr>
          <w:p w:rsidR="005B7D9C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B7D9C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367A46" w:rsidRPr="00CA659D" w:rsidRDefault="00367A46" w:rsidP="00E4175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Gọi </w:t>
            </w:r>
            <w:r w:rsidRPr="00CA659D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 xml:space="preserve">x là số sản phẩm </w:t>
            </w:r>
          </w:p>
          <w:p w:rsidR="00367A46" w:rsidRPr="00CA659D" w:rsidRDefault="00367A46" w:rsidP="00E4175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 xml:space="preserve">y tiền vốn đầu tư </w:t>
            </w:r>
          </w:p>
          <w:p w:rsidR="005B7D9C" w:rsidRPr="00CA659D" w:rsidRDefault="00367A46" w:rsidP="00E4175A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eastAsiaTheme="minorEastAsia" w:hAnsi="Times New Roman" w:cs="Times New Roman"/>
                <w:sz w:val="28"/>
                <w:szCs w:val="28"/>
              </w:rPr>
              <w:t>y=2 000 000x + 800 000 000</w:t>
            </w:r>
          </w:p>
        </w:tc>
        <w:tc>
          <w:tcPr>
            <w:tcW w:w="0" w:type="auto"/>
          </w:tcPr>
          <w:p w:rsidR="005B7D9C" w:rsidRPr="00CA659D" w:rsidRDefault="005B7D9C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B7D9C" w:rsidRPr="00CA659D" w:rsidTr="00E4175A">
        <w:tc>
          <w:tcPr>
            <w:tcW w:w="0" w:type="auto"/>
          </w:tcPr>
          <w:p w:rsidR="005B7D9C" w:rsidRPr="00CA659D" w:rsidRDefault="005B7D9C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B7D9C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5B7D9C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Số tiền bán x sản phẩm là 3 000 000x</w:t>
            </w: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Để thu hồi vốn thì 3 000 000x = </w:t>
            </w:r>
            <w:r w:rsidRPr="00CA659D">
              <w:rPr>
                <w:rFonts w:ascii="Times New Roman" w:eastAsiaTheme="minorEastAsia" w:hAnsi="Times New Roman" w:cs="Times New Roman"/>
                <w:sz w:val="28"/>
                <w:szCs w:val="28"/>
              </w:rPr>
              <w:t>2 000 000x + 800 000 000</w:t>
            </w: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Wingdings" w:char="F0F3"/>
            </w:r>
            <w:r w:rsidRPr="00CA659D">
              <w:rPr>
                <w:rFonts w:ascii="Times New Roman" w:eastAsiaTheme="minorEastAsia" w:hAnsi="Times New Roman" w:cs="Times New Roman"/>
                <w:sz w:val="28"/>
                <w:szCs w:val="28"/>
              </w:rPr>
              <w:t>x=800</w:t>
            </w: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eastAsiaTheme="minorEastAsia" w:hAnsi="Times New Roman" w:cs="Times New Roman"/>
                <w:sz w:val="28"/>
                <w:szCs w:val="28"/>
              </w:rPr>
              <w:t>Vậy cần bán 800 sản phẩm</w:t>
            </w:r>
          </w:p>
        </w:tc>
        <w:tc>
          <w:tcPr>
            <w:tcW w:w="0" w:type="auto"/>
          </w:tcPr>
          <w:p w:rsidR="005B7D9C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B7D9C" w:rsidRPr="00CA659D" w:rsidTr="00E4175A">
        <w:tc>
          <w:tcPr>
            <w:tcW w:w="0" w:type="auto"/>
          </w:tcPr>
          <w:p w:rsidR="005B7D9C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B7D9C" w:rsidRPr="00CA659D" w:rsidRDefault="005B7D9C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B7D9C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BGT</w:t>
            </w: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Đồ thị:</w:t>
            </w:r>
          </w:p>
        </w:tc>
        <w:tc>
          <w:tcPr>
            <w:tcW w:w="0" w:type="auto"/>
          </w:tcPr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2x0.25</w:t>
            </w:r>
          </w:p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2x0.25</w:t>
            </w:r>
          </w:p>
        </w:tc>
      </w:tr>
      <w:tr w:rsidR="00367A46" w:rsidRPr="00CA659D" w:rsidTr="00E4175A">
        <w:tc>
          <w:tcPr>
            <w:tcW w:w="0" w:type="auto"/>
          </w:tcPr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7A46" w:rsidRPr="00CA659D" w:rsidRDefault="00367A4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Phương trình hoành độ giao điểm</w:t>
            </w:r>
          </w:p>
          <w:p w:rsidR="00367A46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580" w:dyaOrig="279">
                <v:shape id="_x0000_i1029" type="#_x0000_t75" style="width:179pt;height:14.5pt" o:ole="">
                  <v:imagedata r:id="rId13" o:title=""/>
                </v:shape>
                <o:OLEObject Type="Embed" ProgID="Equation.DSMT4" ShapeID="_x0000_i1029" DrawAspect="Content" ObjectID="_1703013171" r:id="rId14"/>
              </w:object>
            </w:r>
          </w:p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Thế </w:t>
            </w:r>
            <w:r w:rsidRPr="00CA65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030" type="#_x0000_t75" style="width:34pt;height:14.5pt" o:ole="">
                  <v:imagedata r:id="rId15" o:title=""/>
                </v:shape>
                <o:OLEObject Type="Embed" ProgID="Equation.DSMT4" ShapeID="_x0000_i1030" DrawAspect="Content" ObjectID="_1703013172" r:id="rId16"/>
              </w:object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vào </w:t>
            </w:r>
            <w:r w:rsidRPr="00CA659D">
              <w:rPr>
                <w:rFonts w:ascii="Times New Roman" w:eastAsiaTheme="minorEastAsia" w:hAnsi="Times New Roman" w:cs="Times New Roman"/>
                <w:position w:val="-14"/>
                <w:sz w:val="28"/>
                <w:szCs w:val="28"/>
                <w:lang w:val="en-US"/>
              </w:rPr>
              <w:object w:dxaOrig="3720" w:dyaOrig="400">
                <v:shape id="_x0000_i1031" type="#_x0000_t75" style="width:186pt;height:20.5pt" o:ole="">
                  <v:imagedata r:id="rId17" o:title=""/>
                </v:shape>
                <o:OLEObject Type="Embed" ProgID="Equation.DSMT4" ShapeID="_x0000_i1031" DrawAspect="Content" ObjectID="_1703013173" r:id="rId18"/>
              </w:object>
            </w:r>
          </w:p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t xml:space="preserve">Vậy tọa độ giao điểm là </w:t>
            </w:r>
            <w:r w:rsidRPr="00CA659D">
              <w:rPr>
                <w:rFonts w:ascii="Times New Roman" w:eastAsiaTheme="minorEastAsia" w:hAnsi="Times New Roman" w:cs="Times New Roman"/>
                <w:position w:val="-14"/>
                <w:sz w:val="28"/>
                <w:szCs w:val="28"/>
              </w:rPr>
              <w:object w:dxaOrig="800" w:dyaOrig="400">
                <v:shape id="_x0000_i1032" type="#_x0000_t75" style="width:39pt;height:20.5pt" o:ole="">
                  <v:imagedata r:id="rId19" o:title=""/>
                </v:shape>
                <o:OLEObject Type="Embed" ProgID="Equation.DSMT4" ShapeID="_x0000_i1032" DrawAspect="Content" ObjectID="_1703013174" r:id="rId20"/>
              </w:object>
            </w:r>
          </w:p>
        </w:tc>
        <w:tc>
          <w:tcPr>
            <w:tcW w:w="0" w:type="auto"/>
          </w:tcPr>
          <w:p w:rsidR="00367A46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481709" w:rsidRPr="00CA659D" w:rsidTr="00E4175A">
        <w:tc>
          <w:tcPr>
            <w:tcW w:w="0" w:type="auto"/>
          </w:tcPr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Gọi x là số HS Khá HKI(</w:t>
            </w:r>
            <w:r w:rsidRPr="00CA659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279">
                <v:shape id="_x0000_i1033" type="#_x0000_t75" style="width:33pt;height:14.5pt" o:ole="">
                  <v:imagedata r:id="rId21" o:title=""/>
                </v:shape>
                <o:OLEObject Type="Embed" ProgID="Equation.DSMT4" ShapeID="_x0000_i1033" DrawAspect="Content" ObjectID="_1703013175" r:id="rId22"/>
              </w:object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Gọi y là số HS Giỏi HKI (</w:t>
            </w:r>
            <w:r w:rsidRPr="00CA65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60" w:dyaOrig="320">
                <v:shape id="_x0000_i1034" type="#_x0000_t75" style="width:33pt;height:15.5pt" o:ole="">
                  <v:imagedata r:id="rId23" o:title=""/>
                </v:shape>
                <o:OLEObject Type="Embed" ProgID="Equation.DSMT4" ShapeID="_x0000_i1034" DrawAspect="Content" ObjectID="_1703013176" r:id="rId24"/>
              </w:object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1709" w:rsidRPr="00CA659D" w:rsidRDefault="004551E0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1709" w:rsidRPr="00CA659D">
              <w:rPr>
                <w:rFonts w:ascii="Times New Roman" w:hAnsi="Times New Roman" w:cs="Times New Roman"/>
                <w:sz w:val="28"/>
                <w:szCs w:val="28"/>
              </w:rPr>
              <w:t>HKI có 500HS Khá Giỏi</w:t>
            </w:r>
            <w:r w:rsidR="00481709" w:rsidRPr="00CA65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>
                <v:shape id="_x0000_i1035" type="#_x0000_t75" style="width:73pt;height:15.5pt" o:ole="">
                  <v:imagedata r:id="rId25" o:title=""/>
                </v:shape>
                <o:OLEObject Type="Embed" ProgID="Equation.DSMT4" ShapeID="_x0000_i1035" DrawAspect="Content" ObjectID="_1703013177" r:id="rId26"/>
              </w:object>
            </w:r>
          </w:p>
          <w:p w:rsidR="00481709" w:rsidRPr="00CA659D" w:rsidRDefault="004551E0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1709" w:rsidRPr="00CA659D">
              <w:rPr>
                <w:rFonts w:ascii="Times New Roman" w:hAnsi="Times New Roman" w:cs="Times New Roman"/>
                <w:sz w:val="28"/>
                <w:szCs w:val="28"/>
              </w:rPr>
              <w:t>HK II số học sinh khá tăng thêm 2%, còn số học sinh giỏi tăng thêm 4% nên tổng số học sinh khá giỏi là 513 em</w:t>
            </w:r>
            <w:r w:rsidR="00481709" w:rsidRPr="00CA659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40" w:dyaOrig="320">
                <v:shape id="_x0000_i1036" type="#_x0000_t75" style="width:126pt;height:15.5pt" o:ole="">
                  <v:imagedata r:id="rId27" o:title=""/>
                </v:shape>
                <o:OLEObject Type="Embed" ProgID="Equation.DSMT4" ShapeID="_x0000_i1036" DrawAspect="Content" ObjectID="_1703013178" r:id="rId28"/>
              </w:object>
            </w:r>
          </w:p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Ta có hpt </w:t>
            </w:r>
            <w:r w:rsidRPr="00CA659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600" w:dyaOrig="720">
                <v:shape id="_x0000_i1037" type="#_x0000_t75" style="width:180pt;height:36pt" o:ole="">
                  <v:imagedata r:id="rId29" o:title=""/>
                </v:shape>
                <o:OLEObject Type="Embed" ProgID="Equation.DSMT4" ShapeID="_x0000_i1037" DrawAspect="Content" ObjectID="_1703013179" r:id="rId30"/>
              </w:object>
            </w:r>
          </w:p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8378E6"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HKI </w:t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có 350 HS Khá, 150HS Giỏi </w:t>
            </w:r>
          </w:p>
        </w:tc>
        <w:tc>
          <w:tcPr>
            <w:tcW w:w="0" w:type="auto"/>
          </w:tcPr>
          <w:p w:rsidR="00481709" w:rsidRPr="00CA659D" w:rsidRDefault="0048170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8378E6" w:rsidRPr="00CA659D" w:rsidTr="00E4175A">
        <w:tc>
          <w:tcPr>
            <w:tcW w:w="0" w:type="auto"/>
          </w:tcPr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4920" w:dyaOrig="1120">
                <v:shape id="_x0000_i1038" type="#_x0000_t75" style="width:246pt;height:56pt" o:ole="">
                  <v:imagedata r:id="rId31" o:title=""/>
                </v:shape>
                <o:OLEObject Type="Embed" ProgID="Equation.DSMT4" ShapeID="_x0000_i1038" DrawAspect="Content" ObjectID="_1703013180" r:id="rId32"/>
              </w:object>
            </w: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Vậy hai thuyền cách nhau 144m</w:t>
            </w:r>
          </w:p>
        </w:tc>
        <w:tc>
          <w:tcPr>
            <w:tcW w:w="0" w:type="auto"/>
          </w:tcPr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8378E6" w:rsidRPr="00CA659D" w:rsidTr="00E4175A">
        <w:tc>
          <w:tcPr>
            <w:tcW w:w="0" w:type="auto"/>
          </w:tcPr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378E6" w:rsidRPr="00CA659D" w:rsidRDefault="0068139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58368AF" wp14:editId="4D53E84D">
                  <wp:extent cx="2933700" cy="2114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378E6" w:rsidRPr="00CA659D" w:rsidRDefault="008378E6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399" w:rsidRPr="00CA659D" w:rsidTr="00E4175A">
        <w:tc>
          <w:tcPr>
            <w:tcW w:w="0" w:type="auto"/>
          </w:tcPr>
          <w:p w:rsidR="00681399" w:rsidRPr="00CA659D" w:rsidRDefault="0068139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81399" w:rsidRPr="00CA659D" w:rsidRDefault="0068139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681399" w:rsidRPr="00CA659D" w:rsidRDefault="004551E0" w:rsidP="00E4175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* </w:t>
            </w:r>
            <w:r w:rsidR="00681399"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OA=OB=R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;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ab/>
            </w:r>
            <w:r w:rsidR="00681399"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SA=SB (2 tiếp tuyến cắt nhau)</w:t>
            </w:r>
          </w:p>
          <w:p w:rsidR="00681399" w:rsidRPr="00CA659D" w:rsidRDefault="0068139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=&gt; OS là trung trực của AB</w:t>
            </w:r>
          </w:p>
          <w:p w:rsidR="00681399" w:rsidRPr="00CA659D" w:rsidRDefault="00681399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=&gt; </w:t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OS </w:t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 AB tại trung điểm của AB</w:t>
            </w:r>
          </w:p>
          <w:p w:rsidR="004551E0" w:rsidRDefault="004551E0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5" w:rsidRPr="00CA659D" w:rsidRDefault="004551E0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r w:rsidR="00BD2655" w:rsidRPr="00CA659D">
              <w:rPr>
                <w:rFonts w:ascii="Times New Roman" w:hAnsi="Times New Roman" w:cs="Times New Roman"/>
                <w:sz w:val="28"/>
                <w:szCs w:val="28"/>
              </w:rPr>
              <w:t>Xét tam giác ABE nội tiếp (O) 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655" w:rsidRPr="00CA659D">
              <w:rPr>
                <w:rFonts w:ascii="Times New Roman" w:hAnsi="Times New Roman" w:cs="Times New Roman"/>
                <w:sz w:val="28"/>
                <w:szCs w:val="28"/>
              </w:rPr>
              <w:t>BE là đường kính (gt)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=&gt; Tam giác ABE vuông tại A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CA659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80" w:dyaOrig="260">
                <v:shape id="_x0000_i1039" type="#_x0000_t75" style="width:49pt;height:13pt" o:ole="">
                  <v:imagedata r:id="rId34" o:title=""/>
                </v:shape>
                <o:OLEObject Type="Embed" ProgID="Equation.DSMT4" ShapeID="_x0000_i1039" DrawAspect="Content" ObjectID="_1703013181" r:id="rId35"/>
              </w:object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tại A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Mà OS </w:t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 xml:space="preserve"> AB (cmt)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=&gt; SO//AE</w:t>
            </w:r>
          </w:p>
        </w:tc>
        <w:tc>
          <w:tcPr>
            <w:tcW w:w="0" w:type="auto"/>
          </w:tcPr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BD2655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E0" w:rsidRPr="00CA659D" w:rsidRDefault="004551E0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D2655" w:rsidRPr="00CA659D" w:rsidTr="00E4175A">
        <w:tc>
          <w:tcPr>
            <w:tcW w:w="0" w:type="auto"/>
          </w:tcPr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Xét tam giác SAO vuông tại A có</w:t>
            </w:r>
            <w:r w:rsidR="004551E0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SO cạnh huyền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=&gt; S, A, O thuộc đường tròn đường kính SO (1)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Xét tam giác SBO vuông tại B có</w:t>
            </w:r>
            <w:r w:rsidR="004551E0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SO cạnh huyền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=&gt; S, B, O thuộc đường tròn đường kính SO (2)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(1), (2) =&gt; S, A, O, B thuộc đường tròn đường kính SO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=&gt; Tâm I là trung điểm của SO</w:t>
            </w:r>
          </w:p>
        </w:tc>
        <w:tc>
          <w:tcPr>
            <w:tcW w:w="0" w:type="auto"/>
          </w:tcPr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D2655" w:rsidRPr="00CA659D" w:rsidTr="00E4175A">
        <w:tc>
          <w:tcPr>
            <w:tcW w:w="0" w:type="auto"/>
          </w:tcPr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2655" w:rsidRPr="00CA659D" w:rsidRDefault="00BD2655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BD2655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Xét tam giác ABE và tam giác BSO</w:t>
            </w:r>
            <w:r w:rsidR="00BD2655"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có </w:t>
            </w:r>
          </w:p>
          <w:p w:rsidR="00CA659D" w:rsidRPr="00CA659D" w:rsidRDefault="004551E0" w:rsidP="00E4175A">
            <w:pPr>
              <w:spacing w:line="360" w:lineRule="auto"/>
              <w:ind w:right="10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ab/>
            </w:r>
            <w:r w:rsidR="00BD2655" w:rsidRPr="00CA659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eastAsia="vi-VN"/>
              </w:rPr>
              <w:object w:dxaOrig="1219" w:dyaOrig="360">
                <v:shape id="_x0000_i1040" type="#_x0000_t75" style="width:61pt;height:19pt" o:ole="">
                  <v:imagedata r:id="rId36" o:title=""/>
                </v:shape>
                <o:OLEObject Type="Embed" ProgID="Equation.DSMT4" ShapeID="_x0000_i1040" DrawAspect="Content" ObjectID="_1703013182" r:id="rId37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;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ab/>
            </w:r>
            <w:r w:rsidR="00CA659D" w:rsidRPr="00CA659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eastAsia="vi-VN"/>
              </w:rPr>
              <w:object w:dxaOrig="1219" w:dyaOrig="360">
                <v:shape id="_x0000_i1041" type="#_x0000_t75" style="width:61pt;height:19pt" o:ole="">
                  <v:imagedata r:id="rId38" o:title=""/>
                </v:shape>
                <o:OLEObject Type="Embed" ProgID="Equation.DSMT4" ShapeID="_x0000_i1041" DrawAspect="Content" ObjectID="_1703013183" r:id="rId39"/>
              </w:object>
            </w:r>
            <w:r w:rsidR="00CA659D"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(đồng vị)</w:t>
            </w:r>
          </w:p>
          <w:p w:rsidR="00CA659D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=&gt; tam giác ABE đồng dạng tam giác BSO (gg)</w:t>
            </w:r>
          </w:p>
          <w:p w:rsidR="00CA659D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CA659D">
              <w:rPr>
                <w:rFonts w:ascii="Times New Roman" w:hAnsi="Times New Roman" w:cs="Times New Roman"/>
                <w:noProof/>
                <w:position w:val="-78"/>
                <w:sz w:val="28"/>
                <w:szCs w:val="28"/>
                <w:lang w:eastAsia="vi-VN"/>
              </w:rPr>
              <w:object w:dxaOrig="2120" w:dyaOrig="1680">
                <v:shape id="_x0000_i1042" type="#_x0000_t75" style="width:106pt;height:84pt" o:ole="">
                  <v:imagedata r:id="rId40" o:title=""/>
                </v:shape>
                <o:OLEObject Type="Embed" ProgID="Equation.DSMT4" ShapeID="_x0000_i1042" DrawAspect="Content" ObjectID="_1703013184" r:id="rId41"/>
              </w:object>
            </w:r>
          </w:p>
        </w:tc>
        <w:tc>
          <w:tcPr>
            <w:tcW w:w="0" w:type="auto"/>
          </w:tcPr>
          <w:p w:rsid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E0" w:rsidRDefault="004551E0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9D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CA659D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9D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CA659D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CA659D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9D" w:rsidRPr="00CA659D" w:rsidRDefault="00CA659D" w:rsidP="00E4175A">
            <w:pPr>
              <w:tabs>
                <w:tab w:val="left" w:leader="dot" w:pos="7200"/>
                <w:tab w:val="left" w:leader="dot" w:pos="9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59D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</w:tbl>
    <w:p w:rsidR="004551E0" w:rsidRDefault="004551E0" w:rsidP="00E4175A">
      <w:pPr>
        <w:tabs>
          <w:tab w:val="left" w:leader="dot" w:pos="7200"/>
          <w:tab w:val="left" w:leader="dot" w:pos="9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8D8" w:rsidRPr="00CA659D" w:rsidRDefault="00CA659D" w:rsidP="00E4175A">
      <w:pPr>
        <w:tabs>
          <w:tab w:val="left" w:leader="dot" w:pos="7200"/>
          <w:tab w:val="left" w:leader="dot" w:pos="9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59D">
        <w:rPr>
          <w:rFonts w:ascii="Times New Roman" w:hAnsi="Times New Roman" w:cs="Times New Roman"/>
          <w:sz w:val="28"/>
          <w:szCs w:val="28"/>
        </w:rPr>
        <w:t>--- HẾT ---</w:t>
      </w:r>
    </w:p>
    <w:sectPr w:rsidR="008578D8" w:rsidRPr="00CA659D" w:rsidSect="004E1650">
      <w:pgSz w:w="11906" w:h="16838" w:code="9"/>
      <w:pgMar w:top="1080" w:right="1080" w:bottom="1080" w:left="1080" w:header="432" w:footer="4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B4180F"/>
    <w:multiLevelType w:val="singleLevel"/>
    <w:tmpl w:val="C7B4180F"/>
    <w:lvl w:ilvl="0">
      <w:start w:val="1"/>
      <w:numFmt w:val="lowerLetter"/>
      <w:suff w:val="space"/>
      <w:lvlText w:val="%1)"/>
      <w:lvlJc w:val="left"/>
      <w:pPr>
        <w:ind w:left="567" w:firstLine="0"/>
      </w:pPr>
    </w:lvl>
  </w:abstractNum>
  <w:abstractNum w:abstractNumId="1" w15:restartNumberingAfterBreak="0">
    <w:nsid w:val="1D126443"/>
    <w:multiLevelType w:val="hybridMultilevel"/>
    <w:tmpl w:val="2FC28282"/>
    <w:lvl w:ilvl="0" w:tplc="042A0019">
      <w:start w:val="1"/>
      <w:numFmt w:val="lowerLetter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4E70D7"/>
    <w:multiLevelType w:val="hybridMultilevel"/>
    <w:tmpl w:val="7172A0F4"/>
    <w:lvl w:ilvl="0" w:tplc="042A000F">
      <w:start w:val="1"/>
      <w:numFmt w:val="decimal"/>
      <w:lvlText w:val="%1."/>
      <w:lvlJc w:val="left"/>
      <w:pPr>
        <w:ind w:left="1800" w:hanging="360"/>
      </w:p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455CDF"/>
    <w:multiLevelType w:val="hybridMultilevel"/>
    <w:tmpl w:val="46E8951C"/>
    <w:lvl w:ilvl="0" w:tplc="042A0019">
      <w:start w:val="1"/>
      <w:numFmt w:val="lowerLetter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D8"/>
    <w:rsid w:val="00054907"/>
    <w:rsid w:val="0007415E"/>
    <w:rsid w:val="00134AC8"/>
    <w:rsid w:val="001B7E3F"/>
    <w:rsid w:val="002846A4"/>
    <w:rsid w:val="003252C6"/>
    <w:rsid w:val="00367A46"/>
    <w:rsid w:val="003B5148"/>
    <w:rsid w:val="004551E0"/>
    <w:rsid w:val="00481709"/>
    <w:rsid w:val="004E1650"/>
    <w:rsid w:val="004E62D6"/>
    <w:rsid w:val="005B7D9C"/>
    <w:rsid w:val="005F112E"/>
    <w:rsid w:val="00681399"/>
    <w:rsid w:val="008378E6"/>
    <w:rsid w:val="008578D8"/>
    <w:rsid w:val="008A5DF9"/>
    <w:rsid w:val="00937B80"/>
    <w:rsid w:val="00942C3D"/>
    <w:rsid w:val="00BD2655"/>
    <w:rsid w:val="00C756A8"/>
    <w:rsid w:val="00CA659D"/>
    <w:rsid w:val="00DA041D"/>
    <w:rsid w:val="00E4175A"/>
    <w:rsid w:val="00EB5C14"/>
    <w:rsid w:val="00F53CD0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C4407-FF32-476F-89DD-F44CF78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AC8"/>
    <w:rPr>
      <w:color w:val="808080"/>
    </w:rPr>
  </w:style>
  <w:style w:type="paragraph" w:styleId="ListParagraph">
    <w:name w:val="List Paragraph"/>
    <w:basedOn w:val="Normal"/>
    <w:uiPriority w:val="34"/>
    <w:qFormat/>
    <w:rsid w:val="00E4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2022-01-06T14:52:00Z</dcterms:created>
  <dcterms:modified xsi:type="dcterms:W3CDTF">2022-01-06T14:52:00Z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