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593B" w14:textId="77777777" w:rsidR="00491E46" w:rsidRPr="003A6ECD" w:rsidRDefault="00B902B0" w:rsidP="003A6ECD">
      <w:pPr>
        <w:tabs>
          <w:tab w:val="left" w:pos="283"/>
          <w:tab w:val="left" w:pos="2835"/>
          <w:tab w:val="left" w:pos="5386"/>
          <w:tab w:val="left" w:pos="7937"/>
        </w:tabs>
        <w:spacing w:line="240" w:lineRule="atLeast"/>
        <w:ind w:firstLine="283"/>
        <w:jc w:val="center"/>
        <w:rPr>
          <w:b/>
          <w:color w:val="000000" w:themeColor="text1"/>
          <w:lang w:val="de-DE"/>
        </w:rPr>
      </w:pPr>
      <w:r w:rsidRPr="003A6ECD">
        <w:rPr>
          <w:b/>
          <w:color w:val="000000" w:themeColor="text1"/>
          <w:lang w:val="de-DE"/>
        </w:rPr>
        <w:t>ĐỀ KIỂM TRA GK2- 2022-2023- VẬT LÝ 12</w:t>
      </w:r>
    </w:p>
    <w:p w14:paraId="77B64259"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Trong mạch dao động LC lí tưởng đang có dao động điện từ tự do, điện tích của một bản tụ điện và cường độ dòng điện qua cuộn cảm biến thiên điều hòa theo thời gian</w:t>
      </w:r>
    </w:p>
    <w:p w14:paraId="5E9B364F" w14:textId="2A7E8BDD"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luôn ngược pha nhau.</w:t>
      </w:r>
      <w:r w:rsidRPr="003A6ECD">
        <w:rPr>
          <w:b/>
          <w:color w:val="0000FF"/>
        </w:rPr>
        <w:tab/>
        <w:t>B.</w:t>
      </w:r>
      <w:r w:rsidRPr="003A6ECD">
        <w:rPr>
          <w:color w:val="000000" w:themeColor="text1"/>
        </w:rPr>
        <w:t xml:space="preserve"> với cùng biên độ.</w:t>
      </w:r>
      <w:r w:rsidRPr="003A6ECD">
        <w:rPr>
          <w:b/>
          <w:color w:val="0000FF"/>
          <w:lang w:val="de-DE"/>
        </w:rPr>
        <w:tab/>
      </w:r>
      <w:r w:rsidRPr="003A6ECD">
        <w:rPr>
          <w:b/>
          <w:color w:val="0000FF"/>
        </w:rPr>
        <w:t>C.</w:t>
      </w:r>
      <w:r w:rsidRPr="003A6ECD">
        <w:rPr>
          <w:color w:val="000000" w:themeColor="text1"/>
        </w:rPr>
        <w:t xml:space="preserve"> luôn cùng pha nhau.</w:t>
      </w:r>
      <w:r w:rsidRPr="003A6ECD">
        <w:rPr>
          <w:b/>
          <w:color w:val="0000FF"/>
        </w:rPr>
        <w:tab/>
      </w:r>
      <w:r w:rsidRPr="003A6ECD">
        <w:rPr>
          <w:b/>
          <w:color w:val="0000FF"/>
          <w:u w:val="single"/>
        </w:rPr>
        <w:t>D.</w:t>
      </w:r>
      <w:r w:rsidR="008C057D" w:rsidRPr="003A6ECD">
        <w:rPr>
          <w:color w:val="000000" w:themeColor="text1"/>
        </w:rPr>
        <w:t xml:space="preserve"> với cùng tần số.</w:t>
      </w:r>
    </w:p>
    <w:p w14:paraId="65F17B4B" w14:textId="77777777" w:rsidR="003A6ECD" w:rsidRPr="003A6ECD" w:rsidRDefault="003A6ECD" w:rsidP="003A6ECD">
      <w:pPr>
        <w:pStyle w:val="oancuaDanhsach"/>
        <w:numPr>
          <w:ilvl w:val="0"/>
          <w:numId w:val="2"/>
        </w:numPr>
        <w:spacing w:line="240" w:lineRule="atLeast"/>
        <w:rPr>
          <w:b/>
          <w:color w:val="0000FF"/>
          <w:lang w:val="it-IT"/>
        </w:rPr>
      </w:pPr>
      <w:r w:rsidRPr="003A6ECD">
        <w:rPr>
          <w:color w:val="000000" w:themeColor="text1"/>
          <w:lang w:val="it-IT"/>
        </w:rPr>
        <w:t>Trong mạch dao động LC khi điện tích trong mạch biến đổi theo phương trình q = Q</w:t>
      </w:r>
      <w:r w:rsidRPr="003A6ECD">
        <w:rPr>
          <w:color w:val="000000" w:themeColor="text1"/>
          <w:vertAlign w:val="subscript"/>
          <w:lang w:val="it-IT"/>
        </w:rPr>
        <w:t>0</w:t>
      </w:r>
      <w:r w:rsidRPr="003A6ECD">
        <w:rPr>
          <w:color w:val="000000" w:themeColor="text1"/>
          <w:lang w:val="it-IT"/>
        </w:rPr>
        <w:t>cos</w:t>
      </w:r>
      <w:r w:rsidRPr="003A6ECD">
        <w:rPr>
          <w:position w:val="-6"/>
        </w:rPr>
        <w:object w:dxaOrig="320" w:dyaOrig="240" w14:anchorId="17254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5.5pt;height:12pt" o:ole="">
            <v:imagedata r:id="rId5" o:title=""/>
          </v:shape>
          <o:OLEObject Type="Embed" ProgID="Equation.DSMT4" ShapeID="_x0000_i1177" DrawAspect="Content" ObjectID="_1740550768" r:id="rId6"/>
        </w:object>
      </w:r>
      <w:r w:rsidRPr="003A6ECD">
        <w:rPr>
          <w:color w:val="000000" w:themeColor="text1"/>
          <w:lang w:val="it-IT"/>
        </w:rPr>
        <w:t xml:space="preserve"> thì hiệu điện thế hai đầu tụ sẽ biến đổi theo phương trình</w:t>
      </w:r>
    </w:p>
    <w:p w14:paraId="69179784" w14:textId="66BCCA7B"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u = </w:t>
      </w:r>
      <w:r w:rsidRPr="003A6ECD">
        <w:rPr>
          <w:color w:val="000000" w:themeColor="text1"/>
          <w:position w:val="-24"/>
        </w:rPr>
        <w:object w:dxaOrig="1620" w:dyaOrig="620" w14:anchorId="427D3B29">
          <v:shape id="_x0000_i1178" type="#_x0000_t75" style="width:81pt;height:30.5pt" o:ole="">
            <v:imagedata r:id="rId7" o:title=""/>
          </v:shape>
          <o:OLEObject Type="Embed" ProgID="Equation.DSMT4" ShapeID="_x0000_i1178" DrawAspect="Content" ObjectID="_1740550769" r:id="rId8"/>
        </w:object>
      </w:r>
      <w:r w:rsidRPr="003A6ECD">
        <w:rPr>
          <w:b/>
          <w:color w:val="0000FF"/>
        </w:rPr>
        <w:tab/>
        <w:t>B.</w:t>
      </w:r>
      <w:r w:rsidRPr="003A6ECD">
        <w:rPr>
          <w:color w:val="000000" w:themeColor="text1"/>
        </w:rPr>
        <w:t xml:space="preserve"> u = </w:t>
      </w:r>
      <w:r w:rsidRPr="003A6ECD">
        <w:rPr>
          <w:color w:val="000000" w:themeColor="text1"/>
          <w:position w:val="-24"/>
        </w:rPr>
        <w:object w:dxaOrig="1840" w:dyaOrig="620" w14:anchorId="6DC2D834">
          <v:shape id="_x0000_i1179" type="#_x0000_t75" style="width:92pt;height:30.5pt" o:ole="">
            <v:imagedata r:id="rId9" o:title=""/>
          </v:shape>
          <o:OLEObject Type="Embed" ProgID="Equation.DSMT4" ShapeID="_x0000_i1179" DrawAspect="Content" ObjectID="_1740550770" r:id="rId10"/>
        </w:object>
      </w:r>
      <w:r w:rsidRPr="003A6ECD">
        <w:rPr>
          <w:b/>
          <w:color w:val="0000FF"/>
        </w:rPr>
        <w:tab/>
        <w:t>C.</w:t>
      </w:r>
      <w:r w:rsidRPr="003A6ECD">
        <w:rPr>
          <w:color w:val="000000" w:themeColor="text1"/>
        </w:rPr>
        <w:t xml:space="preserve"> u = </w:t>
      </w:r>
      <w:r w:rsidRPr="003A6ECD">
        <w:rPr>
          <w:color w:val="000000" w:themeColor="text1"/>
          <w:position w:val="-28"/>
        </w:rPr>
        <w:object w:dxaOrig="1800" w:dyaOrig="660" w14:anchorId="34E0BC29">
          <v:shape id="_x0000_i1180" type="#_x0000_t75" style="width:90pt;height:33pt" o:ole="">
            <v:imagedata r:id="rId11" o:title=""/>
          </v:shape>
          <o:OLEObject Type="Embed" ProgID="Equation.DSMT4" ShapeID="_x0000_i1180" DrawAspect="Content" ObjectID="_1740550771" r:id="rId12"/>
        </w:object>
      </w:r>
      <w:r w:rsidRPr="003A6ECD">
        <w:rPr>
          <w:b/>
          <w:color w:val="0000FF"/>
        </w:rPr>
        <w:tab/>
      </w:r>
      <w:r w:rsidRPr="003A6ECD">
        <w:rPr>
          <w:b/>
          <w:color w:val="0000FF"/>
          <w:u w:val="single"/>
        </w:rPr>
        <w:t>D.</w:t>
      </w:r>
      <w:r w:rsidR="008C057D" w:rsidRPr="003A6ECD">
        <w:rPr>
          <w:color w:val="000000" w:themeColor="text1"/>
        </w:rPr>
        <w:t xml:space="preserve"> u = </w:t>
      </w:r>
      <w:r w:rsidR="008C057D" w:rsidRPr="003A6ECD">
        <w:rPr>
          <w:color w:val="000000" w:themeColor="text1"/>
          <w:position w:val="-24"/>
        </w:rPr>
        <w:object w:dxaOrig="1040" w:dyaOrig="620" w14:anchorId="052A30F9">
          <v:shape id="_x0000_i1029" type="#_x0000_t75" style="width:52pt;height:30.5pt" o:ole="">
            <v:imagedata r:id="rId13" o:title=""/>
          </v:shape>
          <o:OLEObject Type="Embed" ProgID="Equation.DSMT4" ShapeID="_x0000_i1029" DrawAspect="Content" ObjectID="_1740550772" r:id="rId14"/>
        </w:object>
      </w:r>
    </w:p>
    <w:p w14:paraId="3821D600"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Mạch dao động với tần số góc là </w:t>
      </w:r>
      <w:r w:rsidRPr="003A6ECD">
        <w:rPr>
          <w:position w:val="-6"/>
        </w:rPr>
        <w:object w:dxaOrig="240" w:dyaOrig="220" w14:anchorId="45F0D08B">
          <v:shape id="_x0000_i1186" type="#_x0000_t75" style="width:12pt;height:11.5pt" o:ole="">
            <v:imagedata r:id="rId15" o:title=""/>
          </v:shape>
          <o:OLEObject Type="Embed" ProgID="Equation.DSMT4" ShapeID="_x0000_i1186" DrawAspect="Content" ObjectID="_1740550773" r:id="rId16"/>
        </w:object>
      </w:r>
      <w:r w:rsidRPr="003A6ECD">
        <w:rPr>
          <w:color w:val="000000" w:themeColor="text1"/>
        </w:rPr>
        <w:t>. Biết điện tích cực đại trong mạch là Q</w:t>
      </w:r>
      <w:r w:rsidRPr="003A6ECD">
        <w:rPr>
          <w:color w:val="000000" w:themeColor="text1"/>
          <w:vertAlign w:val="subscript"/>
        </w:rPr>
        <w:t>0</w:t>
      </w:r>
      <w:r w:rsidRPr="003A6ECD">
        <w:rPr>
          <w:color w:val="000000" w:themeColor="text1"/>
        </w:rPr>
        <w:t>, cường độ dòng điện qua cuộn dây có giá trị cực đại là</w:t>
      </w:r>
    </w:p>
    <w:p w14:paraId="6F40DDBF" w14:textId="14A3A9D8"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u w:val="single"/>
        </w:rPr>
        <w:t>A.</w:t>
      </w:r>
      <w:r w:rsidRPr="003A6ECD">
        <w:rPr>
          <w:color w:val="000000" w:themeColor="text1"/>
        </w:rPr>
        <w:t xml:space="preserve"> I</w:t>
      </w:r>
      <w:r w:rsidRPr="003A6ECD">
        <w:rPr>
          <w:color w:val="000000" w:themeColor="text1"/>
          <w:vertAlign w:val="subscript"/>
        </w:rPr>
        <w:t>0</w:t>
      </w:r>
      <w:r w:rsidRPr="003A6ECD">
        <w:rPr>
          <w:color w:val="000000" w:themeColor="text1"/>
        </w:rPr>
        <w:t xml:space="preserve"> =</w:t>
      </w:r>
      <w:r w:rsidRPr="003A6ECD">
        <w:rPr>
          <w:color w:val="000000" w:themeColor="text1"/>
          <w:position w:val="-6"/>
        </w:rPr>
        <w:object w:dxaOrig="240" w:dyaOrig="220" w14:anchorId="5C42BE97">
          <v:shape id="_x0000_i1187" type="#_x0000_t75" style="width:12pt;height:11.5pt" o:ole="">
            <v:imagedata r:id="rId15" o:title=""/>
          </v:shape>
          <o:OLEObject Type="Embed" ProgID="Equation.DSMT4" ShapeID="_x0000_i1187" DrawAspect="Content" ObjectID="_1740550774" r:id="rId17"/>
        </w:object>
      </w:r>
      <w:r w:rsidRPr="003A6ECD">
        <w:rPr>
          <w:color w:val="000000" w:themeColor="text1"/>
        </w:rPr>
        <w:t>Q</w:t>
      </w:r>
      <w:r w:rsidRPr="003A6ECD">
        <w:rPr>
          <w:color w:val="000000" w:themeColor="text1"/>
          <w:vertAlign w:val="subscript"/>
        </w:rPr>
        <w:t>0</w:t>
      </w:r>
      <w:r w:rsidRPr="003A6ECD">
        <w:rPr>
          <w:b/>
          <w:color w:val="0000FF"/>
        </w:rPr>
        <w:tab/>
        <w:t>B.</w:t>
      </w:r>
      <w:r w:rsidRPr="003A6ECD">
        <w:rPr>
          <w:color w:val="000000" w:themeColor="text1"/>
        </w:rPr>
        <w:t xml:space="preserve"> </w:t>
      </w:r>
      <w:r w:rsidRPr="003A6ECD">
        <w:rPr>
          <w:color w:val="000000" w:themeColor="text1"/>
          <w:position w:val="-24"/>
        </w:rPr>
        <w:object w:dxaOrig="800" w:dyaOrig="620" w14:anchorId="367D3FB0">
          <v:shape id="_x0000_i1188" type="#_x0000_t75" style="width:40pt;height:30.5pt" o:ole="">
            <v:imagedata r:id="rId18" o:title=""/>
          </v:shape>
          <o:OLEObject Type="Embed" ProgID="Equation.DSMT4" ShapeID="_x0000_i1188" DrawAspect="Content" ObjectID="_1740550775" r:id="rId19"/>
        </w:object>
      </w:r>
      <w:r w:rsidRPr="003A6ECD">
        <w:rPr>
          <w:b/>
          <w:color w:val="0000FF"/>
        </w:rPr>
        <w:tab/>
        <w:t>C.</w:t>
      </w:r>
      <w:r w:rsidRPr="003A6ECD">
        <w:rPr>
          <w:color w:val="000000" w:themeColor="text1"/>
        </w:rPr>
        <w:t xml:space="preserve"> I</w:t>
      </w:r>
      <w:r w:rsidRPr="003A6ECD">
        <w:rPr>
          <w:color w:val="000000" w:themeColor="text1"/>
          <w:vertAlign w:val="subscript"/>
        </w:rPr>
        <w:t>0</w:t>
      </w:r>
      <w:r w:rsidRPr="003A6ECD">
        <w:rPr>
          <w:color w:val="000000" w:themeColor="text1"/>
        </w:rPr>
        <w:t xml:space="preserve"> = 2</w:t>
      </w:r>
      <w:r w:rsidRPr="003A6ECD">
        <w:rPr>
          <w:color w:val="000000" w:themeColor="text1"/>
          <w:position w:val="-6"/>
        </w:rPr>
        <w:object w:dxaOrig="240" w:dyaOrig="220" w14:anchorId="09050F23">
          <v:shape id="_x0000_i1189" type="#_x0000_t75" style="width:12pt;height:11.5pt" o:ole="">
            <v:imagedata r:id="rId15" o:title=""/>
          </v:shape>
          <o:OLEObject Type="Embed" ProgID="Equation.DSMT4" ShapeID="_x0000_i1189" DrawAspect="Content" ObjectID="_1740550776" r:id="rId20"/>
        </w:object>
      </w:r>
      <w:r w:rsidRPr="003A6ECD">
        <w:rPr>
          <w:color w:val="000000" w:themeColor="text1"/>
        </w:rPr>
        <w:t>Q</w:t>
      </w:r>
      <w:r w:rsidRPr="003A6ECD">
        <w:rPr>
          <w:color w:val="000000" w:themeColor="text1"/>
          <w:vertAlign w:val="subscript"/>
        </w:rPr>
        <w:t>0</w:t>
      </w:r>
      <w:r w:rsidRPr="003A6ECD">
        <w:rPr>
          <w:b/>
          <w:color w:val="0000FF"/>
        </w:rPr>
        <w:tab/>
        <w:t>D.</w:t>
      </w:r>
      <w:r w:rsidR="008C057D" w:rsidRPr="003A6ECD">
        <w:rPr>
          <w:color w:val="000000" w:themeColor="text1"/>
        </w:rPr>
        <w:t xml:space="preserve"> I</w:t>
      </w:r>
      <w:r w:rsidR="008C057D" w:rsidRPr="003A6ECD">
        <w:rPr>
          <w:color w:val="000000" w:themeColor="text1"/>
          <w:vertAlign w:val="subscript"/>
        </w:rPr>
        <w:t>0</w:t>
      </w:r>
      <w:r w:rsidR="008C057D" w:rsidRPr="003A6ECD">
        <w:rPr>
          <w:color w:val="000000" w:themeColor="text1"/>
        </w:rPr>
        <w:t xml:space="preserve"> = </w:t>
      </w:r>
      <w:r w:rsidR="008C057D" w:rsidRPr="003A6ECD">
        <w:rPr>
          <w:color w:val="000000" w:themeColor="text1"/>
          <w:position w:val="-6"/>
        </w:rPr>
        <w:object w:dxaOrig="240" w:dyaOrig="220" w14:anchorId="0B7F642A">
          <v:shape id="_x0000_i1034" type="#_x0000_t75" style="width:12pt;height:11.5pt" o:ole="">
            <v:imagedata r:id="rId15" o:title=""/>
          </v:shape>
          <o:OLEObject Type="Embed" ProgID="Equation.DSMT4" ShapeID="_x0000_i1034" DrawAspect="Content" ObjectID="_1740550777" r:id="rId21"/>
        </w:object>
      </w:r>
      <w:r w:rsidR="008C057D" w:rsidRPr="003A6ECD">
        <w:rPr>
          <w:color w:val="000000" w:themeColor="text1"/>
          <w:position w:val="-12"/>
        </w:rPr>
        <w:object w:dxaOrig="320" w:dyaOrig="380" w14:anchorId="313257FB">
          <v:shape id="_x0000_i1035" type="#_x0000_t75" style="width:15.5pt;height:19pt" o:ole="">
            <v:imagedata r:id="rId22" o:title=""/>
          </v:shape>
          <o:OLEObject Type="Embed" ProgID="Equation.DSMT4" ShapeID="_x0000_i1035" DrawAspect="Content" ObjectID="_1740550778" r:id="rId23"/>
        </w:object>
      </w:r>
    </w:p>
    <w:p w14:paraId="57C903FB" w14:textId="77777777" w:rsidR="003A6ECD" w:rsidRPr="003A6ECD" w:rsidRDefault="003A6ECD" w:rsidP="003A6ECD">
      <w:pPr>
        <w:pStyle w:val="oancuaDanhsach"/>
        <w:numPr>
          <w:ilvl w:val="0"/>
          <w:numId w:val="2"/>
        </w:numPr>
        <w:spacing w:line="240" w:lineRule="atLeast"/>
        <w:rPr>
          <w:b/>
          <w:color w:val="0000FF"/>
          <w:lang w:val="de-DE"/>
        </w:rPr>
      </w:pPr>
      <w:r w:rsidRPr="003A6ECD">
        <w:rPr>
          <w:color w:val="000000" w:themeColor="text1"/>
          <w:lang w:val="de-DE"/>
        </w:rPr>
        <w:t xml:space="preserve">Mạch dao động điện từ LC lí tưởng gồm cuộn cảm thuần có độ tự cảm 1 mH và tụ điện có điiện dung 0,1 </w:t>
      </w:r>
      <w:r w:rsidRPr="003A6ECD">
        <w:rPr>
          <w:lang w:val="it-IT"/>
        </w:rPr>
        <w:sym w:font="Symbol" w:char="F06D"/>
      </w:r>
      <w:r w:rsidRPr="003A6ECD">
        <w:rPr>
          <w:color w:val="000000" w:themeColor="text1"/>
          <w:lang w:val="de-DE"/>
        </w:rPr>
        <w:t>F. Dao động điện từ riên của mạch có tần số góc</w:t>
      </w:r>
    </w:p>
    <w:p w14:paraId="152F0110" w14:textId="696C1D44"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sv-SE"/>
        </w:rPr>
      </w:pPr>
      <w:r w:rsidRPr="003A6ECD">
        <w:rPr>
          <w:b/>
          <w:bCs/>
          <w:color w:val="0000FF"/>
          <w:lang w:val="sv-SE"/>
        </w:rPr>
        <w:t>A.</w:t>
      </w:r>
      <w:r w:rsidRPr="003A6ECD">
        <w:rPr>
          <w:b/>
          <w:bCs/>
          <w:color w:val="000000" w:themeColor="text1"/>
          <w:lang w:val="sv-SE"/>
        </w:rPr>
        <w:t xml:space="preserve"> </w:t>
      </w:r>
      <w:r w:rsidRPr="003A6ECD">
        <w:rPr>
          <w:color w:val="000000" w:themeColor="text1"/>
          <w:lang w:val="sv-SE"/>
        </w:rPr>
        <w:t>3.10</w:t>
      </w:r>
      <w:r w:rsidRPr="003A6ECD">
        <w:rPr>
          <w:color w:val="000000" w:themeColor="text1"/>
          <w:vertAlign w:val="superscript"/>
          <w:lang w:val="sv-SE"/>
        </w:rPr>
        <w:t>5</w:t>
      </w:r>
      <w:r w:rsidRPr="003A6ECD">
        <w:rPr>
          <w:color w:val="000000" w:themeColor="text1"/>
          <w:lang w:val="sv-SE"/>
        </w:rPr>
        <w:t xml:space="preserve"> rad/s.</w:t>
      </w:r>
      <w:r w:rsidRPr="003A6ECD">
        <w:rPr>
          <w:b/>
          <w:color w:val="0000FF"/>
          <w:lang w:val="de-DE"/>
        </w:rPr>
        <w:tab/>
      </w:r>
      <w:r w:rsidRPr="003A6ECD">
        <w:rPr>
          <w:b/>
          <w:bCs/>
          <w:color w:val="0000FF"/>
          <w:lang w:val="sv-SE"/>
        </w:rPr>
        <w:t>B.</w:t>
      </w:r>
      <w:r w:rsidRPr="003A6ECD">
        <w:rPr>
          <w:b/>
          <w:bCs/>
          <w:color w:val="000000" w:themeColor="text1"/>
          <w:lang w:val="sv-SE"/>
        </w:rPr>
        <w:t xml:space="preserve"> </w:t>
      </w:r>
      <w:r w:rsidRPr="003A6ECD">
        <w:rPr>
          <w:color w:val="000000" w:themeColor="text1"/>
          <w:lang w:val="sv-SE"/>
        </w:rPr>
        <w:t>2.10</w:t>
      </w:r>
      <w:r w:rsidRPr="003A6ECD">
        <w:rPr>
          <w:color w:val="000000" w:themeColor="text1"/>
          <w:vertAlign w:val="superscript"/>
          <w:lang w:val="sv-SE"/>
        </w:rPr>
        <w:t>5</w:t>
      </w:r>
      <w:r w:rsidRPr="003A6ECD">
        <w:rPr>
          <w:color w:val="000000" w:themeColor="text1"/>
          <w:lang w:val="sv-SE"/>
        </w:rPr>
        <w:t xml:space="preserve"> rad/s.</w:t>
      </w:r>
      <w:r w:rsidRPr="003A6ECD">
        <w:rPr>
          <w:b/>
          <w:color w:val="0000FF"/>
          <w:lang w:val="sv-SE"/>
        </w:rPr>
        <w:tab/>
      </w:r>
      <w:r w:rsidRPr="003A6ECD">
        <w:rPr>
          <w:b/>
          <w:bCs/>
          <w:color w:val="0000FF"/>
          <w:u w:val="single"/>
          <w:lang w:val="sv-SE"/>
        </w:rPr>
        <w:t>C.</w:t>
      </w:r>
      <w:r w:rsidRPr="003A6ECD">
        <w:rPr>
          <w:b/>
          <w:bCs/>
          <w:color w:val="000000" w:themeColor="text1"/>
          <w:lang w:val="sv-SE"/>
        </w:rPr>
        <w:t xml:space="preserve"> </w:t>
      </w:r>
      <w:r w:rsidRPr="003A6ECD">
        <w:rPr>
          <w:color w:val="000000" w:themeColor="text1"/>
          <w:lang w:val="sv-SE"/>
        </w:rPr>
        <w:t>10</w:t>
      </w:r>
      <w:r w:rsidRPr="003A6ECD">
        <w:rPr>
          <w:color w:val="000000" w:themeColor="text1"/>
          <w:vertAlign w:val="superscript"/>
          <w:lang w:val="sv-SE"/>
        </w:rPr>
        <w:t>5</w:t>
      </w:r>
      <w:r w:rsidRPr="003A6ECD">
        <w:rPr>
          <w:color w:val="000000" w:themeColor="text1"/>
          <w:lang w:val="sv-SE"/>
        </w:rPr>
        <w:t xml:space="preserve"> rad/s.</w:t>
      </w:r>
      <w:r w:rsidRPr="003A6ECD">
        <w:rPr>
          <w:b/>
          <w:color w:val="0000FF"/>
          <w:lang w:val="de-DE"/>
        </w:rPr>
        <w:tab/>
      </w:r>
      <w:r w:rsidRPr="003A6ECD">
        <w:rPr>
          <w:b/>
          <w:bCs/>
          <w:color w:val="0000FF"/>
          <w:lang w:val="sv-SE"/>
        </w:rPr>
        <w:t>D.</w:t>
      </w:r>
      <w:r w:rsidR="008C057D" w:rsidRPr="003A6ECD">
        <w:rPr>
          <w:b/>
          <w:bCs/>
          <w:color w:val="000000" w:themeColor="text1"/>
          <w:lang w:val="sv-SE"/>
        </w:rPr>
        <w:t xml:space="preserve"> </w:t>
      </w:r>
      <w:r w:rsidR="008C057D" w:rsidRPr="003A6ECD">
        <w:rPr>
          <w:color w:val="000000" w:themeColor="text1"/>
          <w:lang w:val="sv-SE"/>
        </w:rPr>
        <w:t>4.10</w:t>
      </w:r>
      <w:r w:rsidR="008C057D" w:rsidRPr="003A6ECD">
        <w:rPr>
          <w:color w:val="000000" w:themeColor="text1"/>
          <w:vertAlign w:val="superscript"/>
          <w:lang w:val="sv-SE"/>
        </w:rPr>
        <w:t>5</w:t>
      </w:r>
      <w:r w:rsidR="008C057D" w:rsidRPr="003A6ECD">
        <w:rPr>
          <w:color w:val="000000" w:themeColor="text1"/>
          <w:lang w:val="sv-SE"/>
        </w:rPr>
        <w:t xml:space="preserve"> rad/s.</w:t>
      </w:r>
    </w:p>
    <w:p w14:paraId="341E23C6" w14:textId="77777777" w:rsidR="003A6ECD" w:rsidRPr="003A6ECD" w:rsidRDefault="003A6ECD" w:rsidP="003A6ECD">
      <w:pPr>
        <w:pStyle w:val="oancuaDanhsach"/>
        <w:numPr>
          <w:ilvl w:val="0"/>
          <w:numId w:val="2"/>
        </w:numPr>
        <w:spacing w:line="240" w:lineRule="atLeast"/>
        <w:rPr>
          <w:b/>
          <w:color w:val="0000FF"/>
          <w:lang w:val="it-IT"/>
        </w:rPr>
      </w:pPr>
      <w:r w:rsidRPr="003A6ECD">
        <w:rPr>
          <w:color w:val="000000" w:themeColor="text1"/>
          <w:lang w:val="it-IT"/>
        </w:rPr>
        <w:t>Mạch dao động gồm cuộn cảm thuần có độ tự cảm L = 1mH và một tụ điện có điện dung C = 0,1</w:t>
      </w:r>
      <w:r w:rsidRPr="003A6ECD">
        <w:rPr>
          <w:position w:val="-10"/>
        </w:rPr>
        <w:object w:dxaOrig="380" w:dyaOrig="320" w14:anchorId="6D7B87E0">
          <v:shape id="_x0000_i1193" type="#_x0000_t75" style="width:19pt;height:15.5pt" o:ole="">
            <v:imagedata r:id="rId24" o:title=""/>
          </v:shape>
          <o:OLEObject Type="Embed" ProgID="Equation.3" ShapeID="_x0000_i1193" DrawAspect="Content" ObjectID="_1740550779" r:id="rId25"/>
        </w:object>
      </w:r>
      <w:r w:rsidRPr="003A6ECD">
        <w:rPr>
          <w:color w:val="000000" w:themeColor="text1"/>
          <w:lang w:val="it-IT"/>
        </w:rPr>
        <w:t>. Tần số riêng của mạch có giá trị gần giá trị nào dưới đây:</w:t>
      </w:r>
    </w:p>
    <w:p w14:paraId="2D5129BA" w14:textId="7FF9C344"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it-IT"/>
        </w:rPr>
      </w:pPr>
      <w:r w:rsidRPr="003A6ECD">
        <w:rPr>
          <w:b/>
          <w:color w:val="0000FF"/>
          <w:lang w:val="it-IT"/>
        </w:rPr>
        <w:t>A.</w:t>
      </w:r>
      <w:r w:rsidRPr="003A6ECD">
        <w:rPr>
          <w:b/>
          <w:color w:val="000000" w:themeColor="text1"/>
          <w:lang w:val="it-IT"/>
        </w:rPr>
        <w:t xml:space="preserve"> </w:t>
      </w:r>
      <w:r w:rsidRPr="003A6ECD">
        <w:rPr>
          <w:color w:val="000000" w:themeColor="text1"/>
          <w:lang w:val="it-IT"/>
        </w:rPr>
        <w:t>3,2.10</w:t>
      </w:r>
      <w:r w:rsidRPr="003A6ECD">
        <w:rPr>
          <w:color w:val="000000" w:themeColor="text1"/>
          <w:vertAlign w:val="superscript"/>
          <w:lang w:val="it-IT"/>
        </w:rPr>
        <w:t>3</w:t>
      </w:r>
      <w:r w:rsidRPr="003A6ECD">
        <w:rPr>
          <w:color w:val="000000" w:themeColor="text1"/>
          <w:lang w:val="it-IT"/>
        </w:rPr>
        <w:t>Hz.</w:t>
      </w:r>
      <w:r w:rsidRPr="003A6ECD">
        <w:rPr>
          <w:b/>
          <w:color w:val="0000FF"/>
          <w:lang w:val="it-IT"/>
        </w:rPr>
        <w:tab/>
      </w:r>
      <w:r w:rsidRPr="003A6ECD">
        <w:rPr>
          <w:b/>
          <w:color w:val="0000FF"/>
          <w:u w:val="single"/>
          <w:lang w:val="it-IT"/>
        </w:rPr>
        <w:t>B.</w:t>
      </w:r>
      <w:r w:rsidRPr="003A6ECD">
        <w:rPr>
          <w:b/>
          <w:color w:val="000000" w:themeColor="text1"/>
          <w:lang w:val="it-IT"/>
        </w:rPr>
        <w:t xml:space="preserve"> </w:t>
      </w:r>
      <w:r w:rsidRPr="003A6ECD">
        <w:rPr>
          <w:color w:val="000000" w:themeColor="text1"/>
          <w:lang w:val="it-IT"/>
        </w:rPr>
        <w:t>1,6.10</w:t>
      </w:r>
      <w:r w:rsidRPr="003A6ECD">
        <w:rPr>
          <w:color w:val="000000" w:themeColor="text1"/>
          <w:vertAlign w:val="superscript"/>
          <w:lang w:val="it-IT"/>
        </w:rPr>
        <w:t>4</w:t>
      </w:r>
      <w:r w:rsidRPr="003A6ECD">
        <w:rPr>
          <w:color w:val="000000" w:themeColor="text1"/>
          <w:lang w:val="it-IT"/>
        </w:rPr>
        <w:t>Hz.</w:t>
      </w:r>
      <w:r w:rsidRPr="003A6ECD">
        <w:rPr>
          <w:b/>
          <w:color w:val="0000FF"/>
          <w:lang w:val="it-IT"/>
        </w:rPr>
        <w:tab/>
        <w:t>C.</w:t>
      </w:r>
      <w:r w:rsidRPr="003A6ECD">
        <w:rPr>
          <w:b/>
          <w:color w:val="000000" w:themeColor="text1"/>
          <w:lang w:val="it-IT"/>
        </w:rPr>
        <w:t xml:space="preserve"> </w:t>
      </w:r>
      <w:r w:rsidRPr="003A6ECD">
        <w:rPr>
          <w:color w:val="000000" w:themeColor="text1"/>
          <w:lang w:val="it-IT"/>
        </w:rPr>
        <w:t>1,6.10</w:t>
      </w:r>
      <w:r w:rsidRPr="003A6ECD">
        <w:rPr>
          <w:color w:val="000000" w:themeColor="text1"/>
          <w:vertAlign w:val="superscript"/>
          <w:lang w:val="it-IT"/>
        </w:rPr>
        <w:t>3</w:t>
      </w:r>
      <w:r w:rsidRPr="003A6ECD">
        <w:rPr>
          <w:color w:val="000000" w:themeColor="text1"/>
          <w:lang w:val="it-IT"/>
        </w:rPr>
        <w:t>Hz.</w:t>
      </w:r>
      <w:r w:rsidRPr="003A6ECD">
        <w:rPr>
          <w:b/>
          <w:color w:val="0000FF"/>
          <w:lang w:val="it-IT"/>
        </w:rPr>
        <w:tab/>
        <w:t>D.</w:t>
      </w:r>
      <w:r w:rsidR="008C057D" w:rsidRPr="003A6ECD">
        <w:rPr>
          <w:b/>
          <w:color w:val="000000" w:themeColor="text1"/>
          <w:lang w:val="it-IT"/>
        </w:rPr>
        <w:t xml:space="preserve"> </w:t>
      </w:r>
      <w:r w:rsidR="008C057D" w:rsidRPr="003A6ECD">
        <w:rPr>
          <w:color w:val="000000" w:themeColor="text1"/>
          <w:lang w:val="it-IT"/>
        </w:rPr>
        <w:t>3,2.10</w:t>
      </w:r>
      <w:r w:rsidR="008C057D" w:rsidRPr="003A6ECD">
        <w:rPr>
          <w:color w:val="000000" w:themeColor="text1"/>
          <w:vertAlign w:val="superscript"/>
          <w:lang w:val="it-IT"/>
        </w:rPr>
        <w:t>4</w:t>
      </w:r>
      <w:r w:rsidR="008C057D" w:rsidRPr="003A6ECD">
        <w:rPr>
          <w:color w:val="000000" w:themeColor="text1"/>
          <w:lang w:val="it-IT"/>
        </w:rPr>
        <w:t>Hz</w:t>
      </w:r>
    </w:p>
    <w:p w14:paraId="3037C160" w14:textId="77777777" w:rsidR="003A6ECD" w:rsidRPr="003A6ECD" w:rsidRDefault="003A6ECD" w:rsidP="003A6ECD">
      <w:pPr>
        <w:pStyle w:val="oancuaDanhsach"/>
        <w:widowControl w:val="0"/>
        <w:numPr>
          <w:ilvl w:val="0"/>
          <w:numId w:val="2"/>
        </w:numPr>
        <w:autoSpaceDE w:val="0"/>
        <w:autoSpaceDN w:val="0"/>
        <w:spacing w:line="240" w:lineRule="atLeast"/>
        <w:rPr>
          <w:b/>
          <w:color w:val="0000FF"/>
        </w:rPr>
      </w:pPr>
      <w:r w:rsidRPr="003A6ECD">
        <w:rPr>
          <w:color w:val="000000" w:themeColor="text1"/>
        </w:rPr>
        <w:t>Quang phổ vạch phát xạ</w:t>
      </w:r>
    </w:p>
    <w:p w14:paraId="29D67E1F"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rPr>
        <w:t>A.</w:t>
      </w:r>
      <w:r w:rsidRPr="003A6ECD">
        <w:rPr>
          <w:b/>
          <w:bCs/>
          <w:color w:val="000000" w:themeColor="text1"/>
        </w:rPr>
        <w:t xml:space="preserve"> </w:t>
      </w:r>
      <w:r w:rsidRPr="003A6ECD">
        <w:rPr>
          <w:color w:val="000000" w:themeColor="text1"/>
        </w:rPr>
        <w:t>của các nguyên tố khác nhau, ở cùng một nhiệt độ thì như nhau về độ sáng tỉ đối của các vạch.</w:t>
      </w:r>
    </w:p>
    <w:p w14:paraId="35BD4934"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u w:val="single"/>
        </w:rPr>
        <w:t>B.</w:t>
      </w:r>
      <w:r w:rsidRPr="003A6ECD">
        <w:rPr>
          <w:b/>
          <w:bCs/>
          <w:color w:val="000000" w:themeColor="text1"/>
        </w:rPr>
        <w:t xml:space="preserve"> </w:t>
      </w:r>
      <w:r w:rsidRPr="003A6ECD">
        <w:rPr>
          <w:color w:val="000000" w:themeColor="text1"/>
        </w:rPr>
        <w:t xml:space="preserve">là một hệ thống những vạch sáng (vạch màu) riêng lẻ, ngăn cách nhau bởi những khoảng tối. </w:t>
      </w:r>
    </w:p>
    <w:p w14:paraId="1021F6C9"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rPr>
        <w:t>C.</w:t>
      </w:r>
      <w:r w:rsidRPr="003A6ECD">
        <w:rPr>
          <w:b/>
          <w:bCs/>
          <w:color w:val="000000" w:themeColor="text1"/>
        </w:rPr>
        <w:t xml:space="preserve"> </w:t>
      </w:r>
      <w:r w:rsidRPr="003A6ECD">
        <w:rPr>
          <w:color w:val="000000" w:themeColor="text1"/>
        </w:rPr>
        <w:t>do các chất rắn, chất lỏng hoặc chất khí có áp suất lớn phát ra khi bị nung nóng.</w:t>
      </w:r>
    </w:p>
    <w:p w14:paraId="58531D3D" w14:textId="1B677238"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color w:val="000000" w:themeColor="text1"/>
        </w:rPr>
      </w:pPr>
      <w:r w:rsidRPr="003A6ECD">
        <w:rPr>
          <w:b/>
          <w:bCs/>
          <w:color w:val="0000FF"/>
        </w:rPr>
        <w:t>D.</w:t>
      </w:r>
      <w:r w:rsidRPr="003A6ECD">
        <w:rPr>
          <w:b/>
          <w:bCs/>
          <w:color w:val="000000" w:themeColor="text1"/>
        </w:rPr>
        <w:t xml:space="preserve"> </w:t>
      </w:r>
      <w:r w:rsidRPr="003A6ECD">
        <w:rPr>
          <w:color w:val="000000" w:themeColor="text1"/>
        </w:rPr>
        <w:t>là một dải có màu từ đỏ đến tím nối liền nhau một cách liên tục.</w:t>
      </w:r>
    </w:p>
    <w:p w14:paraId="2FF658DC" w14:textId="77777777" w:rsidR="003A6ECD" w:rsidRPr="003A6ECD" w:rsidRDefault="003A6ECD" w:rsidP="003A6ECD">
      <w:pPr>
        <w:pStyle w:val="oancuaDanhsach"/>
        <w:widowControl w:val="0"/>
        <w:numPr>
          <w:ilvl w:val="0"/>
          <w:numId w:val="2"/>
        </w:numPr>
        <w:autoSpaceDE w:val="0"/>
        <w:autoSpaceDN w:val="0"/>
        <w:spacing w:line="240" w:lineRule="atLeast"/>
        <w:rPr>
          <w:b/>
          <w:color w:val="0000FF"/>
        </w:rPr>
      </w:pPr>
      <w:r w:rsidRPr="003A6ECD">
        <w:rPr>
          <w:color w:val="000000" w:themeColor="text1"/>
        </w:rPr>
        <w:t>Quang phổ liên tục</w:t>
      </w:r>
    </w:p>
    <w:p w14:paraId="177EAFB9"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u w:val="single"/>
        </w:rPr>
        <w:t>A.</w:t>
      </w:r>
      <w:r w:rsidRPr="003A6ECD">
        <w:rPr>
          <w:b/>
          <w:bCs/>
          <w:color w:val="000000" w:themeColor="text1"/>
        </w:rPr>
        <w:t xml:space="preserve"> </w:t>
      </w:r>
      <w:r w:rsidRPr="003A6ECD">
        <w:rPr>
          <w:color w:val="000000" w:themeColor="text1"/>
        </w:rPr>
        <w:t>phụ thuộc vào nhiệt độ của nguồn phát mà không phụ thuộc vào bản chất của nguồn phát.</w:t>
      </w:r>
    </w:p>
    <w:p w14:paraId="1395D438"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B.</w:t>
      </w:r>
      <w:r w:rsidRPr="003A6ECD">
        <w:rPr>
          <w:b/>
          <w:bCs/>
          <w:color w:val="000000" w:themeColor="text1"/>
        </w:rPr>
        <w:t xml:space="preserve"> </w:t>
      </w:r>
      <w:r w:rsidRPr="003A6ECD">
        <w:rPr>
          <w:color w:val="000000" w:themeColor="text1"/>
        </w:rPr>
        <w:t>phụ thuộc vào bản chất và nhiệt độ của nguồn phát.</w:t>
      </w:r>
    </w:p>
    <w:p w14:paraId="19C282DC"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C.</w:t>
      </w:r>
      <w:r w:rsidRPr="003A6ECD">
        <w:rPr>
          <w:b/>
          <w:bCs/>
          <w:color w:val="000000" w:themeColor="text1"/>
        </w:rPr>
        <w:t xml:space="preserve"> </w:t>
      </w:r>
      <w:r w:rsidRPr="003A6ECD">
        <w:rPr>
          <w:color w:val="000000" w:themeColor="text1"/>
        </w:rPr>
        <w:t>không phụ thuộc vào bản chất và nhiệt độ của nguồn phát.</w:t>
      </w:r>
    </w:p>
    <w:p w14:paraId="10C14B7D" w14:textId="154E3A24" w:rsidR="00DE4EAA"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color w:val="000000" w:themeColor="text1"/>
        </w:rPr>
      </w:pPr>
      <w:r w:rsidRPr="003A6ECD">
        <w:rPr>
          <w:b/>
          <w:bCs/>
          <w:color w:val="0000FF"/>
        </w:rPr>
        <w:t>D.</w:t>
      </w:r>
      <w:r w:rsidR="00DE4EAA" w:rsidRPr="003A6ECD">
        <w:rPr>
          <w:b/>
          <w:bCs/>
          <w:color w:val="000000" w:themeColor="text1"/>
        </w:rPr>
        <w:t xml:space="preserve"> </w:t>
      </w:r>
      <w:r w:rsidR="00DE4EAA" w:rsidRPr="003A6ECD">
        <w:rPr>
          <w:color w:val="000000" w:themeColor="text1"/>
        </w:rPr>
        <w:t>phụ thuộc vào bản chất của nguồn phát mà không phụ thuộc vào nhiệt độ của nguồn phát.</w:t>
      </w:r>
    </w:p>
    <w:p w14:paraId="48A2645D" w14:textId="77777777" w:rsidR="003A6ECD" w:rsidRPr="003A6ECD" w:rsidRDefault="003A6ECD" w:rsidP="003A6ECD">
      <w:pPr>
        <w:pStyle w:val="oancuaDanhsach"/>
        <w:widowControl w:val="0"/>
        <w:numPr>
          <w:ilvl w:val="0"/>
          <w:numId w:val="2"/>
        </w:numPr>
        <w:autoSpaceDE w:val="0"/>
        <w:autoSpaceDN w:val="0"/>
        <w:spacing w:line="240" w:lineRule="atLeast"/>
        <w:rPr>
          <w:b/>
          <w:color w:val="0000FF"/>
        </w:rPr>
      </w:pPr>
      <w:r w:rsidRPr="003A6ECD">
        <w:rPr>
          <w:color w:val="000000" w:themeColor="text1"/>
        </w:rPr>
        <w:t>Phát biểu nào sau đây là đúng ?</w:t>
      </w:r>
    </w:p>
    <w:p w14:paraId="58611D45"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A.</w:t>
      </w:r>
      <w:r w:rsidRPr="003A6ECD">
        <w:rPr>
          <w:b/>
          <w:bCs/>
          <w:color w:val="000000" w:themeColor="text1"/>
        </w:rPr>
        <w:t xml:space="preserve"> </w:t>
      </w:r>
      <w:r w:rsidRPr="003A6ECD">
        <w:rPr>
          <w:color w:val="000000" w:themeColor="text1"/>
        </w:rPr>
        <w:t>Chất khí hay hơi ở áp suất thấp được kích thích bằng nhiệt hay bằng điện cho quang phổ liên tục.</w:t>
      </w:r>
    </w:p>
    <w:p w14:paraId="025CA113"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B.</w:t>
      </w:r>
      <w:r w:rsidRPr="003A6ECD">
        <w:rPr>
          <w:b/>
          <w:bCs/>
          <w:color w:val="000000" w:themeColor="text1"/>
        </w:rPr>
        <w:t xml:space="preserve"> </w:t>
      </w:r>
      <w:r w:rsidRPr="003A6ECD">
        <w:rPr>
          <w:color w:val="000000" w:themeColor="text1"/>
        </w:rPr>
        <w:t>Chất khí hay hơi được kích thích bằng nhiệt hay bằng điện luôn cho quang phổ vạch.</w:t>
      </w:r>
    </w:p>
    <w:p w14:paraId="69AA0E62"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rPr>
        <w:t>C.</w:t>
      </w:r>
      <w:r w:rsidRPr="003A6ECD">
        <w:rPr>
          <w:b/>
          <w:bCs/>
          <w:color w:val="000000" w:themeColor="text1"/>
        </w:rPr>
        <w:t xml:space="preserve"> </w:t>
      </w:r>
      <w:r w:rsidRPr="003A6ECD">
        <w:rPr>
          <w:color w:val="000000" w:themeColor="text1"/>
        </w:rPr>
        <w:t>Quang phổ liên tục của nguyên tố nào thì đặc trưng cho nguyên tố ấy.</w:t>
      </w:r>
    </w:p>
    <w:p w14:paraId="66F207CE" w14:textId="00EA913C" w:rsidR="00DE4EAA"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color w:val="000000" w:themeColor="text1"/>
        </w:rPr>
      </w:pPr>
      <w:r w:rsidRPr="003A6ECD">
        <w:rPr>
          <w:b/>
          <w:bCs/>
          <w:color w:val="0000FF"/>
          <w:u w:val="single"/>
        </w:rPr>
        <w:t>D.</w:t>
      </w:r>
      <w:r w:rsidR="00DE4EAA" w:rsidRPr="003A6ECD">
        <w:rPr>
          <w:b/>
          <w:bCs/>
          <w:color w:val="000000" w:themeColor="text1"/>
        </w:rPr>
        <w:t xml:space="preserve"> </w:t>
      </w:r>
      <w:r w:rsidR="00DE4EAA" w:rsidRPr="003A6ECD">
        <w:rPr>
          <w:color w:val="000000" w:themeColor="text1"/>
        </w:rPr>
        <w:t xml:space="preserve">Quang phổ vạch của nguyên tố nào thì đặc trưng cho nguyên tố ấy. </w:t>
      </w:r>
    </w:p>
    <w:p w14:paraId="72D609A3"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rPr>
      </w:pPr>
      <w:r w:rsidRPr="003A6ECD">
        <w:rPr>
          <w:color w:val="000000" w:themeColor="text1"/>
        </w:rPr>
        <w:t>Mạch dao động điện từ gồm tụ điện C và cuộn cảm L, dao động tự do với tần số góc bằng</w:t>
      </w:r>
    </w:p>
    <w:p w14:paraId="68652AE0" w14:textId="234121F5" w:rsidR="00DE4EAA"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outlineLvl w:val="0"/>
        <w:rPr>
          <w:color w:val="000000" w:themeColor="text1"/>
        </w:rPr>
      </w:pPr>
      <w:r w:rsidRPr="003A6ECD">
        <w:rPr>
          <w:b/>
          <w:bCs/>
          <w:color w:val="0000FF"/>
        </w:rPr>
        <w:t>A.</w:t>
      </w:r>
      <w:r w:rsidRPr="003A6ECD">
        <w:rPr>
          <w:b/>
          <w:bCs/>
          <w:color w:val="000000" w:themeColor="text1"/>
        </w:rPr>
        <w:t xml:space="preserve"> </w:t>
      </w:r>
      <w:r w:rsidRPr="003A6ECD">
        <w:rPr>
          <w:color w:val="000000" w:themeColor="text1"/>
        </w:rPr>
        <w:t>ω = 2π</w:t>
      </w:r>
      <w:r w:rsidRPr="003A6ECD">
        <w:rPr>
          <w:color w:val="000000" w:themeColor="text1"/>
          <w:position w:val="-8"/>
        </w:rPr>
        <w:object w:dxaOrig="560" w:dyaOrig="360" w14:anchorId="439CD176">
          <v:shape id="_x0000_i1197" type="#_x0000_t75" style="width:27.5pt;height:18pt" o:ole="">
            <v:imagedata r:id="rId26" o:title=""/>
          </v:shape>
          <o:OLEObject Type="Embed" ProgID="Equation.3" ShapeID="_x0000_i1197" DrawAspect="Content" ObjectID="_1740550780" r:id="rId27"/>
        </w:object>
      </w:r>
      <w:r w:rsidRPr="003A6ECD">
        <w:rPr>
          <w:b/>
          <w:bCs/>
          <w:color w:val="0000FF"/>
        </w:rPr>
        <w:tab/>
        <w:t>B.</w:t>
      </w:r>
      <w:r w:rsidRPr="003A6ECD">
        <w:rPr>
          <w:b/>
          <w:bCs/>
          <w:color w:val="000000" w:themeColor="text1"/>
        </w:rPr>
        <w:t xml:space="preserve"> </w:t>
      </w:r>
      <w:r w:rsidRPr="003A6ECD">
        <w:rPr>
          <w:color w:val="000000" w:themeColor="text1"/>
        </w:rPr>
        <w:t xml:space="preserve">ω = </w:t>
      </w:r>
      <w:r w:rsidRPr="003A6ECD">
        <w:rPr>
          <w:color w:val="000000" w:themeColor="text1"/>
          <w:position w:val="-28"/>
        </w:rPr>
        <w:object w:dxaOrig="600" w:dyaOrig="660" w14:anchorId="46B1AB63">
          <v:shape id="_x0000_i1198" type="#_x0000_t75" style="width:30pt;height:33pt" o:ole="">
            <v:imagedata r:id="rId28" o:title=""/>
          </v:shape>
          <o:OLEObject Type="Embed" ProgID="Equation.3" ShapeID="_x0000_i1198" DrawAspect="Content" ObjectID="_1740550781" r:id="rId29"/>
        </w:object>
      </w:r>
      <w:r w:rsidRPr="003A6ECD">
        <w:rPr>
          <w:b/>
          <w:bCs/>
          <w:color w:val="0000FF"/>
        </w:rPr>
        <w:tab/>
        <w:t>C.</w:t>
      </w:r>
      <w:r w:rsidRPr="003A6ECD">
        <w:rPr>
          <w:b/>
          <w:bCs/>
          <w:color w:val="000000" w:themeColor="text1"/>
        </w:rPr>
        <w:t xml:space="preserve"> </w:t>
      </w:r>
      <w:r w:rsidRPr="003A6ECD">
        <w:rPr>
          <w:color w:val="000000" w:themeColor="text1"/>
        </w:rPr>
        <w:t xml:space="preserve">ω = </w:t>
      </w:r>
      <w:r w:rsidRPr="003A6ECD">
        <w:rPr>
          <w:color w:val="000000" w:themeColor="text1"/>
          <w:position w:val="-8"/>
        </w:rPr>
        <w:object w:dxaOrig="560" w:dyaOrig="360" w14:anchorId="505A58DF">
          <v:shape id="_x0000_i1199" type="#_x0000_t75" style="width:27.5pt;height:18pt" o:ole="">
            <v:imagedata r:id="rId30" o:title=""/>
          </v:shape>
          <o:OLEObject Type="Embed" ProgID="Equation.3" ShapeID="_x0000_i1199" DrawAspect="Content" ObjectID="_1740550782" r:id="rId31"/>
        </w:object>
      </w:r>
      <w:r w:rsidRPr="003A6ECD">
        <w:rPr>
          <w:b/>
          <w:bCs/>
          <w:color w:val="0000FF"/>
        </w:rPr>
        <w:tab/>
      </w:r>
      <w:r w:rsidRPr="003A6ECD">
        <w:rPr>
          <w:b/>
          <w:bCs/>
          <w:color w:val="0000FF"/>
          <w:u w:val="single"/>
        </w:rPr>
        <w:t>D.</w:t>
      </w:r>
      <w:r w:rsidR="00DE4EAA" w:rsidRPr="003A6ECD">
        <w:rPr>
          <w:b/>
          <w:bCs/>
          <w:color w:val="000000" w:themeColor="text1"/>
        </w:rPr>
        <w:t xml:space="preserve"> </w:t>
      </w:r>
      <w:r w:rsidR="00DE4EAA" w:rsidRPr="003A6ECD">
        <w:rPr>
          <w:color w:val="000000" w:themeColor="text1"/>
        </w:rPr>
        <w:t xml:space="preserve">ω = </w:t>
      </w:r>
      <w:r w:rsidR="00DE4EAA" w:rsidRPr="003A6ECD">
        <w:rPr>
          <w:color w:val="000000" w:themeColor="text1"/>
          <w:position w:val="-28"/>
        </w:rPr>
        <w:object w:dxaOrig="600" w:dyaOrig="660" w14:anchorId="0FB95265">
          <v:shape id="_x0000_i1040" type="#_x0000_t75" style="width:30pt;height:33pt" o:ole="">
            <v:imagedata r:id="rId32" o:title=""/>
          </v:shape>
          <o:OLEObject Type="Embed" ProgID="Equation.3" ShapeID="_x0000_i1040" DrawAspect="Content" ObjectID="_1740550783" r:id="rId33"/>
        </w:object>
      </w:r>
    </w:p>
    <w:p w14:paraId="66B52FAC"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rPr>
      </w:pPr>
      <w:r w:rsidRPr="003A6ECD">
        <w:rPr>
          <w:color w:val="000000" w:themeColor="text1"/>
        </w:rPr>
        <w:t>Mạch dao động điện từ gồm tụ điện C và cuộn cảm L, dao động tự do với chu kỳ bằng</w:t>
      </w:r>
    </w:p>
    <w:p w14:paraId="6097958A" w14:textId="2229E181" w:rsidR="00DE4EAA"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outlineLvl w:val="0"/>
        <w:rPr>
          <w:color w:val="000000" w:themeColor="text1"/>
        </w:rPr>
      </w:pPr>
      <w:r w:rsidRPr="003A6ECD">
        <w:rPr>
          <w:b/>
          <w:bCs/>
          <w:color w:val="0000FF"/>
          <w:u w:val="single"/>
        </w:rPr>
        <w:t>A.</w:t>
      </w:r>
      <w:r w:rsidRPr="003A6ECD">
        <w:rPr>
          <w:b/>
          <w:bCs/>
          <w:color w:val="000000" w:themeColor="text1"/>
        </w:rPr>
        <w:t xml:space="preserve"> </w:t>
      </w:r>
      <w:r w:rsidRPr="003A6ECD">
        <w:rPr>
          <w:color w:val="000000" w:themeColor="text1"/>
        </w:rPr>
        <w:t>T = 2π</w:t>
      </w:r>
      <w:r w:rsidRPr="003A6ECD">
        <w:rPr>
          <w:color w:val="000000" w:themeColor="text1"/>
          <w:position w:val="-8"/>
        </w:rPr>
        <w:object w:dxaOrig="560" w:dyaOrig="360" w14:anchorId="7E5E4B02">
          <v:shape id="_x0000_i1204" type="#_x0000_t75" style="width:27.5pt;height:18pt" o:ole="">
            <v:imagedata r:id="rId34" o:title=""/>
          </v:shape>
          <o:OLEObject Type="Embed" ProgID="Equation.3" ShapeID="_x0000_i1204" DrawAspect="Content" ObjectID="_1740550784" r:id="rId35"/>
        </w:object>
      </w:r>
      <w:r w:rsidRPr="003A6ECD">
        <w:rPr>
          <w:b/>
          <w:bCs/>
          <w:color w:val="0000FF"/>
        </w:rPr>
        <w:tab/>
        <w:t>B.</w:t>
      </w:r>
      <w:r w:rsidRPr="003A6ECD">
        <w:rPr>
          <w:b/>
          <w:bCs/>
          <w:color w:val="000000" w:themeColor="text1"/>
        </w:rPr>
        <w:t xml:space="preserve"> </w:t>
      </w:r>
      <w:r w:rsidRPr="003A6ECD">
        <w:rPr>
          <w:color w:val="000000" w:themeColor="text1"/>
        </w:rPr>
        <w:t xml:space="preserve">T = </w:t>
      </w:r>
      <w:r w:rsidRPr="003A6ECD">
        <w:rPr>
          <w:color w:val="000000" w:themeColor="text1"/>
          <w:position w:val="-28"/>
        </w:rPr>
        <w:object w:dxaOrig="600" w:dyaOrig="660" w14:anchorId="3358D3C3">
          <v:shape id="_x0000_i1205" type="#_x0000_t75" style="width:30pt;height:33pt" o:ole="">
            <v:imagedata r:id="rId36" o:title=""/>
          </v:shape>
          <o:OLEObject Type="Embed" ProgID="Equation.3" ShapeID="_x0000_i1205" DrawAspect="Content" ObjectID="_1740550785" r:id="rId37"/>
        </w:object>
      </w:r>
      <w:r w:rsidRPr="003A6ECD">
        <w:rPr>
          <w:b/>
          <w:bCs/>
          <w:color w:val="0000FF"/>
        </w:rPr>
        <w:tab/>
        <w:t>C.</w:t>
      </w:r>
      <w:r w:rsidRPr="003A6ECD">
        <w:rPr>
          <w:b/>
          <w:bCs/>
          <w:color w:val="000000" w:themeColor="text1"/>
        </w:rPr>
        <w:t xml:space="preserve"> </w:t>
      </w:r>
      <w:r w:rsidRPr="003A6ECD">
        <w:rPr>
          <w:color w:val="000000" w:themeColor="text1"/>
        </w:rPr>
        <w:t xml:space="preserve">T = </w:t>
      </w:r>
      <w:r w:rsidRPr="003A6ECD">
        <w:rPr>
          <w:color w:val="000000" w:themeColor="text1"/>
          <w:position w:val="-28"/>
        </w:rPr>
        <w:object w:dxaOrig="600" w:dyaOrig="660" w14:anchorId="08D9D9D0">
          <v:shape id="_x0000_i1206" type="#_x0000_t75" style="width:30pt;height:33pt" o:ole="">
            <v:imagedata r:id="rId38" o:title=""/>
          </v:shape>
          <o:OLEObject Type="Embed" ProgID="Equation.3" ShapeID="_x0000_i1206" DrawAspect="Content" ObjectID="_1740550786" r:id="rId39"/>
        </w:object>
      </w:r>
      <w:r w:rsidRPr="003A6ECD">
        <w:rPr>
          <w:b/>
          <w:bCs/>
          <w:color w:val="0000FF"/>
        </w:rPr>
        <w:tab/>
        <w:t>D.</w:t>
      </w:r>
      <w:r w:rsidR="00DE4EAA" w:rsidRPr="003A6ECD">
        <w:rPr>
          <w:b/>
          <w:bCs/>
          <w:color w:val="000000" w:themeColor="text1"/>
        </w:rPr>
        <w:t xml:space="preserve"> </w:t>
      </w:r>
      <w:r w:rsidR="00DE4EAA" w:rsidRPr="003A6ECD">
        <w:rPr>
          <w:color w:val="000000" w:themeColor="text1"/>
        </w:rPr>
        <w:t>T =</w:t>
      </w:r>
      <w:r w:rsidR="00DE4EAA" w:rsidRPr="003A6ECD">
        <w:rPr>
          <w:color w:val="000000" w:themeColor="text1"/>
          <w:position w:val="-28"/>
        </w:rPr>
        <w:object w:dxaOrig="859" w:dyaOrig="660" w14:anchorId="5513040E">
          <v:shape id="_x0000_i1044" type="#_x0000_t75" style="width:42.5pt;height:33pt" o:ole="">
            <v:imagedata r:id="rId40" o:title=""/>
          </v:shape>
          <o:OLEObject Type="Embed" ProgID="Equation.3" ShapeID="_x0000_i1044" DrawAspect="Content" ObjectID="_1740550787" r:id="rId41"/>
        </w:object>
      </w:r>
    </w:p>
    <w:p w14:paraId="58ADC2F3" w14:textId="77777777" w:rsidR="003A6ECD" w:rsidRPr="003A6ECD" w:rsidRDefault="003A6ECD" w:rsidP="003A6ECD">
      <w:pPr>
        <w:pStyle w:val="oancuaDanhsach"/>
        <w:widowControl w:val="0"/>
        <w:numPr>
          <w:ilvl w:val="0"/>
          <w:numId w:val="2"/>
        </w:numPr>
        <w:autoSpaceDE w:val="0"/>
        <w:autoSpaceDN w:val="0"/>
        <w:adjustRightInd w:val="0"/>
        <w:spacing w:line="240" w:lineRule="atLeast"/>
        <w:rPr>
          <w:b/>
          <w:color w:val="0000FF"/>
        </w:rPr>
      </w:pPr>
      <w:r w:rsidRPr="003A6ECD">
        <w:rPr>
          <w:color w:val="000000" w:themeColor="text1"/>
        </w:rPr>
        <w:t>Mạch dao động điện từ LC có tần số dao động f được tính theo công thức</w:t>
      </w:r>
    </w:p>
    <w:p w14:paraId="67273536" w14:textId="0C9EAC0D" w:rsidR="003A6ECD"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rPr>
          <w:color w:val="000000" w:themeColor="text1"/>
        </w:rPr>
      </w:pPr>
      <w:r w:rsidRPr="003A6ECD">
        <w:rPr>
          <w:b/>
          <w:bCs/>
          <w:color w:val="0000FF"/>
        </w:rPr>
        <w:t>A.</w:t>
      </w:r>
      <w:r w:rsidRPr="003A6ECD">
        <w:rPr>
          <w:b/>
          <w:bCs/>
          <w:color w:val="000000" w:themeColor="text1"/>
        </w:rPr>
        <w:t xml:space="preserve"> </w:t>
      </w:r>
      <w:r w:rsidRPr="003A6ECD">
        <w:rPr>
          <w:color w:val="000000" w:themeColor="text1"/>
        </w:rPr>
        <w:t xml:space="preserve">f = </w:t>
      </w:r>
      <w:r w:rsidRPr="003A6ECD">
        <w:rPr>
          <w:color w:val="000000" w:themeColor="text1"/>
          <w:position w:val="-24"/>
        </w:rPr>
        <w:object w:dxaOrig="880" w:dyaOrig="620" w14:anchorId="4367DA98">
          <v:shape id="_x0000_i1212" type="#_x0000_t75" style="width:44.5pt;height:30.5pt" o:ole="">
            <v:imagedata r:id="rId42" o:title=""/>
          </v:shape>
          <o:OLEObject Type="Embed" ProgID="Equation.3" ShapeID="_x0000_i1212" DrawAspect="Content" ObjectID="_1740550788" r:id="rId43"/>
        </w:object>
      </w:r>
      <w:r w:rsidRPr="003A6ECD">
        <w:rPr>
          <w:b/>
          <w:color w:val="0000FF"/>
        </w:rPr>
        <w:tab/>
      </w:r>
      <w:r w:rsidRPr="003A6ECD">
        <w:rPr>
          <w:b/>
          <w:bCs/>
          <w:color w:val="0000FF"/>
          <w:u w:val="single"/>
        </w:rPr>
        <w:t>B</w:t>
      </w:r>
      <w:r w:rsidRPr="003A6ECD">
        <w:rPr>
          <w:b/>
          <w:bCs/>
          <w:color w:val="0000FF"/>
        </w:rPr>
        <w:t>.</w:t>
      </w:r>
      <w:r w:rsidRPr="003A6ECD">
        <w:rPr>
          <w:b/>
          <w:bCs/>
          <w:color w:val="000000" w:themeColor="text1"/>
        </w:rPr>
        <w:t xml:space="preserve"> </w:t>
      </w:r>
      <w:r w:rsidRPr="003A6ECD">
        <w:rPr>
          <w:color w:val="000000" w:themeColor="text1"/>
        </w:rPr>
        <w:t>f =</w:t>
      </w:r>
      <w:r w:rsidRPr="003A6ECD">
        <w:rPr>
          <w:color w:val="000000" w:themeColor="text1"/>
          <w:position w:val="-28"/>
        </w:rPr>
        <w:object w:dxaOrig="859" w:dyaOrig="660" w14:anchorId="0239CB6B">
          <v:shape id="_x0000_i1213" type="#_x0000_t75" style="width:42.5pt;height:33pt" o:ole="">
            <v:imagedata r:id="rId44" o:title=""/>
          </v:shape>
          <o:OLEObject Type="Embed" ProgID="Equation.3" ShapeID="_x0000_i1213" DrawAspect="Content" ObjectID="_1740550789" r:id="rId45"/>
        </w:object>
      </w:r>
      <w:r w:rsidRPr="003A6ECD">
        <w:rPr>
          <w:b/>
          <w:color w:val="0000FF"/>
        </w:rPr>
        <w:tab/>
      </w:r>
      <w:r w:rsidRPr="003A6ECD">
        <w:rPr>
          <w:b/>
          <w:bCs/>
          <w:color w:val="0000FF"/>
        </w:rPr>
        <w:t>C.</w:t>
      </w:r>
      <w:r w:rsidRPr="003A6ECD">
        <w:rPr>
          <w:b/>
          <w:bCs/>
          <w:color w:val="000000" w:themeColor="text1"/>
        </w:rPr>
        <w:t xml:space="preserve"> </w:t>
      </w:r>
      <w:r w:rsidRPr="003A6ECD">
        <w:rPr>
          <w:color w:val="000000" w:themeColor="text1"/>
        </w:rPr>
        <w:t xml:space="preserve">f = </w:t>
      </w:r>
      <w:r w:rsidRPr="003A6ECD">
        <w:rPr>
          <w:color w:val="000000" w:themeColor="text1"/>
          <w:position w:val="-28"/>
        </w:rPr>
        <w:object w:dxaOrig="620" w:dyaOrig="660" w14:anchorId="7E3D854F">
          <v:shape id="_x0000_i1214" type="#_x0000_t75" style="width:30.5pt;height:33pt" o:ole="">
            <v:imagedata r:id="rId46" o:title=""/>
          </v:shape>
          <o:OLEObject Type="Embed" ProgID="Equation.3" ShapeID="_x0000_i1214" DrawAspect="Content" ObjectID="_1740550790" r:id="rId47"/>
        </w:object>
      </w:r>
      <w:r w:rsidRPr="003A6ECD">
        <w:rPr>
          <w:b/>
          <w:color w:val="0000FF"/>
        </w:rPr>
        <w:tab/>
      </w:r>
      <w:r w:rsidRPr="003A6ECD">
        <w:rPr>
          <w:b/>
          <w:bCs/>
          <w:color w:val="0000FF"/>
        </w:rPr>
        <w:t>D.</w:t>
      </w:r>
      <w:r w:rsidRPr="003A6ECD">
        <w:rPr>
          <w:b/>
          <w:bCs/>
          <w:color w:val="000000" w:themeColor="text1"/>
        </w:rPr>
        <w:t xml:space="preserve"> </w:t>
      </w:r>
      <w:r w:rsidRPr="003A6ECD">
        <w:rPr>
          <w:color w:val="000000" w:themeColor="text1"/>
        </w:rPr>
        <w:t>f =</w:t>
      </w:r>
      <w:r w:rsidRPr="003A6ECD">
        <w:rPr>
          <w:color w:val="000000" w:themeColor="text1"/>
          <w:position w:val="-26"/>
        </w:rPr>
        <w:object w:dxaOrig="780" w:dyaOrig="700" w14:anchorId="193025CF">
          <v:shape id="_x0000_i1215" type="#_x0000_t75" style="width:39pt;height:35pt" o:ole="">
            <v:imagedata r:id="rId48" o:title=""/>
          </v:shape>
          <o:OLEObject Type="Embed" ProgID="Equation.3" ShapeID="_x0000_i1215" DrawAspect="Content" ObjectID="_1740550791" r:id="rId49"/>
        </w:object>
      </w:r>
    </w:p>
    <w:p w14:paraId="2D6B3150"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rPr>
      </w:pPr>
      <w:r w:rsidRPr="003A6ECD">
        <w:rPr>
          <w:color w:val="000000" w:themeColor="text1"/>
        </w:rPr>
        <w:t>Mạch dao động điện từ lý tưởng có cấu tạo gồm</w:t>
      </w:r>
    </w:p>
    <w:p w14:paraId="6CF317DD" w14:textId="56B3F6E7" w:rsidR="00DE4EAA"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rPr>
          <w:color w:val="000000" w:themeColor="text1"/>
        </w:rPr>
      </w:pPr>
      <w:r w:rsidRPr="003A6ECD">
        <w:rPr>
          <w:b/>
          <w:bCs/>
          <w:color w:val="0000FF"/>
        </w:rPr>
        <w:t>A.</w:t>
      </w:r>
      <w:r w:rsidRPr="003A6ECD">
        <w:rPr>
          <w:b/>
          <w:bCs/>
          <w:color w:val="000000" w:themeColor="text1"/>
        </w:rPr>
        <w:t xml:space="preserve"> </w:t>
      </w:r>
      <w:r w:rsidRPr="003A6ECD">
        <w:rPr>
          <w:color w:val="000000" w:themeColor="text1"/>
        </w:rPr>
        <w:t>nguồn một chiều và tụ điện mắc thành mạch kín.</w:t>
      </w:r>
      <w:r w:rsidRPr="003A6ECD">
        <w:rPr>
          <w:b/>
          <w:bCs/>
          <w:color w:val="0000FF"/>
        </w:rPr>
        <w:tab/>
        <w:t>B.</w:t>
      </w:r>
      <w:r w:rsidRPr="003A6ECD">
        <w:rPr>
          <w:b/>
          <w:bCs/>
          <w:color w:val="000000" w:themeColor="text1"/>
        </w:rPr>
        <w:t xml:space="preserve"> </w:t>
      </w:r>
      <w:r w:rsidRPr="003A6ECD">
        <w:rPr>
          <w:color w:val="000000" w:themeColor="text1"/>
        </w:rPr>
        <w:t>nguồn một chiều và cuộn cảm mắc thành mạch kín.</w:t>
      </w:r>
      <w:r w:rsidRPr="003A6ECD">
        <w:rPr>
          <w:b/>
          <w:color w:val="0000FF"/>
        </w:rPr>
        <w:tab/>
      </w:r>
      <w:r w:rsidRPr="003A6ECD">
        <w:rPr>
          <w:b/>
          <w:bCs/>
          <w:color w:val="0000FF"/>
        </w:rPr>
        <w:t>C.</w:t>
      </w:r>
      <w:r w:rsidRPr="003A6ECD">
        <w:rPr>
          <w:b/>
          <w:bCs/>
          <w:color w:val="000000" w:themeColor="text1"/>
        </w:rPr>
        <w:t xml:space="preserve"> </w:t>
      </w:r>
      <w:r w:rsidRPr="003A6ECD">
        <w:rPr>
          <w:color w:val="000000" w:themeColor="text1"/>
        </w:rPr>
        <w:t>nguồn một chiều và điện trở mắc thành mạch kín.</w:t>
      </w:r>
      <w:r w:rsidRPr="003A6ECD">
        <w:rPr>
          <w:b/>
          <w:color w:val="0000FF"/>
        </w:rPr>
        <w:tab/>
      </w:r>
      <w:r w:rsidRPr="003A6ECD">
        <w:rPr>
          <w:b/>
          <w:bCs/>
          <w:color w:val="0000FF"/>
          <w:u w:val="single"/>
        </w:rPr>
        <w:t>D</w:t>
      </w:r>
      <w:r w:rsidRPr="003A6ECD">
        <w:rPr>
          <w:b/>
          <w:bCs/>
          <w:color w:val="0000FF"/>
        </w:rPr>
        <w:t>.</w:t>
      </w:r>
      <w:r w:rsidR="00DE4EAA" w:rsidRPr="003A6ECD">
        <w:rPr>
          <w:b/>
          <w:bCs/>
          <w:color w:val="000000" w:themeColor="text1"/>
        </w:rPr>
        <w:t xml:space="preserve"> </w:t>
      </w:r>
      <w:r w:rsidR="00DE4EAA" w:rsidRPr="003A6ECD">
        <w:rPr>
          <w:color w:val="000000" w:themeColor="text1"/>
        </w:rPr>
        <w:t>tụ điện và cuộn cảm mắc thành mạch kín.</w:t>
      </w:r>
    </w:p>
    <w:p w14:paraId="0336D330"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lang w:val="de-DE"/>
        </w:rPr>
      </w:pPr>
      <w:r w:rsidRPr="003A6ECD">
        <w:rPr>
          <w:color w:val="000000" w:themeColor="text1"/>
          <w:lang w:val="es-ES"/>
        </w:rPr>
        <w:t>Một chùm ánh sáng đơn sắc, sau khi qua một lăng kính thuỷ tinh thì</w:t>
      </w:r>
    </w:p>
    <w:p w14:paraId="5695251A" w14:textId="77777777" w:rsidR="003A6ECD" w:rsidRPr="003A6ECD" w:rsidRDefault="003A6ECD" w:rsidP="003A6ECD">
      <w:pPr>
        <w:tabs>
          <w:tab w:val="left" w:pos="283"/>
          <w:tab w:val="left" w:pos="2835"/>
          <w:tab w:val="left" w:pos="5386"/>
          <w:tab w:val="left" w:pos="7937"/>
        </w:tabs>
        <w:spacing w:line="240" w:lineRule="atLeast"/>
        <w:ind w:firstLine="283"/>
        <w:jc w:val="both"/>
        <w:rPr>
          <w:b/>
          <w:bCs/>
          <w:color w:val="0000FF"/>
        </w:rPr>
      </w:pPr>
      <w:r w:rsidRPr="003A6ECD">
        <w:rPr>
          <w:b/>
          <w:color w:val="0000FF"/>
          <w:lang w:val="es-ES"/>
        </w:rPr>
        <w:t>A.</w:t>
      </w:r>
      <w:r w:rsidRPr="003A6ECD">
        <w:rPr>
          <w:color w:val="000000" w:themeColor="text1"/>
          <w:lang w:val="es-ES"/>
        </w:rPr>
        <w:t xml:space="preserve"> vừa bị lệch, vừa bị đổi màu.</w:t>
      </w:r>
      <w:r w:rsidRPr="003A6ECD">
        <w:rPr>
          <w:b/>
          <w:bCs/>
          <w:color w:val="0000FF"/>
        </w:rPr>
        <w:tab/>
      </w:r>
      <w:r w:rsidRPr="003A6ECD">
        <w:rPr>
          <w:b/>
          <w:bCs/>
          <w:color w:val="0000FF"/>
          <w:u w:val="single"/>
          <w:lang w:val="es-ES"/>
        </w:rPr>
        <w:t>B.</w:t>
      </w:r>
      <w:r w:rsidRPr="003A6ECD">
        <w:rPr>
          <w:color w:val="000000" w:themeColor="text1"/>
          <w:lang w:val="es-ES"/>
        </w:rPr>
        <w:t xml:space="preserve"> chỉ bị lệch mà không đổi màu.</w:t>
      </w:r>
    </w:p>
    <w:p w14:paraId="62585666" w14:textId="4AF81A07"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es-ES"/>
        </w:rPr>
      </w:pPr>
      <w:r w:rsidRPr="003A6ECD">
        <w:rPr>
          <w:b/>
          <w:color w:val="0000FF"/>
          <w:lang w:val="es-ES"/>
        </w:rPr>
        <w:t>C.</w:t>
      </w:r>
      <w:r w:rsidRPr="003A6ECD">
        <w:rPr>
          <w:color w:val="000000" w:themeColor="text1"/>
          <w:lang w:val="es-ES"/>
        </w:rPr>
        <w:t xml:space="preserve"> không bị lệch và không đổi màu.</w:t>
      </w:r>
      <w:r w:rsidRPr="003A6ECD">
        <w:rPr>
          <w:b/>
          <w:bCs/>
          <w:color w:val="0000FF"/>
        </w:rPr>
        <w:tab/>
      </w:r>
      <w:r w:rsidRPr="003A6ECD">
        <w:rPr>
          <w:b/>
          <w:bCs/>
          <w:color w:val="0000FF"/>
          <w:lang w:val="es-ES"/>
        </w:rPr>
        <w:t>D.</w:t>
      </w:r>
      <w:r w:rsidR="00DE4EAA" w:rsidRPr="003A6ECD">
        <w:rPr>
          <w:color w:val="000000" w:themeColor="text1"/>
          <w:lang w:val="es-ES"/>
        </w:rPr>
        <w:t xml:space="preserve"> chỉ đổi màu mà không bị lệch.</w:t>
      </w:r>
    </w:p>
    <w:p w14:paraId="3F5CDC63" w14:textId="4A74BD98" w:rsidR="00DE4EAA" w:rsidRPr="003A6ECD" w:rsidRDefault="003A6ECD" w:rsidP="003A6ECD">
      <w:pPr>
        <w:pStyle w:val="oancuaDanhsach"/>
        <w:numPr>
          <w:ilvl w:val="0"/>
          <w:numId w:val="2"/>
        </w:numPr>
        <w:spacing w:line="240" w:lineRule="atLeast"/>
        <w:rPr>
          <w:rFonts w:eastAsia="Arial"/>
          <w:b/>
          <w:color w:val="000000" w:themeColor="text1"/>
          <w:lang w:val="vi-VN"/>
        </w:rPr>
      </w:pPr>
      <w:r w:rsidRPr="003A6ECD">
        <w:rPr>
          <w:rFonts w:eastAsia="Arial"/>
          <w:color w:val="000000" w:themeColor="text1"/>
          <w:lang w:val="vi-VN"/>
        </w:rPr>
        <w:t xml:space="preserve">Hiện tượng ánh sáng truyền </w:t>
      </w:r>
      <w:r w:rsidRPr="003A6ECD">
        <w:rPr>
          <w:rFonts w:eastAsia="Arial"/>
          <w:b/>
          <w:color w:val="000000" w:themeColor="text1"/>
          <w:lang w:val="vi-VN"/>
        </w:rPr>
        <w:t>sai</w:t>
      </w:r>
      <w:r w:rsidRPr="003A6ECD">
        <w:rPr>
          <w:rFonts w:eastAsia="Arial"/>
          <w:color w:val="000000" w:themeColor="text1"/>
          <w:lang w:val="vi-VN"/>
        </w:rPr>
        <w:t xml:space="preserve"> lệch so với sự truyền thẳng khi gặp vật cản gọi là hiện tượng</w:t>
      </w:r>
      <w:bookmarkStart w:id="0" w:name="c95a"/>
      <w:r w:rsidRPr="003A6ECD">
        <w:rPr>
          <w:rFonts w:eastAsia="Arial"/>
          <w:b/>
          <w:color w:val="0000FF"/>
          <w:lang w:val="vi-VN"/>
        </w:rPr>
        <w:cr/>
        <w:t>A.</w:t>
      </w:r>
      <w:r w:rsidRPr="003A6ECD">
        <w:rPr>
          <w:rFonts w:eastAsia="Arial"/>
          <w:color w:val="000000" w:themeColor="text1"/>
          <w:lang w:val="vi-VN"/>
        </w:rPr>
        <w:t xml:space="preserve"> khúc xạ ánh sáng.</w:t>
      </w:r>
      <w:bookmarkEnd w:id="0"/>
      <w:r w:rsidRPr="003A6ECD">
        <w:rPr>
          <w:b/>
          <w:bCs/>
          <w:color w:val="0000FF"/>
        </w:rPr>
        <w:tab/>
      </w:r>
      <w:r w:rsidRPr="003A6ECD">
        <w:rPr>
          <w:rFonts w:eastAsia="Arial"/>
          <w:b/>
          <w:color w:val="0000FF"/>
          <w:lang w:val="vi-VN"/>
        </w:rPr>
        <w:t>B.</w:t>
      </w:r>
      <w:r w:rsidRPr="003A6ECD">
        <w:rPr>
          <w:rFonts w:eastAsia="Arial"/>
          <w:b/>
          <w:color w:val="000000" w:themeColor="text1"/>
          <w:lang w:val="vi-VN"/>
        </w:rPr>
        <w:t xml:space="preserve"> </w:t>
      </w:r>
      <w:r w:rsidRPr="003A6ECD">
        <w:rPr>
          <w:rFonts w:eastAsia="Arial"/>
          <w:color w:val="000000" w:themeColor="text1"/>
          <w:lang w:val="vi-VN"/>
        </w:rPr>
        <w:t>phản xạ ánh sáng.</w:t>
      </w:r>
      <w:r w:rsidRPr="003A6ECD">
        <w:rPr>
          <w:b/>
          <w:bCs/>
          <w:color w:val="0000FF"/>
        </w:rPr>
        <w:tab/>
      </w:r>
      <w:r w:rsidRPr="003A6ECD">
        <w:rPr>
          <w:rFonts w:eastAsia="Arial"/>
          <w:b/>
          <w:color w:val="0000FF"/>
          <w:u w:val="single"/>
          <w:lang w:val="vi-VN"/>
        </w:rPr>
        <w:t>C.</w:t>
      </w:r>
      <w:r w:rsidRPr="003A6ECD">
        <w:rPr>
          <w:rFonts w:eastAsia="Arial"/>
          <w:color w:val="000000" w:themeColor="text1"/>
          <w:lang w:val="vi-VN"/>
        </w:rPr>
        <w:t xml:space="preserve"> nhiễu xạ ánh sáng.</w:t>
      </w:r>
      <w:bookmarkStart w:id="1" w:name="c95d"/>
      <w:r w:rsidRPr="003A6ECD">
        <w:rPr>
          <w:b/>
          <w:bCs/>
          <w:color w:val="0000FF"/>
        </w:rPr>
        <w:tab/>
      </w:r>
      <w:r w:rsidRPr="003A6ECD">
        <w:rPr>
          <w:rFonts w:eastAsia="Arial"/>
          <w:b/>
          <w:color w:val="0000FF"/>
          <w:lang w:val="vi-VN"/>
        </w:rPr>
        <w:t>D.</w:t>
      </w:r>
      <w:r w:rsidR="00DE4EAA" w:rsidRPr="003A6ECD">
        <w:rPr>
          <w:rFonts w:eastAsia="Arial"/>
          <w:b/>
          <w:color w:val="000000" w:themeColor="text1"/>
          <w:lang w:val="vi-VN"/>
        </w:rPr>
        <w:t xml:space="preserve"> </w:t>
      </w:r>
      <w:r w:rsidR="00DE4EAA" w:rsidRPr="003A6ECD">
        <w:rPr>
          <w:rFonts w:eastAsia="Arial"/>
          <w:color w:val="000000" w:themeColor="text1"/>
          <w:lang w:val="vi-VN"/>
        </w:rPr>
        <w:t>giao thoa ánh sáng.</w:t>
      </w:r>
    </w:p>
    <w:bookmarkEnd w:id="1"/>
    <w:p w14:paraId="6DC323AE" w14:textId="77777777" w:rsidR="003A6ECD" w:rsidRPr="003A6ECD" w:rsidRDefault="003A6ECD" w:rsidP="003A6ECD">
      <w:pPr>
        <w:pStyle w:val="ThnVnban"/>
        <w:numPr>
          <w:ilvl w:val="0"/>
          <w:numId w:val="2"/>
        </w:numPr>
        <w:spacing w:line="240" w:lineRule="atLeast"/>
        <w:rPr>
          <w:b/>
          <w:bCs/>
          <w:color w:val="0000FF"/>
          <w:sz w:val="24"/>
          <w:szCs w:val="24"/>
          <w:lang w:val="nl-NL"/>
        </w:rPr>
      </w:pPr>
      <w:r w:rsidRPr="003A6ECD">
        <w:rPr>
          <w:color w:val="000000" w:themeColor="text1"/>
          <w:sz w:val="24"/>
          <w:szCs w:val="24"/>
          <w:lang w:val="nl-NL"/>
        </w:rPr>
        <w:t>Hiện tượng giao thoa sóng ánh sáng chỉ quan sát được khi hai nguồn ánh sáng ℓà hai nguồn:</w:t>
      </w:r>
    </w:p>
    <w:p w14:paraId="7B433D5A" w14:textId="77777777" w:rsidR="003A6ECD" w:rsidRPr="003A6ECD" w:rsidRDefault="003A6ECD" w:rsidP="003A6ECD">
      <w:pPr>
        <w:pStyle w:val="ThnVnban"/>
        <w:tabs>
          <w:tab w:val="left" w:pos="283"/>
          <w:tab w:val="left" w:pos="2835"/>
          <w:tab w:val="left" w:pos="5386"/>
          <w:tab w:val="left" w:pos="7937"/>
        </w:tabs>
        <w:spacing w:line="240" w:lineRule="atLeast"/>
        <w:ind w:firstLine="283"/>
        <w:jc w:val="both"/>
        <w:rPr>
          <w:b/>
          <w:color w:val="0000FF"/>
          <w:sz w:val="24"/>
          <w:szCs w:val="24"/>
          <w:lang w:val="nl-NL"/>
        </w:rPr>
      </w:pPr>
      <w:r w:rsidRPr="003A6ECD">
        <w:rPr>
          <w:b/>
          <w:bCs/>
          <w:color w:val="0000FF"/>
          <w:sz w:val="24"/>
          <w:szCs w:val="24"/>
          <w:lang w:val="nl-NL"/>
        </w:rPr>
        <w:t>A.</w:t>
      </w:r>
      <w:r w:rsidRPr="003A6ECD">
        <w:rPr>
          <w:b/>
          <w:bCs/>
          <w:color w:val="000000" w:themeColor="text1"/>
          <w:sz w:val="24"/>
          <w:szCs w:val="24"/>
          <w:lang w:val="nl-NL"/>
        </w:rPr>
        <w:t xml:space="preserve"> </w:t>
      </w:r>
      <w:r w:rsidRPr="003A6ECD">
        <w:rPr>
          <w:color w:val="000000" w:themeColor="text1"/>
          <w:sz w:val="24"/>
          <w:szCs w:val="24"/>
          <w:lang w:val="nl-NL"/>
        </w:rPr>
        <w:t>Đơn sắc</w:t>
      </w:r>
      <w:r w:rsidRPr="003A6ECD">
        <w:rPr>
          <w:b/>
          <w:color w:val="0000FF"/>
          <w:sz w:val="24"/>
          <w:szCs w:val="24"/>
          <w:lang w:val="nl-NL"/>
        </w:rPr>
        <w:tab/>
      </w:r>
      <w:r w:rsidRPr="003A6ECD">
        <w:rPr>
          <w:b/>
          <w:bCs/>
          <w:color w:val="0000FF"/>
          <w:sz w:val="24"/>
          <w:szCs w:val="24"/>
          <w:lang w:val="nl-NL"/>
        </w:rPr>
        <w:t>B.</w:t>
      </w:r>
      <w:r w:rsidRPr="003A6ECD">
        <w:rPr>
          <w:b/>
          <w:bCs/>
          <w:color w:val="000000" w:themeColor="text1"/>
          <w:sz w:val="24"/>
          <w:szCs w:val="24"/>
          <w:lang w:val="nl-NL"/>
        </w:rPr>
        <w:t xml:space="preserve"> </w:t>
      </w:r>
      <w:r w:rsidRPr="003A6ECD">
        <w:rPr>
          <w:color w:val="000000" w:themeColor="text1"/>
          <w:sz w:val="24"/>
          <w:szCs w:val="24"/>
          <w:lang w:val="nl-NL"/>
        </w:rPr>
        <w:t xml:space="preserve">Cùng màu sắc </w:t>
      </w:r>
    </w:p>
    <w:p w14:paraId="0B8775A8" w14:textId="0A7F5A16" w:rsidR="003A6ECD" w:rsidRPr="003A6ECD" w:rsidRDefault="003A6ECD" w:rsidP="003A6ECD">
      <w:pPr>
        <w:pStyle w:val="ThnVnban"/>
        <w:tabs>
          <w:tab w:val="left" w:pos="283"/>
          <w:tab w:val="left" w:pos="2835"/>
          <w:tab w:val="left" w:pos="5386"/>
          <w:tab w:val="left" w:pos="7937"/>
        </w:tabs>
        <w:spacing w:line="240" w:lineRule="atLeast"/>
        <w:ind w:firstLine="283"/>
        <w:jc w:val="both"/>
        <w:rPr>
          <w:b/>
          <w:color w:val="0000FF"/>
          <w:sz w:val="24"/>
          <w:szCs w:val="24"/>
          <w:lang w:val="nl-NL"/>
        </w:rPr>
      </w:pPr>
      <w:r w:rsidRPr="003A6ECD">
        <w:rPr>
          <w:b/>
          <w:bCs/>
          <w:color w:val="0000FF"/>
          <w:sz w:val="24"/>
          <w:szCs w:val="24"/>
          <w:u w:val="single"/>
          <w:lang w:val="nl-NL"/>
        </w:rPr>
        <w:t>C.</w:t>
      </w:r>
      <w:r w:rsidRPr="003A6ECD">
        <w:rPr>
          <w:b/>
          <w:bCs/>
          <w:color w:val="000000" w:themeColor="text1"/>
          <w:sz w:val="24"/>
          <w:szCs w:val="24"/>
          <w:lang w:val="nl-NL"/>
        </w:rPr>
        <w:t xml:space="preserve"> </w:t>
      </w:r>
      <w:r w:rsidRPr="003A6ECD">
        <w:rPr>
          <w:color w:val="000000" w:themeColor="text1"/>
          <w:sz w:val="24"/>
          <w:szCs w:val="24"/>
          <w:lang w:val="nl-NL"/>
        </w:rPr>
        <w:t>Kết hợp</w:t>
      </w:r>
      <w:r w:rsidRPr="003A6ECD">
        <w:rPr>
          <w:b/>
          <w:color w:val="0000FF"/>
          <w:sz w:val="24"/>
          <w:szCs w:val="24"/>
          <w:lang w:val="nl-NL"/>
        </w:rPr>
        <w:tab/>
      </w:r>
      <w:r w:rsidRPr="003A6ECD">
        <w:rPr>
          <w:b/>
          <w:bCs/>
          <w:color w:val="0000FF"/>
          <w:sz w:val="24"/>
          <w:szCs w:val="24"/>
          <w:lang w:val="nl-NL"/>
        </w:rPr>
        <w:t>D.</w:t>
      </w:r>
      <w:r w:rsidRPr="003A6ECD">
        <w:rPr>
          <w:b/>
          <w:bCs/>
          <w:color w:val="000000" w:themeColor="text1"/>
          <w:sz w:val="24"/>
          <w:szCs w:val="24"/>
          <w:lang w:val="nl-NL"/>
        </w:rPr>
        <w:t xml:space="preserve"> </w:t>
      </w:r>
      <w:r w:rsidRPr="003A6ECD">
        <w:rPr>
          <w:color w:val="000000" w:themeColor="text1"/>
          <w:sz w:val="24"/>
          <w:szCs w:val="24"/>
          <w:lang w:val="nl-NL"/>
        </w:rPr>
        <w:t>Cùng cường độ sáng</w:t>
      </w:r>
    </w:p>
    <w:p w14:paraId="5B49A309"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Chọn đáp án </w:t>
      </w:r>
      <w:r w:rsidRPr="003A6ECD">
        <w:rPr>
          <w:b/>
          <w:color w:val="000000" w:themeColor="text1"/>
        </w:rPr>
        <w:t>đúng</w:t>
      </w:r>
      <w:r w:rsidRPr="003A6ECD">
        <w:rPr>
          <w:color w:val="000000" w:themeColor="text1"/>
        </w:rPr>
        <w:t xml:space="preserve"> cho công thức tính khoảng vân?</w:t>
      </w:r>
    </w:p>
    <w:p w14:paraId="1199302E" w14:textId="23834C41" w:rsidR="00DE4EAA" w:rsidRPr="003A6ECD" w:rsidRDefault="003A6ECD" w:rsidP="003A6ECD">
      <w:pPr>
        <w:tabs>
          <w:tab w:val="left" w:pos="283"/>
          <w:tab w:val="left" w:pos="2835"/>
          <w:tab w:val="left" w:pos="5386"/>
          <w:tab w:val="left" w:pos="7937"/>
        </w:tabs>
        <w:spacing w:line="240" w:lineRule="atLeast"/>
        <w:ind w:firstLine="283"/>
        <w:jc w:val="both"/>
        <w:rPr>
          <w:b/>
          <w:color w:val="0000FF"/>
        </w:rPr>
      </w:pPr>
      <w:r w:rsidRPr="003A6ECD">
        <w:rPr>
          <w:b/>
          <w:bCs/>
          <w:color w:val="0000FF"/>
          <w:u w:val="single"/>
        </w:rPr>
        <w:lastRenderedPageBreak/>
        <w:t>A.</w:t>
      </w:r>
      <w:r w:rsidRPr="003A6ECD">
        <w:rPr>
          <w:color w:val="000000" w:themeColor="text1"/>
        </w:rPr>
        <w:t xml:space="preserve"> i = λD/a.</w:t>
      </w:r>
      <w:r w:rsidRPr="003A6ECD">
        <w:rPr>
          <w:b/>
          <w:color w:val="0000FF"/>
        </w:rPr>
        <w:tab/>
      </w:r>
      <w:r w:rsidRPr="003A6ECD">
        <w:rPr>
          <w:b/>
          <w:bCs/>
          <w:color w:val="0000FF"/>
        </w:rPr>
        <w:t>B</w:t>
      </w:r>
      <w:r w:rsidRPr="003A6ECD">
        <w:rPr>
          <w:b/>
          <w:color w:val="0000FF"/>
        </w:rPr>
        <w:t>.</w:t>
      </w:r>
      <w:r w:rsidRPr="003A6ECD">
        <w:rPr>
          <w:color w:val="000000" w:themeColor="text1"/>
        </w:rPr>
        <w:t xml:space="preserve"> i = 2Dλ/a.</w:t>
      </w:r>
      <w:r w:rsidRPr="003A6ECD">
        <w:rPr>
          <w:b/>
          <w:color w:val="0000FF"/>
        </w:rPr>
        <w:tab/>
      </w:r>
      <w:r w:rsidRPr="003A6ECD">
        <w:rPr>
          <w:b/>
          <w:bCs/>
          <w:color w:val="0000FF"/>
        </w:rPr>
        <w:t>C</w:t>
      </w:r>
      <w:r w:rsidRPr="003A6ECD">
        <w:rPr>
          <w:b/>
          <w:color w:val="0000FF"/>
        </w:rPr>
        <w:t>.</w:t>
      </w:r>
      <w:r w:rsidRPr="003A6ECD">
        <w:rPr>
          <w:color w:val="000000" w:themeColor="text1"/>
        </w:rPr>
        <w:t xml:space="preserve"> i =D/(λa).</w:t>
      </w:r>
      <w:r w:rsidRPr="003A6ECD">
        <w:rPr>
          <w:b/>
          <w:bCs/>
          <w:color w:val="0000FF"/>
        </w:rPr>
        <w:tab/>
        <w:t>D</w:t>
      </w:r>
      <w:r w:rsidRPr="003A6ECD">
        <w:rPr>
          <w:b/>
          <w:color w:val="0000FF"/>
        </w:rPr>
        <w:t>.</w:t>
      </w:r>
      <w:r w:rsidR="00DE4EAA" w:rsidRPr="003A6ECD">
        <w:rPr>
          <w:color w:val="000000" w:themeColor="text1"/>
        </w:rPr>
        <w:t xml:space="preserve"> i = λa/D.</w:t>
      </w:r>
    </w:p>
    <w:p w14:paraId="2EFDC542"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Trong thí nghiệm Young về giao thoa giữa hai nguồn sáng đơn sắc giống nhau có bước sóng λ, tại các vị trí vân sáng hiệu đường đi của ánh sáng từ hai nguồn d</w:t>
      </w:r>
      <w:r w:rsidRPr="003A6ECD">
        <w:rPr>
          <w:color w:val="000000" w:themeColor="text1"/>
          <w:vertAlign w:val="subscript"/>
        </w:rPr>
        <w:t>2</w:t>
      </w:r>
      <w:r w:rsidRPr="003A6ECD">
        <w:rPr>
          <w:color w:val="000000" w:themeColor="text1"/>
        </w:rPr>
        <w:t>-d</w:t>
      </w:r>
      <w:r w:rsidRPr="003A6ECD">
        <w:rPr>
          <w:color w:val="000000" w:themeColor="text1"/>
          <w:vertAlign w:val="subscript"/>
        </w:rPr>
        <w:t>1</w:t>
      </w:r>
      <w:r w:rsidRPr="003A6ECD">
        <w:rPr>
          <w:color w:val="000000" w:themeColor="text1"/>
        </w:rPr>
        <w:t xml:space="preserve"> bằng</w:t>
      </w:r>
    </w:p>
    <w:p w14:paraId="6C9D7FF9" w14:textId="0D0AA707"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bCs/>
          <w:color w:val="0000FF"/>
        </w:rPr>
        <w:t>A</w:t>
      </w:r>
      <w:r w:rsidRPr="003A6ECD">
        <w:rPr>
          <w:b/>
          <w:color w:val="0000FF"/>
        </w:rPr>
        <w:t>.</w:t>
      </w:r>
      <w:r w:rsidRPr="003A6ECD">
        <w:rPr>
          <w:color w:val="000000" w:themeColor="text1"/>
        </w:rPr>
        <w:t xml:space="preserve"> (k+0,5) λ.</w:t>
      </w:r>
      <w:r w:rsidRPr="003A6ECD">
        <w:rPr>
          <w:b/>
          <w:bCs/>
          <w:color w:val="0000FF"/>
        </w:rPr>
        <w:tab/>
      </w:r>
      <w:r w:rsidRPr="003A6ECD">
        <w:rPr>
          <w:b/>
          <w:bCs/>
          <w:color w:val="0000FF"/>
          <w:u w:val="single"/>
        </w:rPr>
        <w:t>B.</w:t>
      </w:r>
      <w:r w:rsidRPr="003A6ECD">
        <w:rPr>
          <w:color w:val="000000" w:themeColor="text1"/>
        </w:rPr>
        <w:t xml:space="preserve"> kλ.</w:t>
      </w:r>
      <w:r w:rsidRPr="003A6ECD">
        <w:rPr>
          <w:b/>
          <w:bCs/>
          <w:color w:val="0000FF"/>
        </w:rPr>
        <w:tab/>
        <w:t>C</w:t>
      </w:r>
      <w:r w:rsidRPr="003A6ECD">
        <w:rPr>
          <w:b/>
          <w:color w:val="0000FF"/>
        </w:rPr>
        <w:t>.</w:t>
      </w:r>
      <w:r w:rsidRPr="003A6ECD">
        <w:rPr>
          <w:color w:val="000000" w:themeColor="text1"/>
        </w:rPr>
        <w:t xml:space="preserve"> (k – 0,5)λ</w:t>
      </w:r>
      <w:r w:rsidRPr="003A6ECD">
        <w:rPr>
          <w:b/>
          <w:color w:val="0000FF"/>
        </w:rPr>
        <w:tab/>
      </w:r>
      <w:r w:rsidRPr="003A6ECD">
        <w:rPr>
          <w:b/>
          <w:bCs/>
          <w:color w:val="0000FF"/>
        </w:rPr>
        <w:t>D</w:t>
      </w:r>
      <w:r w:rsidRPr="003A6ECD">
        <w:rPr>
          <w:b/>
          <w:color w:val="0000FF"/>
        </w:rPr>
        <w:t>.</w:t>
      </w:r>
      <w:r w:rsidR="00DE4EAA" w:rsidRPr="003A6ECD">
        <w:rPr>
          <w:color w:val="000000" w:themeColor="text1"/>
        </w:rPr>
        <w:t xml:space="preserve"> (k + 0,25)λ.</w:t>
      </w:r>
    </w:p>
    <w:p w14:paraId="6E92E5D3" w14:textId="77777777" w:rsidR="003A6ECD" w:rsidRPr="003A6ECD" w:rsidRDefault="003A6ECD" w:rsidP="003A6ECD">
      <w:pPr>
        <w:pStyle w:val="KhngDncch"/>
        <w:numPr>
          <w:ilvl w:val="0"/>
          <w:numId w:val="2"/>
        </w:numPr>
        <w:spacing w:line="240" w:lineRule="atLeast"/>
        <w:rPr>
          <w:b/>
          <w:color w:val="0000FF"/>
          <w:szCs w:val="24"/>
        </w:rPr>
      </w:pPr>
      <w:r w:rsidRPr="003A6ECD">
        <w:rPr>
          <w:color w:val="000000" w:themeColor="text1"/>
          <w:szCs w:val="24"/>
        </w:rPr>
        <w:t xml:space="preserve">Trong một thí nghiệm về giao thoa ánh sáng, khoảng vân đo được là 4mm.Vân tối gần vân trung tâm nhất cách vân trung tâm một khoảng là </w:t>
      </w:r>
    </w:p>
    <w:p w14:paraId="7523535E" w14:textId="319245FE" w:rsidR="00DE4EAA" w:rsidRPr="003A6ECD" w:rsidRDefault="003A6ECD" w:rsidP="003A6ECD">
      <w:pPr>
        <w:pStyle w:val="KhngDncch"/>
        <w:tabs>
          <w:tab w:val="left" w:pos="283"/>
          <w:tab w:val="left" w:pos="2835"/>
          <w:tab w:val="left" w:pos="5386"/>
          <w:tab w:val="left" w:pos="7937"/>
        </w:tabs>
        <w:spacing w:line="240" w:lineRule="atLeast"/>
        <w:ind w:firstLine="283"/>
        <w:jc w:val="both"/>
        <w:rPr>
          <w:color w:val="000000" w:themeColor="text1"/>
          <w:szCs w:val="24"/>
        </w:rPr>
      </w:pPr>
      <w:r w:rsidRPr="003A6ECD">
        <w:rPr>
          <w:b/>
          <w:bCs/>
          <w:color w:val="0000FF"/>
          <w:szCs w:val="24"/>
        </w:rPr>
        <w:t>A</w:t>
      </w:r>
      <w:r w:rsidRPr="003A6ECD">
        <w:rPr>
          <w:b/>
          <w:color w:val="0000FF"/>
          <w:szCs w:val="24"/>
        </w:rPr>
        <w:t>.</w:t>
      </w:r>
      <w:r w:rsidRPr="003A6ECD">
        <w:rPr>
          <w:color w:val="000000" w:themeColor="text1"/>
          <w:szCs w:val="24"/>
        </w:rPr>
        <w:t xml:space="preserve"> 6 mm</w:t>
      </w:r>
      <w:r w:rsidRPr="003A6ECD">
        <w:rPr>
          <w:b/>
          <w:color w:val="0000FF"/>
          <w:szCs w:val="24"/>
        </w:rPr>
        <w:tab/>
      </w:r>
      <w:r w:rsidRPr="003A6ECD">
        <w:rPr>
          <w:b/>
          <w:bCs/>
          <w:color w:val="0000FF"/>
          <w:szCs w:val="24"/>
        </w:rPr>
        <w:t>B</w:t>
      </w:r>
      <w:r w:rsidRPr="003A6ECD">
        <w:rPr>
          <w:b/>
          <w:color w:val="0000FF"/>
          <w:szCs w:val="24"/>
        </w:rPr>
        <w:t>.</w:t>
      </w:r>
      <w:r w:rsidRPr="003A6ECD">
        <w:rPr>
          <w:color w:val="000000" w:themeColor="text1"/>
          <w:szCs w:val="24"/>
        </w:rPr>
        <w:t xml:space="preserve"> 4mm</w:t>
      </w:r>
      <w:r w:rsidRPr="003A6ECD">
        <w:rPr>
          <w:b/>
          <w:color w:val="0000FF"/>
          <w:szCs w:val="24"/>
        </w:rPr>
        <w:tab/>
      </w:r>
      <w:r w:rsidRPr="003A6ECD">
        <w:rPr>
          <w:b/>
          <w:bCs/>
          <w:color w:val="0000FF"/>
          <w:szCs w:val="24"/>
        </w:rPr>
        <w:t>C</w:t>
      </w:r>
      <w:r w:rsidRPr="003A6ECD">
        <w:rPr>
          <w:b/>
          <w:color w:val="0000FF"/>
          <w:szCs w:val="24"/>
        </w:rPr>
        <w:t>.</w:t>
      </w:r>
      <w:r w:rsidRPr="003A6ECD">
        <w:rPr>
          <w:color w:val="000000" w:themeColor="text1"/>
          <w:szCs w:val="24"/>
        </w:rPr>
        <w:t xml:space="preserve"> 8mm</w:t>
      </w:r>
      <w:r w:rsidRPr="003A6ECD">
        <w:rPr>
          <w:b/>
          <w:color w:val="0000FF"/>
          <w:szCs w:val="24"/>
        </w:rPr>
        <w:tab/>
      </w:r>
      <w:r w:rsidRPr="003A6ECD">
        <w:rPr>
          <w:b/>
          <w:color w:val="0000FF"/>
          <w:szCs w:val="24"/>
          <w:u w:val="single"/>
        </w:rPr>
        <w:t>D.</w:t>
      </w:r>
      <w:r w:rsidR="00DE4EAA" w:rsidRPr="003A6ECD">
        <w:rPr>
          <w:bCs/>
          <w:color w:val="000000" w:themeColor="text1"/>
          <w:szCs w:val="24"/>
        </w:rPr>
        <w:t xml:space="preserve"> 2mm</w:t>
      </w:r>
    </w:p>
    <w:p w14:paraId="1AA2D010"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Trong thí nghiệm Young về giao thoa ánh sáng, hai khe Young cách nhau 2mm, hình ảnh giao thoa được hứng trên màn ảnh cách mặt phẳng chứa hai khe 1m. Sử dụng ánh sáng đơn sắc có bước sóng λ, khoảng vân đo được là 0,2 mm. Bước sóng của ánh sáng đó là</w:t>
      </w:r>
    </w:p>
    <w:p w14:paraId="22BD959F" w14:textId="43D9FA3B"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bCs/>
          <w:color w:val="0000FF"/>
        </w:rPr>
        <w:t>A</w:t>
      </w:r>
      <w:r w:rsidRPr="003A6ECD">
        <w:rPr>
          <w:b/>
          <w:color w:val="0000FF"/>
        </w:rPr>
        <w:t>.</w:t>
      </w:r>
      <w:r w:rsidRPr="003A6ECD">
        <w:rPr>
          <w:color w:val="000000" w:themeColor="text1"/>
        </w:rPr>
        <w:t xml:space="preserve"> λ = 0,64 μm.</w:t>
      </w:r>
      <w:r w:rsidRPr="003A6ECD">
        <w:rPr>
          <w:b/>
          <w:bCs/>
          <w:color w:val="0000FF"/>
        </w:rPr>
        <w:tab/>
        <w:t>B</w:t>
      </w:r>
      <w:r w:rsidRPr="003A6ECD">
        <w:rPr>
          <w:b/>
          <w:color w:val="0000FF"/>
        </w:rPr>
        <w:t>.</w:t>
      </w:r>
      <w:r w:rsidRPr="003A6ECD">
        <w:rPr>
          <w:color w:val="000000" w:themeColor="text1"/>
        </w:rPr>
        <w:t xml:space="preserve"> λ = 0,55 μm.</w:t>
      </w:r>
      <w:r w:rsidRPr="003A6ECD">
        <w:rPr>
          <w:b/>
          <w:bCs/>
          <w:color w:val="0000FF"/>
        </w:rPr>
        <w:tab/>
        <w:t>C</w:t>
      </w:r>
      <w:r w:rsidRPr="003A6ECD">
        <w:rPr>
          <w:b/>
          <w:color w:val="0000FF"/>
        </w:rPr>
        <w:t>.</w:t>
      </w:r>
      <w:r w:rsidRPr="003A6ECD">
        <w:rPr>
          <w:color w:val="000000" w:themeColor="text1"/>
        </w:rPr>
        <w:t xml:space="preserve"> λ = 0,48 μm.</w:t>
      </w:r>
      <w:bookmarkStart w:id="2" w:name="_Hlk129111844"/>
      <w:r w:rsidRPr="003A6ECD">
        <w:rPr>
          <w:b/>
          <w:bCs/>
          <w:color w:val="0000FF"/>
        </w:rPr>
        <w:tab/>
      </w:r>
      <w:r w:rsidRPr="003A6ECD">
        <w:rPr>
          <w:b/>
          <w:bCs/>
          <w:color w:val="0000FF"/>
          <w:u w:val="single"/>
        </w:rPr>
        <w:t>D.</w:t>
      </w:r>
      <w:r w:rsidR="00DE4EAA" w:rsidRPr="003A6ECD">
        <w:rPr>
          <w:color w:val="000000" w:themeColor="text1"/>
        </w:rPr>
        <w:t xml:space="preserve"> λ = 0,40 μm.</w:t>
      </w:r>
    </w:p>
    <w:bookmarkEnd w:id="2"/>
    <w:p w14:paraId="2C13F1E6" w14:textId="77777777" w:rsidR="003A6ECD" w:rsidRPr="003A6ECD" w:rsidRDefault="003A6ECD" w:rsidP="003A6ECD">
      <w:pPr>
        <w:pStyle w:val="oancuaDanhsach"/>
        <w:numPr>
          <w:ilvl w:val="0"/>
          <w:numId w:val="2"/>
        </w:numPr>
        <w:spacing w:line="240" w:lineRule="atLeast"/>
        <w:rPr>
          <w:b/>
          <w:color w:val="0000FF"/>
          <w:lang w:val="pt-BR"/>
        </w:rPr>
      </w:pPr>
      <w:r w:rsidRPr="003A6ECD">
        <w:rPr>
          <w:color w:val="000000" w:themeColor="text1"/>
          <w:lang w:val="pt-BR"/>
        </w:rPr>
        <w:t>Trong thí nghiệm giao thoa ánh sáng dùng khe Young, biết khoảng cách giữa hai vân sáng liên tiếp bằng 2mm. Vân tối thứ 2 cách vân trung tâm một khoảng</w:t>
      </w:r>
    </w:p>
    <w:p w14:paraId="353EDBBD" w14:textId="6B22AF0C" w:rsidR="00DE4EAA" w:rsidRPr="003A6ECD" w:rsidRDefault="003A6ECD" w:rsidP="003A6ECD">
      <w:pPr>
        <w:pStyle w:val="ThnVnban"/>
        <w:tabs>
          <w:tab w:val="left" w:pos="283"/>
          <w:tab w:val="left" w:pos="2835"/>
          <w:tab w:val="left" w:pos="5386"/>
          <w:tab w:val="left" w:pos="7937"/>
        </w:tabs>
        <w:spacing w:line="240" w:lineRule="atLeast"/>
        <w:ind w:firstLine="283"/>
        <w:jc w:val="both"/>
        <w:rPr>
          <w:color w:val="000000" w:themeColor="text1"/>
          <w:sz w:val="24"/>
          <w:szCs w:val="24"/>
          <w:lang w:val="pt-BR"/>
        </w:rPr>
      </w:pPr>
      <w:r w:rsidRPr="003A6ECD">
        <w:rPr>
          <w:b/>
          <w:bCs/>
          <w:color w:val="0000FF"/>
          <w:sz w:val="24"/>
          <w:szCs w:val="24"/>
          <w:lang w:val="pt-BR"/>
        </w:rPr>
        <w:t>A</w:t>
      </w:r>
      <w:r w:rsidRPr="003A6ECD">
        <w:rPr>
          <w:b/>
          <w:color w:val="0000FF"/>
          <w:sz w:val="24"/>
          <w:szCs w:val="24"/>
          <w:lang w:val="pt-BR"/>
        </w:rPr>
        <w:t>.</w:t>
      </w:r>
      <w:r w:rsidRPr="003A6ECD">
        <w:rPr>
          <w:color w:val="000000" w:themeColor="text1"/>
          <w:sz w:val="24"/>
          <w:szCs w:val="24"/>
          <w:lang w:val="pt-BR"/>
        </w:rPr>
        <w:t xml:space="preserve"> 6 mm.</w:t>
      </w:r>
      <w:r w:rsidRPr="003A6ECD">
        <w:rPr>
          <w:b/>
          <w:color w:val="0000FF"/>
          <w:sz w:val="24"/>
          <w:lang w:val="pt-BR"/>
        </w:rPr>
        <w:tab/>
      </w:r>
      <w:r w:rsidRPr="003A6ECD">
        <w:rPr>
          <w:b/>
          <w:bCs/>
          <w:color w:val="0000FF"/>
          <w:sz w:val="24"/>
          <w:szCs w:val="24"/>
          <w:lang w:val="pt-BR"/>
        </w:rPr>
        <w:t>B</w:t>
      </w:r>
      <w:r w:rsidRPr="003A6ECD">
        <w:rPr>
          <w:b/>
          <w:color w:val="0000FF"/>
          <w:sz w:val="24"/>
          <w:szCs w:val="24"/>
          <w:lang w:val="pt-BR"/>
        </w:rPr>
        <w:t>.</w:t>
      </w:r>
      <w:r w:rsidRPr="003A6ECD">
        <w:rPr>
          <w:color w:val="000000" w:themeColor="text1"/>
          <w:sz w:val="24"/>
          <w:szCs w:val="24"/>
          <w:lang w:val="pt-BR"/>
        </w:rPr>
        <w:t xml:space="preserve"> 1,5 mm.</w:t>
      </w:r>
      <w:r w:rsidRPr="003A6ECD">
        <w:rPr>
          <w:b/>
          <w:color w:val="0000FF"/>
          <w:sz w:val="24"/>
          <w:lang w:val="pt-BR"/>
        </w:rPr>
        <w:tab/>
      </w:r>
      <w:r w:rsidRPr="003A6ECD">
        <w:rPr>
          <w:b/>
          <w:bCs/>
          <w:color w:val="0000FF"/>
          <w:sz w:val="24"/>
          <w:szCs w:val="24"/>
          <w:u w:val="single"/>
          <w:lang w:val="pt-BR"/>
        </w:rPr>
        <w:t>C.</w:t>
      </w:r>
      <w:r w:rsidRPr="003A6ECD">
        <w:rPr>
          <w:color w:val="000000" w:themeColor="text1"/>
          <w:sz w:val="24"/>
          <w:szCs w:val="24"/>
          <w:lang w:val="pt-BR"/>
        </w:rPr>
        <w:t xml:space="preserve"> 3 mm.</w:t>
      </w:r>
      <w:r w:rsidRPr="003A6ECD">
        <w:rPr>
          <w:b/>
          <w:color w:val="0000FF"/>
          <w:sz w:val="24"/>
          <w:lang w:val="pt-BR"/>
        </w:rPr>
        <w:tab/>
      </w:r>
      <w:r w:rsidRPr="003A6ECD">
        <w:rPr>
          <w:b/>
          <w:bCs/>
          <w:color w:val="0000FF"/>
          <w:sz w:val="24"/>
          <w:szCs w:val="24"/>
          <w:lang w:val="pt-BR"/>
        </w:rPr>
        <w:t>D</w:t>
      </w:r>
      <w:r w:rsidRPr="003A6ECD">
        <w:rPr>
          <w:b/>
          <w:color w:val="0000FF"/>
          <w:sz w:val="24"/>
          <w:szCs w:val="24"/>
          <w:lang w:val="pt-BR"/>
        </w:rPr>
        <w:t>.</w:t>
      </w:r>
      <w:r w:rsidR="00DE4EAA" w:rsidRPr="003A6ECD">
        <w:rPr>
          <w:color w:val="000000" w:themeColor="text1"/>
          <w:sz w:val="24"/>
          <w:szCs w:val="24"/>
          <w:lang w:val="pt-BR"/>
        </w:rPr>
        <w:t xml:space="preserve"> 4,5 mm.</w:t>
      </w:r>
    </w:p>
    <w:p w14:paraId="36D2EFF4" w14:textId="77777777" w:rsidR="003A6ECD" w:rsidRPr="003A6ECD" w:rsidRDefault="003A6ECD" w:rsidP="003A6ECD">
      <w:pPr>
        <w:pStyle w:val="oancuaDanhsach"/>
        <w:numPr>
          <w:ilvl w:val="0"/>
          <w:numId w:val="2"/>
        </w:numPr>
        <w:spacing w:line="240" w:lineRule="atLeast"/>
        <w:mirrorIndents/>
        <w:rPr>
          <w:rFonts w:eastAsia="Arial"/>
          <w:b/>
          <w:color w:val="0000FF"/>
          <w:lang w:val="vi-VN"/>
        </w:rPr>
      </w:pPr>
      <w:r w:rsidRPr="003A6ECD">
        <w:rPr>
          <w:rFonts w:eastAsia="Arial"/>
          <w:color w:val="000000" w:themeColor="text1"/>
          <w:lang w:val="vi-VN"/>
        </w:rPr>
        <w:t xml:space="preserve">Trong thí nghiệm Y-âng về giao thoa ánh sáng, nguồn sáng gồm các bức xạ có bước sóng lần lượt là </w:t>
      </w:r>
      <w:r w:rsidRPr="003A6ECD">
        <w:rPr>
          <w:rFonts w:eastAsia="Arial"/>
          <w:lang w:val="vi-VN"/>
        </w:rPr>
        <w:sym w:font="Symbol" w:char="F06C"/>
      </w:r>
      <w:r w:rsidRPr="003A6ECD">
        <w:rPr>
          <w:rFonts w:eastAsia="Arial"/>
          <w:color w:val="000000" w:themeColor="text1"/>
          <w:vertAlign w:val="subscript"/>
          <w:lang w:val="vi-VN"/>
        </w:rPr>
        <w:t>1</w:t>
      </w:r>
      <w:r w:rsidRPr="003A6ECD">
        <w:rPr>
          <w:rFonts w:eastAsia="Arial"/>
          <w:color w:val="000000" w:themeColor="text1"/>
          <w:lang w:val="vi-VN"/>
        </w:rPr>
        <w:t xml:space="preserve"> = 750 nm, </w:t>
      </w:r>
      <w:r w:rsidRPr="003A6ECD">
        <w:rPr>
          <w:rFonts w:eastAsia="Arial"/>
          <w:lang w:val="vi-VN"/>
        </w:rPr>
        <w:sym w:font="Symbol" w:char="F06C"/>
      </w:r>
      <w:r w:rsidRPr="003A6ECD">
        <w:rPr>
          <w:rFonts w:eastAsia="Arial"/>
          <w:color w:val="000000" w:themeColor="text1"/>
          <w:vertAlign w:val="subscript"/>
          <w:lang w:val="vi-VN"/>
        </w:rPr>
        <w:t>2</w:t>
      </w:r>
      <w:r w:rsidRPr="003A6ECD">
        <w:rPr>
          <w:rFonts w:eastAsia="Arial"/>
          <w:color w:val="000000" w:themeColor="text1"/>
          <w:lang w:val="vi-VN"/>
        </w:rPr>
        <w:t xml:space="preserve"> = 675 nm và </w:t>
      </w:r>
      <w:r w:rsidRPr="003A6ECD">
        <w:rPr>
          <w:rFonts w:eastAsia="Arial"/>
          <w:lang w:val="vi-VN"/>
        </w:rPr>
        <w:sym w:font="Symbol" w:char="F06C"/>
      </w:r>
      <w:r w:rsidRPr="003A6ECD">
        <w:rPr>
          <w:rFonts w:eastAsia="Arial"/>
          <w:color w:val="000000" w:themeColor="text1"/>
          <w:vertAlign w:val="subscript"/>
          <w:lang w:val="vi-VN"/>
        </w:rPr>
        <w:t>3</w:t>
      </w:r>
      <w:r w:rsidRPr="003A6ECD">
        <w:rPr>
          <w:rFonts w:eastAsia="Arial"/>
          <w:color w:val="000000" w:themeColor="text1"/>
          <w:lang w:val="vi-VN"/>
        </w:rPr>
        <w:t xml:space="preserve"> = 600 nm. Tại điểm M trong vùng giao thỏa trên màn mà hiệu khoảng cách đến hai khe bằng 3 </w:t>
      </w:r>
      <w:r w:rsidRPr="003A6ECD">
        <w:rPr>
          <w:rFonts w:eastAsia="Arial"/>
          <w:lang w:val="vi-VN"/>
        </w:rPr>
        <w:sym w:font="Symbol" w:char="F06D"/>
      </w:r>
      <w:r w:rsidRPr="003A6ECD">
        <w:rPr>
          <w:rFonts w:eastAsia="Arial"/>
          <w:color w:val="000000" w:themeColor="text1"/>
          <w:lang w:val="vi-VN"/>
        </w:rPr>
        <w:t xml:space="preserve">m có </w:t>
      </w:r>
      <w:r w:rsidRPr="003A6ECD">
        <w:rPr>
          <w:rFonts w:eastAsia="Arial"/>
          <w:b/>
          <w:color w:val="000000" w:themeColor="text1"/>
          <w:lang w:val="vi-VN"/>
        </w:rPr>
        <w:t>vân sáng</w:t>
      </w:r>
      <w:r w:rsidRPr="003A6ECD">
        <w:rPr>
          <w:rFonts w:eastAsia="Arial"/>
          <w:color w:val="000000" w:themeColor="text1"/>
          <w:lang w:val="vi-VN"/>
        </w:rPr>
        <w:t xml:space="preserve"> của bức xạ</w:t>
      </w:r>
    </w:p>
    <w:p w14:paraId="2AB4912F" w14:textId="0649AFA2" w:rsidR="00DE4EAA" w:rsidRPr="003A6ECD" w:rsidRDefault="003A6ECD" w:rsidP="003A6ECD">
      <w:pPr>
        <w:tabs>
          <w:tab w:val="left" w:pos="283"/>
          <w:tab w:val="left" w:pos="2835"/>
          <w:tab w:val="left" w:pos="5386"/>
          <w:tab w:val="left" w:pos="7937"/>
        </w:tabs>
        <w:spacing w:line="240" w:lineRule="atLeast"/>
        <w:ind w:firstLine="283"/>
        <w:mirrorIndents/>
        <w:jc w:val="both"/>
        <w:rPr>
          <w:rFonts w:eastAsia="Arial"/>
          <w:b/>
          <w:color w:val="000000" w:themeColor="text1"/>
          <w:lang w:val="vi-VN"/>
        </w:rPr>
      </w:pPr>
      <w:r w:rsidRPr="003A6ECD">
        <w:rPr>
          <w:rFonts w:eastAsia="Arial"/>
          <w:b/>
          <w:color w:val="0000FF"/>
          <w:u w:val="single"/>
          <w:lang w:val="vi-VN"/>
        </w:rPr>
        <w:t>A.</w:t>
      </w:r>
      <w:r w:rsidRPr="003A6ECD">
        <w:rPr>
          <w:rFonts w:eastAsia="Arial"/>
          <w:color w:val="000000" w:themeColor="text1"/>
          <w:lang w:val="vi-VN"/>
        </w:rPr>
        <w:t xml:space="preserve"> </w:t>
      </w:r>
      <w:r w:rsidRPr="003A6ECD">
        <w:rPr>
          <w:rFonts w:eastAsia="Arial"/>
          <w:color w:val="000000" w:themeColor="text1"/>
          <w:lang w:val="vi-VN"/>
        </w:rPr>
        <w:sym w:font="Symbol" w:char="F06C"/>
      </w:r>
      <w:r w:rsidRPr="003A6ECD">
        <w:rPr>
          <w:rFonts w:eastAsia="Arial"/>
          <w:color w:val="000000" w:themeColor="text1"/>
          <w:vertAlign w:val="subscript"/>
          <w:lang w:val="vi-VN"/>
        </w:rPr>
        <w:t>1</w:t>
      </w:r>
      <w:r w:rsidRPr="003A6ECD">
        <w:rPr>
          <w:rFonts w:eastAsia="Arial"/>
          <w:color w:val="000000" w:themeColor="text1"/>
          <w:lang w:val="vi-VN"/>
        </w:rPr>
        <w:t xml:space="preserve"> và </w:t>
      </w:r>
      <w:r w:rsidRPr="003A6ECD">
        <w:rPr>
          <w:rFonts w:eastAsia="Arial"/>
          <w:color w:val="000000" w:themeColor="text1"/>
          <w:lang w:val="vi-VN"/>
        </w:rPr>
        <w:sym w:font="Symbol" w:char="F06C"/>
      </w:r>
      <w:r w:rsidRPr="003A6ECD">
        <w:rPr>
          <w:rFonts w:eastAsia="Arial"/>
          <w:color w:val="000000" w:themeColor="text1"/>
          <w:vertAlign w:val="subscript"/>
          <w:lang w:val="vi-VN"/>
        </w:rPr>
        <w:t>3</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B.</w:t>
      </w:r>
      <w:r w:rsidRPr="003A6ECD">
        <w:rPr>
          <w:rFonts w:eastAsia="Arial"/>
          <w:b/>
          <w:color w:val="000000" w:themeColor="text1"/>
          <w:lang w:val="vi-VN"/>
        </w:rPr>
        <w:t xml:space="preserve"> </w:t>
      </w:r>
      <w:r w:rsidRPr="003A6ECD">
        <w:rPr>
          <w:rFonts w:eastAsia="Arial"/>
          <w:color w:val="000000" w:themeColor="text1"/>
          <w:lang w:val="vi-VN"/>
        </w:rPr>
        <w:sym w:font="Symbol" w:char="F06C"/>
      </w:r>
      <w:r w:rsidRPr="003A6ECD">
        <w:rPr>
          <w:rFonts w:eastAsia="Arial"/>
          <w:color w:val="000000" w:themeColor="text1"/>
          <w:vertAlign w:val="subscript"/>
          <w:lang w:val="vi-VN"/>
        </w:rPr>
        <w:t>2</w:t>
      </w:r>
      <w:r w:rsidRPr="003A6ECD">
        <w:rPr>
          <w:rFonts w:eastAsia="Arial"/>
          <w:color w:val="000000" w:themeColor="text1"/>
          <w:lang w:val="vi-VN"/>
        </w:rPr>
        <w:t xml:space="preserve"> và </w:t>
      </w:r>
      <w:r w:rsidRPr="003A6ECD">
        <w:rPr>
          <w:rFonts w:eastAsia="Arial"/>
          <w:color w:val="000000" w:themeColor="text1"/>
          <w:lang w:val="vi-VN"/>
        </w:rPr>
        <w:sym w:font="Symbol" w:char="F06C"/>
      </w:r>
      <w:r w:rsidRPr="003A6ECD">
        <w:rPr>
          <w:rFonts w:eastAsia="Arial"/>
          <w:color w:val="000000" w:themeColor="text1"/>
          <w:vertAlign w:val="subscript"/>
          <w:lang w:val="vi-VN"/>
        </w:rPr>
        <w:t>3</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C.</w:t>
      </w:r>
      <w:r w:rsidRPr="003A6ECD">
        <w:rPr>
          <w:rFonts w:eastAsia="Arial"/>
          <w:b/>
          <w:color w:val="000000" w:themeColor="text1"/>
          <w:lang w:val="vi-VN"/>
        </w:rPr>
        <w:t xml:space="preserve"> </w:t>
      </w:r>
      <w:r w:rsidRPr="003A6ECD">
        <w:rPr>
          <w:rFonts w:eastAsia="Arial"/>
          <w:color w:val="000000" w:themeColor="text1"/>
          <w:lang w:val="vi-VN"/>
        </w:rPr>
        <w:sym w:font="Symbol" w:char="F06C"/>
      </w:r>
      <w:r w:rsidRPr="003A6ECD">
        <w:rPr>
          <w:rFonts w:eastAsia="Arial"/>
          <w:color w:val="000000" w:themeColor="text1"/>
          <w:vertAlign w:val="subscript"/>
          <w:lang w:val="vi-VN"/>
        </w:rPr>
        <w:t>1</w:t>
      </w:r>
      <w:r w:rsidRPr="003A6ECD">
        <w:rPr>
          <w:rFonts w:eastAsia="Arial"/>
          <w:color w:val="000000" w:themeColor="text1"/>
          <w:lang w:val="vi-VN"/>
        </w:rPr>
        <w:t xml:space="preserve"> và </w:t>
      </w:r>
      <w:r w:rsidRPr="003A6ECD">
        <w:rPr>
          <w:rFonts w:eastAsia="Arial"/>
          <w:color w:val="000000" w:themeColor="text1"/>
          <w:lang w:val="vi-VN"/>
        </w:rPr>
        <w:sym w:font="Symbol" w:char="F06C"/>
      </w:r>
      <w:r w:rsidRPr="003A6ECD">
        <w:rPr>
          <w:rFonts w:eastAsia="Arial"/>
          <w:color w:val="000000" w:themeColor="text1"/>
          <w:vertAlign w:val="subscript"/>
          <w:lang w:val="vi-VN"/>
        </w:rPr>
        <w:t>2</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D.</w:t>
      </w:r>
      <w:r w:rsidR="00DE4EAA" w:rsidRPr="003A6ECD">
        <w:rPr>
          <w:rFonts w:eastAsia="Arial"/>
          <w:b/>
          <w:color w:val="000000" w:themeColor="text1"/>
          <w:lang w:val="vi-VN"/>
        </w:rPr>
        <w:t xml:space="preserve"> </w:t>
      </w:r>
      <w:r w:rsidR="00DE4EAA" w:rsidRPr="003A6ECD">
        <w:rPr>
          <w:rFonts w:eastAsia="Arial"/>
          <w:color w:val="000000" w:themeColor="text1"/>
          <w:lang w:val="vi-VN"/>
        </w:rPr>
        <w:sym w:font="Symbol" w:char="F06C"/>
      </w:r>
      <w:r w:rsidR="00DE4EAA" w:rsidRPr="003A6ECD">
        <w:rPr>
          <w:rFonts w:eastAsia="Arial"/>
          <w:color w:val="000000" w:themeColor="text1"/>
          <w:vertAlign w:val="subscript"/>
          <w:lang w:val="vi-VN"/>
        </w:rPr>
        <w:t>2</w:t>
      </w:r>
      <w:r w:rsidR="00DE4EAA" w:rsidRPr="003A6ECD">
        <w:rPr>
          <w:rFonts w:eastAsia="Arial"/>
          <w:color w:val="000000" w:themeColor="text1"/>
          <w:lang w:val="vi-VN"/>
        </w:rPr>
        <w:t>.</w:t>
      </w:r>
    </w:p>
    <w:p w14:paraId="6536BCD7" w14:textId="77777777" w:rsidR="003A6ECD" w:rsidRPr="003A6ECD" w:rsidRDefault="003A6ECD" w:rsidP="003A6ECD">
      <w:pPr>
        <w:pStyle w:val="oancuaDanhsach"/>
        <w:numPr>
          <w:ilvl w:val="0"/>
          <w:numId w:val="2"/>
        </w:numPr>
        <w:spacing w:line="240" w:lineRule="atLeast"/>
        <w:rPr>
          <w:rFonts w:eastAsia="Calibri"/>
          <w:b/>
          <w:color w:val="0000FF"/>
        </w:rPr>
      </w:pPr>
      <w:r w:rsidRPr="003A6ECD">
        <w:rPr>
          <w:rFonts w:eastAsia="Calibri"/>
          <w:color w:val="000000" w:themeColor="text1"/>
        </w:rPr>
        <w:t>Trong thí nghiệm Y-âng về giao thoa ánh sáng, vị trí vân sáng là vị trí tại đó hai sóng</w:t>
      </w:r>
    </w:p>
    <w:p w14:paraId="2D29A0DC" w14:textId="3F5C935F" w:rsidR="00DE4EAA" w:rsidRPr="003A6ECD" w:rsidRDefault="003A6ECD" w:rsidP="003A6ECD">
      <w:pPr>
        <w:tabs>
          <w:tab w:val="left" w:pos="283"/>
          <w:tab w:val="left" w:pos="2835"/>
          <w:tab w:val="left" w:pos="5386"/>
          <w:tab w:val="left" w:pos="7937"/>
        </w:tabs>
        <w:spacing w:line="240" w:lineRule="atLeast"/>
        <w:ind w:firstLine="283"/>
        <w:mirrorIndents/>
        <w:jc w:val="both"/>
        <w:rPr>
          <w:rFonts w:eastAsia="Arial"/>
          <w:color w:val="000000" w:themeColor="text1"/>
          <w:lang w:val="vi-VN"/>
        </w:rPr>
      </w:pPr>
      <w:r w:rsidRPr="003A6ECD">
        <w:rPr>
          <w:rFonts w:eastAsia="Arial"/>
          <w:b/>
          <w:color w:val="0000FF"/>
          <w:u w:val="single"/>
          <w:lang w:val="vi-VN"/>
        </w:rPr>
        <w:t>A.</w:t>
      </w:r>
      <w:r w:rsidRPr="003A6ECD">
        <w:rPr>
          <w:rFonts w:eastAsia="Arial"/>
          <w:color w:val="000000" w:themeColor="text1"/>
          <w:lang w:val="vi-VN"/>
        </w:rPr>
        <w:t xml:space="preserve"> </w:t>
      </w:r>
      <w:r w:rsidRPr="003A6ECD">
        <w:rPr>
          <w:rFonts w:eastAsia="Arial"/>
          <w:color w:val="000000" w:themeColor="text1"/>
        </w:rPr>
        <w:t>tăng cường lẫn nhau</w:t>
      </w:r>
      <w:r w:rsidRPr="003A6ECD">
        <w:rPr>
          <w:rFonts w:eastAsia="Arial"/>
          <w:color w:val="000000" w:themeColor="text1"/>
          <w:lang w:val="vi-VN"/>
        </w:rPr>
        <w:t>.</w:t>
      </w:r>
      <w:r w:rsidRPr="003A6ECD">
        <w:rPr>
          <w:rFonts w:eastAsia="Arial"/>
          <w:b/>
          <w:color w:val="0000FF"/>
        </w:rPr>
        <w:tab/>
      </w:r>
      <w:r w:rsidRPr="003A6ECD">
        <w:rPr>
          <w:rFonts w:eastAsia="Arial"/>
          <w:b/>
          <w:color w:val="0000FF"/>
          <w:lang w:val="vi-VN"/>
        </w:rPr>
        <w:t>B.</w:t>
      </w:r>
      <w:r w:rsidRPr="003A6ECD">
        <w:rPr>
          <w:rFonts w:eastAsia="Arial"/>
          <w:b/>
          <w:color w:val="000000" w:themeColor="text1"/>
          <w:lang w:val="vi-VN"/>
        </w:rPr>
        <w:t xml:space="preserve"> </w:t>
      </w:r>
      <w:r w:rsidRPr="003A6ECD">
        <w:rPr>
          <w:rFonts w:eastAsia="Arial"/>
          <w:color w:val="000000" w:themeColor="text1"/>
        </w:rPr>
        <w:t>Triệt tiêu lẫn nhau</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C.</w:t>
      </w:r>
      <w:r w:rsidRPr="003A6ECD">
        <w:rPr>
          <w:rFonts w:eastAsia="Arial"/>
          <w:b/>
          <w:color w:val="000000" w:themeColor="text1"/>
          <w:lang w:val="vi-VN"/>
        </w:rPr>
        <w:t xml:space="preserve"> </w:t>
      </w:r>
      <w:r w:rsidRPr="003A6ECD">
        <w:rPr>
          <w:rFonts w:eastAsia="Arial"/>
          <w:color w:val="000000" w:themeColor="text1"/>
        </w:rPr>
        <w:t>gặp nhau</w:t>
      </w:r>
      <w:r w:rsidRPr="003A6ECD">
        <w:rPr>
          <w:rFonts w:eastAsia="Arial"/>
          <w:color w:val="000000" w:themeColor="text1"/>
          <w:lang w:val="vi-VN"/>
        </w:rPr>
        <w:t>.</w:t>
      </w:r>
      <w:r w:rsidRPr="003A6ECD">
        <w:rPr>
          <w:rFonts w:eastAsia="Arial"/>
          <w:b/>
          <w:color w:val="0000FF"/>
        </w:rPr>
        <w:tab/>
      </w:r>
      <w:r w:rsidRPr="003A6ECD">
        <w:rPr>
          <w:rFonts w:eastAsia="Arial"/>
          <w:b/>
          <w:color w:val="0000FF"/>
          <w:lang w:val="vi-VN"/>
        </w:rPr>
        <w:t>D</w:t>
      </w:r>
      <w:r w:rsidRPr="003A6ECD">
        <w:rPr>
          <w:rFonts w:eastAsia="Arial"/>
          <w:b/>
          <w:color w:val="0000FF"/>
        </w:rPr>
        <w:t>.</w:t>
      </w:r>
      <w:r w:rsidR="00DE4EAA" w:rsidRPr="003A6ECD">
        <w:rPr>
          <w:rFonts w:eastAsia="Arial"/>
          <w:color w:val="000000" w:themeColor="text1"/>
        </w:rPr>
        <w:t xml:space="preserve"> không gặp nhau</w:t>
      </w:r>
      <w:r w:rsidR="00DE4EAA" w:rsidRPr="003A6ECD">
        <w:rPr>
          <w:rFonts w:eastAsia="Arial"/>
          <w:color w:val="000000" w:themeColor="text1"/>
          <w:lang w:val="vi-VN"/>
        </w:rPr>
        <w:t>.</w:t>
      </w:r>
    </w:p>
    <w:p w14:paraId="42BA8132"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Về mặt lí thuyết, để một vật phát ra tia hồng ngoại thì nhiệt độ của vật phải</w:t>
      </w:r>
    </w:p>
    <w:p w14:paraId="51EC0B39" w14:textId="61D76E0E" w:rsidR="00A24A53"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u w:val="single"/>
        </w:rPr>
        <w:t>A.</w:t>
      </w:r>
      <w:r w:rsidRPr="003A6ECD">
        <w:rPr>
          <w:color w:val="000000" w:themeColor="text1"/>
        </w:rPr>
        <w:t xml:space="preserve"> trên 0K.</w:t>
      </w:r>
      <w:r w:rsidRPr="003A6ECD">
        <w:rPr>
          <w:b/>
          <w:color w:val="0000FF"/>
        </w:rPr>
        <w:tab/>
        <w:t>B.</w:t>
      </w:r>
      <w:r w:rsidRPr="003A6ECD">
        <w:rPr>
          <w:color w:val="000000" w:themeColor="text1"/>
        </w:rPr>
        <w:t xml:space="preserve"> trên 2000</w:t>
      </w:r>
      <w:r w:rsidRPr="003A6ECD">
        <w:rPr>
          <w:color w:val="000000" w:themeColor="text1"/>
          <w:vertAlign w:val="superscript"/>
        </w:rPr>
        <w:t>0</w:t>
      </w:r>
      <w:r w:rsidRPr="003A6ECD">
        <w:rPr>
          <w:color w:val="000000" w:themeColor="text1"/>
        </w:rPr>
        <w:t>C.</w:t>
      </w:r>
      <w:r w:rsidRPr="003A6ECD">
        <w:rPr>
          <w:b/>
          <w:color w:val="0000FF"/>
        </w:rPr>
        <w:tab/>
        <w:t>C.</w:t>
      </w:r>
      <w:r w:rsidRPr="003A6ECD">
        <w:rPr>
          <w:color w:val="000000" w:themeColor="text1"/>
        </w:rPr>
        <w:t xml:space="preserve"> cao hơn nhiệt độ môi trường.</w:t>
      </w:r>
      <w:r w:rsidRPr="003A6ECD">
        <w:rPr>
          <w:b/>
          <w:color w:val="0000FF"/>
        </w:rPr>
        <w:tab/>
        <w:t>D.</w:t>
      </w:r>
      <w:r w:rsidR="00A24A53" w:rsidRPr="003A6ECD">
        <w:rPr>
          <w:color w:val="000000" w:themeColor="text1"/>
        </w:rPr>
        <w:t xml:space="preserve"> trên 3000</w:t>
      </w:r>
      <w:r w:rsidR="00A24A53" w:rsidRPr="003A6ECD">
        <w:rPr>
          <w:color w:val="000000" w:themeColor="text1"/>
          <w:vertAlign w:val="superscript"/>
        </w:rPr>
        <w:t>0</w:t>
      </w:r>
      <w:r w:rsidR="00A24A53" w:rsidRPr="003A6ECD">
        <w:rPr>
          <w:color w:val="000000" w:themeColor="text1"/>
        </w:rPr>
        <w:t>C.</w:t>
      </w:r>
    </w:p>
    <w:p w14:paraId="37BE9B7D"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Trong chân không, bức xạ có bước sóng từ 10 </w:t>
      </w:r>
      <w:r w:rsidRPr="003A6ECD">
        <w:rPr>
          <w:color w:val="000000" w:themeColor="text1"/>
          <w:vertAlign w:val="superscript"/>
        </w:rPr>
        <w:t>-11</w:t>
      </w:r>
      <w:r w:rsidRPr="003A6ECD">
        <w:rPr>
          <w:color w:val="000000" w:themeColor="text1"/>
        </w:rPr>
        <w:t>m đến 10</w:t>
      </w:r>
      <w:r w:rsidRPr="003A6ECD">
        <w:rPr>
          <w:color w:val="000000" w:themeColor="text1"/>
          <w:vertAlign w:val="superscript"/>
        </w:rPr>
        <w:t>-8</w:t>
      </w:r>
      <w:r w:rsidRPr="003A6ECD">
        <w:rPr>
          <w:color w:val="000000" w:themeColor="text1"/>
        </w:rPr>
        <w:t>m là</w:t>
      </w:r>
    </w:p>
    <w:p w14:paraId="7038413B" w14:textId="5A4F9A6F" w:rsidR="00A24A53"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tia hồng ngoại.</w:t>
      </w:r>
      <w:r w:rsidRPr="003A6ECD">
        <w:rPr>
          <w:b/>
          <w:color w:val="0000FF"/>
        </w:rPr>
        <w:tab/>
      </w:r>
      <w:r w:rsidRPr="003A6ECD">
        <w:rPr>
          <w:b/>
          <w:color w:val="0000FF"/>
          <w:u w:val="single"/>
        </w:rPr>
        <w:t>B.</w:t>
      </w:r>
      <w:r w:rsidRPr="003A6ECD">
        <w:rPr>
          <w:color w:val="000000" w:themeColor="text1"/>
        </w:rPr>
        <w:t xml:space="preserve"> tia X.</w:t>
      </w:r>
      <w:r w:rsidRPr="003A6ECD">
        <w:rPr>
          <w:b/>
          <w:color w:val="0000FF"/>
        </w:rPr>
        <w:tab/>
        <w:t>C.</w:t>
      </w:r>
      <w:r w:rsidRPr="003A6ECD">
        <w:rPr>
          <w:color w:val="000000" w:themeColor="text1"/>
        </w:rPr>
        <w:t xml:space="preserve"> tia gamma.</w:t>
      </w:r>
      <w:r w:rsidRPr="003A6ECD">
        <w:rPr>
          <w:b/>
          <w:color w:val="0000FF"/>
        </w:rPr>
        <w:tab/>
        <w:t>D.</w:t>
      </w:r>
      <w:r w:rsidR="00A24A53" w:rsidRPr="003A6ECD">
        <w:rPr>
          <w:color w:val="000000" w:themeColor="text1"/>
        </w:rPr>
        <w:t xml:space="preserve"> tia tử ngoại.</w:t>
      </w:r>
    </w:p>
    <w:p w14:paraId="3A07AD19"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Nội dung nào sau đây </w:t>
      </w:r>
      <w:r w:rsidRPr="003A6ECD">
        <w:rPr>
          <w:b/>
          <w:color w:val="000000" w:themeColor="text1"/>
        </w:rPr>
        <w:t xml:space="preserve">không </w:t>
      </w:r>
      <w:r w:rsidRPr="003A6ECD">
        <w:rPr>
          <w:color w:val="000000" w:themeColor="text1"/>
        </w:rPr>
        <w:t>phải của tia tử ngoại?</w:t>
      </w:r>
    </w:p>
    <w:p w14:paraId="788F2585" w14:textId="77777777" w:rsidR="003A6ECD" w:rsidRPr="003A6ECD" w:rsidRDefault="003A6ECD" w:rsidP="003A6ECD">
      <w:pPr>
        <w:tabs>
          <w:tab w:val="left" w:pos="283"/>
          <w:tab w:val="left" w:pos="2835"/>
          <w:tab w:val="left" w:pos="5386"/>
          <w:tab w:val="left" w:pos="7937"/>
        </w:tabs>
        <w:spacing w:line="240" w:lineRule="atLeast"/>
        <w:ind w:firstLine="283"/>
        <w:jc w:val="both"/>
        <w:rPr>
          <w:b/>
          <w:color w:val="0000FF"/>
        </w:rPr>
      </w:pPr>
      <w:r w:rsidRPr="003A6ECD">
        <w:rPr>
          <w:b/>
          <w:color w:val="0000FF"/>
        </w:rPr>
        <w:t>A.</w:t>
      </w:r>
      <w:r w:rsidRPr="003A6ECD">
        <w:rPr>
          <w:color w:val="000000" w:themeColor="text1"/>
        </w:rPr>
        <w:t xml:space="preserve"> Dùng để chữa bệnh còi xương.</w:t>
      </w:r>
      <w:r w:rsidRPr="003A6ECD">
        <w:rPr>
          <w:b/>
          <w:color w:val="0000FF"/>
        </w:rPr>
        <w:tab/>
        <w:t>B.</w:t>
      </w:r>
      <w:r w:rsidRPr="003A6ECD">
        <w:rPr>
          <w:color w:val="000000" w:themeColor="text1"/>
        </w:rPr>
        <w:t xml:space="preserve"> Khử trùng các dụng cụ phẫu thuật trong y tế.</w:t>
      </w:r>
    </w:p>
    <w:p w14:paraId="1EC9BD6D" w14:textId="347D3147" w:rsidR="00A24A53"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C.</w:t>
      </w:r>
      <w:r w:rsidRPr="003A6ECD">
        <w:rPr>
          <w:color w:val="000000" w:themeColor="text1"/>
        </w:rPr>
        <w:t xml:space="preserve"> Không bị thạch anh hấp thụ.</w:t>
      </w:r>
      <w:r w:rsidRPr="003A6ECD">
        <w:rPr>
          <w:b/>
          <w:color w:val="0000FF"/>
        </w:rPr>
        <w:tab/>
      </w:r>
      <w:r w:rsidRPr="003A6ECD">
        <w:rPr>
          <w:b/>
          <w:color w:val="0000FF"/>
          <w:u w:val="single"/>
        </w:rPr>
        <w:t>D.</w:t>
      </w:r>
      <w:r w:rsidR="00A24A53" w:rsidRPr="003A6ECD">
        <w:rPr>
          <w:color w:val="000000" w:themeColor="text1"/>
        </w:rPr>
        <w:t xml:space="preserve"> Tác dụng nhiệt mạnh.</w:t>
      </w:r>
    </w:p>
    <w:p w14:paraId="6670BABC"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Trong thí nghiệm Young về giao thoa ánh sáng, khoảng cách giữa hai khe là 0,5mm, từ hai khe đến màn giao thoa là 1,5m. Nguồn phát ra đồng thài hai bức xạ đơn sắc </w:t>
      </w:r>
      <w:r w:rsidRPr="003A6ECD">
        <w:rPr>
          <w:position w:val="-12"/>
        </w:rPr>
        <w:object w:dxaOrig="1160" w:dyaOrig="360" w14:anchorId="6289DF9C">
          <v:shape id="_x0000_i1363" type="#_x0000_t75" style="width:58pt;height:18pt" o:ole="">
            <v:imagedata r:id="rId50" o:title=""/>
          </v:shape>
          <o:OLEObject Type="Embed" ProgID="Equation.DSMT4" ShapeID="_x0000_i1363" DrawAspect="Content" ObjectID="_1740550792" r:id="rId51"/>
        </w:object>
      </w:r>
      <w:r w:rsidRPr="003A6ECD">
        <w:rPr>
          <w:color w:val="000000" w:themeColor="text1"/>
        </w:rPr>
        <w:t xml:space="preserve"> và </w:t>
      </w:r>
      <w:r w:rsidRPr="003A6ECD">
        <w:rPr>
          <w:position w:val="-12"/>
        </w:rPr>
        <w:object w:dxaOrig="279" w:dyaOrig="360" w14:anchorId="5E5452B7">
          <v:shape id="_x0000_i1364" type="#_x0000_t75" style="width:14pt;height:18pt" o:ole="">
            <v:imagedata r:id="rId52" o:title=""/>
          </v:shape>
          <o:OLEObject Type="Embed" ProgID="Equation.DSMT4" ShapeID="_x0000_i1364" DrawAspect="Content" ObjectID="_1740550793" r:id="rId53"/>
        </w:object>
      </w:r>
      <w:r w:rsidRPr="003A6ECD">
        <w:rPr>
          <w:color w:val="000000" w:themeColor="text1"/>
        </w:rPr>
        <w:t>= 0,7</w:t>
      </w:r>
      <w:r w:rsidRPr="003A6ECD">
        <w:rPr>
          <w:position w:val="-10"/>
        </w:rPr>
        <w:object w:dxaOrig="400" w:dyaOrig="260" w14:anchorId="63F617A9">
          <v:shape id="_x0000_i1365" type="#_x0000_t75" style="width:19.5pt;height:14pt" o:ole="">
            <v:imagedata r:id="rId54" o:title=""/>
          </v:shape>
          <o:OLEObject Type="Embed" ProgID="Equation.DSMT4" ShapeID="_x0000_i1365" DrawAspect="Content" ObjectID="_1740550794" r:id="rId55"/>
        </w:object>
      </w:r>
      <w:r w:rsidRPr="003A6ECD">
        <w:rPr>
          <w:color w:val="000000" w:themeColor="text1"/>
        </w:rPr>
        <w:t xml:space="preserve">. Trên màn trong khoảng giữa hai vân cùng màu với vân trung tâm liên tiếp số vân sáng có tất cả là </w:t>
      </w:r>
    </w:p>
    <w:p w14:paraId="424F5B1B" w14:textId="6B190D37"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11</w:t>
      </w:r>
      <w:r w:rsidRPr="003A6ECD">
        <w:rPr>
          <w:b/>
          <w:color w:val="0000FF"/>
        </w:rPr>
        <w:tab/>
      </w:r>
      <w:r w:rsidRPr="003A6ECD">
        <w:rPr>
          <w:b/>
          <w:color w:val="0000FF"/>
          <w:u w:val="single"/>
        </w:rPr>
        <w:t>B.</w:t>
      </w:r>
      <w:r w:rsidRPr="003A6ECD">
        <w:rPr>
          <w:color w:val="000000" w:themeColor="text1"/>
        </w:rPr>
        <w:t xml:space="preserve"> 9</w:t>
      </w:r>
      <w:r w:rsidRPr="003A6ECD">
        <w:rPr>
          <w:b/>
          <w:color w:val="0000FF"/>
        </w:rPr>
        <w:tab/>
        <w:t>C.</w:t>
      </w:r>
      <w:r w:rsidRPr="003A6ECD">
        <w:rPr>
          <w:color w:val="000000" w:themeColor="text1"/>
        </w:rPr>
        <w:t xml:space="preserve"> 13</w:t>
      </w:r>
      <w:r w:rsidRPr="003A6ECD">
        <w:rPr>
          <w:b/>
          <w:color w:val="0000FF"/>
        </w:rPr>
        <w:tab/>
        <w:t>D.</w:t>
      </w:r>
      <w:r w:rsidR="00DE4EAA" w:rsidRPr="003A6ECD">
        <w:rPr>
          <w:color w:val="000000" w:themeColor="text1"/>
        </w:rPr>
        <w:t xml:space="preserve"> 10</w:t>
      </w:r>
      <w:r w:rsidRPr="003A6ECD">
        <w:rPr>
          <w:color w:val="000000" w:themeColor="text1"/>
        </w:rPr>
        <w:t xml:space="preserve"> </w:t>
      </w:r>
    </w:p>
    <w:p w14:paraId="36834D1F" w14:textId="77777777" w:rsidR="003A6ECD" w:rsidRPr="003A6ECD" w:rsidRDefault="003A6ECD" w:rsidP="003A6ECD">
      <w:pPr>
        <w:pStyle w:val="oancuaDanhsach"/>
        <w:numPr>
          <w:ilvl w:val="0"/>
          <w:numId w:val="2"/>
        </w:numPr>
        <w:spacing w:line="240" w:lineRule="atLeast"/>
        <w:rPr>
          <w:rFonts w:eastAsia="Arial"/>
          <w:b/>
          <w:color w:val="0000FF"/>
        </w:rPr>
      </w:pPr>
      <w:r w:rsidRPr="003A6ECD">
        <w:rPr>
          <w:rFonts w:eastAsia="Arial"/>
          <w:color w:val="000000" w:themeColor="text1"/>
        </w:rPr>
        <w:t>Trong thí nghiệm Y-âng về giao thoa sóng ánh sáng đơn sắc, khoảng cách giữa hai khe sáng là 1,2mm, khoảng cách từ mặt phẳng chứa hai khe sáng đến màn quan sát là 2,5m. Trên màn quan sát, khoảng cách lớn nhất từ vân sáng bậc 2 đến vân tối thứ 4 là 6,875mm. Bước sóng của ánh sáng đơn sắc trong thí nghiệm là:</w:t>
      </w:r>
    </w:p>
    <w:p w14:paraId="57E1C83D" w14:textId="5DF0F29B" w:rsidR="00DE4EAA" w:rsidRPr="003A6ECD" w:rsidRDefault="003A6ECD" w:rsidP="003A6ECD">
      <w:pPr>
        <w:tabs>
          <w:tab w:val="left" w:pos="283"/>
          <w:tab w:val="left" w:pos="2835"/>
          <w:tab w:val="left" w:pos="5386"/>
          <w:tab w:val="left" w:pos="7937"/>
        </w:tabs>
        <w:spacing w:line="240" w:lineRule="atLeast"/>
        <w:ind w:firstLine="283"/>
        <w:jc w:val="both"/>
        <w:rPr>
          <w:rFonts w:eastAsia="Arial"/>
          <w:color w:val="000000" w:themeColor="text1"/>
        </w:rPr>
      </w:pPr>
      <w:r w:rsidRPr="003A6ECD">
        <w:rPr>
          <w:rFonts w:eastAsia="Arial"/>
          <w:b/>
          <w:color w:val="0000FF"/>
        </w:rPr>
        <w:t>A.</w:t>
      </w:r>
      <w:r w:rsidRPr="003A6ECD">
        <w:rPr>
          <w:rFonts w:eastAsia="Arial"/>
          <w:b/>
          <w:color w:val="000000" w:themeColor="text1"/>
        </w:rPr>
        <w:t xml:space="preserve"> </w:t>
      </w:r>
      <w:r w:rsidRPr="003A6ECD">
        <w:rPr>
          <w:rFonts w:eastAsia="Arial"/>
          <w:color w:val="000000" w:themeColor="text1"/>
        </w:rPr>
        <w:t>550 nm</w:t>
      </w:r>
      <w:r w:rsidRPr="003A6ECD">
        <w:rPr>
          <w:rFonts w:eastAsia="Arial"/>
          <w:b/>
          <w:color w:val="0000FF"/>
        </w:rPr>
        <w:tab/>
        <w:t>B.</w:t>
      </w:r>
      <w:r w:rsidRPr="003A6ECD">
        <w:rPr>
          <w:rFonts w:eastAsia="Arial"/>
          <w:b/>
          <w:color w:val="000000" w:themeColor="text1"/>
        </w:rPr>
        <w:t xml:space="preserve"> </w:t>
      </w:r>
      <w:r w:rsidRPr="003A6ECD">
        <w:rPr>
          <w:rFonts w:eastAsia="Arial"/>
          <w:color w:val="000000" w:themeColor="text1"/>
        </w:rPr>
        <w:t>480 nm</w:t>
      </w:r>
      <w:r w:rsidRPr="003A6ECD">
        <w:rPr>
          <w:rFonts w:eastAsia="Arial"/>
          <w:b/>
          <w:color w:val="0000FF"/>
        </w:rPr>
        <w:tab/>
        <w:t>C.</w:t>
      </w:r>
      <w:r w:rsidRPr="003A6ECD">
        <w:rPr>
          <w:rFonts w:eastAsia="Arial"/>
          <w:b/>
          <w:color w:val="000000" w:themeColor="text1"/>
        </w:rPr>
        <w:t xml:space="preserve"> </w:t>
      </w:r>
      <w:r w:rsidRPr="003A6ECD">
        <w:rPr>
          <w:rFonts w:eastAsia="Arial"/>
          <w:color w:val="000000" w:themeColor="text1"/>
        </w:rPr>
        <w:t>750 nm</w:t>
      </w:r>
      <w:r w:rsidRPr="003A6ECD">
        <w:rPr>
          <w:rFonts w:eastAsia="Arial"/>
          <w:b/>
          <w:color w:val="0000FF"/>
        </w:rPr>
        <w:tab/>
      </w:r>
      <w:r w:rsidRPr="003A6ECD">
        <w:rPr>
          <w:rFonts w:eastAsia="Arial"/>
          <w:b/>
          <w:color w:val="0000FF"/>
          <w:u w:val="single"/>
        </w:rPr>
        <w:t>D.</w:t>
      </w:r>
      <w:r w:rsidR="00DE4EAA" w:rsidRPr="003A6ECD">
        <w:rPr>
          <w:rFonts w:eastAsia="Arial"/>
          <w:b/>
          <w:color w:val="000000" w:themeColor="text1"/>
        </w:rPr>
        <w:t xml:space="preserve"> </w:t>
      </w:r>
      <w:r w:rsidR="00DE4EAA" w:rsidRPr="003A6ECD">
        <w:rPr>
          <w:rFonts w:eastAsia="Arial"/>
          <w:color w:val="000000" w:themeColor="text1"/>
        </w:rPr>
        <w:t>600 nm</w:t>
      </w:r>
    </w:p>
    <w:p w14:paraId="3ED33738" w14:textId="77777777" w:rsidR="003A6ECD" w:rsidRPr="003A6ECD" w:rsidRDefault="003A6ECD" w:rsidP="003A6ECD">
      <w:pPr>
        <w:pStyle w:val="KhngDncch"/>
        <w:numPr>
          <w:ilvl w:val="0"/>
          <w:numId w:val="2"/>
        </w:numPr>
        <w:spacing w:line="240" w:lineRule="atLeast"/>
        <w:rPr>
          <w:b/>
          <w:color w:val="0000FF"/>
          <w:szCs w:val="24"/>
        </w:rPr>
      </w:pPr>
      <w:r w:rsidRPr="003A6ECD">
        <w:rPr>
          <w:color w:val="000000" w:themeColor="text1"/>
          <w:szCs w:val="24"/>
        </w:rPr>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20 mm. Trong các bức xạ cho vân sáng tại M, bức xạ có bước sóng dài nhất là</w:t>
      </w:r>
    </w:p>
    <w:p w14:paraId="1D45E8E4" w14:textId="455D5E52" w:rsidR="00DE4EAA" w:rsidRPr="003A6ECD" w:rsidRDefault="003A6ECD" w:rsidP="003A6ECD">
      <w:pPr>
        <w:pStyle w:val="KhngDncch"/>
        <w:tabs>
          <w:tab w:val="left" w:pos="283"/>
          <w:tab w:val="left" w:pos="2835"/>
          <w:tab w:val="left" w:pos="5386"/>
          <w:tab w:val="left" w:pos="7937"/>
        </w:tabs>
        <w:spacing w:line="240" w:lineRule="atLeast"/>
        <w:ind w:firstLine="283"/>
        <w:jc w:val="both"/>
        <w:rPr>
          <w:color w:val="000000" w:themeColor="text1"/>
          <w:szCs w:val="24"/>
        </w:rPr>
      </w:pPr>
      <w:r w:rsidRPr="003A6ECD">
        <w:rPr>
          <w:b/>
          <w:color w:val="0000FF"/>
          <w:szCs w:val="24"/>
        </w:rPr>
        <w:t>A.</w:t>
      </w:r>
      <w:r w:rsidRPr="003A6ECD">
        <w:rPr>
          <w:b/>
          <w:color w:val="000000" w:themeColor="text1"/>
          <w:szCs w:val="24"/>
        </w:rPr>
        <w:t xml:space="preserve"> </w:t>
      </w:r>
      <w:r w:rsidRPr="003A6ECD">
        <w:rPr>
          <w:color w:val="000000" w:themeColor="text1"/>
          <w:szCs w:val="24"/>
        </w:rPr>
        <w:t>625 nm.</w:t>
      </w:r>
      <w:r w:rsidRPr="003A6ECD">
        <w:rPr>
          <w:b/>
          <w:color w:val="0000FF"/>
          <w:szCs w:val="24"/>
        </w:rPr>
        <w:tab/>
        <w:t>B.</w:t>
      </w:r>
      <w:r w:rsidRPr="003A6ECD">
        <w:rPr>
          <w:b/>
          <w:color w:val="000000" w:themeColor="text1"/>
          <w:szCs w:val="24"/>
        </w:rPr>
        <w:t xml:space="preserve"> </w:t>
      </w:r>
      <w:r w:rsidRPr="003A6ECD">
        <w:rPr>
          <w:color w:val="000000" w:themeColor="text1"/>
          <w:szCs w:val="24"/>
        </w:rPr>
        <w:t>570 nm.</w:t>
      </w:r>
      <w:r w:rsidRPr="003A6ECD">
        <w:rPr>
          <w:b/>
          <w:color w:val="0000FF"/>
          <w:szCs w:val="24"/>
        </w:rPr>
        <w:tab/>
      </w:r>
      <w:r w:rsidRPr="003A6ECD">
        <w:rPr>
          <w:b/>
          <w:color w:val="0000FF"/>
          <w:szCs w:val="24"/>
          <w:u w:val="single"/>
        </w:rPr>
        <w:t>C.</w:t>
      </w:r>
      <w:r w:rsidRPr="003A6ECD">
        <w:rPr>
          <w:b/>
          <w:color w:val="000000" w:themeColor="text1"/>
          <w:szCs w:val="24"/>
        </w:rPr>
        <w:t xml:space="preserve"> </w:t>
      </w:r>
      <w:r w:rsidRPr="003A6ECD">
        <w:rPr>
          <w:color w:val="000000" w:themeColor="text1"/>
          <w:szCs w:val="24"/>
        </w:rPr>
        <w:t>714,2 nm.</w:t>
      </w:r>
      <w:r w:rsidRPr="003A6ECD">
        <w:rPr>
          <w:b/>
          <w:color w:val="0000FF"/>
          <w:szCs w:val="24"/>
        </w:rPr>
        <w:tab/>
        <w:t>D.</w:t>
      </w:r>
      <w:r w:rsidR="00DE4EAA" w:rsidRPr="003A6ECD">
        <w:rPr>
          <w:b/>
          <w:color w:val="000000" w:themeColor="text1"/>
          <w:szCs w:val="24"/>
        </w:rPr>
        <w:t xml:space="preserve"> </w:t>
      </w:r>
      <w:r w:rsidR="00DE4EAA" w:rsidRPr="003A6ECD">
        <w:rPr>
          <w:color w:val="000000" w:themeColor="text1"/>
          <w:szCs w:val="24"/>
        </w:rPr>
        <w:t>741,2 nm.</w:t>
      </w:r>
    </w:p>
    <w:p w14:paraId="04A17098"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Điện tích của một bản tụ điện trong mạch LC lí tưởng biến thiên theo phương trình </w:t>
      </w:r>
      <w:r w:rsidRPr="003A6ECD">
        <w:rPr>
          <w:position w:val="-24"/>
        </w:rPr>
        <w:object w:dxaOrig="2420" w:dyaOrig="620" w14:anchorId="4AAF6D1C">
          <v:shape id="_x0000_i1370" type="#_x0000_t75" style="width:121.5pt;height:30.5pt" o:ole="">
            <v:imagedata r:id="rId56" o:title=""/>
          </v:shape>
          <o:OLEObject Type="Embed" ProgID="Equation.DSMT4" ShapeID="_x0000_i1370" DrawAspect="Content" ObjectID="_1740550795" r:id="rId57"/>
        </w:object>
      </w:r>
      <w:r w:rsidRPr="003A6ECD">
        <w:rPr>
          <w:color w:val="000000" w:themeColor="text1"/>
        </w:rPr>
        <w:t>. Biểu thức dòng điện trong mạch là</w:t>
      </w:r>
    </w:p>
    <w:p w14:paraId="218C5EC8" w14:textId="77777777" w:rsidR="003A6ECD" w:rsidRPr="003A6ECD" w:rsidRDefault="003A6ECD" w:rsidP="003A6ECD">
      <w:pPr>
        <w:tabs>
          <w:tab w:val="left" w:pos="283"/>
          <w:tab w:val="left" w:pos="2835"/>
          <w:tab w:val="left" w:pos="5386"/>
          <w:tab w:val="left" w:pos="7937"/>
        </w:tabs>
        <w:spacing w:line="240" w:lineRule="atLeast"/>
        <w:ind w:firstLine="283"/>
        <w:jc w:val="both"/>
        <w:rPr>
          <w:b/>
          <w:color w:val="0000FF"/>
        </w:rPr>
      </w:pPr>
      <w:r w:rsidRPr="003A6ECD">
        <w:rPr>
          <w:b/>
          <w:color w:val="0000FF"/>
          <w:u w:val="single"/>
        </w:rPr>
        <w:t>A.</w:t>
      </w:r>
      <w:r w:rsidRPr="003A6ECD">
        <w:rPr>
          <w:color w:val="000000" w:themeColor="text1"/>
        </w:rPr>
        <w:t xml:space="preserve"> </w:t>
      </w:r>
      <w:r w:rsidRPr="003A6ECD">
        <w:rPr>
          <w:color w:val="000000" w:themeColor="text1"/>
          <w:position w:val="-24"/>
        </w:rPr>
        <w:object w:dxaOrig="2700" w:dyaOrig="620" w14:anchorId="74CB9846">
          <v:shape id="_x0000_i1371" type="#_x0000_t75" style="width:136pt;height:30.5pt" o:ole="">
            <v:imagedata r:id="rId58" o:title=""/>
          </v:shape>
          <o:OLEObject Type="Embed" ProgID="Equation.DSMT4" ShapeID="_x0000_i1371" DrawAspect="Content" ObjectID="_1740550796" r:id="rId59"/>
        </w:object>
      </w:r>
      <w:r w:rsidRPr="003A6ECD">
        <w:rPr>
          <w:color w:val="000000" w:themeColor="text1"/>
        </w:rPr>
        <w:t>.</w:t>
      </w:r>
      <w:r w:rsidRPr="003A6ECD">
        <w:rPr>
          <w:b/>
          <w:color w:val="0000FF"/>
        </w:rPr>
        <w:tab/>
        <w:t>B.</w:t>
      </w:r>
      <w:r w:rsidRPr="003A6ECD">
        <w:rPr>
          <w:b/>
          <w:color w:val="000000" w:themeColor="text1"/>
        </w:rPr>
        <w:t xml:space="preserve"> </w:t>
      </w:r>
      <w:r w:rsidRPr="003A6ECD">
        <w:rPr>
          <w:color w:val="000000" w:themeColor="text1"/>
          <w:position w:val="-24"/>
        </w:rPr>
        <w:object w:dxaOrig="2540" w:dyaOrig="620" w14:anchorId="57683AF7">
          <v:shape id="_x0000_i1372" type="#_x0000_t75" style="width:128pt;height:30.5pt" o:ole="">
            <v:imagedata r:id="rId60" o:title=""/>
          </v:shape>
          <o:OLEObject Type="Embed" ProgID="Equation.DSMT4" ShapeID="_x0000_i1372" DrawAspect="Content" ObjectID="_1740550797" r:id="rId61"/>
        </w:object>
      </w:r>
      <w:r w:rsidRPr="003A6ECD">
        <w:rPr>
          <w:color w:val="000000" w:themeColor="text1"/>
        </w:rPr>
        <w:t>.</w:t>
      </w:r>
    </w:p>
    <w:p w14:paraId="01A4D378" w14:textId="1CAE9B66"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C.</w:t>
      </w:r>
      <w:r w:rsidRPr="003A6ECD">
        <w:rPr>
          <w:color w:val="000000" w:themeColor="text1"/>
        </w:rPr>
        <w:t xml:space="preserve"> </w:t>
      </w:r>
      <w:r w:rsidRPr="003A6ECD">
        <w:rPr>
          <w:color w:val="000000" w:themeColor="text1"/>
          <w:position w:val="-24"/>
        </w:rPr>
        <w:object w:dxaOrig="2439" w:dyaOrig="620" w14:anchorId="3C0BED57">
          <v:shape id="_x0000_i1373" type="#_x0000_t75" style="width:122pt;height:30.5pt" o:ole="">
            <v:imagedata r:id="rId62" o:title=""/>
          </v:shape>
          <o:OLEObject Type="Embed" ProgID="Equation.DSMT4" ShapeID="_x0000_i1373" DrawAspect="Content" ObjectID="_1740550798" r:id="rId63"/>
        </w:object>
      </w:r>
      <w:r w:rsidRPr="003A6ECD">
        <w:rPr>
          <w:color w:val="000000" w:themeColor="text1"/>
        </w:rPr>
        <w:t>.</w:t>
      </w:r>
      <w:r w:rsidRPr="003A6ECD">
        <w:rPr>
          <w:b/>
          <w:color w:val="0000FF"/>
        </w:rPr>
        <w:tab/>
        <w:t>D.</w:t>
      </w:r>
      <w:r w:rsidR="00DE4EAA" w:rsidRPr="003A6ECD">
        <w:rPr>
          <w:b/>
          <w:color w:val="000000" w:themeColor="text1"/>
        </w:rPr>
        <w:t xml:space="preserve"> </w:t>
      </w:r>
      <w:r w:rsidR="00DE4EAA" w:rsidRPr="003A6ECD">
        <w:rPr>
          <w:color w:val="000000" w:themeColor="text1"/>
          <w:position w:val="-24"/>
        </w:rPr>
        <w:object w:dxaOrig="2700" w:dyaOrig="620" w14:anchorId="4E1AC95C">
          <v:shape id="_x0000_i1056" type="#_x0000_t75" style="width:136pt;height:30.5pt" o:ole="">
            <v:imagedata r:id="rId64" o:title=""/>
          </v:shape>
          <o:OLEObject Type="Embed" ProgID="Equation.DSMT4" ShapeID="_x0000_i1056" DrawAspect="Content" ObjectID="_1740550799" r:id="rId65"/>
        </w:object>
      </w:r>
      <w:r w:rsidR="00DE4EAA" w:rsidRPr="003A6ECD">
        <w:rPr>
          <w:color w:val="000000" w:themeColor="text1"/>
        </w:rPr>
        <w:t>.</w:t>
      </w:r>
    </w:p>
    <w:p w14:paraId="5252B2A8" w14:textId="77777777" w:rsidR="003A6ECD" w:rsidRPr="003A6ECD" w:rsidRDefault="003A6ECD" w:rsidP="003A6ECD">
      <w:pPr>
        <w:pStyle w:val="oancuaDanhsach"/>
        <w:numPr>
          <w:ilvl w:val="0"/>
          <w:numId w:val="2"/>
        </w:numPr>
        <w:spacing w:line="240" w:lineRule="atLeast"/>
        <w:rPr>
          <w:b/>
          <w:color w:val="0000FF"/>
          <w:lang w:val="pt-BR"/>
        </w:rPr>
      </w:pPr>
      <w:r w:rsidRPr="003A6ECD">
        <w:rPr>
          <w:color w:val="000000" w:themeColor="text1"/>
          <w:lang w:val="pt-BR"/>
        </w:rPr>
        <w:t>Biểu thức của điện tích trong mạch dao động LC lý tưởng là q = 2.10</w:t>
      </w:r>
      <w:r w:rsidRPr="003A6ECD">
        <w:rPr>
          <w:color w:val="000000" w:themeColor="text1"/>
          <w:vertAlign w:val="superscript"/>
          <w:lang w:val="pt-BR"/>
        </w:rPr>
        <w:t>-7</w:t>
      </w:r>
      <w:r w:rsidRPr="003A6ECD">
        <w:rPr>
          <w:color w:val="000000" w:themeColor="text1"/>
          <w:lang w:val="pt-BR"/>
        </w:rPr>
        <w:t xml:space="preserve"> cos( 2.10</w:t>
      </w:r>
      <w:r w:rsidRPr="003A6ECD">
        <w:rPr>
          <w:color w:val="000000" w:themeColor="text1"/>
          <w:vertAlign w:val="superscript"/>
          <w:lang w:val="pt-BR"/>
        </w:rPr>
        <w:t>4</w:t>
      </w:r>
      <w:r w:rsidRPr="003A6ECD">
        <w:rPr>
          <w:color w:val="000000" w:themeColor="text1"/>
          <w:lang w:val="pt-BR"/>
        </w:rPr>
        <w:t>t) C, khi q = 10</w:t>
      </w:r>
      <w:r w:rsidRPr="003A6ECD">
        <w:rPr>
          <w:color w:val="000000" w:themeColor="text1"/>
          <w:vertAlign w:val="superscript"/>
          <w:lang w:val="pt-BR"/>
        </w:rPr>
        <w:t>-7</w:t>
      </w:r>
      <w:r w:rsidRPr="003A6ECD">
        <w:rPr>
          <w:color w:val="000000" w:themeColor="text1"/>
          <w:lang w:val="pt-BR"/>
        </w:rPr>
        <w:t xml:space="preserve"> C thì dòng điện trong mạch là</w:t>
      </w:r>
    </w:p>
    <w:p w14:paraId="658D5E54" w14:textId="44559C87" w:rsidR="003A6ECD"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it-IT"/>
        </w:rPr>
      </w:pPr>
      <w:r w:rsidRPr="003A6ECD">
        <w:rPr>
          <w:b/>
          <w:color w:val="0000FF"/>
          <w:lang w:val="it-IT"/>
        </w:rPr>
        <w:t>A.</w:t>
      </w:r>
      <w:r w:rsidRPr="003A6ECD">
        <w:rPr>
          <w:b/>
          <w:color w:val="000000" w:themeColor="text1"/>
          <w:lang w:val="it-IT"/>
        </w:rPr>
        <w:t xml:space="preserve"> </w:t>
      </w:r>
      <w:r w:rsidRPr="003A6ECD">
        <w:rPr>
          <w:color w:val="000000" w:themeColor="text1"/>
          <w:lang w:val="it-IT"/>
        </w:rPr>
        <w:t>3</w:t>
      </w:r>
      <w:r w:rsidRPr="003A6ECD">
        <w:rPr>
          <w:color w:val="000000" w:themeColor="text1"/>
          <w:position w:val="-8"/>
        </w:rPr>
        <w:object w:dxaOrig="360" w:dyaOrig="360" w14:anchorId="55A2A182">
          <v:shape id="_x0000_i1378" type="#_x0000_t75" style="width:18pt;height:18pt" o:ole="">
            <v:imagedata r:id="rId66" o:title=""/>
          </v:shape>
          <o:OLEObject Type="Embed" ProgID="Equation.DSMT4" ShapeID="_x0000_i1378" DrawAspect="Content" ObjectID="_1740550800" r:id="rId67"/>
        </w:object>
      </w:r>
      <w:r w:rsidRPr="003A6ECD">
        <w:rPr>
          <w:color w:val="000000" w:themeColor="text1"/>
          <w:lang w:val="it-IT"/>
        </w:rPr>
        <w:t>mA</w:t>
      </w:r>
      <w:r w:rsidRPr="003A6ECD">
        <w:rPr>
          <w:b/>
          <w:color w:val="0000FF"/>
          <w:lang w:val="pt-BR"/>
        </w:rPr>
        <w:tab/>
      </w:r>
      <w:r w:rsidRPr="003A6ECD">
        <w:rPr>
          <w:b/>
          <w:color w:val="0000FF"/>
          <w:lang w:val="it-IT"/>
        </w:rPr>
        <w:t>B.</w:t>
      </w:r>
      <w:r w:rsidRPr="003A6ECD">
        <w:rPr>
          <w:b/>
          <w:color w:val="000000" w:themeColor="text1"/>
          <w:lang w:val="it-IT"/>
        </w:rPr>
        <w:t xml:space="preserve"> </w:t>
      </w:r>
      <w:r w:rsidRPr="003A6ECD">
        <w:rPr>
          <w:color w:val="000000" w:themeColor="text1"/>
          <w:position w:val="-8"/>
        </w:rPr>
        <w:object w:dxaOrig="360" w:dyaOrig="360" w14:anchorId="2EF6C7FA">
          <v:shape id="_x0000_i1379" type="#_x0000_t75" style="width:18pt;height:18pt" o:ole="">
            <v:imagedata r:id="rId68" o:title=""/>
          </v:shape>
          <o:OLEObject Type="Embed" ProgID="Equation.DSMT4" ShapeID="_x0000_i1379" DrawAspect="Content" ObjectID="_1740550801" r:id="rId69"/>
        </w:object>
      </w:r>
      <w:r w:rsidRPr="003A6ECD">
        <w:rPr>
          <w:color w:val="000000" w:themeColor="text1"/>
          <w:lang w:val="it-IT"/>
        </w:rPr>
        <w:t>mA</w:t>
      </w:r>
      <w:r w:rsidRPr="003A6ECD">
        <w:rPr>
          <w:b/>
          <w:color w:val="0000FF"/>
          <w:lang w:val="pt-BR"/>
        </w:rPr>
        <w:tab/>
      </w:r>
      <w:r w:rsidRPr="003A6ECD">
        <w:rPr>
          <w:b/>
          <w:color w:val="0000FF"/>
          <w:u w:val="single"/>
          <w:lang w:val="it-IT"/>
        </w:rPr>
        <w:t>C.</w:t>
      </w:r>
      <w:r w:rsidRPr="003A6ECD">
        <w:rPr>
          <w:b/>
          <w:color w:val="000000" w:themeColor="text1"/>
          <w:lang w:val="it-IT"/>
        </w:rPr>
        <w:t xml:space="preserve"> </w:t>
      </w:r>
      <w:r w:rsidRPr="003A6ECD">
        <w:rPr>
          <w:color w:val="000000" w:themeColor="text1"/>
          <w:lang w:val="it-IT"/>
        </w:rPr>
        <w:t>2</w:t>
      </w:r>
      <w:r w:rsidRPr="003A6ECD">
        <w:rPr>
          <w:color w:val="000000" w:themeColor="text1"/>
          <w:position w:val="-8"/>
        </w:rPr>
        <w:object w:dxaOrig="360" w:dyaOrig="360" w14:anchorId="7E874DBA">
          <v:shape id="_x0000_i1380" type="#_x0000_t75" style="width:18pt;height:18pt" o:ole="">
            <v:imagedata r:id="rId70" o:title=""/>
          </v:shape>
          <o:OLEObject Type="Embed" ProgID="Equation.DSMT4" ShapeID="_x0000_i1380" DrawAspect="Content" ObjectID="_1740550802" r:id="rId71"/>
        </w:object>
      </w:r>
      <w:r w:rsidRPr="003A6ECD">
        <w:rPr>
          <w:color w:val="000000" w:themeColor="text1"/>
          <w:lang w:val="it-IT"/>
        </w:rPr>
        <w:t>mA</w:t>
      </w:r>
      <w:r w:rsidRPr="003A6ECD">
        <w:rPr>
          <w:b/>
          <w:color w:val="0000FF"/>
          <w:lang w:val="pt-BR"/>
        </w:rPr>
        <w:tab/>
      </w:r>
      <w:r w:rsidRPr="003A6ECD">
        <w:rPr>
          <w:b/>
          <w:color w:val="0000FF"/>
          <w:lang w:val="it-IT"/>
        </w:rPr>
        <w:t>D.</w:t>
      </w:r>
      <w:r w:rsidR="00772E92" w:rsidRPr="003A6ECD">
        <w:rPr>
          <w:b/>
          <w:color w:val="000000" w:themeColor="text1"/>
          <w:lang w:val="it-IT"/>
        </w:rPr>
        <w:t xml:space="preserve"> </w:t>
      </w:r>
      <w:r w:rsidR="00772E92" w:rsidRPr="003A6ECD">
        <w:rPr>
          <w:color w:val="000000" w:themeColor="text1"/>
          <w:lang w:val="it-IT"/>
        </w:rPr>
        <w:t>2 mA</w:t>
      </w:r>
    </w:p>
    <w:p w14:paraId="2C162F98"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lang w:val="de-DE"/>
        </w:rPr>
        <w:t xml:space="preserve">Trong thí nghiệm I-âng về giao thoa ánh sáng, khe hep S phát ra đồng thời ba bức xạ đơn sắc </w:t>
      </w:r>
      <w:r w:rsidRPr="003A6ECD">
        <w:rPr>
          <w:position w:val="-12"/>
        </w:rPr>
        <w:object w:dxaOrig="4120" w:dyaOrig="360" w14:anchorId="69EF51CC">
          <v:shape id="_x0000_i1382" type="#_x0000_t75" style="width:205.5pt;height:18pt" o:ole="">
            <v:imagedata r:id="rId72" o:title=""/>
          </v:shape>
          <o:OLEObject Type="Embed" ProgID="Equation.DSMT4" ShapeID="_x0000_i1382" DrawAspect="Content" ObjectID="_1740550803" r:id="rId73"/>
        </w:object>
      </w:r>
      <w:r w:rsidRPr="003A6ECD">
        <w:rPr>
          <w:color w:val="000000" w:themeColor="text1"/>
          <w:lang w:val="de-DE"/>
        </w:rPr>
        <w:t>. Trê</w:t>
      </w:r>
      <w:r w:rsidRPr="003A6ECD">
        <w:rPr>
          <w:color w:val="000000" w:themeColor="text1"/>
        </w:rPr>
        <w:t xml:space="preserve">n màn, trong khoảng giữa hai vân sáng liên tiếp có màu giống màu vân trung tâm có số vân sáng </w:t>
      </w:r>
      <w:r w:rsidRPr="003A6ECD">
        <w:rPr>
          <w:b/>
          <w:color w:val="000000" w:themeColor="text1"/>
        </w:rPr>
        <w:t>đơn sắc</w:t>
      </w:r>
      <w:r w:rsidRPr="003A6ECD">
        <w:rPr>
          <w:color w:val="000000" w:themeColor="text1"/>
        </w:rPr>
        <w:t xml:space="preserve"> quan sát được là </w:t>
      </w:r>
    </w:p>
    <w:p w14:paraId="0443BEC4" w14:textId="58F0DB0D" w:rsidR="00900F1B"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u w:val="single"/>
        </w:rPr>
        <w:t>A.</w:t>
      </w:r>
      <w:r w:rsidRPr="003A6ECD">
        <w:rPr>
          <w:color w:val="000000" w:themeColor="text1"/>
        </w:rPr>
        <w:t xml:space="preserve"> 13</w:t>
      </w:r>
      <w:r w:rsidRPr="003A6ECD">
        <w:rPr>
          <w:b/>
          <w:color w:val="0000FF"/>
        </w:rPr>
        <w:tab/>
        <w:t>B.</w:t>
      </w:r>
      <w:r w:rsidRPr="003A6ECD">
        <w:rPr>
          <w:color w:val="000000" w:themeColor="text1"/>
        </w:rPr>
        <w:t xml:space="preserve"> 15</w:t>
      </w:r>
      <w:r w:rsidRPr="003A6ECD">
        <w:rPr>
          <w:b/>
          <w:color w:val="0000FF"/>
        </w:rPr>
        <w:tab/>
        <w:t>C.</w:t>
      </w:r>
      <w:r w:rsidRPr="003A6ECD">
        <w:rPr>
          <w:color w:val="000000" w:themeColor="text1"/>
        </w:rPr>
        <w:t xml:space="preserve"> 17</w:t>
      </w:r>
      <w:r w:rsidRPr="003A6ECD">
        <w:rPr>
          <w:b/>
          <w:color w:val="0000FF"/>
        </w:rPr>
        <w:tab/>
        <w:t>D.</w:t>
      </w:r>
      <w:r w:rsidR="00DE4EAA" w:rsidRPr="003A6ECD">
        <w:rPr>
          <w:color w:val="000000" w:themeColor="text1"/>
        </w:rPr>
        <w:t xml:space="preserve"> 19</w:t>
      </w:r>
      <w:r w:rsidRPr="003A6ECD">
        <w:rPr>
          <w:color w:val="000000" w:themeColor="text1"/>
        </w:rPr>
        <w:t>.</w:t>
      </w:r>
    </w:p>
    <w:p w14:paraId="08A517F0"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lastRenderedPageBreak/>
        <w:t xml:space="preserve">Trong thí nghiệm Y – âng về giao thoa ánh sáng, khoảng cách giữa 2 khe là 1 mm, khoảng cách từ mặt phẳng chứa hai khe đến màn quan sát là 1 m. Chiếu vào hai khe ánh sáng trắng có bước sóng từ 380 nm đến 760 nm. Trên màn, M là vị trí gần vân trung tâm nhất có đúng 5 bức xạ cho vân sáng. Khoảng cách từ M đến vân trung tâm có giá trị </w:t>
      </w:r>
      <w:r w:rsidRPr="003A6ECD">
        <w:rPr>
          <w:b/>
          <w:color w:val="000000" w:themeColor="text1"/>
        </w:rPr>
        <w:t>gần nhất</w:t>
      </w:r>
      <w:r w:rsidRPr="003A6ECD">
        <w:rPr>
          <w:color w:val="000000" w:themeColor="text1"/>
        </w:rPr>
        <w:t xml:space="preserve"> với giá trị nào sau đây? </w:t>
      </w:r>
    </w:p>
    <w:p w14:paraId="28B3D43B" w14:textId="507B2D85"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3,72 mm.</w:t>
      </w:r>
      <w:r w:rsidRPr="003A6ECD">
        <w:rPr>
          <w:b/>
          <w:color w:val="0000FF"/>
        </w:rPr>
        <w:tab/>
        <w:t>B.</w:t>
      </w:r>
      <w:r w:rsidRPr="003A6ECD">
        <w:rPr>
          <w:color w:val="000000" w:themeColor="text1"/>
        </w:rPr>
        <w:t xml:space="preserve"> 3,56 mm.</w:t>
      </w:r>
      <w:r w:rsidRPr="003A6ECD">
        <w:rPr>
          <w:b/>
          <w:color w:val="0000FF"/>
        </w:rPr>
        <w:tab/>
      </w:r>
      <w:r w:rsidRPr="003A6ECD">
        <w:rPr>
          <w:b/>
          <w:color w:val="0000FF"/>
          <w:u w:val="single"/>
        </w:rPr>
        <w:t>C.</w:t>
      </w:r>
      <w:r w:rsidRPr="003A6ECD">
        <w:rPr>
          <w:color w:val="000000" w:themeColor="text1"/>
        </w:rPr>
        <w:t xml:space="preserve"> 2,94 mm.</w:t>
      </w:r>
      <w:r w:rsidRPr="003A6ECD">
        <w:rPr>
          <w:b/>
          <w:color w:val="0000FF"/>
        </w:rPr>
        <w:tab/>
        <w:t>D.</w:t>
      </w:r>
      <w:r w:rsidR="00DE4EAA" w:rsidRPr="003A6ECD">
        <w:rPr>
          <w:b/>
          <w:color w:val="000000" w:themeColor="text1"/>
        </w:rPr>
        <w:t xml:space="preserve"> </w:t>
      </w:r>
      <w:r w:rsidR="00DE4EAA" w:rsidRPr="003A6ECD">
        <w:rPr>
          <w:color w:val="000000" w:themeColor="text1"/>
        </w:rPr>
        <w:t>2,85mm.</w:t>
      </w:r>
    </w:p>
    <w:p w14:paraId="78625B73" w14:textId="5A4653B7" w:rsidR="003A6ECD" w:rsidRPr="003A6ECD" w:rsidRDefault="003A6ECD" w:rsidP="003A6ECD">
      <w:pPr>
        <w:pStyle w:val="oancuaDanhsach"/>
        <w:numPr>
          <w:ilvl w:val="0"/>
          <w:numId w:val="2"/>
        </w:numPr>
        <w:spacing w:line="240" w:lineRule="atLeast"/>
        <w:rPr>
          <w:rFonts w:eastAsia="Arial"/>
          <w:lang w:val="vi-VN"/>
        </w:rPr>
      </w:pPr>
      <w:r w:rsidRPr="003A6ECD">
        <w:rPr>
          <w:rFonts w:eastAsia="Arial"/>
          <w:lang w:val="vi-VN"/>
        </w:rPr>
        <w:t xml:space="preserve">Một mạch dao động </w:t>
      </w:r>
      <w:r w:rsidRPr="003A6ECD">
        <w:rPr>
          <w:rFonts w:eastAsia="Arial"/>
          <w:i/>
          <w:lang w:val="vi-VN"/>
        </w:rPr>
        <w:t>LC</w:t>
      </w:r>
      <w:r w:rsidRPr="003A6ECD">
        <w:rPr>
          <w:rFonts w:eastAsia="Arial"/>
          <w:lang w:val="vi-VN"/>
        </w:rPr>
        <w:t xml:space="preserve"> lí tưởng đang có dao động điện từ tự do. Hình vẽ bên là đồ thị biểu diễn sự phụ thuộc của cường độ dòng điện trong mạch </w:t>
      </w:r>
      <w:r w:rsidRPr="003A6ECD">
        <w:rPr>
          <w:rFonts w:eastAsia="Arial"/>
          <w:i/>
          <w:lang w:val="vi-VN"/>
        </w:rPr>
        <w:t>i</w:t>
      </w:r>
      <w:r w:rsidRPr="003A6ECD">
        <w:rPr>
          <w:rFonts w:eastAsia="Arial"/>
          <w:lang w:val="vi-VN"/>
        </w:rPr>
        <w:t xml:space="preserve"> vào thời gian </w:t>
      </w:r>
      <w:r w:rsidRPr="003A6ECD">
        <w:rPr>
          <w:rFonts w:eastAsia="Arial"/>
          <w:i/>
          <w:lang w:val="vi-VN"/>
        </w:rPr>
        <w:t>t</w:t>
      </w:r>
      <w:r w:rsidRPr="003A6ECD">
        <w:rPr>
          <w:rFonts w:eastAsia="Arial"/>
          <w:lang w:val="vi-VN"/>
        </w:rPr>
        <w:t xml:space="preserve">. Thời điểm thứ 2021 điện tích trên tụ có </w:t>
      </w:r>
      <w:r w:rsidRPr="003A6ECD">
        <w:rPr>
          <w:rFonts w:eastAsia="Arial"/>
        </w:rPr>
        <w:t xml:space="preserve">độ </w:t>
      </w:r>
      <w:r w:rsidRPr="003A6ECD">
        <w:rPr>
          <w:rFonts w:eastAsia="Arial"/>
          <w:lang w:val="vi-VN"/>
        </w:rPr>
        <w:t>lớn</w:t>
      </w:r>
      <w:r w:rsidRPr="003A6ECD">
        <w:rPr>
          <w:rFonts w:eastAsia="Arial"/>
          <w:position w:val="-24"/>
        </w:rPr>
        <w:pict w14:anchorId="1F351562">
          <v:shape id="_x0000_i1387" type="#_x0000_t75" style="width:12pt;height:31.5pt">
            <v:imagedata r:id="rId74" o:title=""/>
          </v:shape>
        </w:pict>
      </w:r>
      <w:r w:rsidRPr="003A6ECD">
        <w:rPr>
          <w:rFonts w:eastAsia="Arial"/>
          <w:lang w:val="vi-VN"/>
        </w:rPr>
        <w:t>nC là</w:t>
      </w:r>
    </w:p>
    <w:p w14:paraId="210CE61C" w14:textId="77777777" w:rsidR="003A6ECD" w:rsidRPr="003A6ECD" w:rsidRDefault="003A6ECD" w:rsidP="00F92D29">
      <w:pPr>
        <w:tabs>
          <w:tab w:val="left" w:pos="283"/>
          <w:tab w:val="left" w:pos="2835"/>
          <w:tab w:val="left" w:pos="5386"/>
          <w:tab w:val="left" w:pos="7937"/>
        </w:tabs>
        <w:spacing w:line="240" w:lineRule="atLeast"/>
        <w:ind w:firstLine="283"/>
        <w:jc w:val="center"/>
        <w:rPr>
          <w:b/>
          <w:iCs/>
          <w:color w:val="0000FF"/>
          <w:lang w:val="fr-FR"/>
        </w:rPr>
      </w:pPr>
      <w:r w:rsidRPr="003A6ECD">
        <w:rPr>
          <w:noProof/>
          <w:szCs w:val="20"/>
          <w:lang w:val="vi-VN" w:eastAsia="vi-VN"/>
        </w:rPr>
        <w:drawing>
          <wp:inline distT="0" distB="0" distL="0" distR="0" wp14:anchorId="222AACC4" wp14:editId="5A32AF45">
            <wp:extent cx="2914650" cy="1616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14650" cy="1616710"/>
                    </a:xfrm>
                    <a:prstGeom prst="rect">
                      <a:avLst/>
                    </a:prstGeom>
                    <a:noFill/>
                    <a:ln>
                      <a:noFill/>
                    </a:ln>
                  </pic:spPr>
                </pic:pic>
              </a:graphicData>
            </a:graphic>
          </wp:inline>
        </w:drawing>
      </w:r>
    </w:p>
    <w:p w14:paraId="2B627383" w14:textId="64367461" w:rsidR="00A92E3E"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t xml:space="preserve"> </w:t>
      </w:r>
      <w:r w:rsidRPr="003A6ECD">
        <w:rPr>
          <w:position w:val="-24"/>
        </w:rPr>
        <w:pict w14:anchorId="657AE2A0">
          <v:shape id="_x0000_i1388" type="#_x0000_t75" style="width:49.5pt;height:31.5pt">
            <v:imagedata r:id="rId76" o:title=""/>
          </v:shape>
        </w:pict>
      </w:r>
      <w:r w:rsidRPr="003A6ECD">
        <w:rPr>
          <w:b/>
          <w:color w:val="0000FF"/>
        </w:rPr>
        <w:tab/>
        <w:t>B.</w:t>
      </w:r>
      <w:r w:rsidRPr="003A6ECD">
        <w:t xml:space="preserve"> </w:t>
      </w:r>
      <w:r w:rsidRPr="003A6ECD">
        <w:rPr>
          <w:position w:val="-24"/>
        </w:rPr>
        <w:pict w14:anchorId="74B83D33">
          <v:shape id="_x0000_i1389" type="#_x0000_t75" style="width:49.5pt;height:31.5pt">
            <v:imagedata r:id="rId77" o:title=""/>
          </v:shape>
        </w:pict>
      </w:r>
      <w:r w:rsidRPr="003A6ECD">
        <w:rPr>
          <w:b/>
          <w:color w:val="0000FF"/>
        </w:rPr>
        <w:tab/>
      </w:r>
      <w:r w:rsidRPr="003A6ECD">
        <w:rPr>
          <w:b/>
          <w:color w:val="0000FF"/>
          <w:u w:val="single"/>
        </w:rPr>
        <w:t>C.</w:t>
      </w:r>
      <w:r w:rsidRPr="003A6ECD">
        <w:t xml:space="preserve"> </w:t>
      </w:r>
      <w:r w:rsidRPr="003A6ECD">
        <w:rPr>
          <w:position w:val="-24"/>
        </w:rPr>
        <w:pict w14:anchorId="2CF9848B">
          <v:shape id="_x0000_i1390" type="#_x0000_t75" style="width:45pt;height:31.5pt">
            <v:imagedata r:id="rId78" o:title=""/>
          </v:shape>
        </w:pict>
      </w:r>
      <w:r w:rsidRPr="003A6ECD">
        <w:rPr>
          <w:b/>
          <w:iCs/>
          <w:color w:val="0000FF"/>
          <w:lang w:val="fr-FR"/>
        </w:rPr>
        <w:tab/>
      </w:r>
      <w:r w:rsidRPr="003A6ECD">
        <w:rPr>
          <w:b/>
          <w:color w:val="0000FF"/>
        </w:rPr>
        <w:t>D.</w:t>
      </w:r>
      <w:r w:rsidR="00A92E3E" w:rsidRPr="003A6ECD">
        <w:t xml:space="preserve"> </w:t>
      </w:r>
      <w:r w:rsidR="00A92E3E" w:rsidRPr="003A6ECD">
        <w:rPr>
          <w:rFonts w:hint="cs"/>
          <w:position w:val="-24"/>
        </w:rPr>
        <w:object w:dxaOrig="900" w:dyaOrig="632" w14:anchorId="404B8378">
          <v:shape id="_x0000_i1065" type="#_x0000_t75" style="width:45pt;height:31.5pt" o:ole="">
            <v:imagedata r:id="rId79" o:title=""/>
          </v:shape>
          <o:OLEObject Type="Embed" ProgID="Equation.DSMT4" ShapeID="_x0000_i1065" DrawAspect="Content" ObjectID="_1740550804" r:id="rId80"/>
        </w:object>
      </w:r>
    </w:p>
    <w:sectPr w:rsidR="00A92E3E" w:rsidRPr="003A6ECD" w:rsidSect="003A6ECD">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77CE0"/>
    <w:multiLevelType w:val="hybridMultilevel"/>
    <w:tmpl w:val="B518F9DE"/>
    <w:lvl w:ilvl="0" w:tplc="BAA002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720DE"/>
    <w:multiLevelType w:val="hybridMultilevel"/>
    <w:tmpl w:val="30F46FEE"/>
    <w:lvl w:ilvl="0" w:tplc="BAA002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060976">
    <w:abstractNumId w:val="1"/>
  </w:num>
  <w:num w:numId="2" w16cid:durableId="154077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7D"/>
    <w:rsid w:val="00125FC0"/>
    <w:rsid w:val="00270594"/>
    <w:rsid w:val="003335B1"/>
    <w:rsid w:val="003A6ECD"/>
    <w:rsid w:val="00491E46"/>
    <w:rsid w:val="00512E5A"/>
    <w:rsid w:val="00772E92"/>
    <w:rsid w:val="008C057D"/>
    <w:rsid w:val="008E05B1"/>
    <w:rsid w:val="00900F1B"/>
    <w:rsid w:val="00A24A53"/>
    <w:rsid w:val="00A92E3E"/>
    <w:rsid w:val="00B902B0"/>
    <w:rsid w:val="00DA13B4"/>
    <w:rsid w:val="00DD2A27"/>
    <w:rsid w:val="00DE4EAA"/>
    <w:rsid w:val="00E47AAE"/>
    <w:rsid w:val="00F92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4957"/>
  <w15:chartTrackingRefBased/>
  <w15:docId w15:val="{BF67A51A-1EA8-45DF-892A-17087255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057D"/>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DE4EAA"/>
    <w:pPr>
      <w:widowControl w:val="0"/>
    </w:pPr>
    <w:rPr>
      <w:sz w:val="21"/>
      <w:szCs w:val="21"/>
      <w:lang w:val="vi-VN"/>
    </w:rPr>
  </w:style>
  <w:style w:type="character" w:customStyle="1" w:styleId="ThnVnbanChar">
    <w:name w:val="Thân Văn bản Char"/>
    <w:basedOn w:val="Phngmcinhcuaoanvn"/>
    <w:link w:val="ThnVnban"/>
    <w:rsid w:val="00DE4EAA"/>
    <w:rPr>
      <w:rFonts w:eastAsia="Times New Roman" w:cs="Times New Roman"/>
      <w:sz w:val="21"/>
      <w:szCs w:val="21"/>
    </w:rPr>
  </w:style>
  <w:style w:type="paragraph" w:styleId="KhngDncch">
    <w:name w:val="No Spacing"/>
    <w:uiPriority w:val="1"/>
    <w:qFormat/>
    <w:rsid w:val="00DE4EAA"/>
    <w:rPr>
      <w:rFonts w:eastAsia="Calibri" w:cs="Times New Roman"/>
      <w:sz w:val="24"/>
      <w:lang w:val="en-US"/>
    </w:rPr>
  </w:style>
  <w:style w:type="paragraph" w:styleId="oancuaDanhsach">
    <w:name w:val="List Paragraph"/>
    <w:basedOn w:val="Binhthng"/>
    <w:uiPriority w:val="34"/>
    <w:qFormat/>
    <w:rsid w:val="003A6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Đoàn Văn Doanh</cp:lastModifiedBy>
  <cp:revision>16</cp:revision>
  <dcterms:created xsi:type="dcterms:W3CDTF">2023-03-10T15:01:00Z</dcterms:created>
  <dcterms:modified xsi:type="dcterms:W3CDTF">2023-03-17T02:31:00Z</dcterms:modified>
</cp:coreProperties>
</file>