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0" w:type="dxa"/>
        <w:tblInd w:w="-252" w:type="dxa"/>
        <w:tblLook w:val="01E0" w:firstRow="1" w:lastRow="1" w:firstColumn="1" w:lastColumn="1" w:noHBand="0" w:noVBand="0"/>
      </w:tblPr>
      <w:tblGrid>
        <w:gridCol w:w="4680"/>
        <w:gridCol w:w="6360"/>
      </w:tblGrid>
      <w:tr w:rsidR="00733813" w:rsidRPr="00C25365" w:rsidTr="00027E77">
        <w:tc>
          <w:tcPr>
            <w:tcW w:w="4680" w:type="dxa"/>
            <w:shd w:val="clear" w:color="auto" w:fill="auto"/>
          </w:tcPr>
          <w:p w:rsidR="00733813" w:rsidRPr="00C25365" w:rsidRDefault="00733813" w:rsidP="00027E77">
            <w:pPr>
              <w:jc w:val="center"/>
            </w:pPr>
          </w:p>
          <w:p w:rsidR="00733813" w:rsidRPr="00C25365" w:rsidRDefault="00733813" w:rsidP="00027E77">
            <w:pPr>
              <w:jc w:val="center"/>
            </w:pPr>
            <w:r w:rsidRPr="00C25365">
              <w:t>PHÒNG GD&amp;ĐT Q3</w:t>
            </w:r>
          </w:p>
          <w:p w:rsidR="00733813" w:rsidRPr="00C25365" w:rsidRDefault="00733813" w:rsidP="00027E77">
            <w:pPr>
              <w:ind w:left="-180"/>
              <w:jc w:val="center"/>
              <w:rPr>
                <w:b/>
              </w:rPr>
            </w:pPr>
            <w:r w:rsidRPr="00C25365">
              <w:rPr>
                <w:b/>
              </w:rPr>
              <w:t>TRƯỜNG THCS THĂNG LONG</w:t>
            </w:r>
          </w:p>
          <w:p w:rsidR="00733813" w:rsidRPr="00C25365" w:rsidRDefault="00733813" w:rsidP="00027E77">
            <w:pPr>
              <w:jc w:val="center"/>
            </w:pPr>
          </w:p>
        </w:tc>
        <w:tc>
          <w:tcPr>
            <w:tcW w:w="6360" w:type="dxa"/>
            <w:shd w:val="clear" w:color="auto" w:fill="auto"/>
          </w:tcPr>
          <w:p w:rsidR="00733813" w:rsidRPr="00C25365" w:rsidRDefault="00733813" w:rsidP="00027E77">
            <w:pPr>
              <w:jc w:val="center"/>
              <w:rPr>
                <w:b/>
                <w:lang w:val="pt-BR"/>
              </w:rPr>
            </w:pPr>
          </w:p>
          <w:p w:rsidR="00027E77" w:rsidRPr="00C25365" w:rsidRDefault="00733813" w:rsidP="00027E77">
            <w:pPr>
              <w:jc w:val="center"/>
              <w:rPr>
                <w:b/>
                <w:lang w:val="pt-BR"/>
              </w:rPr>
            </w:pPr>
            <w:r w:rsidRPr="00C25365">
              <w:rPr>
                <w:b/>
                <w:lang w:val="pt-BR"/>
              </w:rPr>
              <w:t xml:space="preserve">ĐỀ </w:t>
            </w:r>
            <w:r w:rsidR="00027E77" w:rsidRPr="00C25365">
              <w:rPr>
                <w:b/>
                <w:lang w:val="pt-BR"/>
              </w:rPr>
              <w:t>T</w:t>
            </w:r>
            <w:r w:rsidR="00027E77" w:rsidRPr="00C25365">
              <w:rPr>
                <w:b/>
              </w:rPr>
              <w:t>HAM KHẢO</w:t>
            </w:r>
            <w:r w:rsidR="00027E77" w:rsidRPr="00C25365">
              <w:rPr>
                <w:b/>
                <w:lang w:val="pt-BR"/>
              </w:rPr>
              <w:t xml:space="preserve">  HỌC KÌ I  </w:t>
            </w:r>
          </w:p>
          <w:p w:rsidR="00733813" w:rsidRPr="00C25365" w:rsidRDefault="00733813" w:rsidP="00027E77">
            <w:pPr>
              <w:jc w:val="center"/>
              <w:rPr>
                <w:b/>
                <w:lang w:val="pt-BR"/>
              </w:rPr>
            </w:pPr>
            <w:r w:rsidRPr="00C25365">
              <w:rPr>
                <w:b/>
                <w:lang w:val="pt-BR"/>
              </w:rPr>
              <w:t>MÔN : TOÁN - KHỐI 9</w:t>
            </w:r>
          </w:p>
          <w:p w:rsidR="00733813" w:rsidRPr="00C25365" w:rsidRDefault="00733813" w:rsidP="00027E77">
            <w:pPr>
              <w:jc w:val="center"/>
              <w:rPr>
                <w:b/>
                <w:i/>
                <w:lang w:val="pt-BR"/>
              </w:rPr>
            </w:pPr>
            <w:r w:rsidRPr="00C25365">
              <w:rPr>
                <w:b/>
                <w:lang w:val="pt-BR"/>
              </w:rPr>
              <w:t xml:space="preserve">Thời gian : </w:t>
            </w:r>
            <w:r w:rsidRPr="00C25365">
              <w:rPr>
                <w:lang w:val="pt-BR"/>
              </w:rPr>
              <w:t>90 phút</w:t>
            </w:r>
            <w:r w:rsidRPr="00C25365">
              <w:rPr>
                <w:b/>
                <w:lang w:val="pt-BR"/>
              </w:rPr>
              <w:t xml:space="preserve"> </w:t>
            </w:r>
            <w:r w:rsidRPr="00C25365">
              <w:rPr>
                <w:i/>
                <w:lang w:val="pt-BR"/>
              </w:rPr>
              <w:t>(không kể thời gian phát đề)</w:t>
            </w:r>
          </w:p>
          <w:p w:rsidR="00733813" w:rsidRPr="00C25365" w:rsidRDefault="00733813" w:rsidP="00027E77">
            <w:pPr>
              <w:jc w:val="center"/>
              <w:rPr>
                <w:lang w:val="pt-BR"/>
              </w:rPr>
            </w:pPr>
          </w:p>
        </w:tc>
      </w:tr>
    </w:tbl>
    <w:p w:rsidR="008E6B8E" w:rsidRPr="00C25365" w:rsidRDefault="008E6B8E"/>
    <w:p w:rsidR="003A3DE9" w:rsidRPr="00C25365" w:rsidRDefault="003A3DE9" w:rsidP="0046141F">
      <w:pPr>
        <w:jc w:val="both"/>
      </w:pPr>
      <w:r w:rsidRPr="00C25365">
        <w:rPr>
          <w:b/>
        </w:rPr>
        <w:t>Câu 1</w:t>
      </w:r>
      <w:r w:rsidR="005A70F6" w:rsidRPr="00C25365">
        <w:rPr>
          <w:b/>
        </w:rPr>
        <w:t xml:space="preserve"> </w:t>
      </w:r>
      <w:r w:rsidR="004D35CF" w:rsidRPr="00C25365">
        <w:rPr>
          <w:b/>
        </w:rPr>
        <w:t>(2</w:t>
      </w:r>
      <w:r w:rsidR="005A70F6" w:rsidRPr="00C25365">
        <w:rPr>
          <w:b/>
        </w:rPr>
        <w:t>đ)</w:t>
      </w:r>
      <w:r w:rsidRPr="00C25365">
        <w:t>: Thu gọn các  biểu thức</w:t>
      </w:r>
      <w:r w:rsidR="005A70F6" w:rsidRPr="00C25365">
        <w:t xml:space="preserve"> sau</w:t>
      </w:r>
      <w:r w:rsidRPr="00C25365">
        <w:t>:</w:t>
      </w:r>
      <w:r w:rsidR="00BD31B7" w:rsidRPr="00C25365">
        <w:t xml:space="preserve"> </w:t>
      </w:r>
    </w:p>
    <w:p w:rsidR="003A3DE9" w:rsidRPr="00C25365" w:rsidRDefault="003A3DE9" w:rsidP="0046141F">
      <w:pPr>
        <w:ind w:left="360"/>
        <w:jc w:val="both"/>
      </w:pPr>
      <w:r w:rsidRPr="00C25365">
        <w:t xml:space="preserve">a) </w:t>
      </w:r>
      <w:r w:rsidR="004D35CF" w:rsidRPr="00C25365">
        <w:rPr>
          <w:position w:val="-8"/>
        </w:rPr>
        <w:object w:dxaOrig="30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4pt;height:19pt" o:ole="">
            <v:imagedata r:id="rId6" o:title=""/>
          </v:shape>
          <o:OLEObject Type="Embed" ProgID="Equation.DSMT4" ShapeID="_x0000_i1027" DrawAspect="Content" ObjectID="_1664540781" r:id="rId7"/>
        </w:object>
      </w:r>
    </w:p>
    <w:p w:rsidR="003A3DE9" w:rsidRPr="00C25365" w:rsidRDefault="003A3DE9" w:rsidP="0046141F">
      <w:pPr>
        <w:ind w:left="360"/>
        <w:jc w:val="both"/>
      </w:pPr>
      <w:r w:rsidRPr="00C25365">
        <w:t xml:space="preserve">b) </w:t>
      </w:r>
      <w:r w:rsidR="004D35CF" w:rsidRPr="00C25365">
        <w:rPr>
          <w:position w:val="-12"/>
        </w:rPr>
        <w:object w:dxaOrig="2720" w:dyaOrig="460">
          <v:shape id="_x0000_i1026" type="#_x0000_t75" style="width:135.5pt;height:23.5pt" o:ole="">
            <v:imagedata r:id="rId8" o:title=""/>
          </v:shape>
          <o:OLEObject Type="Embed" ProgID="Equation.DSMT4" ShapeID="_x0000_i1026" DrawAspect="Content" ObjectID="_1664540782" r:id="rId9"/>
        </w:object>
      </w:r>
    </w:p>
    <w:p w:rsidR="003A3DE9" w:rsidRPr="00C25365" w:rsidRDefault="003A3DE9" w:rsidP="0046141F">
      <w:pPr>
        <w:ind w:left="360"/>
        <w:jc w:val="both"/>
      </w:pPr>
      <w:r w:rsidRPr="00C25365">
        <w:t xml:space="preserve">c) </w:t>
      </w:r>
      <w:r w:rsidR="004D35CF" w:rsidRPr="00C25365">
        <w:rPr>
          <w:position w:val="-28"/>
        </w:rPr>
        <w:object w:dxaOrig="2659" w:dyaOrig="720">
          <v:shape id="_x0000_i1030" type="#_x0000_t75" style="width:133pt;height:36pt" o:ole="">
            <v:imagedata r:id="rId10" o:title=""/>
          </v:shape>
          <o:OLEObject Type="Embed" ProgID="Equation.DSMT4" ShapeID="_x0000_i1030" DrawAspect="Content" ObjectID="_1664540783" r:id="rId11"/>
        </w:object>
      </w:r>
    </w:p>
    <w:p w:rsidR="005A70F6" w:rsidRPr="00C25365" w:rsidRDefault="005A70F6" w:rsidP="0046141F">
      <w:pPr>
        <w:ind w:left="360"/>
        <w:jc w:val="both"/>
      </w:pPr>
      <w:bookmarkStart w:id="0" w:name="_GoBack"/>
      <w:bookmarkEnd w:id="0"/>
    </w:p>
    <w:p w:rsidR="006405EA" w:rsidRPr="00C25365" w:rsidRDefault="006405EA" w:rsidP="0046141F">
      <w:pPr>
        <w:ind w:left="1440" w:hanging="1440"/>
        <w:jc w:val="both"/>
        <w:rPr>
          <w:lang w:val="vi-VN"/>
        </w:rPr>
      </w:pPr>
      <w:r w:rsidRPr="00C25365">
        <w:rPr>
          <w:b/>
        </w:rPr>
        <w:t>Câu 2</w:t>
      </w:r>
      <w:r w:rsidR="004D35CF" w:rsidRPr="00C25365">
        <w:rPr>
          <w:b/>
        </w:rPr>
        <w:t>(1</w:t>
      </w:r>
      <w:r w:rsidR="005A70F6" w:rsidRPr="00C25365">
        <w:rPr>
          <w:b/>
        </w:rPr>
        <w:t>đ)</w:t>
      </w:r>
      <w:r w:rsidR="005A70F6" w:rsidRPr="00C25365">
        <w:t xml:space="preserve">: </w:t>
      </w:r>
      <w:r w:rsidR="00B221C0" w:rsidRPr="00C25365">
        <w:t xml:space="preserve"> </w:t>
      </w:r>
      <w:r w:rsidRPr="00C25365">
        <w:t>Giải phương trình</w:t>
      </w:r>
      <w:r w:rsidR="004D35CF" w:rsidRPr="00C25365">
        <w:rPr>
          <w:lang w:val="vi-VN"/>
        </w:rPr>
        <w:t xml:space="preserve"> </w:t>
      </w:r>
      <w:r w:rsidR="004D35CF" w:rsidRPr="00C25365">
        <w:rPr>
          <w:position w:val="-8"/>
        </w:rPr>
        <w:object w:dxaOrig="2060" w:dyaOrig="400">
          <v:shape id="_x0000_i1032" type="#_x0000_t75" style="width:110pt;height:22pt" o:ole="">
            <v:imagedata r:id="rId12" o:title=""/>
          </v:shape>
          <o:OLEObject Type="Embed" ProgID="Equation.DSMT4" ShapeID="_x0000_i1032" DrawAspect="Content" ObjectID="_1664540784" r:id="rId13"/>
        </w:object>
      </w:r>
    </w:p>
    <w:p w:rsidR="00D6027D" w:rsidRPr="00C25365" w:rsidRDefault="00D6027D" w:rsidP="0046141F">
      <w:pPr>
        <w:ind w:left="765"/>
        <w:jc w:val="both"/>
      </w:pPr>
    </w:p>
    <w:p w:rsidR="005A70F6" w:rsidRPr="00C25365" w:rsidRDefault="00B23E8F" w:rsidP="0046141F">
      <w:pPr>
        <w:jc w:val="both"/>
      </w:pPr>
      <w:r w:rsidRPr="00C25365">
        <w:rPr>
          <w:b/>
        </w:rPr>
        <w:t xml:space="preserve">Câu </w:t>
      </w:r>
      <w:r w:rsidRPr="00C25365">
        <w:rPr>
          <w:b/>
          <w:lang w:val="vi-VN"/>
        </w:rPr>
        <w:t xml:space="preserve">3 </w:t>
      </w:r>
      <w:r w:rsidR="00CA2FEF" w:rsidRPr="00C25365">
        <w:rPr>
          <w:b/>
        </w:rPr>
        <w:t>(1,5đ)</w:t>
      </w:r>
      <w:r w:rsidR="00CA2FEF" w:rsidRPr="00C25365">
        <w:t xml:space="preserve">:  </w:t>
      </w:r>
      <w:r w:rsidR="005A70F6" w:rsidRPr="00C25365">
        <w:t xml:space="preserve">Cho hàm số </w:t>
      </w:r>
      <w:r w:rsidR="00610B52" w:rsidRPr="00C25365">
        <w:rPr>
          <w:position w:val="-10"/>
        </w:rPr>
        <w:object w:dxaOrig="1100" w:dyaOrig="320">
          <v:shape id="_x0000_i1025" type="#_x0000_t75" style="width:55pt;height:16pt" o:ole="">
            <v:imagedata r:id="rId14" o:title=""/>
          </v:shape>
          <o:OLEObject Type="Embed" ProgID="Equation.DSMT4" ShapeID="_x0000_i1025" DrawAspect="Content" ObjectID="_1664540785" r:id="rId15"/>
        </w:object>
      </w:r>
      <w:r w:rsidR="005A70F6" w:rsidRPr="00C25365">
        <w:t xml:space="preserve"> có đồ thị (D</w:t>
      </w:r>
      <w:r w:rsidR="005A70F6" w:rsidRPr="00C25365">
        <w:rPr>
          <w:vertAlign w:val="subscript"/>
        </w:rPr>
        <w:t>1</w:t>
      </w:r>
      <w:r w:rsidR="00610B52" w:rsidRPr="00C25365">
        <w:t>) và hàm số y = 2</w:t>
      </w:r>
      <w:r w:rsidR="00957F91" w:rsidRPr="00C25365">
        <w:t>x -5</w:t>
      </w:r>
      <w:r w:rsidR="005A70F6" w:rsidRPr="00C25365">
        <w:t xml:space="preserve"> có đồ thị (D</w:t>
      </w:r>
      <w:r w:rsidR="005A70F6" w:rsidRPr="00C25365">
        <w:rPr>
          <w:vertAlign w:val="subscript"/>
        </w:rPr>
        <w:t>2</w:t>
      </w:r>
      <w:r w:rsidR="005A70F6" w:rsidRPr="00C25365">
        <w:t>).</w:t>
      </w:r>
    </w:p>
    <w:p w:rsidR="005A70F6" w:rsidRPr="00C25365" w:rsidRDefault="005A70F6" w:rsidP="0046141F">
      <w:pPr>
        <w:numPr>
          <w:ilvl w:val="0"/>
          <w:numId w:val="1"/>
        </w:numPr>
        <w:jc w:val="both"/>
      </w:pPr>
      <w:r w:rsidRPr="00C25365">
        <w:t>Vẽ (D</w:t>
      </w:r>
      <w:r w:rsidRPr="00C25365">
        <w:rPr>
          <w:vertAlign w:val="subscript"/>
        </w:rPr>
        <w:t>1</w:t>
      </w:r>
      <w:r w:rsidRPr="00C25365">
        <w:t>) và (D</w:t>
      </w:r>
      <w:r w:rsidRPr="00C25365">
        <w:rPr>
          <w:vertAlign w:val="subscript"/>
        </w:rPr>
        <w:t>2</w:t>
      </w:r>
      <w:r w:rsidRPr="00C25365">
        <w:t>) trong cùng mặt phẳng tọa độ Oxy.</w:t>
      </w:r>
    </w:p>
    <w:p w:rsidR="006405EA" w:rsidRPr="00C25365" w:rsidRDefault="00482342" w:rsidP="0046141F">
      <w:pPr>
        <w:numPr>
          <w:ilvl w:val="0"/>
          <w:numId w:val="1"/>
        </w:numPr>
        <w:jc w:val="both"/>
      </w:pPr>
      <w:r w:rsidRPr="00C25365">
        <w:rPr>
          <w:noProof/>
        </w:rPr>
        <w:drawing>
          <wp:anchor distT="0" distB="0" distL="114300" distR="114300" simplePos="0" relativeHeight="251659776" behindDoc="0" locked="0" layoutInCell="1" allowOverlap="1" wp14:anchorId="47503B6C" wp14:editId="6C046C15">
            <wp:simplePos x="0" y="0"/>
            <wp:positionH relativeFrom="column">
              <wp:posOffset>4152900</wp:posOffset>
            </wp:positionH>
            <wp:positionV relativeFrom="paragraph">
              <wp:posOffset>154940</wp:posOffset>
            </wp:positionV>
            <wp:extent cx="2311400" cy="11303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0F6" w:rsidRPr="00C25365">
        <w:t>Tìm tọa độ giao điểm của (D</w:t>
      </w:r>
      <w:r w:rsidR="005A70F6" w:rsidRPr="00C25365">
        <w:rPr>
          <w:vertAlign w:val="subscript"/>
        </w:rPr>
        <w:t>1</w:t>
      </w:r>
      <w:r w:rsidR="005A70F6" w:rsidRPr="00C25365">
        <w:t>) và (D</w:t>
      </w:r>
      <w:r w:rsidR="005A70F6" w:rsidRPr="00C25365">
        <w:rPr>
          <w:vertAlign w:val="subscript"/>
        </w:rPr>
        <w:t>2</w:t>
      </w:r>
      <w:r w:rsidR="005A70F6" w:rsidRPr="00C25365">
        <w:t>).</w:t>
      </w:r>
    </w:p>
    <w:p w:rsidR="00B23E8F" w:rsidRPr="00C25365" w:rsidRDefault="00B23E8F" w:rsidP="0046141F">
      <w:pPr>
        <w:jc w:val="both"/>
      </w:pPr>
    </w:p>
    <w:p w:rsidR="00C5325B" w:rsidRPr="00C25365" w:rsidRDefault="00B23E8F" w:rsidP="0046141F">
      <w:pPr>
        <w:pStyle w:val="NoSpacing"/>
        <w:jc w:val="both"/>
        <w:rPr>
          <w:lang w:val="vi-VN"/>
        </w:rPr>
      </w:pPr>
      <w:r w:rsidRPr="00C25365">
        <w:rPr>
          <w:b/>
        </w:rPr>
        <w:t xml:space="preserve">Câu </w:t>
      </w:r>
      <w:r w:rsidR="00482342" w:rsidRPr="00C25365">
        <w:rPr>
          <w:b/>
          <w:lang w:val="vi-VN"/>
        </w:rPr>
        <w:t>4 (0,75</w:t>
      </w:r>
      <w:r w:rsidRPr="00C25365">
        <w:rPr>
          <w:b/>
          <w:lang w:val="vi-VN"/>
        </w:rPr>
        <w:t xml:space="preserve">đ): </w:t>
      </w:r>
      <w:r w:rsidR="00C5325B" w:rsidRPr="00C25365">
        <w:t xml:space="preserve"> Một người đứng ở địa điểm A</w:t>
      </w:r>
      <w:r w:rsidR="00C5325B" w:rsidRPr="00C25365">
        <w:t xml:space="preserve"> </w:t>
      </w:r>
      <w:r w:rsidR="00C5325B" w:rsidRPr="00C25365">
        <w:rPr>
          <w:lang w:val="vi-VN"/>
        </w:rPr>
        <w:t xml:space="preserve">nằm </w:t>
      </w:r>
      <w:r w:rsidR="00C5325B" w:rsidRPr="00C25365">
        <w:t>cách</w:t>
      </w:r>
      <w:r w:rsidR="00C5325B" w:rsidRPr="00C25365">
        <w:t xml:space="preserve"> chân B của một tòa tháp 115 mét </w:t>
      </w:r>
      <w:r w:rsidR="00C5325B" w:rsidRPr="00C25365">
        <w:rPr>
          <w:lang w:val="vi-VN"/>
        </w:rPr>
        <w:t>thì</w:t>
      </w:r>
      <w:r w:rsidR="00C5325B" w:rsidRPr="00C25365">
        <w:t xml:space="preserve"> nhìn</w:t>
      </w:r>
      <w:r w:rsidR="00C5325B" w:rsidRPr="00C25365">
        <w:rPr>
          <w:lang w:val="vi-VN"/>
        </w:rPr>
        <w:t xml:space="preserve"> thấy</w:t>
      </w:r>
      <w:r w:rsidR="00C5325B" w:rsidRPr="00C25365">
        <w:t xml:space="preserve"> đỉnh C của tháp với góc nhìn 16</w:t>
      </w:r>
      <w:r w:rsidR="00C5325B" w:rsidRPr="00C25365">
        <w:rPr>
          <w:vertAlign w:val="superscript"/>
        </w:rPr>
        <w:t xml:space="preserve">0 </w:t>
      </w:r>
      <w:r w:rsidR="00C5325B" w:rsidRPr="00C25365">
        <w:t>(so với phương nằm ngang</w:t>
      </w:r>
      <w:r w:rsidR="00C5325B" w:rsidRPr="00C25365">
        <w:rPr>
          <w:lang w:val="vi-VN"/>
        </w:rPr>
        <w:t xml:space="preserve">). Hỏi </w:t>
      </w:r>
      <w:r w:rsidR="00C5325B" w:rsidRPr="00C25365">
        <w:t>tòa tháp cao bao nhiêu mét (làm tròn đến chữ số thập phân thứ nhất)? Biết rằng c</w:t>
      </w:r>
      <w:r w:rsidR="00C5325B" w:rsidRPr="00C25365">
        <w:t>hiều cao từ mặt đất đến</w:t>
      </w:r>
      <w:r w:rsidR="00C5325B" w:rsidRPr="00C25365">
        <w:rPr>
          <w:lang w:val="vi-VN"/>
        </w:rPr>
        <w:t xml:space="preserve"> </w:t>
      </w:r>
      <w:r w:rsidR="00C5325B" w:rsidRPr="00C25365">
        <w:t>mắt của người đó</w:t>
      </w:r>
      <w:r w:rsidR="00C5325B" w:rsidRPr="00C25365">
        <w:rPr>
          <w:lang w:val="vi-VN"/>
        </w:rPr>
        <w:t xml:space="preserve"> (điểm M)</w:t>
      </w:r>
      <w:r w:rsidR="00C5325B" w:rsidRPr="00C25365">
        <w:t xml:space="preserve"> là 1,63 m (xem hình vẽ mô tả).   </w:t>
      </w:r>
    </w:p>
    <w:p w:rsidR="009B5433" w:rsidRPr="00C25365" w:rsidRDefault="009B5433" w:rsidP="0046141F">
      <w:pPr>
        <w:pStyle w:val="NoSpacing"/>
        <w:jc w:val="both"/>
      </w:pPr>
      <w:r w:rsidRPr="00C25365">
        <w:rPr>
          <w:b/>
        </w:rPr>
        <w:t xml:space="preserve">Câu </w:t>
      </w:r>
      <w:r w:rsidRPr="00C25365">
        <w:rPr>
          <w:b/>
          <w:lang w:val="vi-VN"/>
        </w:rPr>
        <w:t>5</w:t>
      </w:r>
      <w:r w:rsidRPr="00C25365">
        <w:rPr>
          <w:b/>
          <w:lang w:val="vi-VN"/>
        </w:rPr>
        <w:t xml:space="preserve"> (0,75đ): </w:t>
      </w:r>
      <w:r w:rsidRPr="00C25365">
        <w:t xml:space="preserve"> Cho rằng tỉ trọng người cao tuổi ở Việt Nam được xác định bởi hàm số </w:t>
      </w:r>
      <w:r w:rsidRPr="00C25365">
        <w:rPr>
          <w:position w:val="-10"/>
        </w:rPr>
        <w:object w:dxaOrig="1639" w:dyaOrig="339">
          <v:shape id="Object 7" o:spid="_x0000_i1035" type="#_x0000_t75" style="width:67.5pt;height:14.5pt;mso-wrap-style:square;mso-position-horizontal-relative:page;mso-position-vertical-relative:page" o:ole="">
            <v:imagedata r:id="rId17" o:title=""/>
          </v:shape>
          <o:OLEObject Type="Embed" ProgID="Equation.DSMT4" ShapeID="Object 7" DrawAspect="Content" ObjectID="_1664540786" r:id="rId18"/>
        </w:object>
      </w:r>
      <w:r w:rsidRPr="00C25365">
        <w:t xml:space="preserve">, trong đó R tính bằng %, t tính bằng số năm kể từ năm 2011. </w:t>
      </w:r>
    </w:p>
    <w:p w:rsidR="009B5433" w:rsidRPr="00C25365" w:rsidRDefault="009B5433" w:rsidP="0046141F">
      <w:pPr>
        <w:pStyle w:val="NoSpacing"/>
        <w:jc w:val="both"/>
      </w:pPr>
      <w:r w:rsidRPr="00C25365">
        <w:t>Hãy tính tỉ trọng người cao tuổi vào năm 2011 và 2050.</w:t>
      </w:r>
    </w:p>
    <w:p w:rsidR="009B5433" w:rsidRPr="00C25365" w:rsidRDefault="009B5433" w:rsidP="0046141F">
      <w:pPr>
        <w:pStyle w:val="NoSpacing"/>
        <w:jc w:val="both"/>
      </w:pPr>
      <w:r w:rsidRPr="00C25365">
        <w:t>Để chuyển từ giai đoạn già hóa dân số (tỉ trọng người cao tuổi chiếm 11%) sang giai đoạn dân số già (tỉ trọng người cao tuổi chiếm 20%) thì Australia mất 73 năm, Hòa Kỳ 69 năm, Canada mất 65 năm. Em hãy tính xem Việt Nam mất khoảng bao nhiêu năm</w:t>
      </w:r>
      <w:r w:rsidRPr="00C25365">
        <w:rPr>
          <w:lang w:val="vi-VN"/>
        </w:rPr>
        <w:t xml:space="preserve"> </w:t>
      </w:r>
      <w:r w:rsidRPr="00C25365">
        <w:t>(làm tròn đến năm)? Tốc độ già hóa của Việt Nam nhanh hay chậm so với các nước trên?</w:t>
      </w:r>
    </w:p>
    <w:p w:rsidR="006405EA" w:rsidRPr="00C25365" w:rsidRDefault="00C25365" w:rsidP="0046141F">
      <w:pPr>
        <w:pStyle w:val="NoSpacing"/>
        <w:jc w:val="both"/>
      </w:pPr>
      <w:r w:rsidRPr="00C25365">
        <w:rPr>
          <w:b/>
        </w:rPr>
        <w:t xml:space="preserve">Câu </w:t>
      </w:r>
      <w:r>
        <w:rPr>
          <w:b/>
          <w:lang w:val="vi-VN"/>
        </w:rPr>
        <w:t>6 (1</w:t>
      </w:r>
      <w:r w:rsidRPr="00C25365">
        <w:rPr>
          <w:b/>
          <w:lang w:val="vi-VN"/>
        </w:rPr>
        <w:t>đ):</w:t>
      </w:r>
      <w:r w:rsidRPr="0046141F">
        <w:rPr>
          <w:b/>
          <w:lang w:val="vi-VN"/>
        </w:rPr>
        <w:t xml:space="preserve"> </w:t>
      </w:r>
      <w:r w:rsidRPr="0046141F">
        <w:t xml:space="preserve"> </w:t>
      </w:r>
      <w:r w:rsidR="0046141F" w:rsidRPr="0046141F">
        <w:rPr>
          <w:rFonts w:eastAsia="Calibri"/>
        </w:rPr>
        <w:t>Một máy tính hiệu Acer được khuyến mãi giảm giá 10%. Nế</w:t>
      </w:r>
      <w:r w:rsidR="0046141F">
        <w:rPr>
          <w:rFonts w:eastAsia="Calibri"/>
        </w:rPr>
        <w:t xml:space="preserve">u mua </w:t>
      </w:r>
      <w:r w:rsidR="00551344">
        <w:rPr>
          <w:rFonts w:eastAsia="Calibri"/>
          <w:lang w:val="vi-VN"/>
        </w:rPr>
        <w:t>o</w:t>
      </w:r>
      <w:r w:rsidR="00551344" w:rsidRPr="0046141F">
        <w:rPr>
          <w:rFonts w:eastAsia="Calibri"/>
        </w:rPr>
        <w:t>nline</w:t>
      </w:r>
      <w:r w:rsidR="00551344">
        <w:rPr>
          <w:rFonts w:eastAsia="Calibri"/>
          <w:lang w:val="vi-VN"/>
        </w:rPr>
        <w:t xml:space="preserve"> (</w:t>
      </w:r>
      <w:r w:rsidR="0046141F">
        <w:rPr>
          <w:rFonts w:eastAsia="Calibri"/>
          <w:lang w:val="vi-VN"/>
        </w:rPr>
        <w:t>trực tuyến)</w:t>
      </w:r>
      <w:r w:rsidR="0046141F" w:rsidRPr="0046141F">
        <w:rPr>
          <w:rFonts w:eastAsia="Calibri"/>
        </w:rPr>
        <w:t xml:space="preserve"> thì</w:t>
      </w:r>
      <w:r w:rsidR="0046141F">
        <w:rPr>
          <w:rFonts w:eastAsia="Calibri"/>
          <w:lang w:val="vi-VN"/>
        </w:rPr>
        <w:t xml:space="preserve"> giá máy được </w:t>
      </w:r>
      <w:r w:rsidR="0046141F" w:rsidRPr="0046141F">
        <w:rPr>
          <w:rFonts w:eastAsia="Calibri"/>
        </w:rPr>
        <w:t xml:space="preserve">giảm </w:t>
      </w:r>
      <w:r w:rsidR="0046141F">
        <w:rPr>
          <w:rFonts w:eastAsia="Calibri"/>
          <w:lang w:val="vi-VN"/>
        </w:rPr>
        <w:t xml:space="preserve">thêm </w:t>
      </w:r>
      <w:r w:rsidR="0046141F" w:rsidRPr="0046141F">
        <w:rPr>
          <w:rFonts w:eastAsia="Calibri"/>
        </w:rPr>
        <w:t xml:space="preserve">5% trên giá đã giảm. Anh Quân đã mua </w:t>
      </w:r>
      <w:r w:rsidR="00551344">
        <w:rPr>
          <w:rFonts w:eastAsia="Calibri"/>
          <w:lang w:val="vi-VN"/>
        </w:rPr>
        <w:t xml:space="preserve">online </w:t>
      </w:r>
      <w:r w:rsidR="0046141F" w:rsidRPr="0046141F">
        <w:rPr>
          <w:rFonts w:eastAsia="Calibri"/>
        </w:rPr>
        <w:t>máy tính này và trả số tiền 12 825 000 đồng. Hỏi giá niêm yết ban đầ</w:t>
      </w:r>
      <w:r w:rsidR="00551344">
        <w:rPr>
          <w:rFonts w:eastAsia="Calibri"/>
        </w:rPr>
        <w:t>u</w:t>
      </w:r>
      <w:r w:rsidR="0046141F" w:rsidRPr="0046141F">
        <w:rPr>
          <w:rFonts w:eastAsia="Calibri"/>
        </w:rPr>
        <w:t xml:space="preserve"> của máy tính này là bao nhiêu?</w:t>
      </w:r>
    </w:p>
    <w:p w:rsidR="00C25365" w:rsidRPr="00C25365" w:rsidRDefault="00C25365" w:rsidP="0046141F">
      <w:pPr>
        <w:pStyle w:val="NoSpacing"/>
        <w:jc w:val="both"/>
        <w:rPr>
          <w:lang w:val="pt-BR"/>
        </w:rPr>
      </w:pPr>
      <w:r>
        <w:rPr>
          <w:b/>
        </w:rPr>
        <w:t xml:space="preserve">Câu </w:t>
      </w:r>
      <w:r>
        <w:rPr>
          <w:b/>
          <w:lang w:val="vi-VN"/>
        </w:rPr>
        <w:t>7</w:t>
      </w:r>
      <w:r w:rsidR="00BD31B7" w:rsidRPr="00C25365">
        <w:rPr>
          <w:b/>
        </w:rPr>
        <w:t xml:space="preserve"> (</w:t>
      </w:r>
      <w:r>
        <w:rPr>
          <w:b/>
        </w:rPr>
        <w:t>3</w:t>
      </w:r>
      <w:r w:rsidR="005A70F6" w:rsidRPr="00C25365">
        <w:rPr>
          <w:b/>
        </w:rPr>
        <w:t>đ)</w:t>
      </w:r>
      <w:r w:rsidR="00B221C0" w:rsidRPr="00C25365">
        <w:t xml:space="preserve">: </w:t>
      </w:r>
      <w:r w:rsidRPr="00C25365">
        <w:rPr>
          <w:lang w:val="pt-BR"/>
        </w:rPr>
        <w:t>Cho tam giác ABC vuông tại A</w:t>
      </w:r>
      <w:r w:rsidRPr="00C25365">
        <w:rPr>
          <w:b/>
          <w:lang w:val="pt-BR"/>
        </w:rPr>
        <w:t xml:space="preserve"> </w:t>
      </w:r>
      <w:r w:rsidRPr="00C25365">
        <w:rPr>
          <w:lang w:val="pt-BR"/>
        </w:rPr>
        <w:t xml:space="preserve">, biết AB = 6cm, AC = 8cm. Vẽ đường tròn tâm O đường kính AB cắt BC tại điểm H. </w:t>
      </w:r>
    </w:p>
    <w:p w:rsidR="00C25365" w:rsidRPr="00C25365" w:rsidRDefault="00C25365" w:rsidP="0046141F">
      <w:pPr>
        <w:pStyle w:val="NoSpacing"/>
        <w:ind w:firstLine="360"/>
        <w:jc w:val="both"/>
        <w:rPr>
          <w:lang w:val="pt-BR"/>
        </w:rPr>
      </w:pPr>
      <w:r w:rsidRPr="00C25365">
        <w:rPr>
          <w:lang w:val="pt-BR"/>
        </w:rPr>
        <w:t>a) Tính độ dài AH, CH</w:t>
      </w:r>
    </w:p>
    <w:p w:rsidR="00C25365" w:rsidRPr="00C25365" w:rsidRDefault="00C25365" w:rsidP="0046141F">
      <w:pPr>
        <w:pStyle w:val="NoSpacing"/>
        <w:ind w:firstLine="360"/>
        <w:jc w:val="both"/>
        <w:rPr>
          <w:lang w:val="pt-BR"/>
        </w:rPr>
      </w:pPr>
      <w:r w:rsidRPr="00C25365">
        <w:rPr>
          <w:lang w:val="pt-BR"/>
        </w:rPr>
        <w:t>b) Kẻ OK vuông góc với AH tại K và tia OK cắt AC tại D. Chứng minh : DH là tiếp tuyến của đường tròn (O)</w:t>
      </w:r>
    </w:p>
    <w:p w:rsidR="00C25365" w:rsidRPr="00C25365" w:rsidRDefault="00C25365" w:rsidP="0046141F">
      <w:pPr>
        <w:pStyle w:val="NoSpacing"/>
        <w:ind w:firstLine="360"/>
        <w:jc w:val="both"/>
        <w:rPr>
          <w:lang w:val="pt-BR"/>
        </w:rPr>
      </w:pPr>
      <w:r w:rsidRPr="00C25365">
        <w:rPr>
          <w:lang w:val="pt-BR"/>
        </w:rPr>
        <w:t>c) Từ trung điểm I của AK kẻ đường thẳng vuông góc với AB và cắt đư</w:t>
      </w:r>
      <w:r w:rsidR="0046141F">
        <w:rPr>
          <w:lang w:val="pt-BR"/>
        </w:rPr>
        <w:t>ờng tròn tại điểm M. Chứng minh</w:t>
      </w:r>
      <w:r w:rsidRPr="00C25365">
        <w:rPr>
          <w:lang w:val="pt-BR"/>
        </w:rPr>
        <w:t>: AM = AK.</w:t>
      </w:r>
    </w:p>
    <w:p w:rsidR="007B455A" w:rsidRPr="00C25365" w:rsidRDefault="007B455A" w:rsidP="00C25365"/>
    <w:p w:rsidR="007B455A" w:rsidRPr="00551344" w:rsidRDefault="00551344" w:rsidP="00551344">
      <w:pPr>
        <w:jc w:val="center"/>
        <w:rPr>
          <w:lang w:val="vi-VN"/>
        </w:rPr>
      </w:pPr>
      <w:r>
        <w:rPr>
          <w:lang w:val="vi-VN"/>
        </w:rPr>
        <w:t>---HẾT---</w:t>
      </w:r>
    </w:p>
    <w:p w:rsidR="007B455A" w:rsidRPr="00C25365" w:rsidRDefault="007B455A" w:rsidP="007B455A"/>
    <w:p w:rsidR="007B455A" w:rsidRPr="00C25365" w:rsidRDefault="007B455A" w:rsidP="007B455A"/>
    <w:p w:rsidR="007B455A" w:rsidRPr="00C25365" w:rsidRDefault="007B455A" w:rsidP="007B455A"/>
    <w:p w:rsidR="007B455A" w:rsidRPr="00C25365" w:rsidRDefault="007B455A" w:rsidP="007B455A"/>
    <w:p w:rsidR="007B455A" w:rsidRPr="00C25365" w:rsidRDefault="007B455A" w:rsidP="007B455A"/>
    <w:p w:rsidR="007B455A" w:rsidRPr="00C25365" w:rsidRDefault="007B455A" w:rsidP="007B455A"/>
    <w:p w:rsidR="007B455A" w:rsidRPr="00C25365" w:rsidRDefault="007B455A" w:rsidP="007B455A"/>
    <w:p w:rsidR="007B455A" w:rsidRPr="00C25365" w:rsidRDefault="007B455A" w:rsidP="007B455A"/>
    <w:p w:rsidR="007B455A" w:rsidRPr="00551344" w:rsidRDefault="00551344" w:rsidP="007B455A">
      <w:pPr>
        <w:rPr>
          <w:lang w:val="vi-VN"/>
        </w:rPr>
      </w:pPr>
      <w:r>
        <w:rPr>
          <w:lang w:val="vi-VN"/>
        </w:rPr>
        <w:lastRenderedPageBreak/>
        <w:t>HƯỚNG DẪN CHẤM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8190"/>
        <w:gridCol w:w="1170"/>
      </w:tblGrid>
      <w:tr w:rsidR="004D35CF" w:rsidRPr="00C25365" w:rsidTr="00B23E8F">
        <w:trPr>
          <w:tblHeader/>
        </w:trPr>
        <w:tc>
          <w:tcPr>
            <w:tcW w:w="828" w:type="dxa"/>
          </w:tcPr>
          <w:p w:rsidR="004D35CF" w:rsidRPr="00C25365" w:rsidRDefault="004D35CF" w:rsidP="00F720D9">
            <w:pPr>
              <w:spacing w:before="120" w:after="120" w:line="276" w:lineRule="auto"/>
              <w:jc w:val="center"/>
              <w:rPr>
                <w:b/>
                <w:lang w:val="vi-VN"/>
              </w:rPr>
            </w:pPr>
            <w:r w:rsidRPr="00C25365">
              <w:rPr>
                <w:b/>
                <w:lang w:val="vi-VN"/>
              </w:rPr>
              <w:t>Bài</w:t>
            </w:r>
          </w:p>
        </w:tc>
        <w:tc>
          <w:tcPr>
            <w:tcW w:w="8190" w:type="dxa"/>
          </w:tcPr>
          <w:p w:rsidR="004D35CF" w:rsidRPr="00C25365" w:rsidRDefault="004D35CF" w:rsidP="00F720D9">
            <w:pPr>
              <w:spacing w:before="120" w:after="120" w:line="276" w:lineRule="auto"/>
              <w:jc w:val="center"/>
              <w:rPr>
                <w:b/>
                <w:lang w:val="vi-VN"/>
              </w:rPr>
            </w:pPr>
            <w:r w:rsidRPr="00C25365">
              <w:rPr>
                <w:b/>
                <w:lang w:val="vi-VN"/>
              </w:rPr>
              <w:t>Hướng dẫn giải</w:t>
            </w:r>
          </w:p>
        </w:tc>
        <w:tc>
          <w:tcPr>
            <w:tcW w:w="1170" w:type="dxa"/>
          </w:tcPr>
          <w:p w:rsidR="004D35CF" w:rsidRPr="00C25365" w:rsidRDefault="004D35CF" w:rsidP="00F720D9">
            <w:pPr>
              <w:spacing w:before="120" w:after="120" w:line="276" w:lineRule="auto"/>
              <w:jc w:val="center"/>
              <w:rPr>
                <w:b/>
                <w:lang w:val="vi-VN"/>
              </w:rPr>
            </w:pPr>
            <w:r w:rsidRPr="00C25365">
              <w:rPr>
                <w:b/>
              </w:rPr>
              <w:t>Đ</w:t>
            </w:r>
            <w:r w:rsidRPr="00C25365">
              <w:rPr>
                <w:b/>
                <w:lang w:val="vi-VN"/>
              </w:rPr>
              <w:t>iểm</w:t>
            </w:r>
          </w:p>
        </w:tc>
      </w:tr>
      <w:tr w:rsidR="004D35CF" w:rsidRPr="00C25365" w:rsidTr="00B23E8F">
        <w:tc>
          <w:tcPr>
            <w:tcW w:w="828" w:type="dxa"/>
          </w:tcPr>
          <w:p w:rsidR="004D35CF" w:rsidRPr="00C25365" w:rsidRDefault="004D35CF" w:rsidP="004D35CF">
            <w:pPr>
              <w:spacing w:before="120" w:after="120" w:line="276" w:lineRule="auto"/>
              <w:rPr>
                <w:b/>
              </w:rPr>
            </w:pPr>
            <w:r w:rsidRPr="00C25365">
              <w:rPr>
                <w:b/>
                <w:lang w:val="vi-VN"/>
              </w:rPr>
              <w:t>1</w:t>
            </w:r>
            <w:r w:rsidRPr="00C25365">
              <w:rPr>
                <w:b/>
              </w:rPr>
              <w:t>a</w:t>
            </w:r>
          </w:p>
        </w:tc>
        <w:tc>
          <w:tcPr>
            <w:tcW w:w="8190" w:type="dxa"/>
          </w:tcPr>
          <w:p w:rsidR="004D35CF" w:rsidRPr="00C25365" w:rsidRDefault="004D35CF" w:rsidP="004D35CF">
            <w:pPr>
              <w:pStyle w:val="ListParagraph"/>
              <w:tabs>
                <w:tab w:val="left" w:pos="344"/>
              </w:tabs>
              <w:spacing w:before="120" w:after="120" w:line="276" w:lineRule="auto"/>
              <w:ind w:left="0"/>
              <w:contextualSpacing w:val="0"/>
              <w:rPr>
                <w:b/>
                <w:lang w:val="vi-VN"/>
              </w:rPr>
            </w:pPr>
            <w:r w:rsidRPr="00C25365">
              <w:rPr>
                <w:position w:val="-8"/>
              </w:rPr>
              <w:object w:dxaOrig="7280" w:dyaOrig="380">
                <v:shape id="_x0000_i1028" type="#_x0000_t75" style="width:364pt;height:19pt" o:ole="">
                  <v:imagedata r:id="rId19" o:title=""/>
                </v:shape>
                <o:OLEObject Type="Embed" ProgID="Equation.DSMT4" ShapeID="_x0000_i1028" DrawAspect="Content" ObjectID="_1664540787" r:id="rId20"/>
              </w:object>
            </w:r>
          </w:p>
        </w:tc>
        <w:tc>
          <w:tcPr>
            <w:tcW w:w="1170" w:type="dxa"/>
          </w:tcPr>
          <w:p w:rsidR="004D35CF" w:rsidRPr="00C25365" w:rsidRDefault="004D35CF" w:rsidP="00482342">
            <w:pPr>
              <w:pStyle w:val="NoSpacing"/>
            </w:pPr>
            <w:r w:rsidRPr="00C25365">
              <w:t>0,5</w:t>
            </w:r>
          </w:p>
        </w:tc>
      </w:tr>
      <w:tr w:rsidR="004D35CF" w:rsidRPr="00C25365" w:rsidTr="00B23E8F">
        <w:tc>
          <w:tcPr>
            <w:tcW w:w="828" w:type="dxa"/>
          </w:tcPr>
          <w:p w:rsidR="004D35CF" w:rsidRPr="00C25365" w:rsidRDefault="004D35CF" w:rsidP="004D35CF">
            <w:pPr>
              <w:spacing w:before="120" w:after="120" w:line="276" w:lineRule="auto"/>
              <w:rPr>
                <w:b/>
              </w:rPr>
            </w:pPr>
            <w:r w:rsidRPr="00C25365">
              <w:rPr>
                <w:b/>
              </w:rPr>
              <w:t>1b</w:t>
            </w:r>
          </w:p>
        </w:tc>
        <w:tc>
          <w:tcPr>
            <w:tcW w:w="8190" w:type="dxa"/>
          </w:tcPr>
          <w:p w:rsidR="004D35CF" w:rsidRPr="00C25365" w:rsidRDefault="004D35CF" w:rsidP="004D35CF">
            <w:pPr>
              <w:pStyle w:val="ListParagraph"/>
              <w:tabs>
                <w:tab w:val="left" w:pos="344"/>
              </w:tabs>
              <w:spacing w:before="120" w:after="120" w:line="276" w:lineRule="auto"/>
              <w:ind w:left="0"/>
              <w:contextualSpacing w:val="0"/>
              <w:rPr>
                <w:lang w:val="vi-VN"/>
              </w:rPr>
            </w:pPr>
            <w:r w:rsidRPr="00C25365">
              <w:rPr>
                <w:position w:val="-12"/>
              </w:rPr>
              <w:object w:dxaOrig="5620" w:dyaOrig="460">
                <v:shape id="_x0000_i1029" type="#_x0000_t75" style="width:280.5pt;height:23.5pt" o:ole="">
                  <v:imagedata r:id="rId21" o:title=""/>
                </v:shape>
                <o:OLEObject Type="Embed" ProgID="Equation.DSMT4" ShapeID="_x0000_i1029" DrawAspect="Content" ObjectID="_1664540788" r:id="rId22"/>
              </w:object>
            </w:r>
          </w:p>
        </w:tc>
        <w:tc>
          <w:tcPr>
            <w:tcW w:w="1170" w:type="dxa"/>
          </w:tcPr>
          <w:p w:rsidR="004D35CF" w:rsidRPr="00C25365" w:rsidRDefault="004D35CF" w:rsidP="00482342">
            <w:pPr>
              <w:pStyle w:val="NoSpacing"/>
            </w:pPr>
            <w:r w:rsidRPr="00C25365">
              <w:t>0,</w:t>
            </w:r>
            <w:r w:rsidRPr="00C25365">
              <w:rPr>
                <w:lang w:val="vi-VN"/>
              </w:rPr>
              <w:t>7</w:t>
            </w:r>
            <w:r w:rsidRPr="00C25365">
              <w:t>5</w:t>
            </w:r>
          </w:p>
        </w:tc>
      </w:tr>
      <w:tr w:rsidR="004D35CF" w:rsidRPr="00C25365" w:rsidTr="00B23E8F">
        <w:tc>
          <w:tcPr>
            <w:tcW w:w="828" w:type="dxa"/>
          </w:tcPr>
          <w:p w:rsidR="004D35CF" w:rsidRPr="00C25365" w:rsidRDefault="004D35CF" w:rsidP="004D35CF">
            <w:pPr>
              <w:spacing w:before="120" w:after="120" w:line="276" w:lineRule="auto"/>
              <w:rPr>
                <w:b/>
                <w:lang w:val="vi-VN"/>
              </w:rPr>
            </w:pPr>
            <w:r w:rsidRPr="00C25365">
              <w:rPr>
                <w:b/>
                <w:lang w:val="vi-VN"/>
              </w:rPr>
              <w:t>1c</w:t>
            </w:r>
          </w:p>
        </w:tc>
        <w:tc>
          <w:tcPr>
            <w:tcW w:w="8190" w:type="dxa"/>
          </w:tcPr>
          <w:p w:rsidR="004D35CF" w:rsidRPr="00C25365" w:rsidRDefault="004D35CF" w:rsidP="004D35CF">
            <w:pPr>
              <w:pStyle w:val="ListParagraph"/>
              <w:tabs>
                <w:tab w:val="left" w:pos="344"/>
              </w:tabs>
              <w:spacing w:before="120" w:after="120" w:line="276" w:lineRule="auto"/>
              <w:ind w:left="0"/>
              <w:contextualSpacing w:val="0"/>
            </w:pPr>
            <w:r w:rsidRPr="00C25365">
              <w:rPr>
                <w:position w:val="-102"/>
              </w:rPr>
              <w:object w:dxaOrig="4520" w:dyaOrig="2160">
                <v:shape id="_x0000_i1031" type="#_x0000_t75" style="width:226pt;height:108pt" o:ole="">
                  <v:imagedata r:id="rId23" o:title=""/>
                </v:shape>
                <o:OLEObject Type="Embed" ProgID="Equation.DSMT4" ShapeID="_x0000_i1031" DrawAspect="Content" ObjectID="_1664540789" r:id="rId24"/>
              </w:object>
            </w:r>
          </w:p>
        </w:tc>
        <w:tc>
          <w:tcPr>
            <w:tcW w:w="1170" w:type="dxa"/>
          </w:tcPr>
          <w:p w:rsidR="004D35CF" w:rsidRPr="00C25365" w:rsidRDefault="004D35CF" w:rsidP="00482342">
            <w:pPr>
              <w:pStyle w:val="NoSpacing"/>
              <w:rPr>
                <w:lang w:val="vi-VN"/>
              </w:rPr>
            </w:pPr>
            <w:r w:rsidRPr="00C25365">
              <w:rPr>
                <w:lang w:val="vi-VN"/>
              </w:rPr>
              <w:t>0,75</w:t>
            </w:r>
          </w:p>
        </w:tc>
      </w:tr>
      <w:tr w:rsidR="004D35CF" w:rsidRPr="00C25365" w:rsidTr="00B23E8F">
        <w:tc>
          <w:tcPr>
            <w:tcW w:w="828" w:type="dxa"/>
          </w:tcPr>
          <w:p w:rsidR="004D35CF" w:rsidRPr="00C25365" w:rsidRDefault="004D35CF" w:rsidP="004D35CF">
            <w:pPr>
              <w:spacing w:before="120" w:after="120" w:line="276" w:lineRule="auto"/>
              <w:rPr>
                <w:b/>
                <w:lang w:val="vi-VN"/>
              </w:rPr>
            </w:pPr>
            <w:r w:rsidRPr="00C25365">
              <w:rPr>
                <w:b/>
                <w:lang w:val="vi-VN"/>
              </w:rPr>
              <w:t>2</w:t>
            </w:r>
          </w:p>
        </w:tc>
        <w:tc>
          <w:tcPr>
            <w:tcW w:w="8190" w:type="dxa"/>
          </w:tcPr>
          <w:p w:rsidR="004D35CF" w:rsidRPr="00C25365" w:rsidRDefault="004D35CF" w:rsidP="004D35CF">
            <w:pPr>
              <w:pStyle w:val="ListParagraph"/>
              <w:tabs>
                <w:tab w:val="left" w:pos="344"/>
              </w:tabs>
              <w:spacing w:before="120" w:after="120" w:line="276" w:lineRule="auto"/>
              <w:ind w:left="0"/>
              <w:contextualSpacing w:val="0"/>
              <w:rPr>
                <w:lang w:val="vi-VN"/>
              </w:rPr>
            </w:pPr>
            <w:r w:rsidRPr="00C25365">
              <w:rPr>
                <w:position w:val="-82"/>
              </w:rPr>
              <w:object w:dxaOrig="3120" w:dyaOrig="2120">
                <v:shape id="_x0000_i1033" type="#_x0000_t75" style="width:167pt;height:115.5pt" o:ole="">
                  <v:imagedata r:id="rId25" o:title=""/>
                </v:shape>
                <o:OLEObject Type="Embed" ProgID="Equation.DSMT4" ShapeID="_x0000_i1033" DrawAspect="Content" ObjectID="_1664540790" r:id="rId26"/>
              </w:object>
            </w:r>
          </w:p>
          <w:p w:rsidR="004D35CF" w:rsidRPr="00C25365" w:rsidRDefault="004D35CF" w:rsidP="004D35CF">
            <w:pPr>
              <w:pStyle w:val="ListParagraph"/>
              <w:tabs>
                <w:tab w:val="left" w:pos="344"/>
              </w:tabs>
              <w:spacing w:before="120" w:after="120" w:line="276" w:lineRule="auto"/>
              <w:ind w:left="0"/>
              <w:contextualSpacing w:val="0"/>
              <w:rPr>
                <w:lang w:val="vi-VN"/>
              </w:rPr>
            </w:pPr>
            <w:r w:rsidRPr="00C25365">
              <w:rPr>
                <w:lang w:val="vi-VN"/>
              </w:rPr>
              <w:t>S={</w:t>
            </w:r>
            <w:r w:rsidR="00B23E8F" w:rsidRPr="00C25365">
              <w:rPr>
                <w:lang w:val="vi-VN"/>
              </w:rPr>
              <w:t>3}</w:t>
            </w:r>
          </w:p>
        </w:tc>
        <w:tc>
          <w:tcPr>
            <w:tcW w:w="1170" w:type="dxa"/>
          </w:tcPr>
          <w:p w:rsidR="004D35CF" w:rsidRPr="00C25365" w:rsidRDefault="004D35CF" w:rsidP="00482342">
            <w:pPr>
              <w:pStyle w:val="NoSpacing"/>
              <w:rPr>
                <w:lang w:val="vi-VN"/>
              </w:rPr>
            </w:pPr>
            <w:r w:rsidRPr="00C25365">
              <w:rPr>
                <w:lang w:val="vi-VN"/>
              </w:rPr>
              <w:t>1</w:t>
            </w:r>
          </w:p>
        </w:tc>
      </w:tr>
      <w:tr w:rsidR="00B23E8F" w:rsidRPr="00C25365" w:rsidTr="009B5433">
        <w:trPr>
          <w:trHeight w:val="314"/>
        </w:trPr>
        <w:tc>
          <w:tcPr>
            <w:tcW w:w="828" w:type="dxa"/>
          </w:tcPr>
          <w:p w:rsidR="00B23E8F" w:rsidRPr="00C25365" w:rsidRDefault="00482342" w:rsidP="004D35CF">
            <w:pPr>
              <w:spacing w:before="120" w:after="120" w:line="276" w:lineRule="auto"/>
              <w:rPr>
                <w:b/>
                <w:lang w:val="vi-VN"/>
              </w:rPr>
            </w:pPr>
            <w:r w:rsidRPr="00C25365">
              <w:rPr>
                <w:b/>
                <w:lang w:val="vi-VN"/>
              </w:rPr>
              <w:t>3</w:t>
            </w:r>
            <w:r w:rsidR="009B5433" w:rsidRPr="00C25365">
              <w:rPr>
                <w:b/>
                <w:lang w:val="vi-VN"/>
              </w:rPr>
              <w:t>a</w:t>
            </w:r>
          </w:p>
        </w:tc>
        <w:tc>
          <w:tcPr>
            <w:tcW w:w="8190" w:type="dxa"/>
          </w:tcPr>
          <w:p w:rsidR="00B23E8F" w:rsidRPr="00C25365" w:rsidRDefault="00B23E8F" w:rsidP="009B5433">
            <w:pPr>
              <w:rPr>
                <w:lang w:val="vi-VN"/>
              </w:rPr>
            </w:pPr>
            <w:r w:rsidRPr="00C25365">
              <w:rPr>
                <w:lang w:val="vi-VN"/>
              </w:rPr>
              <w:t xml:space="preserve">Bảng giá trị đúng. </w:t>
            </w:r>
            <w:r w:rsidRPr="00C25365">
              <w:t>Vẽ (D</w:t>
            </w:r>
            <w:r w:rsidRPr="00C25365">
              <w:rPr>
                <w:vertAlign w:val="subscript"/>
              </w:rPr>
              <w:t>1</w:t>
            </w:r>
            <w:r w:rsidRPr="00C25365">
              <w:t>) và (D</w:t>
            </w:r>
            <w:r w:rsidRPr="00C25365">
              <w:rPr>
                <w:vertAlign w:val="subscript"/>
              </w:rPr>
              <w:t>2</w:t>
            </w:r>
            <w:r w:rsidRPr="00C25365">
              <w:t xml:space="preserve">) </w:t>
            </w:r>
            <w:r w:rsidRPr="00C25365">
              <w:rPr>
                <w:lang w:val="vi-VN"/>
              </w:rPr>
              <w:t>đúng</w:t>
            </w:r>
          </w:p>
        </w:tc>
        <w:tc>
          <w:tcPr>
            <w:tcW w:w="1170" w:type="dxa"/>
          </w:tcPr>
          <w:p w:rsidR="00B23E8F" w:rsidRPr="00C25365" w:rsidRDefault="00B23E8F" w:rsidP="00482342">
            <w:pPr>
              <w:pStyle w:val="NoSpacing"/>
              <w:rPr>
                <w:lang w:val="vi-VN"/>
              </w:rPr>
            </w:pPr>
            <w:r w:rsidRPr="00C25365">
              <w:rPr>
                <w:lang w:val="vi-VN"/>
              </w:rPr>
              <w:t>0,5x</w:t>
            </w:r>
            <w:r w:rsidR="009B5433" w:rsidRPr="00C25365">
              <w:rPr>
                <w:lang w:val="vi-VN"/>
              </w:rPr>
              <w:t>2</w:t>
            </w:r>
          </w:p>
        </w:tc>
      </w:tr>
      <w:tr w:rsidR="009B5433" w:rsidRPr="00C25365" w:rsidTr="00B23E8F">
        <w:tc>
          <w:tcPr>
            <w:tcW w:w="828" w:type="dxa"/>
          </w:tcPr>
          <w:p w:rsidR="009B5433" w:rsidRPr="00C25365" w:rsidRDefault="009B5433" w:rsidP="004D35CF">
            <w:pPr>
              <w:spacing w:before="120" w:after="120" w:line="276" w:lineRule="auto"/>
              <w:rPr>
                <w:b/>
                <w:lang w:val="vi-VN"/>
              </w:rPr>
            </w:pPr>
            <w:r w:rsidRPr="00C25365">
              <w:rPr>
                <w:b/>
                <w:lang w:val="vi-VN"/>
              </w:rPr>
              <w:t>3b</w:t>
            </w:r>
          </w:p>
        </w:tc>
        <w:tc>
          <w:tcPr>
            <w:tcW w:w="8190" w:type="dxa"/>
          </w:tcPr>
          <w:p w:rsidR="009B5433" w:rsidRPr="00C25365" w:rsidRDefault="009B5433" w:rsidP="00B23E8F">
            <w:r w:rsidRPr="00C25365">
              <w:t>Tọa độ giao điểm của (D</w:t>
            </w:r>
            <w:r w:rsidRPr="00C25365">
              <w:rPr>
                <w:vertAlign w:val="subscript"/>
              </w:rPr>
              <w:t>1</w:t>
            </w:r>
            <w:r w:rsidRPr="00C25365">
              <w:t>) và (D</w:t>
            </w:r>
            <w:r w:rsidRPr="00C25365">
              <w:rPr>
                <w:vertAlign w:val="subscript"/>
              </w:rPr>
              <w:t>2</w:t>
            </w:r>
            <w:r w:rsidRPr="00C25365">
              <w:t>) là (2;-1)</w:t>
            </w:r>
          </w:p>
        </w:tc>
        <w:tc>
          <w:tcPr>
            <w:tcW w:w="1170" w:type="dxa"/>
          </w:tcPr>
          <w:p w:rsidR="009B5433" w:rsidRPr="00C25365" w:rsidRDefault="009B5433" w:rsidP="00482342">
            <w:pPr>
              <w:pStyle w:val="NoSpacing"/>
              <w:rPr>
                <w:lang w:val="vi-VN"/>
              </w:rPr>
            </w:pPr>
            <w:r w:rsidRPr="00C25365">
              <w:rPr>
                <w:lang w:val="vi-VN"/>
              </w:rPr>
              <w:t>0,5</w:t>
            </w:r>
          </w:p>
        </w:tc>
      </w:tr>
      <w:tr w:rsidR="00482342" w:rsidRPr="00C25365" w:rsidTr="00B23E8F">
        <w:tc>
          <w:tcPr>
            <w:tcW w:w="828" w:type="dxa"/>
          </w:tcPr>
          <w:p w:rsidR="00482342" w:rsidRPr="00C25365" w:rsidRDefault="00482342" w:rsidP="004D35CF">
            <w:pPr>
              <w:spacing w:before="120" w:after="120" w:line="276" w:lineRule="auto"/>
              <w:rPr>
                <w:b/>
                <w:lang w:val="vi-VN"/>
              </w:rPr>
            </w:pPr>
            <w:r w:rsidRPr="00C25365">
              <w:rPr>
                <w:b/>
                <w:lang w:val="vi-VN"/>
              </w:rPr>
              <w:t>4</w:t>
            </w:r>
          </w:p>
        </w:tc>
        <w:tc>
          <w:tcPr>
            <w:tcW w:w="8190" w:type="dxa"/>
          </w:tcPr>
          <w:p w:rsidR="00482342" w:rsidRPr="00C25365" w:rsidRDefault="00482342" w:rsidP="00482342">
            <w:r w:rsidRPr="00C25365">
              <w:t>CH = MH.tan16</w:t>
            </w:r>
            <w:r w:rsidRPr="00C25365">
              <w:rPr>
                <w:vertAlign w:val="superscript"/>
              </w:rPr>
              <w:t>0</w:t>
            </w:r>
            <w:r w:rsidRPr="00C25365">
              <w:t xml:space="preserve">                                                                                                        </w:t>
            </w:r>
          </w:p>
          <w:p w:rsidR="00482342" w:rsidRPr="00C25365" w:rsidRDefault="00482342" w:rsidP="00482342">
            <w:r w:rsidRPr="00C25365">
              <w:t>BC = BH + CH = 1,63 + 115 tan16</w:t>
            </w:r>
            <w:r w:rsidRPr="00C25365">
              <w:rPr>
                <w:vertAlign w:val="superscript"/>
              </w:rPr>
              <w:t>0</w:t>
            </w:r>
            <w:r w:rsidRPr="00C25365">
              <w:t xml:space="preserve"> </w:t>
            </w:r>
            <w:r w:rsidRPr="00C25365">
              <w:rPr>
                <w:position w:val="-4"/>
              </w:rPr>
              <w:object w:dxaOrig="200" w:dyaOrig="200">
                <v:shape id="_x0000_i1034" type="#_x0000_t75" style="width:10pt;height:10pt" o:ole="">
                  <v:imagedata r:id="rId27" o:title=""/>
                </v:shape>
                <o:OLEObject Type="Embed" ProgID="Equation.3" ShapeID="_x0000_i1034" DrawAspect="Content" ObjectID="_1664540791" r:id="rId28"/>
              </w:object>
            </w:r>
            <w:r w:rsidRPr="00C25365">
              <w:t xml:space="preserve"> 34,6 (m)                                                    </w:t>
            </w:r>
            <w:r w:rsidRPr="00C25365">
              <w:t xml:space="preserve">   </w:t>
            </w:r>
            <w:r w:rsidRPr="00C25365">
              <w:t xml:space="preserve">  </w:t>
            </w:r>
          </w:p>
          <w:p w:rsidR="00482342" w:rsidRPr="00C25365" w:rsidRDefault="00482342" w:rsidP="00482342">
            <w:r w:rsidRPr="00C25365">
              <w:t xml:space="preserve">Vậy tòa tháp cao khoảng 34,6 (m)                                                                          </w:t>
            </w:r>
          </w:p>
        </w:tc>
        <w:tc>
          <w:tcPr>
            <w:tcW w:w="1170" w:type="dxa"/>
          </w:tcPr>
          <w:p w:rsidR="00482342" w:rsidRPr="00C25365" w:rsidRDefault="00482342" w:rsidP="00482342">
            <w:pPr>
              <w:pStyle w:val="NoSpacing"/>
              <w:rPr>
                <w:lang w:val="vi-VN"/>
              </w:rPr>
            </w:pPr>
            <w:r w:rsidRPr="00C25365">
              <w:rPr>
                <w:lang w:val="vi-VN"/>
              </w:rPr>
              <w:t>0,25</w:t>
            </w:r>
          </w:p>
          <w:p w:rsidR="00482342" w:rsidRPr="00C25365" w:rsidRDefault="00482342" w:rsidP="00482342">
            <w:pPr>
              <w:pStyle w:val="NoSpacing"/>
              <w:rPr>
                <w:lang w:val="vi-VN"/>
              </w:rPr>
            </w:pPr>
            <w:r w:rsidRPr="00C25365">
              <w:rPr>
                <w:lang w:val="vi-VN"/>
              </w:rPr>
              <w:t>0,25</w:t>
            </w:r>
          </w:p>
          <w:p w:rsidR="00482342" w:rsidRPr="00C25365" w:rsidRDefault="00482342" w:rsidP="00482342">
            <w:pPr>
              <w:pStyle w:val="NoSpacing"/>
              <w:rPr>
                <w:lang w:val="vi-VN"/>
              </w:rPr>
            </w:pPr>
            <w:r w:rsidRPr="00C25365">
              <w:rPr>
                <w:lang w:val="vi-VN"/>
              </w:rPr>
              <w:t>0,25</w:t>
            </w:r>
          </w:p>
        </w:tc>
      </w:tr>
      <w:tr w:rsidR="009B5433" w:rsidRPr="00C25365" w:rsidTr="00B23E8F">
        <w:tc>
          <w:tcPr>
            <w:tcW w:w="828" w:type="dxa"/>
          </w:tcPr>
          <w:p w:rsidR="009B5433" w:rsidRPr="00C25365" w:rsidRDefault="009B5433" w:rsidP="004D35CF">
            <w:pPr>
              <w:spacing w:before="120" w:after="120" w:line="276" w:lineRule="auto"/>
              <w:rPr>
                <w:b/>
                <w:lang w:val="vi-VN"/>
              </w:rPr>
            </w:pPr>
            <w:r w:rsidRPr="00C25365">
              <w:rPr>
                <w:b/>
                <w:lang w:val="vi-VN"/>
              </w:rPr>
              <w:t>5a</w:t>
            </w:r>
          </w:p>
        </w:tc>
        <w:tc>
          <w:tcPr>
            <w:tcW w:w="8190" w:type="dxa"/>
          </w:tcPr>
          <w:p w:rsidR="009B5433" w:rsidRPr="0046141F" w:rsidRDefault="009B5433" w:rsidP="009B5433">
            <w:pPr>
              <w:spacing w:before="120" w:after="120"/>
              <w:rPr>
                <w:b/>
                <w:lang w:val="vi-VN"/>
              </w:rPr>
            </w:pPr>
            <w:r w:rsidRPr="00C25365">
              <w:t xml:space="preserve">Tỉ trọng người cao tuổi vào năm 2011(t =0) là </w:t>
            </w:r>
            <w:r w:rsidRPr="00C25365">
              <w:rPr>
                <w:position w:val="-10"/>
              </w:rPr>
              <w:object w:dxaOrig="2240" w:dyaOrig="339">
                <v:shape id="Object 38" o:spid="_x0000_i1037" type="#_x0000_t75" style="width:94pt;height:14.5pt;mso-wrap-style:square;mso-position-horizontal-relative:page;mso-position-vertical-relative:page" o:ole="">
                  <v:imagedata r:id="rId29" o:title=""/>
                </v:shape>
                <o:OLEObject Type="Embed" ProgID="Equation.DSMT4" ShapeID="Object 38" DrawAspect="Content" ObjectID="_1664540792" r:id="rId30"/>
              </w:object>
            </w:r>
            <w:r w:rsidRPr="00C25365">
              <w:t>(%)</w:t>
            </w:r>
          </w:p>
          <w:p w:rsidR="009B5433" w:rsidRPr="00C25365" w:rsidRDefault="009B5433" w:rsidP="009B5433">
            <w:pPr>
              <w:spacing w:before="120" w:after="120"/>
            </w:pPr>
            <w:r w:rsidRPr="00C25365">
              <w:t>Tỉ trọng người cao tuổi vào năm 2050</w:t>
            </w:r>
            <w:r w:rsidR="0046141F">
              <w:rPr>
                <w:lang w:val="vi-VN"/>
              </w:rPr>
              <w:t xml:space="preserve"> </w:t>
            </w:r>
            <w:r w:rsidRPr="00C25365">
              <w:t xml:space="preserve">(t = 2050 – 2011 = 39) là </w:t>
            </w:r>
          </w:p>
          <w:p w:rsidR="009B5433" w:rsidRPr="00C25365" w:rsidRDefault="009B5433" w:rsidP="009B5433">
            <w:r w:rsidRPr="00C25365">
              <w:rPr>
                <w:position w:val="-14"/>
              </w:rPr>
              <w:object w:dxaOrig="3280" w:dyaOrig="419">
                <v:shape id="Object 39" o:spid="_x0000_i1036" type="#_x0000_t75" style="width:138pt;height:17.5pt;mso-wrap-style:square;mso-position-horizontal-relative:page;mso-position-vertical-relative:page" o:ole="">
                  <v:imagedata r:id="rId31" o:title=""/>
                </v:shape>
                <o:OLEObject Type="Embed" ProgID="Equation.DSMT4" ShapeID="Object 39" DrawAspect="Content" ObjectID="_1664540793" r:id="rId32"/>
              </w:object>
            </w:r>
          </w:p>
        </w:tc>
        <w:tc>
          <w:tcPr>
            <w:tcW w:w="1170" w:type="dxa"/>
          </w:tcPr>
          <w:p w:rsidR="009B5433" w:rsidRPr="00C25365" w:rsidRDefault="009B5433" w:rsidP="00482342">
            <w:pPr>
              <w:pStyle w:val="NoSpacing"/>
              <w:rPr>
                <w:lang w:val="vi-VN"/>
              </w:rPr>
            </w:pPr>
            <w:r w:rsidRPr="00C25365">
              <w:rPr>
                <w:lang w:val="vi-VN"/>
              </w:rPr>
              <w:t>0,25</w:t>
            </w:r>
          </w:p>
          <w:p w:rsidR="009B5433" w:rsidRPr="00C25365" w:rsidRDefault="009B5433" w:rsidP="00482342">
            <w:pPr>
              <w:pStyle w:val="NoSpacing"/>
              <w:rPr>
                <w:lang w:val="vi-VN"/>
              </w:rPr>
            </w:pPr>
            <w:r w:rsidRPr="00C25365">
              <w:rPr>
                <w:lang w:val="vi-VN"/>
              </w:rPr>
              <w:t>0,25</w:t>
            </w:r>
          </w:p>
        </w:tc>
      </w:tr>
      <w:tr w:rsidR="009B5433" w:rsidRPr="00C25365" w:rsidTr="00B23E8F">
        <w:tc>
          <w:tcPr>
            <w:tcW w:w="828" w:type="dxa"/>
          </w:tcPr>
          <w:p w:rsidR="009B5433" w:rsidRPr="00C25365" w:rsidRDefault="009B5433" w:rsidP="004D35CF">
            <w:pPr>
              <w:spacing w:before="120" w:after="120" w:line="276" w:lineRule="auto"/>
              <w:rPr>
                <w:b/>
                <w:lang w:val="vi-VN"/>
              </w:rPr>
            </w:pPr>
            <w:r w:rsidRPr="00C25365">
              <w:rPr>
                <w:b/>
                <w:lang w:val="vi-VN"/>
              </w:rPr>
              <w:t>5b</w:t>
            </w:r>
          </w:p>
        </w:tc>
        <w:tc>
          <w:tcPr>
            <w:tcW w:w="8190" w:type="dxa"/>
          </w:tcPr>
          <w:p w:rsidR="009B5433" w:rsidRPr="00C25365" w:rsidRDefault="009B5433" w:rsidP="009B5433">
            <w:pPr>
              <w:spacing w:line="360" w:lineRule="auto"/>
              <w:rPr>
                <w:lang w:val="it-IT"/>
              </w:rPr>
            </w:pPr>
            <w:r w:rsidRPr="00C25365">
              <w:rPr>
                <w:lang w:val="it-IT"/>
              </w:rPr>
              <w:t>11 + 0,32.t = 20</w:t>
            </w:r>
          </w:p>
          <w:p w:rsidR="009B5433" w:rsidRPr="00C25365" w:rsidRDefault="009B5433" w:rsidP="00C25365">
            <w:pPr>
              <w:spacing w:line="360" w:lineRule="auto"/>
            </w:pPr>
            <w:r w:rsidRPr="00C25365">
              <w:rPr>
                <w:lang w:val="it-IT"/>
              </w:rPr>
              <w:t xml:space="preserve">Suy ra t </w:t>
            </w:r>
            <w:r w:rsidRPr="00C25365">
              <w:rPr>
                <w:lang w:val="it-IT"/>
              </w:rPr>
              <w:fldChar w:fldCharType="begin"/>
            </w:r>
            <w:r w:rsidRPr="00C25365">
              <w:rPr>
                <w:lang w:val="it-IT"/>
              </w:rPr>
              <w:instrText xml:space="preserve"> QUOTE </w:instrText>
            </w:r>
            <m:oMath>
              <m:r>
                <w:rPr>
                  <w:rFonts w:ascii="Cambria Math" w:hAnsi="Cambria Math"/>
                  <w:lang w:val="it-IT"/>
                </w:rPr>
                <m:t>≈</m:t>
              </m:r>
            </m:oMath>
            <w:r w:rsidRPr="00C25365">
              <w:rPr>
                <w:lang w:val="it-IT"/>
              </w:rPr>
              <w:instrText xml:space="preserve"> </w:instrText>
            </w:r>
            <w:r w:rsidRPr="00C25365">
              <w:rPr>
                <w:lang w:val="it-IT"/>
              </w:rPr>
              <w:fldChar w:fldCharType="separate"/>
            </w:r>
            <m:oMath>
              <m:r>
                <w:rPr>
                  <w:rFonts w:ascii="Cambria Math" w:hAnsi="Cambria Math"/>
                  <w:lang w:val="it-IT"/>
                </w:rPr>
                <m:t>≈</m:t>
              </m:r>
            </m:oMath>
            <w:r w:rsidRPr="00C25365">
              <w:rPr>
                <w:lang w:val="it-IT"/>
              </w:rPr>
              <w:fldChar w:fldCharType="end"/>
            </w:r>
            <w:r w:rsidRPr="00C25365">
              <w:rPr>
                <w:lang w:val="it-IT"/>
              </w:rPr>
              <w:t xml:space="preserve"> 28 năm</w:t>
            </w:r>
            <w:r w:rsidR="00C25365">
              <w:rPr>
                <w:lang w:val="vi-VN"/>
              </w:rPr>
              <w:t>.</w:t>
            </w:r>
            <w:r w:rsidRPr="00C25365">
              <w:rPr>
                <w:lang w:val="it-IT"/>
              </w:rPr>
              <w:t>Tốc độ già hóa của Việt Nam nhanh hơn các nước trên.</w:t>
            </w:r>
          </w:p>
        </w:tc>
        <w:tc>
          <w:tcPr>
            <w:tcW w:w="1170" w:type="dxa"/>
          </w:tcPr>
          <w:p w:rsidR="009B5433" w:rsidRPr="00C25365" w:rsidRDefault="00C25365" w:rsidP="00482342">
            <w:pPr>
              <w:pStyle w:val="NoSpacing"/>
              <w:rPr>
                <w:lang w:val="vi-VN"/>
              </w:rPr>
            </w:pPr>
            <w:r>
              <w:rPr>
                <w:lang w:val="vi-VN"/>
              </w:rPr>
              <w:t>0,25</w:t>
            </w:r>
          </w:p>
        </w:tc>
      </w:tr>
      <w:tr w:rsidR="00C25365" w:rsidRPr="00C25365" w:rsidTr="00B23E8F">
        <w:tc>
          <w:tcPr>
            <w:tcW w:w="828" w:type="dxa"/>
          </w:tcPr>
          <w:p w:rsidR="00C25365" w:rsidRPr="00C25365" w:rsidRDefault="00C25365" w:rsidP="004D35CF">
            <w:pPr>
              <w:spacing w:before="120" w:after="120" w:line="276" w:lineRule="auto"/>
              <w:rPr>
                <w:b/>
                <w:lang w:val="vi-VN"/>
              </w:rPr>
            </w:pPr>
            <w:r>
              <w:rPr>
                <w:b/>
                <w:lang w:val="vi-VN"/>
              </w:rPr>
              <w:t>6</w:t>
            </w:r>
          </w:p>
        </w:tc>
        <w:tc>
          <w:tcPr>
            <w:tcW w:w="8190" w:type="dxa"/>
          </w:tcPr>
          <w:p w:rsidR="00C25365" w:rsidRPr="00551344" w:rsidRDefault="00551344" w:rsidP="009B5433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Giá niêm yết của máy tính: 12825000:95%:90%=15 000 000 đồng</w:t>
            </w:r>
          </w:p>
        </w:tc>
        <w:tc>
          <w:tcPr>
            <w:tcW w:w="1170" w:type="dxa"/>
          </w:tcPr>
          <w:p w:rsidR="00C25365" w:rsidRDefault="00551344" w:rsidP="00482342">
            <w:pPr>
              <w:pStyle w:val="NoSpacing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46141F" w:rsidRPr="00C25365" w:rsidTr="00B23E8F">
        <w:tc>
          <w:tcPr>
            <w:tcW w:w="828" w:type="dxa"/>
          </w:tcPr>
          <w:p w:rsidR="0046141F" w:rsidRDefault="0046141F" w:rsidP="004D35CF">
            <w:pPr>
              <w:spacing w:before="120" w:after="120" w:line="276" w:lineRule="auto"/>
              <w:rPr>
                <w:b/>
                <w:lang w:val="vi-VN"/>
              </w:rPr>
            </w:pPr>
            <w:r>
              <w:rPr>
                <w:b/>
                <w:lang w:val="vi-VN"/>
              </w:rPr>
              <w:lastRenderedPageBreak/>
              <w:t>7</w:t>
            </w:r>
          </w:p>
        </w:tc>
        <w:tc>
          <w:tcPr>
            <w:tcW w:w="8190" w:type="dxa"/>
          </w:tcPr>
          <w:p w:rsidR="0046141F" w:rsidRPr="00C25365" w:rsidRDefault="0046141F" w:rsidP="009B5433">
            <w:pPr>
              <w:spacing w:line="360" w:lineRule="auto"/>
              <w:rPr>
                <w:lang w:val="it-IT"/>
              </w:rPr>
            </w:pPr>
            <w:r w:rsidRPr="00FC245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F53B1F5" wp14:editId="38DEDFCB">
                  <wp:extent cx="3190875" cy="22358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005" cy="2273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</w:tcPr>
          <w:p w:rsidR="0046141F" w:rsidRDefault="0046141F" w:rsidP="00482342">
            <w:pPr>
              <w:pStyle w:val="NoSpacing"/>
              <w:rPr>
                <w:lang w:val="vi-VN"/>
              </w:rPr>
            </w:pPr>
          </w:p>
        </w:tc>
      </w:tr>
      <w:tr w:rsidR="00C25365" w:rsidRPr="00C25365" w:rsidTr="00B23E8F">
        <w:tc>
          <w:tcPr>
            <w:tcW w:w="828" w:type="dxa"/>
          </w:tcPr>
          <w:p w:rsidR="00C25365" w:rsidRDefault="00C25365" w:rsidP="004D35CF">
            <w:pPr>
              <w:spacing w:before="120" w:after="120" w:line="276" w:lineRule="auto"/>
              <w:rPr>
                <w:b/>
                <w:lang w:val="vi-VN"/>
              </w:rPr>
            </w:pPr>
            <w:r>
              <w:rPr>
                <w:b/>
                <w:lang w:val="vi-VN"/>
              </w:rPr>
              <w:t>7</w:t>
            </w:r>
            <w:r w:rsidR="0046141F">
              <w:rPr>
                <w:b/>
                <w:lang w:val="vi-VN"/>
              </w:rPr>
              <w:t>a</w:t>
            </w:r>
          </w:p>
        </w:tc>
        <w:tc>
          <w:tcPr>
            <w:tcW w:w="8190" w:type="dxa"/>
          </w:tcPr>
          <w:p w:rsidR="0046141F" w:rsidRPr="0046141F" w:rsidRDefault="0046141F" w:rsidP="0046141F">
            <w:pPr>
              <w:tabs>
                <w:tab w:val="left" w:pos="0"/>
                <w:tab w:val="right" w:leader="dot" w:pos="9639"/>
              </w:tabs>
            </w:pPr>
            <w:r w:rsidRPr="0046141F">
              <w:sym w:font="Symbol" w:char="F044"/>
            </w:r>
            <w:r w:rsidRPr="0046141F">
              <w:t xml:space="preserve"> AHB nội tiếp đường tròn (O) có đường kính AB suy ra </w:t>
            </w:r>
            <w:r w:rsidRPr="0046141F">
              <w:sym w:font="Symbol" w:char="F044"/>
            </w:r>
            <w:r w:rsidRPr="0046141F">
              <w:t xml:space="preserve"> AHB vuông tại H                                                                             </w:t>
            </w:r>
          </w:p>
          <w:p w:rsidR="0046141F" w:rsidRPr="0046141F" w:rsidRDefault="0046141F" w:rsidP="0046141F">
            <w:pPr>
              <w:tabs>
                <w:tab w:val="left" w:pos="567"/>
                <w:tab w:val="right" w:leader="dot" w:pos="9639"/>
              </w:tabs>
              <w:ind w:right="-615"/>
            </w:pPr>
            <w:r w:rsidRPr="0046141F">
              <w:t xml:space="preserve">       Tính đúng   AH =  4,8 cm                                                                               </w:t>
            </w:r>
          </w:p>
          <w:p w:rsidR="00C25365" w:rsidRPr="0046141F" w:rsidRDefault="0046141F" w:rsidP="0046141F">
            <w:pPr>
              <w:rPr>
                <w:b/>
              </w:rPr>
            </w:pPr>
            <w:r w:rsidRPr="0046141F">
              <w:t xml:space="preserve">                           CH = 6.4 cm</w:t>
            </w:r>
          </w:p>
        </w:tc>
        <w:tc>
          <w:tcPr>
            <w:tcW w:w="1170" w:type="dxa"/>
          </w:tcPr>
          <w:p w:rsidR="00C25365" w:rsidRPr="0046141F" w:rsidRDefault="0046141F" w:rsidP="0046141F">
            <w:pPr>
              <w:pStyle w:val="NoSpacing"/>
              <w:rPr>
                <w:lang w:val="vi-VN"/>
              </w:rPr>
            </w:pPr>
            <w:r w:rsidRPr="0046141F">
              <w:rPr>
                <w:lang w:val="vi-VN"/>
              </w:rPr>
              <w:t>1</w:t>
            </w:r>
          </w:p>
        </w:tc>
      </w:tr>
      <w:tr w:rsidR="00C25365" w:rsidRPr="00C25365" w:rsidTr="00B23E8F">
        <w:tc>
          <w:tcPr>
            <w:tcW w:w="828" w:type="dxa"/>
          </w:tcPr>
          <w:p w:rsidR="00C25365" w:rsidRDefault="0046141F" w:rsidP="004D35CF">
            <w:pPr>
              <w:spacing w:before="120" w:after="120" w:line="276" w:lineRule="auto"/>
              <w:rPr>
                <w:b/>
                <w:lang w:val="vi-VN"/>
              </w:rPr>
            </w:pPr>
            <w:r>
              <w:rPr>
                <w:b/>
                <w:lang w:val="vi-VN"/>
              </w:rPr>
              <w:t>7b</w:t>
            </w:r>
          </w:p>
        </w:tc>
        <w:tc>
          <w:tcPr>
            <w:tcW w:w="8190" w:type="dxa"/>
          </w:tcPr>
          <w:p w:rsidR="0046141F" w:rsidRPr="0046141F" w:rsidRDefault="0046141F" w:rsidP="0046141F">
            <w:pPr>
              <w:tabs>
                <w:tab w:val="left" w:pos="0"/>
              </w:tabs>
              <w:ind w:right="-441"/>
              <w:rPr>
                <w:lang w:val="pt-BR"/>
              </w:rPr>
            </w:pPr>
            <w:r w:rsidRPr="0046141F">
              <w:rPr>
                <w:lang w:val="pt-BR"/>
              </w:rPr>
              <w:t xml:space="preserve">Chứng minh OD là đường trung trực AH hay OD là phân giác góc AOH     </w:t>
            </w:r>
          </w:p>
          <w:p w:rsidR="0046141F" w:rsidRPr="0046141F" w:rsidRDefault="0046141F" w:rsidP="0046141F">
            <w:pPr>
              <w:tabs>
                <w:tab w:val="left" w:pos="0"/>
              </w:tabs>
              <w:ind w:right="-441"/>
              <w:rPr>
                <w:lang w:val="pt-BR"/>
              </w:rPr>
            </w:pPr>
            <w:r w:rsidRPr="0046141F">
              <w:rPr>
                <w:lang w:val="pt-BR"/>
              </w:rPr>
              <w:t xml:space="preserve">Chứng minh đúng góc OHD = góc OAD                                                        </w:t>
            </w:r>
          </w:p>
          <w:p w:rsidR="0046141F" w:rsidRPr="0046141F" w:rsidRDefault="0046141F" w:rsidP="0046141F">
            <w:pPr>
              <w:tabs>
                <w:tab w:val="left" w:pos="0"/>
              </w:tabs>
              <w:ind w:right="-441"/>
              <w:rPr>
                <w:lang w:val="pt-BR"/>
              </w:rPr>
            </w:pPr>
            <w:r w:rsidRPr="0046141F">
              <w:rPr>
                <w:lang w:val="pt-BR"/>
              </w:rPr>
              <w:t>Chứng minh đúng OHD = 90</w:t>
            </w:r>
            <w:r w:rsidRPr="0046141F">
              <w:rPr>
                <w:vertAlign w:val="superscript"/>
                <w:lang w:val="pt-BR"/>
              </w:rPr>
              <w:t>0</w:t>
            </w:r>
            <w:r w:rsidRPr="0046141F">
              <w:rPr>
                <w:lang w:val="pt-BR"/>
              </w:rPr>
              <w:t xml:space="preserve">                                                                         </w:t>
            </w:r>
          </w:p>
          <w:p w:rsidR="00C25365" w:rsidRPr="0046141F" w:rsidRDefault="0046141F" w:rsidP="0046141F">
            <w:r w:rsidRPr="0046141F">
              <w:rPr>
                <w:lang w:val="pt-BR"/>
              </w:rPr>
              <w:t xml:space="preserve">Kết luận                                                                                                            </w:t>
            </w:r>
          </w:p>
        </w:tc>
        <w:tc>
          <w:tcPr>
            <w:tcW w:w="1170" w:type="dxa"/>
          </w:tcPr>
          <w:p w:rsidR="00C25365" w:rsidRPr="0046141F" w:rsidRDefault="0046141F" w:rsidP="0046141F">
            <w:pPr>
              <w:pStyle w:val="NoSpacing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551344">
              <w:rPr>
                <w:lang w:val="vi-VN"/>
              </w:rPr>
              <w:t>,</w:t>
            </w:r>
            <w:r>
              <w:rPr>
                <w:lang w:val="vi-VN"/>
              </w:rPr>
              <w:t>25</w:t>
            </w:r>
          </w:p>
        </w:tc>
      </w:tr>
      <w:tr w:rsidR="00C25365" w:rsidRPr="00C25365" w:rsidTr="00B23E8F">
        <w:tc>
          <w:tcPr>
            <w:tcW w:w="828" w:type="dxa"/>
          </w:tcPr>
          <w:p w:rsidR="00C25365" w:rsidRDefault="0046141F" w:rsidP="004D35CF">
            <w:pPr>
              <w:spacing w:before="120" w:after="120" w:line="276" w:lineRule="auto"/>
              <w:rPr>
                <w:b/>
                <w:lang w:val="vi-VN"/>
              </w:rPr>
            </w:pPr>
            <w:r>
              <w:rPr>
                <w:b/>
                <w:lang w:val="vi-VN"/>
              </w:rPr>
              <w:t>7c</w:t>
            </w:r>
          </w:p>
        </w:tc>
        <w:tc>
          <w:tcPr>
            <w:tcW w:w="8190" w:type="dxa"/>
          </w:tcPr>
          <w:p w:rsidR="0046141F" w:rsidRPr="0046141F" w:rsidRDefault="0046141F" w:rsidP="0046141F">
            <w:pPr>
              <w:tabs>
                <w:tab w:val="left" w:pos="567"/>
                <w:tab w:val="right" w:leader="dot" w:pos="9639"/>
              </w:tabs>
              <w:ind w:right="-270"/>
            </w:pPr>
            <w:r w:rsidRPr="0046141F">
              <w:t>Gọi N là giao điểm của AB với IM</w:t>
            </w:r>
          </w:p>
          <w:p w:rsidR="0046141F" w:rsidRPr="0046141F" w:rsidRDefault="0046141F" w:rsidP="0046141F">
            <w:pPr>
              <w:tabs>
                <w:tab w:val="right" w:leader="dot" w:pos="0"/>
                <w:tab w:val="left" w:pos="567"/>
              </w:tabs>
              <w:ind w:right="-450"/>
            </w:pPr>
            <w:r w:rsidRPr="0046141F">
              <w:t>C/m AN.AB = AI.AH</w:t>
            </w:r>
            <w:r w:rsidRPr="0046141F">
              <w:rPr>
                <w:lang w:val="vi-VN"/>
              </w:rPr>
              <w:t>=</w:t>
            </w:r>
            <w:r w:rsidRPr="0046141F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AK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.2AK=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AK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46141F">
              <w:t xml:space="preserve">  </w:t>
            </w:r>
          </w:p>
          <w:p w:rsidR="0046141F" w:rsidRDefault="0046141F" w:rsidP="0046141F">
            <w:pPr>
              <w:tabs>
                <w:tab w:val="left" w:pos="284"/>
                <w:tab w:val="left" w:pos="567"/>
                <w:tab w:val="right" w:leader="dot" w:pos="9639"/>
              </w:tabs>
              <w:ind w:right="-270"/>
              <w:rPr>
                <w:lang w:val="vi-VN"/>
              </w:rPr>
            </w:pPr>
            <w:r w:rsidRPr="0046141F">
              <w:t>Mà AM</w:t>
            </w:r>
            <w:r w:rsidRPr="0046141F">
              <w:rPr>
                <w:vertAlign w:val="superscript"/>
              </w:rPr>
              <w:t>2</w:t>
            </w:r>
            <w:r w:rsidRPr="0046141F">
              <w:t xml:space="preserve"> = AN.AB ( tam giác AMB vuông tại M )</w:t>
            </w:r>
          </w:p>
          <w:p w:rsidR="00C25365" w:rsidRPr="0046141F" w:rsidRDefault="0046141F" w:rsidP="0046141F">
            <w:pPr>
              <w:tabs>
                <w:tab w:val="left" w:pos="284"/>
                <w:tab w:val="left" w:pos="567"/>
                <w:tab w:val="right" w:leader="dot" w:pos="9639"/>
              </w:tabs>
              <w:ind w:right="-270"/>
            </w:pPr>
            <w:r w:rsidRPr="0046141F">
              <w:t xml:space="preserve">Suy ra AM = AK                                                                                           </w:t>
            </w:r>
          </w:p>
        </w:tc>
        <w:tc>
          <w:tcPr>
            <w:tcW w:w="1170" w:type="dxa"/>
          </w:tcPr>
          <w:p w:rsidR="00C25365" w:rsidRPr="0046141F" w:rsidRDefault="0046141F" w:rsidP="0046141F">
            <w:pPr>
              <w:pStyle w:val="NoSpacing"/>
              <w:rPr>
                <w:lang w:val="vi-VN"/>
              </w:rPr>
            </w:pPr>
            <w:r w:rsidRPr="0046141F">
              <w:rPr>
                <w:lang w:val="vi-VN"/>
              </w:rPr>
              <w:t>0,75</w:t>
            </w:r>
          </w:p>
        </w:tc>
      </w:tr>
    </w:tbl>
    <w:p w:rsidR="00FA1E11" w:rsidRPr="00C25365" w:rsidRDefault="00FA1E11" w:rsidP="0046141F"/>
    <w:sectPr w:rsidR="00FA1E11" w:rsidRPr="00C25365" w:rsidSect="00733813">
      <w:pgSz w:w="12240" w:h="15840"/>
      <w:pgMar w:top="432" w:right="1008" w:bottom="432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0FD7"/>
    <w:multiLevelType w:val="hybridMultilevel"/>
    <w:tmpl w:val="14C08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C19F2"/>
    <w:multiLevelType w:val="hybridMultilevel"/>
    <w:tmpl w:val="B6B01E9E"/>
    <w:lvl w:ilvl="0" w:tplc="01E2A5E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DC24328"/>
    <w:multiLevelType w:val="hybridMultilevel"/>
    <w:tmpl w:val="F9AE4D0C"/>
    <w:lvl w:ilvl="0" w:tplc="01E2A5E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4A05853"/>
    <w:multiLevelType w:val="multilevel"/>
    <w:tmpl w:val="24A0585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86300"/>
    <w:multiLevelType w:val="hybridMultilevel"/>
    <w:tmpl w:val="081EC204"/>
    <w:lvl w:ilvl="0" w:tplc="49DCE41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396828"/>
    <w:multiLevelType w:val="hybridMultilevel"/>
    <w:tmpl w:val="081EC204"/>
    <w:lvl w:ilvl="0" w:tplc="49DCE41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893193"/>
    <w:multiLevelType w:val="hybridMultilevel"/>
    <w:tmpl w:val="94C26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06045"/>
    <w:multiLevelType w:val="hybridMultilevel"/>
    <w:tmpl w:val="0928C8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280134"/>
    <w:multiLevelType w:val="hybridMultilevel"/>
    <w:tmpl w:val="EDE86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E53EF"/>
    <w:multiLevelType w:val="hybridMultilevel"/>
    <w:tmpl w:val="F4EC8564"/>
    <w:lvl w:ilvl="0" w:tplc="4F141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AB6F01"/>
    <w:multiLevelType w:val="hybridMultilevel"/>
    <w:tmpl w:val="345AAF6C"/>
    <w:lvl w:ilvl="0" w:tplc="8962F3EC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DB"/>
    <w:rsid w:val="00027E77"/>
    <w:rsid w:val="00151A44"/>
    <w:rsid w:val="003A3DE9"/>
    <w:rsid w:val="0046141F"/>
    <w:rsid w:val="00482342"/>
    <w:rsid w:val="004D35CF"/>
    <w:rsid w:val="00551344"/>
    <w:rsid w:val="005841DB"/>
    <w:rsid w:val="005A70F6"/>
    <w:rsid w:val="005B2775"/>
    <w:rsid w:val="00610B52"/>
    <w:rsid w:val="006256BA"/>
    <w:rsid w:val="006405EA"/>
    <w:rsid w:val="00733813"/>
    <w:rsid w:val="00737A74"/>
    <w:rsid w:val="0075392E"/>
    <w:rsid w:val="0077525E"/>
    <w:rsid w:val="007B455A"/>
    <w:rsid w:val="00824095"/>
    <w:rsid w:val="008E6B8E"/>
    <w:rsid w:val="00957F91"/>
    <w:rsid w:val="009B5433"/>
    <w:rsid w:val="00B221C0"/>
    <w:rsid w:val="00B23E8F"/>
    <w:rsid w:val="00B25456"/>
    <w:rsid w:val="00B61B8E"/>
    <w:rsid w:val="00BD1457"/>
    <w:rsid w:val="00BD31B7"/>
    <w:rsid w:val="00C25365"/>
    <w:rsid w:val="00C5325B"/>
    <w:rsid w:val="00C87529"/>
    <w:rsid w:val="00CA2FEF"/>
    <w:rsid w:val="00D12716"/>
    <w:rsid w:val="00D6027D"/>
    <w:rsid w:val="00DB6D0F"/>
    <w:rsid w:val="00EF32EC"/>
    <w:rsid w:val="00FA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6405EA"/>
    <w:pPr>
      <w:tabs>
        <w:tab w:val="center" w:pos="5880"/>
        <w:tab w:val="right" w:pos="11040"/>
      </w:tabs>
      <w:ind w:left="720" w:hanging="720"/>
    </w:pPr>
    <w:rPr>
      <w:rFonts w:ascii="VNI-Times" w:hAnsi="VNI-Times"/>
      <w:bCs w:val="0"/>
      <w:color w:val="auto"/>
    </w:rPr>
  </w:style>
  <w:style w:type="paragraph" w:styleId="ListParagraph">
    <w:name w:val="List Paragraph"/>
    <w:basedOn w:val="Normal"/>
    <w:link w:val="ListParagraphChar"/>
    <w:uiPriority w:val="34"/>
    <w:qFormat/>
    <w:rsid w:val="004D35CF"/>
    <w:pPr>
      <w:ind w:left="720"/>
      <w:contextualSpacing/>
    </w:pPr>
    <w:rPr>
      <w:bCs w:val="0"/>
      <w:color w:val="auto"/>
    </w:rPr>
  </w:style>
  <w:style w:type="table" w:styleId="TableGrid">
    <w:name w:val="Table Grid"/>
    <w:basedOn w:val="TableNormal"/>
    <w:rsid w:val="004D3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2342"/>
    <w:rPr>
      <w:bCs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9B5433"/>
    <w:rPr>
      <w:sz w:val="24"/>
      <w:szCs w:val="24"/>
    </w:rPr>
  </w:style>
  <w:style w:type="paragraph" w:styleId="BalloonText">
    <w:name w:val="Balloon Text"/>
    <w:basedOn w:val="Normal"/>
    <w:link w:val="BalloonTextChar"/>
    <w:rsid w:val="009B5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5433"/>
    <w:rPr>
      <w:rFonts w:ascii="Tahoma" w:hAnsi="Tahoma" w:cs="Tahoma"/>
      <w:bCs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5365"/>
    <w:pPr>
      <w:spacing w:before="100" w:beforeAutospacing="1" w:after="100" w:afterAutospacing="1"/>
    </w:pPr>
    <w:rPr>
      <w:bCs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6405EA"/>
    <w:pPr>
      <w:tabs>
        <w:tab w:val="center" w:pos="5880"/>
        <w:tab w:val="right" w:pos="11040"/>
      </w:tabs>
      <w:ind w:left="720" w:hanging="720"/>
    </w:pPr>
    <w:rPr>
      <w:rFonts w:ascii="VNI-Times" w:hAnsi="VNI-Times"/>
      <w:bCs w:val="0"/>
      <w:color w:val="auto"/>
    </w:rPr>
  </w:style>
  <w:style w:type="paragraph" w:styleId="ListParagraph">
    <w:name w:val="List Paragraph"/>
    <w:basedOn w:val="Normal"/>
    <w:link w:val="ListParagraphChar"/>
    <w:uiPriority w:val="34"/>
    <w:qFormat/>
    <w:rsid w:val="004D35CF"/>
    <w:pPr>
      <w:ind w:left="720"/>
      <w:contextualSpacing/>
    </w:pPr>
    <w:rPr>
      <w:bCs w:val="0"/>
      <w:color w:val="auto"/>
    </w:rPr>
  </w:style>
  <w:style w:type="table" w:styleId="TableGrid">
    <w:name w:val="Table Grid"/>
    <w:basedOn w:val="TableNormal"/>
    <w:rsid w:val="004D3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2342"/>
    <w:rPr>
      <w:bCs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9B5433"/>
    <w:rPr>
      <w:sz w:val="24"/>
      <w:szCs w:val="24"/>
    </w:rPr>
  </w:style>
  <w:style w:type="paragraph" w:styleId="BalloonText">
    <w:name w:val="Balloon Text"/>
    <w:basedOn w:val="Normal"/>
    <w:link w:val="BalloonTextChar"/>
    <w:rsid w:val="009B5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5433"/>
    <w:rPr>
      <w:rFonts w:ascii="Tahoma" w:hAnsi="Tahoma" w:cs="Tahoma"/>
      <w:bCs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5365"/>
    <w:pPr>
      <w:spacing w:before="100" w:beforeAutospacing="1" w:after="100" w:afterAutospacing="1"/>
    </w:pPr>
    <w:rPr>
      <w:b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THAM KHẢO HKI LỚP 9 (2009-2010)</vt:lpstr>
    </vt:vector>
  </TitlesOfParts>
  <Company>VIETNAM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THAM KHẢO HKI LỚP 9 (2009-2010)</dc:title>
  <dc:creator>HOME</dc:creator>
  <cp:lastModifiedBy>ASUS</cp:lastModifiedBy>
  <cp:revision>7</cp:revision>
  <dcterms:created xsi:type="dcterms:W3CDTF">2020-10-18T07:28:00Z</dcterms:created>
  <dcterms:modified xsi:type="dcterms:W3CDTF">2020-10-18T08:20:00Z</dcterms:modified>
</cp:coreProperties>
</file>