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after="0" w:line="360" w:lineRule="auto"/>
        <w:jc w:val="center"/>
        <w:rPr>
          <w:rFonts w:ascii="Times New Roman" w:eastAsia="Times New Roman" w:hAnsi="Times New Roman" w:cs="Times New Roman"/>
          <w:b/>
          <w:bCs/>
          <w:sz w:val="28"/>
          <w:szCs w:val="26"/>
        </w:rPr>
      </w:pPr>
      <w:r>
        <w:rPr>
          <w:rFonts w:ascii="Times New Roman" w:eastAsia="Times New Roman" w:hAnsi="Times New Roman" w:cs="Times New Roman"/>
          <w:b/>
          <w:bCs/>
          <w:sz w:val="28"/>
          <w:szCs w:val="26"/>
        </w:rPr>
        <w:t>Ngày soạn:      /     / 2022                                           Ngày dạy:   /     / 2022</w:t>
      </w:r>
    </w:p>
    <w:p>
      <w:pPr>
        <w:shd w:val="clear" w:color="auto" w:fill="FFFFFF"/>
        <w:spacing w:after="0" w:line="360" w:lineRule="auto"/>
        <w:rPr>
          <w:rFonts w:ascii="Times New Roman" w:eastAsia="Times New Roman" w:hAnsi="Times New Roman" w:cs="Times New Roman"/>
          <w:b/>
          <w:bCs/>
          <w:sz w:val="28"/>
          <w:szCs w:val="26"/>
        </w:rPr>
      </w:pPr>
      <w:r>
        <w:rPr>
          <w:rFonts w:ascii="Times New Roman" w:eastAsia="Times New Roman" w:hAnsi="Times New Roman" w:cs="Times New Roman"/>
          <w:b/>
          <w:bCs/>
          <w:sz w:val="28"/>
          <w:szCs w:val="26"/>
        </w:rPr>
        <w:t>Tuần   : 29</w:t>
      </w:r>
    </w:p>
    <w:p>
      <w:pPr>
        <w:shd w:val="clear" w:color="auto" w:fill="FFFFFF"/>
        <w:spacing w:after="0" w:line="360" w:lineRule="auto"/>
        <w:rPr>
          <w:rFonts w:ascii="Times New Roman" w:eastAsia="Times New Roman" w:hAnsi="Times New Roman" w:cs="Times New Roman"/>
          <w:b/>
          <w:bCs/>
          <w:sz w:val="28"/>
          <w:szCs w:val="26"/>
        </w:rPr>
      </w:pPr>
      <w:r>
        <w:rPr>
          <w:rFonts w:ascii="Times New Roman" w:eastAsia="Times New Roman" w:hAnsi="Times New Roman" w:cs="Times New Roman"/>
          <w:b/>
          <w:bCs/>
          <w:sz w:val="28"/>
          <w:szCs w:val="26"/>
        </w:rPr>
        <w:t>Tiết : 85</w:t>
      </w:r>
    </w:p>
    <w:p>
      <w:pPr>
        <w:shd w:val="clear" w:color="auto" w:fill="FFFFFF"/>
        <w:spacing w:after="0" w:line="360" w:lineRule="auto"/>
        <w:jc w:val="center"/>
        <w:rPr>
          <w:rFonts w:ascii="Times New Roman" w:eastAsia="Times New Roman" w:hAnsi="Times New Roman" w:cs="Times New Roman"/>
          <w:b/>
          <w:bCs/>
          <w:sz w:val="28"/>
          <w:szCs w:val="26"/>
        </w:rPr>
      </w:pPr>
      <w:r>
        <w:rPr>
          <w:rFonts w:ascii="Times New Roman" w:eastAsia="Times New Roman" w:hAnsi="Times New Roman" w:cs="Times New Roman"/>
          <w:b/>
          <w:bCs/>
          <w:sz w:val="28"/>
          <w:szCs w:val="26"/>
          <w:lang w:val="vi-VN"/>
        </w:rPr>
        <w:t>BÀI 1</w:t>
      </w:r>
      <w:r>
        <w:rPr>
          <w:rFonts w:ascii="Times New Roman" w:eastAsia="Times New Roman" w:hAnsi="Times New Roman" w:cs="Times New Roman"/>
          <w:b/>
          <w:bCs/>
          <w:sz w:val="28"/>
          <w:szCs w:val="26"/>
        </w:rPr>
        <w:t>9</w:t>
      </w:r>
      <w:r>
        <w:rPr>
          <w:rFonts w:ascii="Times New Roman" w:eastAsia="Times New Roman" w:hAnsi="Times New Roman" w:cs="Times New Roman"/>
          <w:b/>
          <w:bCs/>
          <w:sz w:val="28"/>
          <w:szCs w:val="26"/>
          <w:lang w:val="vi-VN"/>
        </w:rPr>
        <w:t xml:space="preserve">: </w:t>
      </w:r>
      <w:r>
        <w:rPr>
          <w:rFonts w:ascii="Times New Roman" w:eastAsia="Times New Roman" w:hAnsi="Times New Roman" w:cs="Times New Roman"/>
          <w:b/>
          <w:bCs/>
          <w:sz w:val="28"/>
          <w:szCs w:val="26"/>
        </w:rPr>
        <w:t xml:space="preserve"> THỰC HÀNH: TÌM HIỂU </w:t>
      </w:r>
      <w:r>
        <w:rPr>
          <w:rFonts w:ascii="Times New Roman" w:eastAsia="Times New Roman" w:hAnsi="Times New Roman" w:cs="Times New Roman"/>
          <w:b/>
          <w:bCs/>
          <w:sz w:val="28"/>
          <w:szCs w:val="26"/>
          <w:lang w:val="vi-VN"/>
        </w:rPr>
        <w:t>VẤN ĐỀ KHAI THÁC, SỬ DỤNG VÀ BẢO VỆ RỪNG A</w:t>
      </w:r>
      <w:r>
        <w:rPr>
          <w:rFonts w:ascii="Times New Roman" w:eastAsia="Times New Roman" w:hAnsi="Times New Roman" w:cs="Times New Roman"/>
          <w:b/>
          <w:bCs/>
          <w:sz w:val="28"/>
          <w:szCs w:val="26"/>
        </w:rPr>
        <w:t>-</w:t>
      </w:r>
      <w:r>
        <w:rPr>
          <w:rFonts w:ascii="Times New Roman" w:eastAsia="Times New Roman" w:hAnsi="Times New Roman" w:cs="Times New Roman"/>
          <w:b/>
          <w:bCs/>
          <w:sz w:val="28"/>
          <w:szCs w:val="26"/>
          <w:lang w:val="vi-VN"/>
        </w:rPr>
        <w:t>MA</w:t>
      </w:r>
      <w:r>
        <w:rPr>
          <w:rFonts w:ascii="Times New Roman" w:eastAsia="Times New Roman" w:hAnsi="Times New Roman" w:cs="Times New Roman"/>
          <w:b/>
          <w:bCs/>
          <w:sz w:val="28"/>
          <w:szCs w:val="26"/>
        </w:rPr>
        <w:t>-</w:t>
      </w:r>
      <w:r>
        <w:rPr>
          <w:rFonts w:ascii="Times New Roman" w:eastAsia="Times New Roman" w:hAnsi="Times New Roman" w:cs="Times New Roman"/>
          <w:b/>
          <w:bCs/>
          <w:sz w:val="28"/>
          <w:szCs w:val="26"/>
          <w:lang w:val="vi-VN"/>
        </w:rPr>
        <w:t>DÔN</w:t>
      </w:r>
    </w:p>
    <w:p>
      <w:pPr>
        <w:widowControl w:val="0"/>
        <w:adjustRightInd w:val="0"/>
        <w:snapToGrid w:val="0"/>
        <w:spacing w:after="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Thời lượng</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   1</w:t>
      </w:r>
      <w:bookmarkStart w:id="0" w:name="_GoBack"/>
      <w:bookmarkEnd w:id="0"/>
      <w:r>
        <w:rPr>
          <w:rFonts w:ascii="Times New Roman" w:eastAsia="Times New Roman" w:hAnsi="Times New Roman" w:cs="Times New Roman"/>
          <w:sz w:val="26"/>
          <w:szCs w:val="26"/>
        </w:rPr>
        <w:t xml:space="preserve"> tiết): </w:t>
      </w:r>
    </w:p>
    <w:p>
      <w:pPr>
        <w:widowControl w:val="0"/>
        <w:adjustRightInd w:val="0"/>
        <w:snapToGrid w:val="0"/>
        <w:spacing w:after="0" w:line="312" w:lineRule="auto"/>
        <w:jc w:val="center"/>
        <w:rPr>
          <w:rFonts w:ascii="Times New Roman" w:eastAsia="Times New Roman" w:hAnsi="Times New Roman" w:cs="Times New Roman"/>
          <w:b/>
          <w:sz w:val="26"/>
          <w:szCs w:val="26"/>
        </w:rPr>
      </w:pPr>
    </w:p>
    <w:p>
      <w:pPr>
        <w:shd w:val="clear" w:color="auto" w:fill="FFFFFF"/>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I. MỤC TIÊU</w:t>
      </w:r>
    </w:p>
    <w:p>
      <w:pPr>
        <w:shd w:val="clear" w:color="auto" w:fill="FFFFFF"/>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1. Năng lực</w:t>
      </w:r>
    </w:p>
    <w:p>
      <w:pPr>
        <w:pStyle w:val="BodyText"/>
        <w:tabs>
          <w:tab w:val="left" w:pos="193"/>
        </w:tabs>
        <w:spacing w:line="312" w:lineRule="auto"/>
        <w:ind w:firstLine="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Phân tích được vấn đề khai thác, sử dụng và bảo vệ thiên nhiên thông qua trường hợp rừng A-ma-dôn.</w:t>
      </w:r>
    </w:p>
    <w:p>
      <w:pPr>
        <w:shd w:val="clear" w:color="auto" w:fill="FFFFFF"/>
        <w:spacing w:after="0" w:line="312" w:lineRule="auto"/>
        <w:jc w:val="both"/>
        <w:rPr>
          <w:rFonts w:ascii="Times New Roman" w:eastAsia="Times New Roman" w:hAnsi="Times New Roman" w:cs="Times New Roman"/>
          <w:sz w:val="26"/>
          <w:szCs w:val="26"/>
        </w:rPr>
      </w:pPr>
      <w:r>
        <w:rPr>
          <w:rFonts w:asciiTheme="minorEastAsia" w:hAnsiTheme="minorEastAsia" w:cs="Times New Roman" w:hint="eastAsia"/>
          <w:sz w:val="26"/>
          <w:szCs w:val="26"/>
        </w:rPr>
        <w:t>-</w:t>
      </w:r>
      <w:r>
        <w:rPr>
          <w:rFonts w:ascii="Times New Roman" w:eastAsia="Times New Roman" w:hAnsi="Times New Roman" w:cs="Times New Roman"/>
          <w:sz w:val="26"/>
          <w:szCs w:val="26"/>
        </w:rPr>
        <w:t xml:space="preserve"> Phân tích được các tư liệu địa lí và rút ra nhận xét về đặc điểm của rừng nhiệt đới A-ma-dôn.</w:t>
      </w:r>
    </w:p>
    <w:p>
      <w:pPr>
        <w:shd w:val="clear" w:color="auto" w:fill="FFFFFF"/>
        <w:spacing w:after="0" w:line="312" w:lineRule="auto"/>
        <w:jc w:val="both"/>
        <w:rPr>
          <w:rFonts w:ascii="Times New Roman" w:eastAsia="Times New Roman" w:hAnsi="Times New Roman" w:cs="Times New Roman"/>
          <w:sz w:val="26"/>
          <w:szCs w:val="26"/>
        </w:rPr>
      </w:pPr>
      <w:r>
        <w:rPr>
          <w:rFonts w:asciiTheme="minorEastAsia" w:hAnsiTheme="minorEastAsia" w:cs="Times New Roman" w:hint="eastAsia"/>
          <w:sz w:val="26"/>
          <w:szCs w:val="26"/>
        </w:rPr>
        <w:t>-</w:t>
      </w:r>
      <w:r>
        <w:rPr>
          <w:rFonts w:ascii="Times New Roman" w:eastAsia="Times New Roman" w:hAnsi="Times New Roman" w:cs="Times New Roman"/>
          <w:sz w:val="26"/>
          <w:szCs w:val="26"/>
        </w:rPr>
        <w:t xml:space="preserve"> Đề xuất được các giải pháp cho vấn đề khai thác, sử dụng và bảo vệ thiên nhiên thông qua trường hợp rừng A-ma-dôn.</w:t>
      </w:r>
    </w:p>
    <w:p>
      <w:pPr>
        <w:shd w:val="clear" w:color="auto" w:fill="FFFFFF"/>
        <w:spacing w:after="0" w:line="312" w:lineRule="auto"/>
        <w:jc w:val="both"/>
        <w:rPr>
          <w:rFonts w:ascii="Times New Roman" w:eastAsia="Times New Roman" w:hAnsi="Times New Roman" w:cs="Times New Roman"/>
          <w:sz w:val="26"/>
          <w:szCs w:val="26"/>
        </w:rPr>
      </w:pPr>
      <w:r>
        <w:rPr>
          <w:rFonts w:asciiTheme="minorEastAsia" w:hAnsiTheme="minorEastAsia" w:cs="Times New Roman" w:hint="eastAsia"/>
          <w:sz w:val="26"/>
          <w:szCs w:val="26"/>
        </w:rPr>
        <w:t>-</w:t>
      </w:r>
      <w:r>
        <w:rPr>
          <w:rFonts w:ascii="Times New Roman" w:eastAsia="Times New Roman" w:hAnsi="Times New Roman" w:cs="Times New Roman"/>
          <w:sz w:val="26"/>
          <w:szCs w:val="26"/>
        </w:rPr>
        <w:t xml:space="preserve"> Khả năng quan sát, khai thác kiến thức qua kênh hình và bản đồ.</w:t>
      </w:r>
    </w:p>
    <w:p>
      <w:pPr>
        <w:shd w:val="clear" w:color="auto" w:fill="FFFFFF"/>
        <w:spacing w:after="0" w:line="312" w:lineRule="auto"/>
        <w:jc w:val="both"/>
        <w:rPr>
          <w:rFonts w:ascii="Times New Roman" w:eastAsia="Times New Roman" w:hAnsi="Times New Roman" w:cs="Times New Roman"/>
          <w:sz w:val="26"/>
          <w:szCs w:val="26"/>
        </w:rPr>
      </w:pPr>
      <w:r>
        <w:rPr>
          <w:rFonts w:asciiTheme="minorEastAsia" w:hAnsiTheme="minorEastAsia" w:cs="Times New Roman" w:hint="eastAsia"/>
          <w:sz w:val="26"/>
          <w:szCs w:val="26"/>
        </w:rPr>
        <w:t>-</w:t>
      </w:r>
      <w:r>
        <w:rPr>
          <w:rFonts w:ascii="Times New Roman" w:eastAsia="Times New Roman" w:hAnsi="Times New Roman" w:cs="Times New Roman"/>
          <w:sz w:val="26"/>
          <w:szCs w:val="26"/>
        </w:rPr>
        <w:t xml:space="preserve"> Biết chủ động đưa ra ý kiến giải pháp khi được giao nhiệm vụ để hoàn thành tốt khi làm việc nhóm.</w:t>
      </w:r>
    </w:p>
    <w:p>
      <w:pPr>
        <w:shd w:val="clear" w:color="auto" w:fill="FFFFFF"/>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2. Phẩm chất</w:t>
      </w:r>
    </w:p>
    <w:p>
      <w:pPr>
        <w:shd w:val="clear" w:color="auto" w:fill="FFFFFF"/>
        <w:spacing w:after="0" w:line="312" w:lineRule="auto"/>
        <w:ind w:firstLine="567"/>
        <w:jc w:val="both"/>
        <w:rPr>
          <w:rFonts w:ascii="Times New Roman" w:eastAsia="Times New Roman" w:hAnsi="Times New Roman" w:cs="Times New Roman"/>
          <w:sz w:val="26"/>
          <w:szCs w:val="26"/>
        </w:rPr>
      </w:pPr>
      <w:r>
        <w:rPr>
          <w:rFonts w:asciiTheme="minorEastAsia" w:hAnsiTheme="minorEastAsia" w:cs="Times New Roman" w:hint="eastAsia"/>
          <w:sz w:val="26"/>
          <w:szCs w:val="26"/>
        </w:rPr>
        <w:t>-</w:t>
      </w:r>
      <w:r>
        <w:rPr>
          <w:rFonts w:ascii="Times New Roman" w:eastAsia="Times New Roman" w:hAnsi="Times New Roman" w:cs="Times New Roman"/>
          <w:sz w:val="26"/>
          <w:szCs w:val="26"/>
        </w:rPr>
        <w:t xml:space="preserve"> Tích cực, chủ động trong các hoạt động học tập.</w:t>
      </w:r>
    </w:p>
    <w:p>
      <w:pPr>
        <w:shd w:val="clear" w:color="auto" w:fill="FFFFFF"/>
        <w:spacing w:after="0" w:line="312" w:lineRule="auto"/>
        <w:ind w:firstLine="567"/>
        <w:jc w:val="both"/>
        <w:rPr>
          <w:rFonts w:ascii="Times New Roman" w:eastAsia="Times New Roman" w:hAnsi="Times New Roman" w:cs="Times New Roman"/>
          <w:sz w:val="26"/>
          <w:szCs w:val="26"/>
        </w:rPr>
      </w:pPr>
      <w:r>
        <w:rPr>
          <w:rFonts w:asciiTheme="minorEastAsia" w:hAnsiTheme="minorEastAsia" w:cs="Times New Roman" w:hint="eastAsia"/>
          <w:sz w:val="26"/>
          <w:szCs w:val="26"/>
        </w:rPr>
        <w:t>-</w:t>
      </w:r>
      <w:r>
        <w:rPr>
          <w:rFonts w:ascii="Times New Roman" w:eastAsia="Times New Roman" w:hAnsi="Times New Roman" w:cs="Times New Roman"/>
          <w:sz w:val="26"/>
          <w:szCs w:val="26"/>
        </w:rPr>
        <w:t xml:space="preserve"> Yêu thiên nhiên và biết bảo vệ thiên nhiên </w:t>
      </w:r>
      <w:hyperlink r:id="rId8" w:history="1">
        <w:r>
          <w:rPr>
            <w:rFonts w:ascii="Times New Roman" w:eastAsia="Times New Roman" w:hAnsi="Times New Roman" w:cs="Times New Roman"/>
            <w:sz w:val="26"/>
            <w:szCs w:val="26"/>
          </w:rPr>
          <w:t>thông qua trường hợp rừ</w:t>
        </w:r>
      </w:hyperlink>
      <w:r>
        <w:rPr>
          <w:rFonts w:ascii="Times New Roman" w:eastAsia="Times New Roman" w:hAnsi="Times New Roman" w:cs="Times New Roman"/>
          <w:sz w:val="26"/>
          <w:szCs w:val="26"/>
        </w:rPr>
        <w:t>ng A-ma-dôn.</w:t>
      </w:r>
    </w:p>
    <w:p>
      <w:pPr>
        <w:spacing w:after="0" w:line="312" w:lineRule="auto"/>
        <w:rPr>
          <w:rFonts w:ascii="Times New Roman" w:hAnsi="Times New Roman" w:cs="Times New Roman"/>
          <w:b/>
          <w:sz w:val="26"/>
          <w:szCs w:val="26"/>
        </w:rPr>
      </w:pPr>
      <w:r>
        <w:rPr>
          <w:rFonts w:ascii="Times New Roman" w:hAnsi="Times New Roman" w:cs="Times New Roman"/>
          <w:b/>
          <w:sz w:val="26"/>
          <w:szCs w:val="26"/>
        </w:rPr>
        <w:t>II. THIẾT BỊ DẠY HỌC VÀ HỌC LIỆU</w:t>
      </w:r>
    </w:p>
    <w:tbl>
      <w:tblPr>
        <w:tblW w:w="5000" w:type="pct"/>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4A0" w:firstRow="1" w:lastRow="0" w:firstColumn="1" w:lastColumn="0" w:noHBand="0" w:noVBand="1"/>
      </w:tblPr>
      <w:tblGrid>
        <w:gridCol w:w="4955"/>
        <w:gridCol w:w="4666"/>
      </w:tblGrid>
      <w:tr>
        <w:tc>
          <w:tcPr>
            <w:tcW w:w="2575" w:type="pct"/>
            <w:shd w:val="clear" w:color="auto" w:fill="auto"/>
          </w:tcPr>
          <w:p>
            <w:pPr>
              <w:spacing w:after="0" w:line="312" w:lineRule="auto"/>
              <w:jc w:val="center"/>
              <w:rPr>
                <w:rFonts w:ascii="Times New Roman" w:hAnsi="Times New Roman" w:cs="Times New Roman"/>
                <w:b/>
                <w:color w:val="FF0000"/>
                <w:sz w:val="26"/>
                <w:szCs w:val="26"/>
              </w:rPr>
            </w:pPr>
            <w:bookmarkStart w:id="1" w:name="_Hlk109649799"/>
            <w:r>
              <w:rPr>
                <w:rFonts w:ascii="Times New Roman" w:hAnsi="Times New Roman" w:cs="Times New Roman"/>
                <w:b/>
                <w:sz w:val="26"/>
                <w:szCs w:val="26"/>
              </w:rPr>
              <w:t>1. Chuẩn bị của giáo viên</w:t>
            </w:r>
          </w:p>
        </w:tc>
        <w:tc>
          <w:tcPr>
            <w:tcW w:w="2425" w:type="pct"/>
            <w:shd w:val="clear" w:color="auto" w:fill="auto"/>
          </w:tcPr>
          <w:p>
            <w:pPr>
              <w:spacing w:after="0" w:line="312" w:lineRule="auto"/>
              <w:jc w:val="center"/>
              <w:rPr>
                <w:rFonts w:ascii="Times New Roman" w:hAnsi="Times New Roman" w:cs="Times New Roman"/>
                <w:b/>
                <w:sz w:val="26"/>
                <w:szCs w:val="26"/>
              </w:rPr>
            </w:pPr>
            <w:r>
              <w:rPr>
                <w:rFonts w:ascii="Times New Roman" w:hAnsi="Times New Roman" w:cs="Times New Roman"/>
                <w:b/>
                <w:sz w:val="26"/>
                <w:szCs w:val="26"/>
              </w:rPr>
              <w:t>2. Chuẩn bị của học sinh</w:t>
            </w:r>
          </w:p>
        </w:tc>
      </w:tr>
      <w:tr>
        <w:trPr>
          <w:trHeight w:val="20"/>
        </w:trPr>
        <w:tc>
          <w:tcPr>
            <w:tcW w:w="2575" w:type="pct"/>
            <w:shd w:val="clear" w:color="auto" w:fill="auto"/>
          </w:tcPr>
          <w:p>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Giáo án soạn theo định hướng phát triển năng lực; Máy tính, máy chiếu;</w:t>
            </w:r>
          </w:p>
          <w:p>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 Bản đồ tự nhiên Trung và Nam Mỹ; </w:t>
            </w:r>
          </w:p>
          <w:p>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Các video, hình ảnh về rừng A – ma – dôn;</w:t>
            </w:r>
          </w:p>
        </w:tc>
        <w:tc>
          <w:tcPr>
            <w:tcW w:w="2425" w:type="pct"/>
            <w:shd w:val="clear" w:color="auto" w:fill="auto"/>
          </w:tcPr>
          <w:p>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SGK, vở viết, màu, chì, giấy A0,….</w:t>
            </w:r>
          </w:p>
          <w:p>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Tranh, ảnh, tư liệu và dụng cụ học tập theo yêu cầu của GV.</w:t>
            </w:r>
          </w:p>
          <w:p>
            <w:pPr>
              <w:widowControl w:val="0"/>
              <w:adjustRightInd w:val="0"/>
              <w:snapToGrid w:val="0"/>
              <w:spacing w:after="0" w:line="312" w:lineRule="auto"/>
              <w:jc w:val="center"/>
              <w:rPr>
                <w:rFonts w:ascii="Times New Roman" w:eastAsia="Times New Roman" w:hAnsi="Times New Roman" w:cs="Times New Roman"/>
                <w:b/>
                <w:sz w:val="26"/>
                <w:szCs w:val="26"/>
              </w:rPr>
            </w:pPr>
          </w:p>
        </w:tc>
      </w:tr>
    </w:tbl>
    <w:bookmarkEnd w:id="1"/>
    <w:p>
      <w:pPr>
        <w:shd w:val="clear" w:color="auto" w:fill="FFFFFF"/>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III. TIẾN TRÌNH DẠY HỌC</w:t>
      </w:r>
    </w:p>
    <w:p>
      <w:pPr>
        <w:shd w:val="clear" w:color="auto" w:fill="FFFFFF"/>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1. Mở đầu </w:t>
      </w:r>
      <w:r>
        <w:rPr>
          <w:rFonts w:ascii="Times New Roman" w:eastAsia="Times New Roman" w:hAnsi="Times New Roman" w:cs="Times New Roman"/>
          <w:bCs/>
          <w:sz w:val="26"/>
          <w:szCs w:val="26"/>
        </w:rPr>
        <w:t>(5 phút)</w:t>
      </w:r>
    </w:p>
    <w:p>
      <w:pPr>
        <w:shd w:val="clear" w:color="auto" w:fill="FFFFFF"/>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bCs/>
          <w:i/>
          <w:sz w:val="26"/>
          <w:szCs w:val="26"/>
        </w:rPr>
        <w:t>a) Mục tiêu:</w:t>
      </w:r>
      <w:r>
        <w:rPr>
          <w:rFonts w:ascii="Times New Roman" w:eastAsia="Times New Roman" w:hAnsi="Times New Roman" w:cs="Times New Roman"/>
          <w:b/>
          <w:bCs/>
          <w:sz w:val="26"/>
          <w:szCs w:val="26"/>
        </w:rPr>
        <w:t> </w:t>
      </w:r>
      <w:r>
        <w:rPr>
          <w:rFonts w:ascii="Times New Roman" w:eastAsia="Times New Roman" w:hAnsi="Times New Roman" w:cs="Times New Roman"/>
          <w:sz w:val="26"/>
          <w:szCs w:val="26"/>
        </w:rPr>
        <w:t>Tạo hứng thú cho HS, từng bước bước vào bài học.</w:t>
      </w:r>
    </w:p>
    <w:p>
      <w:pPr>
        <w:shd w:val="clear" w:color="auto" w:fill="FFFFFF"/>
        <w:spacing w:after="0" w:line="312" w:lineRule="auto"/>
        <w:jc w:val="both"/>
        <w:rPr>
          <w:rFonts w:ascii="Times New Roman" w:eastAsia="Times New Roman" w:hAnsi="Times New Roman" w:cs="Times New Roman"/>
          <w:b/>
          <w:bCs/>
          <w:i/>
          <w:sz w:val="26"/>
          <w:szCs w:val="26"/>
        </w:rPr>
      </w:pPr>
      <w:r>
        <w:rPr>
          <w:rFonts w:ascii="Times New Roman" w:eastAsia="Times New Roman" w:hAnsi="Times New Roman" w:cs="Times New Roman"/>
          <w:b/>
          <w:bCs/>
          <w:i/>
          <w:sz w:val="26"/>
          <w:szCs w:val="26"/>
        </w:rPr>
        <w:t>b) Tổ chức hoạt động:</w:t>
      </w:r>
    </w:p>
    <w:p>
      <w:pPr>
        <w:spacing w:after="0" w:line="312" w:lineRule="auto"/>
        <w:ind w:firstLine="567"/>
        <w:jc w:val="both"/>
        <w:rPr>
          <w:rFonts w:ascii="Times New Roman" w:hAnsi="Times New Roman" w:cs="Times New Roman"/>
          <w:b/>
          <w:i/>
          <w:sz w:val="26"/>
          <w:szCs w:val="26"/>
        </w:rPr>
      </w:pPr>
      <w:r>
        <w:rPr>
          <w:rFonts w:ascii="Times New Roman" w:hAnsi="Times New Roman" w:cs="Times New Roman"/>
          <w:b/>
          <w:i/>
          <w:sz w:val="26"/>
          <w:szCs w:val="26"/>
        </w:rPr>
        <w:t>Bước 1: Chuyển giao nhiệm vụ</w:t>
      </w:r>
    </w:p>
    <w:p>
      <w:pPr>
        <w:spacing w:after="0" w:line="312"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GV sử dụng đoạn ăăn sau để mở đầu và đặt vấn đế cho bài học:</w:t>
      </w:r>
    </w:p>
    <w:p>
      <w:pPr>
        <w:spacing w:after="0" w:line="312" w:lineRule="auto"/>
        <w:ind w:firstLine="567"/>
        <w:jc w:val="both"/>
        <w:rPr>
          <w:rFonts w:ascii="Times New Roman" w:hAnsi="Times New Roman" w:cs="Times New Roman"/>
          <w:i/>
          <w:sz w:val="26"/>
          <w:szCs w:val="26"/>
        </w:rPr>
      </w:pPr>
      <w:r>
        <w:rPr>
          <w:rFonts w:ascii="Times New Roman" w:hAnsi="Times New Roman" w:cs="Times New Roman"/>
          <w:i/>
          <w:sz w:val="26"/>
          <w:szCs w:val="26"/>
        </w:rPr>
        <w:t>“Rừng a-ma-dôn có khoảng 437 loài động vật có vú, 1300 loài chim, 378 loài bò sát, 400 loài lưỡng cư, 3000 loài cá và trên 40 000 loài cây. Hiện nay các nhà khoa học vẫn đang tiếp tục phát hiện ra các loài chim, thú quý trong rừng A-ma-dôn.”</w:t>
      </w:r>
    </w:p>
    <w:p>
      <w:pPr>
        <w:spacing w:after="0" w:line="312" w:lineRule="auto"/>
        <w:ind w:firstLine="567"/>
        <w:jc w:val="both"/>
        <w:rPr>
          <w:rFonts w:ascii="Times New Roman" w:hAnsi="Times New Roman" w:cs="Times New Roman"/>
          <w:sz w:val="26"/>
          <w:szCs w:val="26"/>
        </w:rPr>
      </w:pPr>
      <w:r>
        <w:rPr>
          <w:rFonts w:ascii="Times New Roman" w:hAnsi="Times New Roman" w:cs="Times New Roman"/>
          <w:sz w:val="26"/>
          <w:szCs w:val="26"/>
        </w:rPr>
        <w:t>- GV yêu cầu HS nhận xét về động, thực vật ở rừng A-ma-dôn. Điều gì sẽ xảy ra khi môi trường sống của chúng không còn?</w:t>
      </w:r>
    </w:p>
    <w:p>
      <w:pPr>
        <w:spacing w:after="0" w:line="312" w:lineRule="auto"/>
        <w:ind w:firstLine="567"/>
        <w:jc w:val="both"/>
        <w:rPr>
          <w:rFonts w:ascii="Times New Roman" w:hAnsi="Times New Roman" w:cs="Times New Roman"/>
          <w:bCs/>
          <w:sz w:val="26"/>
          <w:szCs w:val="26"/>
        </w:rPr>
      </w:pPr>
      <w:r>
        <w:rPr>
          <w:rFonts w:ascii="Times New Roman" w:hAnsi="Times New Roman" w:cs="Times New Roman"/>
          <w:bCs/>
          <w:sz w:val="26"/>
          <w:szCs w:val="26"/>
        </w:rPr>
        <w:t>- HS: theo dõi đoạn văn và tiếp cận nhiệm vụ.</w:t>
      </w:r>
    </w:p>
    <w:p>
      <w:pPr>
        <w:spacing w:after="0" w:line="312" w:lineRule="auto"/>
        <w:ind w:firstLine="567"/>
        <w:jc w:val="both"/>
        <w:rPr>
          <w:rFonts w:ascii="Times New Roman" w:hAnsi="Times New Roman" w:cs="Times New Roman"/>
          <w:bCs/>
          <w:i/>
          <w:sz w:val="26"/>
          <w:szCs w:val="26"/>
        </w:rPr>
      </w:pPr>
      <w:r>
        <w:rPr>
          <w:rFonts w:ascii="Times New Roman" w:hAnsi="Times New Roman" w:cs="Times New Roman"/>
          <w:b/>
          <w:i/>
          <w:sz w:val="26"/>
          <w:szCs w:val="26"/>
        </w:rPr>
        <w:t>Bước 2: Thực hiện nhiệm vụ</w:t>
      </w:r>
    </w:p>
    <w:p>
      <w:pPr>
        <w:spacing w:after="0" w:line="312" w:lineRule="auto"/>
        <w:ind w:firstLine="567"/>
        <w:jc w:val="both"/>
        <w:rPr>
          <w:rFonts w:ascii="Times New Roman" w:hAnsi="Times New Roman" w:cs="Times New Roman"/>
          <w:sz w:val="26"/>
          <w:szCs w:val="26"/>
        </w:rPr>
      </w:pPr>
      <w:r>
        <w:rPr>
          <w:rFonts w:ascii="Times New Roman" w:hAnsi="Times New Roman" w:cs="Times New Roman"/>
          <w:sz w:val="26"/>
          <w:szCs w:val="26"/>
        </w:rPr>
        <w:t>- HS: Tiếp nhận nhiệm vụ và giơ tay trả lời nhanh.</w:t>
      </w:r>
    </w:p>
    <w:p>
      <w:pPr>
        <w:spacing w:after="0" w:line="312" w:lineRule="auto"/>
        <w:ind w:firstLine="567"/>
        <w:jc w:val="both"/>
        <w:rPr>
          <w:rFonts w:ascii="Times New Roman" w:hAnsi="Times New Roman" w:cs="Times New Roman"/>
          <w:sz w:val="26"/>
          <w:szCs w:val="26"/>
        </w:rPr>
      </w:pPr>
      <w:r>
        <w:rPr>
          <w:rFonts w:ascii="Times New Roman" w:hAnsi="Times New Roman" w:cs="Times New Roman"/>
          <w:sz w:val="26"/>
          <w:szCs w:val="26"/>
        </w:rPr>
        <w:t>- GV: H</w:t>
      </w:r>
      <w:r>
        <w:rPr>
          <w:rFonts w:ascii="Times New Roman" w:hAnsi="Times New Roman" w:cs="Times New Roman"/>
          <w:sz w:val="26"/>
          <w:szCs w:val="26"/>
          <w:lang w:val="vi-VN"/>
        </w:rPr>
        <w:t>ướng dẫn</w:t>
      </w:r>
      <w:r>
        <w:rPr>
          <w:rFonts w:ascii="Times New Roman" w:hAnsi="Times New Roman" w:cs="Times New Roman"/>
          <w:sz w:val="26"/>
          <w:szCs w:val="26"/>
        </w:rPr>
        <w:t>, t</w:t>
      </w:r>
      <w:r>
        <w:rPr>
          <w:rFonts w:ascii="Times New Roman" w:hAnsi="Times New Roman" w:cs="Times New Roman"/>
          <w:sz w:val="26"/>
          <w:szCs w:val="26"/>
          <w:lang w:val="vi-VN"/>
        </w:rPr>
        <w:t>heo dõi, hỗ trợ HS.</w:t>
      </w:r>
    </w:p>
    <w:p>
      <w:pPr>
        <w:spacing w:after="0" w:line="312" w:lineRule="auto"/>
        <w:ind w:firstLine="567"/>
        <w:jc w:val="both"/>
        <w:rPr>
          <w:rFonts w:ascii="Times New Roman" w:hAnsi="Times New Roman" w:cs="Times New Roman"/>
          <w:b/>
          <w:i/>
          <w:sz w:val="26"/>
          <w:szCs w:val="26"/>
        </w:rPr>
      </w:pPr>
      <w:r>
        <w:rPr>
          <w:rFonts w:ascii="Times New Roman" w:hAnsi="Times New Roman" w:cs="Times New Roman"/>
          <w:b/>
          <w:i/>
          <w:sz w:val="26"/>
          <w:szCs w:val="26"/>
        </w:rPr>
        <w:t>Bước 3. Báo cáo, thảo luận</w:t>
      </w:r>
    </w:p>
    <w:p>
      <w:pPr>
        <w:spacing w:after="0" w:line="312" w:lineRule="auto"/>
        <w:ind w:firstLine="567"/>
        <w:jc w:val="both"/>
        <w:rPr>
          <w:rFonts w:ascii="Times New Roman" w:hAnsi="Times New Roman" w:cs="Times New Roman"/>
          <w:sz w:val="26"/>
          <w:szCs w:val="26"/>
          <w:lang w:val="vi-VN"/>
        </w:rPr>
      </w:pPr>
      <w:r>
        <w:rPr>
          <w:rFonts w:ascii="Times New Roman" w:hAnsi="Times New Roman" w:cs="Times New Roman"/>
          <w:bCs/>
          <w:sz w:val="26"/>
          <w:szCs w:val="26"/>
        </w:rPr>
        <w:t xml:space="preserve">- </w:t>
      </w:r>
      <w:r>
        <w:rPr>
          <w:rFonts w:ascii="Times New Roman" w:hAnsi="Times New Roman" w:cs="Times New Roman"/>
          <w:bCs/>
          <w:sz w:val="26"/>
          <w:szCs w:val="26"/>
          <w:lang w:val="vi-VN"/>
        </w:rPr>
        <w:t>GV</w:t>
      </w:r>
      <w:r>
        <w:rPr>
          <w:rFonts w:ascii="Times New Roman" w:hAnsi="Times New Roman" w:cs="Times New Roman"/>
          <w:sz w:val="26"/>
          <w:szCs w:val="26"/>
          <w:lang w:val="vi-VN"/>
        </w:rPr>
        <w:t>: Gọi một vài HS trả lời nhanh.</w:t>
      </w:r>
    </w:p>
    <w:p>
      <w:pPr>
        <w:spacing w:after="0" w:line="312" w:lineRule="auto"/>
        <w:ind w:firstLine="567"/>
        <w:jc w:val="both"/>
        <w:rPr>
          <w:rFonts w:ascii="Times New Roman" w:hAnsi="Times New Roman" w:cs="Times New Roman"/>
          <w:bCs/>
          <w:sz w:val="26"/>
          <w:szCs w:val="26"/>
          <w:lang w:val="vi-VN"/>
        </w:rPr>
      </w:pPr>
      <w:r>
        <w:rPr>
          <w:rFonts w:ascii="Times New Roman" w:hAnsi="Times New Roman" w:cs="Times New Roman"/>
          <w:bCs/>
          <w:sz w:val="26"/>
          <w:szCs w:val="26"/>
          <w:lang w:val="vi-VN"/>
        </w:rPr>
        <w:t>- HS</w:t>
      </w:r>
      <w:r>
        <w:rPr>
          <w:rFonts w:ascii="Times New Roman" w:hAnsi="Times New Roman" w:cs="Times New Roman"/>
          <w:sz w:val="26"/>
          <w:szCs w:val="26"/>
          <w:lang w:val="vi-VN"/>
        </w:rPr>
        <w:t>:</w:t>
      </w:r>
    </w:p>
    <w:p>
      <w:pPr>
        <w:spacing w:after="0" w:line="312"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Trả lời câu hỏi của GV.</w:t>
      </w:r>
    </w:p>
    <w:p>
      <w:pPr>
        <w:spacing w:after="0" w:line="312"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HS còn lại theo dõi, nhận xét, đưa ra gợi ý hoặc đáp án khác cho bạn (nếu cần).</w:t>
      </w:r>
    </w:p>
    <w:p>
      <w:pPr>
        <w:spacing w:after="0" w:line="312" w:lineRule="auto"/>
        <w:ind w:firstLine="567"/>
        <w:jc w:val="both"/>
        <w:rPr>
          <w:rFonts w:ascii="Times New Roman" w:hAnsi="Times New Roman" w:cs="Times New Roman"/>
          <w:sz w:val="26"/>
          <w:szCs w:val="26"/>
          <w:lang w:val="vi-VN"/>
        </w:rPr>
      </w:pPr>
      <w:r>
        <w:rPr>
          <w:rFonts w:ascii="Times New Roman" w:hAnsi="Times New Roman" w:cs="Times New Roman"/>
          <w:b/>
          <w:sz w:val="26"/>
          <w:szCs w:val="26"/>
          <w:lang w:val="vi-VN"/>
        </w:rPr>
        <w:t>Bước 4. Kết luận, nhận định</w:t>
      </w:r>
    </w:p>
    <w:p>
      <w:pPr>
        <w:pStyle w:val="ListParagraph"/>
        <w:spacing w:after="0" w:line="312" w:lineRule="auto"/>
        <w:ind w:left="0" w:firstLine="567"/>
        <w:jc w:val="both"/>
        <w:rPr>
          <w:rFonts w:ascii="Times New Roman" w:hAnsi="Times New Roman" w:cs="Times New Roman"/>
          <w:sz w:val="26"/>
          <w:szCs w:val="26"/>
          <w:lang w:val="vi-VN"/>
        </w:rPr>
      </w:pPr>
      <w:r>
        <w:rPr>
          <w:rFonts w:ascii="Times New Roman" w:hAnsi="Times New Roman" w:cs="Times New Roman"/>
          <w:sz w:val="26"/>
          <w:szCs w:val="26"/>
          <w:lang w:val="vi-VN"/>
        </w:rPr>
        <w:t>- GV: GV liên kết các từ khóa với nhau, đưa ra kết luận và giới thiệu nội dung chủ yếu của tiết học.</w:t>
      </w:r>
    </w:p>
    <w:p>
      <w:pPr>
        <w:spacing w:after="0" w:line="312"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HS: Lắng nghe, vào bài mới.</w:t>
      </w:r>
    </w:p>
    <w:p>
      <w:pPr>
        <w:shd w:val="clear" w:color="auto" w:fill="FFFFFF"/>
        <w:spacing w:after="0" w:line="312" w:lineRule="auto"/>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2. Hình thành kiến thức mới</w:t>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5357"/>
        <w:gridCol w:w="3943"/>
      </w:tblGrid>
      <w:tr>
        <w:tc>
          <w:tcPr>
            <w:tcW w:w="9300" w:type="dxa"/>
            <w:gridSpan w:val="2"/>
            <w:tcBorders>
              <w:top w:val="double" w:sz="4" w:space="0" w:color="auto"/>
              <w:bottom w:val="double" w:sz="4" w:space="0" w:color="auto"/>
            </w:tcBorders>
            <w:shd w:val="clear" w:color="auto" w:fill="auto"/>
          </w:tcPr>
          <w:p>
            <w:pPr>
              <w:spacing w:after="0" w:line="312" w:lineRule="auto"/>
              <w:contextualSpacing/>
              <w:jc w:val="both"/>
              <w:rPr>
                <w:rFonts w:ascii="Times New Roman" w:eastAsia="Arial" w:hAnsi="Times New Roman" w:cs="Times New Roman"/>
                <w:b/>
                <w:i/>
                <w:sz w:val="26"/>
                <w:szCs w:val="26"/>
                <w:lang w:val="vi-VN" w:eastAsia="en-US"/>
              </w:rPr>
            </w:pPr>
            <w:bookmarkStart w:id="2" w:name="_Hlk109953094"/>
            <w:r>
              <w:rPr>
                <w:rFonts w:ascii="Times New Roman" w:eastAsia="Arial" w:hAnsi="Times New Roman" w:cs="Times New Roman"/>
                <w:b/>
                <w:sz w:val="26"/>
                <w:szCs w:val="26"/>
                <w:lang w:val="vi-VN" w:eastAsia="en-US"/>
              </w:rPr>
              <w:t xml:space="preserve">Hoạt động </w:t>
            </w:r>
            <w:r>
              <w:rPr>
                <w:rFonts w:ascii="Times New Roman" w:eastAsia="Times New Roman" w:hAnsi="Times New Roman" w:cs="Times New Roman"/>
                <w:b/>
                <w:bCs/>
                <w:sz w:val="26"/>
                <w:szCs w:val="26"/>
                <w:lang w:val="vi-VN"/>
              </w:rPr>
              <w:t xml:space="preserve">tìm hiểu </w:t>
            </w:r>
            <w:r>
              <w:rPr>
                <w:rFonts w:ascii="Times New Roman" w:eastAsia="Arial" w:hAnsi="Times New Roman" w:cs="Times New Roman"/>
                <w:b/>
                <w:sz w:val="26"/>
                <w:szCs w:val="26"/>
                <w:lang w:val="vi-VN" w:eastAsia="en-US"/>
              </w:rPr>
              <w:t xml:space="preserve">về </w:t>
            </w:r>
            <w:r>
              <w:rPr>
                <w:rFonts w:ascii="Times New Roman" w:eastAsia="Times New Roman" w:hAnsi="Times New Roman" w:cs="Times New Roman"/>
                <w:b/>
                <w:bCs/>
                <w:sz w:val="26"/>
                <w:szCs w:val="26"/>
                <w:lang w:val="vi-VN"/>
              </w:rPr>
              <w:t>vấn đề khai thác, sử dụng và bảo vệ rừng a-ma-dôn</w:t>
            </w:r>
            <w:r>
              <w:rPr>
                <w:rFonts w:ascii="Times New Roman" w:eastAsia="Arial" w:hAnsi="Times New Roman" w:cs="Times New Roman"/>
                <w:b/>
                <w:i/>
                <w:sz w:val="26"/>
                <w:szCs w:val="26"/>
                <w:lang w:val="vi-VN" w:eastAsia="en-US"/>
              </w:rPr>
              <w:t xml:space="preserve"> </w:t>
            </w:r>
          </w:p>
          <w:p>
            <w:pPr>
              <w:spacing w:after="0" w:line="312" w:lineRule="auto"/>
              <w:contextualSpacing/>
              <w:jc w:val="both"/>
              <w:rPr>
                <w:rFonts w:ascii="Times New Roman" w:eastAsia="Arial" w:hAnsi="Times New Roman" w:cs="Times New Roman"/>
                <w:b/>
                <w:sz w:val="26"/>
                <w:szCs w:val="26"/>
                <w:lang w:val="vi-VN" w:eastAsia="en-US"/>
              </w:rPr>
            </w:pPr>
            <w:r>
              <w:rPr>
                <w:rFonts w:ascii="Times New Roman" w:eastAsia="Arial" w:hAnsi="Times New Roman" w:cs="Times New Roman"/>
                <w:b/>
                <w:i/>
                <w:sz w:val="26"/>
                <w:szCs w:val="26"/>
                <w:lang w:val="vi-VN" w:eastAsia="en-US"/>
              </w:rPr>
              <w:t>Thời gian:</w:t>
            </w:r>
            <w:r>
              <w:rPr>
                <w:rFonts w:ascii="Times New Roman" w:eastAsia="Arial" w:hAnsi="Times New Roman" w:cs="Times New Roman"/>
                <w:sz w:val="26"/>
                <w:szCs w:val="26"/>
                <w:lang w:val="vi-VN" w:eastAsia="en-US"/>
              </w:rPr>
              <w:t xml:space="preserve"> </w:t>
            </w:r>
            <w:r>
              <w:rPr>
                <w:rFonts w:ascii="Times New Roman" w:eastAsia="Arial" w:hAnsi="Times New Roman" w:cs="Times New Roman"/>
                <w:sz w:val="26"/>
                <w:szCs w:val="26"/>
                <w:lang w:eastAsia="en-US"/>
              </w:rPr>
              <w:t>30</w:t>
            </w:r>
            <w:r>
              <w:rPr>
                <w:rFonts w:ascii="Times New Roman" w:eastAsia="Arial" w:hAnsi="Times New Roman" w:cs="Times New Roman"/>
                <w:sz w:val="26"/>
                <w:szCs w:val="26"/>
                <w:lang w:val="vi-VN" w:eastAsia="en-US"/>
              </w:rPr>
              <w:t xml:space="preserve"> phút</w:t>
            </w:r>
          </w:p>
          <w:p>
            <w:pPr>
              <w:pStyle w:val="BodyText"/>
              <w:tabs>
                <w:tab w:val="left" w:pos="193"/>
              </w:tabs>
              <w:spacing w:line="312" w:lineRule="auto"/>
              <w:ind w:firstLine="0"/>
              <w:jc w:val="both"/>
              <w:rPr>
                <w:rFonts w:ascii="Times New Roman" w:eastAsia="Times New Roman" w:hAnsi="Times New Roman" w:cs="Times New Roman"/>
                <w:color w:val="auto"/>
                <w:sz w:val="26"/>
                <w:szCs w:val="26"/>
                <w:lang w:val="vi-VN"/>
              </w:rPr>
            </w:pPr>
            <w:r>
              <w:rPr>
                <w:rFonts w:ascii="Times New Roman" w:hAnsi="Times New Roman" w:cs="Times New Roman"/>
                <w:b/>
                <w:i/>
                <w:color w:val="auto"/>
                <w:sz w:val="26"/>
                <w:szCs w:val="26"/>
                <w:lang w:val="vi-VN" w:eastAsia="en-US"/>
              </w:rPr>
              <w:t>a) Mục tiêu:</w:t>
            </w:r>
            <w:r>
              <w:rPr>
                <w:rFonts w:ascii="Times New Roman" w:hAnsi="Times New Roman" w:cs="Times New Roman"/>
                <w:color w:val="auto"/>
                <w:sz w:val="26"/>
                <w:szCs w:val="26"/>
                <w:lang w:val="vi-VN" w:eastAsia="en-US"/>
              </w:rPr>
              <w:t xml:space="preserve"> Sau hoạt động này, HS có thể: </w:t>
            </w:r>
            <w:r>
              <w:rPr>
                <w:rFonts w:ascii="Times New Roman" w:eastAsia="Times New Roman" w:hAnsi="Times New Roman" w:cs="Times New Roman"/>
                <w:color w:val="auto"/>
                <w:sz w:val="26"/>
                <w:szCs w:val="26"/>
                <w:lang w:val="vi-VN"/>
              </w:rPr>
              <w:t>Phân tích được vấn đề khai thác, sử dụng và bảo vệ thiên nhiên thông qua trường hợp rừng A-ma-dôn.</w:t>
            </w:r>
          </w:p>
          <w:p>
            <w:pPr>
              <w:spacing w:after="0" w:line="312" w:lineRule="auto"/>
              <w:jc w:val="both"/>
              <w:rPr>
                <w:rFonts w:ascii="Times New Roman" w:hAnsi="Times New Roman" w:cs="Times New Roman"/>
                <w:b/>
                <w:i/>
                <w:sz w:val="26"/>
                <w:szCs w:val="26"/>
                <w:lang w:val="vi-VN"/>
              </w:rPr>
            </w:pPr>
            <w:r>
              <w:rPr>
                <w:rFonts w:ascii="Times New Roman" w:hAnsi="Times New Roman" w:cs="Times New Roman"/>
                <w:b/>
                <w:i/>
                <w:sz w:val="26"/>
                <w:szCs w:val="26"/>
                <w:lang w:val="vi-VN"/>
              </w:rPr>
              <w:t>b) Tổ chức hoạt động:</w:t>
            </w:r>
          </w:p>
        </w:tc>
      </w:tr>
      <w:tr>
        <w:tc>
          <w:tcPr>
            <w:tcW w:w="5357" w:type="dxa"/>
            <w:tcBorders>
              <w:top w:val="double" w:sz="4" w:space="0" w:color="auto"/>
              <w:left w:val="double" w:sz="4" w:space="0" w:color="auto"/>
              <w:bottom w:val="double" w:sz="4" w:space="0" w:color="auto"/>
              <w:right w:val="single" w:sz="4" w:space="0" w:color="auto"/>
            </w:tcBorders>
            <w:shd w:val="clear" w:color="auto" w:fill="auto"/>
            <w:vAlign w:val="center"/>
          </w:tcPr>
          <w:p>
            <w:pPr>
              <w:spacing w:after="0" w:line="312" w:lineRule="auto"/>
              <w:jc w:val="center"/>
              <w:rPr>
                <w:rFonts w:ascii="Times New Roman" w:eastAsia="Arial" w:hAnsi="Times New Roman" w:cs="Times New Roman"/>
                <w:b/>
                <w:sz w:val="26"/>
                <w:szCs w:val="26"/>
                <w:lang w:val="fr-FR" w:eastAsia="en-US"/>
              </w:rPr>
            </w:pPr>
            <w:r>
              <w:rPr>
                <w:rFonts w:ascii="Times New Roman" w:eastAsia="Arial" w:hAnsi="Times New Roman" w:cs="Times New Roman"/>
                <w:b/>
                <w:sz w:val="26"/>
                <w:szCs w:val="26"/>
                <w:lang w:val="fr-FR" w:eastAsia="en-US"/>
              </w:rPr>
              <w:t>Hoạt động của giáo viên và học sinh</w:t>
            </w:r>
          </w:p>
        </w:tc>
        <w:tc>
          <w:tcPr>
            <w:tcW w:w="3943" w:type="dxa"/>
            <w:tcBorders>
              <w:top w:val="double" w:sz="4" w:space="0" w:color="auto"/>
              <w:left w:val="single" w:sz="4" w:space="0" w:color="auto"/>
              <w:bottom w:val="double" w:sz="4" w:space="0" w:color="auto"/>
              <w:right w:val="double" w:sz="4" w:space="0" w:color="auto"/>
            </w:tcBorders>
            <w:shd w:val="clear" w:color="auto" w:fill="auto"/>
            <w:vAlign w:val="center"/>
          </w:tcPr>
          <w:p>
            <w:pPr>
              <w:spacing w:after="0" w:line="312" w:lineRule="auto"/>
              <w:jc w:val="center"/>
              <w:rPr>
                <w:rFonts w:ascii="Times New Roman" w:eastAsia="Arial" w:hAnsi="Times New Roman" w:cs="Times New Roman"/>
                <w:b/>
                <w:sz w:val="26"/>
                <w:szCs w:val="26"/>
                <w:lang w:eastAsia="en-US"/>
              </w:rPr>
            </w:pPr>
            <w:r>
              <w:rPr>
                <w:rFonts w:ascii="Times New Roman" w:eastAsia="Arial" w:hAnsi="Times New Roman" w:cs="Times New Roman"/>
                <w:b/>
                <w:sz w:val="26"/>
                <w:szCs w:val="26"/>
                <w:lang w:eastAsia="en-US"/>
              </w:rPr>
              <w:t>Nội dung dự kiến</w:t>
            </w:r>
          </w:p>
        </w:tc>
      </w:tr>
      <w:tr>
        <w:tc>
          <w:tcPr>
            <w:tcW w:w="5357" w:type="dxa"/>
            <w:tcBorders>
              <w:top w:val="double" w:sz="4" w:space="0" w:color="auto"/>
              <w:left w:val="double" w:sz="4" w:space="0" w:color="auto"/>
              <w:bottom w:val="double" w:sz="4" w:space="0" w:color="auto"/>
              <w:right w:val="single" w:sz="4" w:space="0" w:color="auto"/>
            </w:tcBorders>
            <w:shd w:val="clear" w:color="auto" w:fill="auto"/>
          </w:tcPr>
          <w:p>
            <w:pPr>
              <w:spacing w:after="0" w:line="312" w:lineRule="auto"/>
              <w:jc w:val="both"/>
              <w:rPr>
                <w:rFonts w:ascii="Times New Roman" w:hAnsi="Times New Roman" w:cs="Times New Roman"/>
                <w:b/>
                <w:sz w:val="26"/>
                <w:szCs w:val="26"/>
              </w:rPr>
            </w:pPr>
            <w:r>
              <w:rPr>
                <w:rFonts w:ascii="Times New Roman" w:eastAsia="Arial" w:hAnsi="Times New Roman" w:cs="Times New Roman"/>
                <w:b/>
                <w:i/>
                <w:sz w:val="26"/>
                <w:szCs w:val="26"/>
                <w:lang w:eastAsia="en-US"/>
              </w:rPr>
              <w:t>* Bước 1</w:t>
            </w:r>
            <w:r>
              <w:rPr>
                <w:rFonts w:ascii="Times New Roman" w:eastAsia="Arial" w:hAnsi="Times New Roman" w:cs="Times New Roman"/>
                <w:sz w:val="26"/>
                <w:szCs w:val="26"/>
                <w:lang w:eastAsia="en-US"/>
              </w:rPr>
              <w:t xml:space="preserve">: </w:t>
            </w:r>
            <w:r>
              <w:rPr>
                <w:rFonts w:ascii="Times New Roman" w:hAnsi="Times New Roman" w:cs="Times New Roman"/>
                <w:b/>
                <w:sz w:val="26"/>
                <w:szCs w:val="26"/>
              </w:rPr>
              <w:t>Chuyển giao nhiệm vụ</w:t>
            </w:r>
          </w:p>
          <w:p>
            <w:pPr>
              <w:spacing w:after="0" w:line="312" w:lineRule="auto"/>
              <w:jc w:val="both"/>
              <w:rPr>
                <w:rFonts w:ascii="Times New Roman" w:eastAsia="Arial" w:hAnsi="Times New Roman" w:cs="Times New Roman"/>
                <w:i/>
                <w:sz w:val="26"/>
                <w:szCs w:val="26"/>
                <w:lang w:eastAsia="en-US"/>
              </w:rPr>
            </w:pPr>
            <w:r>
              <w:rPr>
                <w:rFonts w:ascii="Times New Roman" w:eastAsia="Arial" w:hAnsi="Times New Roman" w:cs="Times New Roman"/>
                <w:sz w:val="26"/>
                <w:szCs w:val="26"/>
                <w:lang w:eastAsia="en-US"/>
              </w:rPr>
              <w:t xml:space="preserve">- GV đưa cho HS một tình huống </w:t>
            </w:r>
            <w:r>
              <w:rPr>
                <w:rFonts w:ascii="Times New Roman" w:eastAsia="Arial" w:hAnsi="Times New Roman" w:cs="Times New Roman"/>
                <w:i/>
                <w:sz w:val="26"/>
                <w:szCs w:val="26"/>
                <w:lang w:eastAsia="en-US"/>
              </w:rPr>
              <w:t xml:space="preserve">“Em mới làm quen với một người bạn nước ngoài trên Fb mới </w:t>
            </w:r>
            <w:r>
              <w:rPr>
                <w:rFonts w:ascii="Times New Roman" w:hAnsi="Times New Roman" w:cs="Times New Roman"/>
                <w:i/>
                <w:sz w:val="26"/>
                <w:szCs w:val="26"/>
              </w:rPr>
              <w:t>qua Việt Nam học</w:t>
            </w:r>
            <w:r>
              <w:rPr>
                <w:rFonts w:ascii="Times New Roman" w:eastAsia="Arial" w:hAnsi="Times New Roman" w:cs="Times New Roman"/>
                <w:i/>
                <w:sz w:val="26"/>
                <w:szCs w:val="26"/>
                <w:lang w:eastAsia="en-US"/>
              </w:rPr>
              <w:t>, người bạn mới này rất quan tâm đến các vấn đề trên Thế giới, trong đó vấn đề được cả em và bạn ấy quan tâm nhất là muốn biết được một số thông tin cơ bản nhất về vấn đề khai thác, sử dụng và bảo vệ rừng a-ma-dôn</w:t>
            </w:r>
            <w:r>
              <w:rPr>
                <w:rFonts w:ascii="Times New Roman" w:eastAsia="Arial" w:hAnsi="Times New Roman" w:cs="Times New Roman"/>
                <w:i/>
                <w:sz w:val="26"/>
                <w:szCs w:val="26"/>
                <w:lang w:val="vi-VN" w:eastAsia="en-US"/>
              </w:rPr>
              <w:t xml:space="preserve">, em </w:t>
            </w:r>
            <w:r>
              <w:rPr>
                <w:rFonts w:ascii="Times New Roman" w:eastAsia="Arial" w:hAnsi="Times New Roman" w:cs="Times New Roman"/>
                <w:i/>
                <w:sz w:val="26"/>
                <w:szCs w:val="26"/>
                <w:lang w:val="vi-VN" w:eastAsia="en-US"/>
              </w:rPr>
              <w:lastRenderedPageBreak/>
              <w:t>hãy viết một đoạn văn ngắn</w:t>
            </w:r>
            <w:r>
              <w:rPr>
                <w:rFonts w:ascii="Times New Roman" w:eastAsia="Arial" w:hAnsi="Times New Roman" w:cs="Times New Roman"/>
                <w:i/>
                <w:sz w:val="26"/>
                <w:szCs w:val="26"/>
                <w:lang w:eastAsia="en-US"/>
              </w:rPr>
              <w:t>, poster, sơ đồ tư duy,… để</w:t>
            </w:r>
            <w:r>
              <w:rPr>
                <w:rFonts w:ascii="Times New Roman" w:eastAsia="Arial" w:hAnsi="Times New Roman" w:cs="Times New Roman"/>
                <w:i/>
                <w:sz w:val="26"/>
                <w:szCs w:val="26"/>
                <w:lang w:val="vi-VN" w:eastAsia="en-US"/>
              </w:rPr>
              <w:t xml:space="preserve"> </w:t>
            </w:r>
            <w:r>
              <w:rPr>
                <w:rFonts w:ascii="Times New Roman" w:eastAsia="Arial" w:hAnsi="Times New Roman" w:cs="Times New Roman"/>
                <w:i/>
                <w:sz w:val="26"/>
                <w:szCs w:val="26"/>
                <w:lang w:eastAsia="en-US"/>
              </w:rPr>
              <w:t>trình bày về vấn đề trên làm sao để bạn mới của em dễ dàng năm bắt được nhất</w:t>
            </w:r>
            <w:r>
              <w:rPr>
                <w:rFonts w:ascii="Times New Roman" w:eastAsia="Arial" w:hAnsi="Times New Roman" w:cs="Times New Roman"/>
                <w:i/>
                <w:sz w:val="26"/>
                <w:szCs w:val="26"/>
                <w:lang w:val="vi-VN" w:eastAsia="en-US"/>
              </w:rPr>
              <w:t>”.</w:t>
            </w:r>
          </w:p>
          <w:p>
            <w:pPr>
              <w:spacing w:after="0" w:line="312" w:lineRule="auto"/>
              <w:jc w:val="both"/>
              <w:rPr>
                <w:rFonts w:ascii="Times New Roman" w:eastAsia="Arial" w:hAnsi="Times New Roman" w:cs="Times New Roman"/>
                <w:sz w:val="26"/>
                <w:szCs w:val="26"/>
                <w:lang w:eastAsia="en-US"/>
              </w:rPr>
            </w:pPr>
            <w:r>
              <w:rPr>
                <w:rFonts w:ascii="Times New Roman" w:eastAsia="Arial" w:hAnsi="Times New Roman" w:cs="Times New Roman"/>
                <w:sz w:val="26"/>
                <w:szCs w:val="26"/>
                <w:lang w:eastAsia="en-US"/>
              </w:rPr>
              <w:t xml:space="preserve">- GV gợi ý cho HS nội dung giới thiệu: </w:t>
            </w:r>
          </w:p>
          <w:p>
            <w:pPr>
              <w:pStyle w:val="BodyText"/>
              <w:spacing w:line="312" w:lineRule="auto"/>
              <w:ind w:firstLine="0"/>
              <w:jc w:val="both"/>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 xml:space="preserve">+ Khái quát về rừng A-ma-dôn: Vị trí, diện tích, hệ sinh thái…. </w:t>
            </w:r>
          </w:p>
          <w:p>
            <w:pPr>
              <w:pStyle w:val="BodyText"/>
              <w:spacing w:line="312" w:lineRule="auto"/>
              <w:ind w:firstLine="0"/>
              <w:jc w:val="both"/>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 Các hoạt động khai thác, sử dụng thiên nhiên ở A-ma-dôn và ảnh hưởng của các hoạt động đó.</w:t>
            </w:r>
          </w:p>
          <w:p>
            <w:pPr>
              <w:pStyle w:val="BodyText"/>
              <w:spacing w:line="312" w:lineRule="auto"/>
              <w:ind w:firstLine="0"/>
              <w:jc w:val="both"/>
              <w:rPr>
                <w:rFonts w:ascii="Times New Roman" w:hAnsi="Times New Roman" w:cs="Times New Roman"/>
                <w:color w:val="auto"/>
                <w:sz w:val="26"/>
                <w:szCs w:val="26"/>
                <w:lang w:eastAsia="en-US"/>
              </w:rPr>
            </w:pPr>
            <w:r>
              <w:rPr>
                <w:rFonts w:ascii="Times New Roman" w:hAnsi="Times New Roman" w:cs="Times New Roman"/>
                <w:color w:val="auto"/>
                <w:sz w:val="26"/>
                <w:szCs w:val="26"/>
                <w:lang w:eastAsia="en-US"/>
              </w:rPr>
              <w:t>+ Các biện pháp bảo vệ thiên nhiên trong rừng nhiệt đới Amazon.</w:t>
            </w:r>
          </w:p>
          <w:p>
            <w:pPr>
              <w:spacing w:after="0" w:line="312" w:lineRule="auto"/>
              <w:jc w:val="both"/>
              <w:rPr>
                <w:rFonts w:ascii="Times New Roman" w:eastAsia="Arial" w:hAnsi="Times New Roman" w:cs="Times New Roman"/>
                <w:sz w:val="26"/>
                <w:szCs w:val="26"/>
                <w:lang w:eastAsia="en-US"/>
              </w:rPr>
            </w:pPr>
            <w:r>
              <w:rPr>
                <w:rFonts w:ascii="Times New Roman" w:eastAsia="Arial" w:hAnsi="Times New Roman" w:cs="Times New Roman"/>
                <w:sz w:val="26"/>
                <w:szCs w:val="26"/>
                <w:lang w:eastAsia="en-US"/>
              </w:rPr>
              <w:t>- GV cung cấp cho HS tư liệu giúp HS có thể viết được phần giới thiệu:</w:t>
            </w:r>
          </w:p>
          <w:p>
            <w:pPr>
              <w:pStyle w:val="Heading1"/>
              <w:shd w:val="clear" w:color="auto" w:fill="F9F9F9"/>
              <w:spacing w:before="0"/>
              <w:jc w:val="both"/>
              <w:rPr>
                <w:rFonts w:ascii="Times New Roman" w:eastAsia="Arial" w:hAnsi="Times New Roman" w:cs="Times New Roman"/>
                <w:sz w:val="26"/>
                <w:szCs w:val="26"/>
                <w:lang w:eastAsia="en-US"/>
              </w:rPr>
            </w:pPr>
            <w:r>
              <w:rPr>
                <w:rFonts w:ascii="Times New Roman" w:eastAsia="Arial" w:hAnsi="Times New Roman" w:cs="Times New Roman"/>
                <w:color w:val="auto"/>
                <w:sz w:val="26"/>
                <w:szCs w:val="26"/>
                <w:lang w:eastAsia="en-US"/>
              </w:rPr>
              <w:t>+ Cho HS xem đoạn clip giới thiệu về đặc điểm rừng nhiệt đới amazon và clip cháy rừng Amazon, yêu cầu HS ghi lại những nét nét sơ lược như gợi ý trên:</w:t>
            </w:r>
          </w:p>
          <w:p>
            <w:pPr>
              <w:pStyle w:val="Heading1"/>
              <w:shd w:val="clear" w:color="auto" w:fill="F9F9F9"/>
              <w:spacing w:before="0"/>
              <w:jc w:val="center"/>
              <w:rPr>
                <w:rFonts w:ascii="Times New Roman" w:eastAsia="Arial" w:hAnsi="Times New Roman" w:cs="Times New Roman"/>
                <w:color w:val="auto"/>
                <w:sz w:val="26"/>
                <w:szCs w:val="26"/>
                <w:lang w:eastAsia="en-US"/>
              </w:rPr>
            </w:pPr>
            <w:hyperlink r:id="rId9" w:history="1">
              <w:r>
                <w:rPr>
                  <w:rStyle w:val="Hyperlink"/>
                  <w:rFonts w:ascii="Times New Roman" w:eastAsia="Arial" w:hAnsi="Times New Roman" w:cs="Times New Roman"/>
                  <w:sz w:val="26"/>
                  <w:szCs w:val="26"/>
                  <w:lang w:eastAsia="en-US"/>
                </w:rPr>
                <w:t>https://youtu.be/HqDTXoejHvM</w:t>
              </w:r>
            </w:hyperlink>
            <w:r>
              <w:rPr>
                <w:rStyle w:val="Hyperlink"/>
                <w:rFonts w:ascii="Times New Roman" w:eastAsia="Arial" w:hAnsi="Times New Roman" w:cs="Times New Roman"/>
                <w:sz w:val="26"/>
                <w:szCs w:val="26"/>
                <w:lang w:eastAsia="en-US"/>
              </w:rPr>
              <w:t xml:space="preserve"> </w:t>
            </w:r>
            <w:r>
              <w:rPr>
                <w:rFonts w:ascii="Times New Roman" w:eastAsia="Arial" w:hAnsi="Times New Roman" w:cs="Times New Roman"/>
                <w:color w:val="auto"/>
                <w:sz w:val="26"/>
                <w:szCs w:val="26"/>
                <w:lang w:eastAsia="en-US"/>
              </w:rPr>
              <w:t>và</w:t>
            </w:r>
          </w:p>
          <w:p>
            <w:pPr>
              <w:spacing w:after="0" w:line="312" w:lineRule="auto"/>
              <w:jc w:val="center"/>
              <w:rPr>
                <w:rStyle w:val="Hyperlink"/>
                <w:rFonts w:eastAsia="Arial"/>
              </w:rPr>
            </w:pPr>
            <w:hyperlink r:id="rId10" w:history="1">
              <w:r>
                <w:rPr>
                  <w:rStyle w:val="Hyperlink"/>
                  <w:rFonts w:ascii="Times New Roman" w:eastAsia="Arial" w:hAnsi="Times New Roman" w:cs="Times New Roman"/>
                  <w:sz w:val="26"/>
                  <w:szCs w:val="26"/>
                  <w:lang w:eastAsia="en-US"/>
                </w:rPr>
                <w:t>https://youtu.be/JKdaTGIL69I</w:t>
              </w:r>
            </w:hyperlink>
          </w:p>
          <w:p>
            <w:pPr>
              <w:spacing w:after="0" w:line="312" w:lineRule="auto"/>
              <w:rPr>
                <w:rFonts w:ascii="Times New Roman" w:hAnsi="Times New Roman" w:cs="Times New Roman"/>
                <w:sz w:val="26"/>
                <w:szCs w:val="26"/>
              </w:rPr>
            </w:pPr>
            <w:r>
              <w:rPr>
                <w:rFonts w:ascii="Times New Roman" w:eastAsia="Arial" w:hAnsi="Times New Roman" w:cs="Times New Roman"/>
                <w:sz w:val="26"/>
                <w:szCs w:val="26"/>
                <w:lang w:eastAsia="en-US"/>
              </w:rPr>
              <w:t>+ Cho HS xem tư liệu trong Bài 17 (trang 138 SGK) và bản đồ Tự nhiên</w:t>
            </w:r>
            <w:r>
              <w:rPr>
                <w:rFonts w:ascii="Times New Roman" w:hAnsi="Times New Roman" w:cs="Times New Roman"/>
                <w:sz w:val="26"/>
                <w:szCs w:val="26"/>
              </w:rPr>
              <w:t xml:space="preserve"> Trung và Nam Mỹ.</w:t>
            </w:r>
          </w:p>
          <w:p>
            <w:pPr>
              <w:spacing w:after="0" w:line="312" w:lineRule="auto"/>
              <w:jc w:val="both"/>
              <w:rPr>
                <w:rFonts w:ascii="Cambria" w:hAnsi="Cambria"/>
                <w:sz w:val="26"/>
                <w:szCs w:val="26"/>
                <w:lang w:val="nl-NL"/>
              </w:rPr>
            </w:pPr>
            <w:r>
              <w:rPr>
                <w:rFonts w:ascii="Times New Roman" w:eastAsia="Arial" w:hAnsi="Times New Roman" w:cs="Times New Roman"/>
                <w:sz w:val="26"/>
                <w:szCs w:val="26"/>
                <w:lang w:eastAsia="en-US"/>
              </w:rPr>
              <w:t>- GV đưa ra các tiêu chí đánh giá để học sinh dễ nắm bắt, thực hiện: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3"/>
              <w:gridCol w:w="1337"/>
            </w:tblGrid>
            <w:tr>
              <w:trPr>
                <w:jc w:val="center"/>
              </w:trPr>
              <w:tc>
                <w:tcPr>
                  <w:tcW w:w="3683" w:type="dxa"/>
                  <w:shd w:val="clear" w:color="auto" w:fill="auto"/>
                </w:tcPr>
                <w:p>
                  <w:pPr>
                    <w:spacing w:after="0" w:line="312" w:lineRule="auto"/>
                    <w:jc w:val="center"/>
                    <w:rPr>
                      <w:rFonts w:ascii="Times New Roman" w:eastAsia="Arial" w:hAnsi="Times New Roman" w:cs="Times New Roman"/>
                      <w:b/>
                      <w:sz w:val="26"/>
                      <w:szCs w:val="26"/>
                      <w:lang w:eastAsia="en-US"/>
                    </w:rPr>
                  </w:pPr>
                  <w:r>
                    <w:rPr>
                      <w:rFonts w:ascii="Times New Roman" w:eastAsia="Arial" w:hAnsi="Times New Roman" w:cs="Times New Roman"/>
                      <w:b/>
                      <w:sz w:val="26"/>
                      <w:szCs w:val="26"/>
                      <w:lang w:eastAsia="en-US"/>
                    </w:rPr>
                    <w:t>Tiêu chí</w:t>
                  </w:r>
                </w:p>
              </w:tc>
              <w:tc>
                <w:tcPr>
                  <w:tcW w:w="1337" w:type="dxa"/>
                  <w:shd w:val="clear" w:color="auto" w:fill="auto"/>
                </w:tcPr>
                <w:p>
                  <w:pPr>
                    <w:spacing w:after="0" w:line="312" w:lineRule="auto"/>
                    <w:jc w:val="center"/>
                    <w:rPr>
                      <w:rFonts w:ascii="Times New Roman" w:eastAsia="Arial" w:hAnsi="Times New Roman" w:cs="Times New Roman"/>
                      <w:b/>
                      <w:sz w:val="26"/>
                      <w:szCs w:val="26"/>
                      <w:lang w:eastAsia="en-US"/>
                    </w:rPr>
                  </w:pPr>
                  <w:r>
                    <w:rPr>
                      <w:rFonts w:ascii="Times New Roman" w:eastAsia="Arial" w:hAnsi="Times New Roman" w:cs="Times New Roman"/>
                      <w:b/>
                      <w:sz w:val="26"/>
                      <w:szCs w:val="26"/>
                      <w:lang w:eastAsia="en-US"/>
                    </w:rPr>
                    <w:t>Điểm</w:t>
                  </w:r>
                </w:p>
              </w:tc>
            </w:tr>
            <w:tr>
              <w:trPr>
                <w:jc w:val="center"/>
              </w:trPr>
              <w:tc>
                <w:tcPr>
                  <w:tcW w:w="3683" w:type="dxa"/>
                  <w:shd w:val="clear" w:color="auto" w:fill="auto"/>
                </w:tcPr>
                <w:p>
                  <w:pPr>
                    <w:spacing w:after="0" w:line="312" w:lineRule="auto"/>
                    <w:jc w:val="both"/>
                    <w:rPr>
                      <w:rFonts w:ascii="Times New Roman" w:eastAsia="Arial" w:hAnsi="Times New Roman" w:cs="Times New Roman"/>
                      <w:sz w:val="26"/>
                      <w:szCs w:val="26"/>
                      <w:lang w:eastAsia="en-US"/>
                    </w:rPr>
                  </w:pPr>
                  <w:r>
                    <w:rPr>
                      <w:rFonts w:ascii="Times New Roman" w:eastAsia="Arial" w:hAnsi="Times New Roman" w:cs="Times New Roman"/>
                      <w:sz w:val="26"/>
                      <w:szCs w:val="26"/>
                      <w:lang w:eastAsia="en-US"/>
                    </w:rPr>
                    <w:t>Đúng chủ đề</w:t>
                  </w:r>
                </w:p>
              </w:tc>
              <w:tc>
                <w:tcPr>
                  <w:tcW w:w="1337" w:type="dxa"/>
                  <w:shd w:val="clear" w:color="auto" w:fill="auto"/>
                </w:tcPr>
                <w:p>
                  <w:pPr>
                    <w:spacing w:after="0" w:line="312" w:lineRule="auto"/>
                    <w:jc w:val="center"/>
                    <w:rPr>
                      <w:rFonts w:ascii="Times New Roman" w:eastAsia="Arial" w:hAnsi="Times New Roman" w:cs="Times New Roman"/>
                      <w:sz w:val="26"/>
                      <w:szCs w:val="26"/>
                      <w:lang w:eastAsia="en-US"/>
                    </w:rPr>
                  </w:pPr>
                  <w:r>
                    <w:rPr>
                      <w:rFonts w:ascii="Times New Roman" w:eastAsia="Arial" w:hAnsi="Times New Roman" w:cs="Times New Roman"/>
                      <w:sz w:val="26"/>
                      <w:szCs w:val="26"/>
                      <w:lang w:eastAsia="en-US"/>
                    </w:rPr>
                    <w:t>1,5 điểm</w:t>
                  </w:r>
                </w:p>
              </w:tc>
            </w:tr>
            <w:tr>
              <w:trPr>
                <w:jc w:val="center"/>
              </w:trPr>
              <w:tc>
                <w:tcPr>
                  <w:tcW w:w="3683" w:type="dxa"/>
                  <w:shd w:val="clear" w:color="auto" w:fill="auto"/>
                </w:tcPr>
                <w:p>
                  <w:pPr>
                    <w:spacing w:after="0" w:line="312" w:lineRule="auto"/>
                    <w:jc w:val="both"/>
                    <w:rPr>
                      <w:rFonts w:ascii="Times New Roman" w:eastAsia="Arial" w:hAnsi="Times New Roman" w:cs="Times New Roman"/>
                      <w:sz w:val="26"/>
                      <w:szCs w:val="26"/>
                      <w:lang w:eastAsia="en-US"/>
                    </w:rPr>
                  </w:pPr>
                  <w:r>
                    <w:rPr>
                      <w:rFonts w:ascii="Times New Roman" w:eastAsia="Arial" w:hAnsi="Times New Roman" w:cs="Times New Roman"/>
                      <w:sz w:val="26"/>
                      <w:szCs w:val="26"/>
                      <w:lang w:eastAsia="en-US"/>
                    </w:rPr>
                    <w:t>Nội dung: chính xác, rõ ràng</w:t>
                  </w:r>
                </w:p>
              </w:tc>
              <w:tc>
                <w:tcPr>
                  <w:tcW w:w="1337" w:type="dxa"/>
                  <w:shd w:val="clear" w:color="auto" w:fill="auto"/>
                </w:tcPr>
                <w:p>
                  <w:pPr>
                    <w:spacing w:after="0" w:line="312" w:lineRule="auto"/>
                    <w:jc w:val="center"/>
                    <w:rPr>
                      <w:rFonts w:ascii="Times New Roman" w:eastAsia="Arial" w:hAnsi="Times New Roman" w:cs="Times New Roman"/>
                      <w:sz w:val="26"/>
                      <w:szCs w:val="26"/>
                      <w:lang w:eastAsia="en-US"/>
                    </w:rPr>
                  </w:pPr>
                  <w:r>
                    <w:rPr>
                      <w:rFonts w:ascii="Times New Roman" w:eastAsia="Arial" w:hAnsi="Times New Roman" w:cs="Times New Roman"/>
                      <w:sz w:val="26"/>
                      <w:szCs w:val="26"/>
                      <w:lang w:eastAsia="en-US"/>
                    </w:rPr>
                    <w:t>4,0 điểm</w:t>
                  </w:r>
                </w:p>
              </w:tc>
            </w:tr>
            <w:tr>
              <w:trPr>
                <w:jc w:val="center"/>
              </w:trPr>
              <w:tc>
                <w:tcPr>
                  <w:tcW w:w="3683" w:type="dxa"/>
                  <w:shd w:val="clear" w:color="auto" w:fill="auto"/>
                </w:tcPr>
                <w:p>
                  <w:pPr>
                    <w:spacing w:after="0" w:line="312" w:lineRule="auto"/>
                    <w:jc w:val="both"/>
                    <w:rPr>
                      <w:rFonts w:ascii="Times New Roman" w:eastAsia="Arial" w:hAnsi="Times New Roman" w:cs="Times New Roman"/>
                      <w:sz w:val="26"/>
                      <w:szCs w:val="26"/>
                      <w:lang w:eastAsia="en-US"/>
                    </w:rPr>
                  </w:pPr>
                  <w:r>
                    <w:rPr>
                      <w:rFonts w:ascii="Times New Roman" w:eastAsia="Arial" w:hAnsi="Times New Roman" w:cs="Times New Roman"/>
                      <w:spacing w:val="-8"/>
                      <w:sz w:val="26"/>
                      <w:szCs w:val="26"/>
                      <w:lang w:eastAsia="en-US"/>
                    </w:rPr>
                    <w:t>Gọn gàng, hấp dẫn và đầy màu sắ</w:t>
                  </w:r>
                  <w:r>
                    <w:rPr>
                      <w:rFonts w:ascii="Times New Roman" w:eastAsia="Arial" w:hAnsi="Times New Roman" w:cs="Times New Roman"/>
                      <w:sz w:val="26"/>
                      <w:szCs w:val="26"/>
                      <w:lang w:eastAsia="en-US"/>
                    </w:rPr>
                    <w:t>c</w:t>
                  </w:r>
                </w:p>
              </w:tc>
              <w:tc>
                <w:tcPr>
                  <w:tcW w:w="1337" w:type="dxa"/>
                  <w:shd w:val="clear" w:color="auto" w:fill="auto"/>
                </w:tcPr>
                <w:p>
                  <w:pPr>
                    <w:spacing w:after="0" w:line="312" w:lineRule="auto"/>
                    <w:jc w:val="center"/>
                    <w:rPr>
                      <w:rFonts w:ascii="Times New Roman" w:eastAsia="Arial" w:hAnsi="Times New Roman" w:cs="Times New Roman"/>
                      <w:sz w:val="26"/>
                      <w:szCs w:val="26"/>
                      <w:lang w:eastAsia="en-US"/>
                    </w:rPr>
                  </w:pPr>
                  <w:r>
                    <w:rPr>
                      <w:rFonts w:ascii="Times New Roman" w:eastAsia="Arial" w:hAnsi="Times New Roman" w:cs="Times New Roman"/>
                      <w:sz w:val="26"/>
                      <w:szCs w:val="26"/>
                      <w:lang w:eastAsia="en-US"/>
                    </w:rPr>
                    <w:t>2,0 điểm</w:t>
                  </w:r>
                </w:p>
              </w:tc>
            </w:tr>
            <w:tr>
              <w:trPr>
                <w:jc w:val="center"/>
              </w:trPr>
              <w:tc>
                <w:tcPr>
                  <w:tcW w:w="3683" w:type="dxa"/>
                  <w:shd w:val="clear" w:color="auto" w:fill="auto"/>
                </w:tcPr>
                <w:p>
                  <w:pPr>
                    <w:spacing w:after="0" w:line="312" w:lineRule="auto"/>
                    <w:jc w:val="both"/>
                    <w:rPr>
                      <w:rFonts w:ascii="Times New Roman" w:eastAsia="Arial" w:hAnsi="Times New Roman" w:cs="Times New Roman"/>
                      <w:sz w:val="26"/>
                      <w:szCs w:val="26"/>
                      <w:lang w:eastAsia="en-US"/>
                    </w:rPr>
                  </w:pPr>
                  <w:r>
                    <w:rPr>
                      <w:rFonts w:ascii="Times New Roman" w:eastAsia="Arial" w:hAnsi="Times New Roman" w:cs="Times New Roman"/>
                      <w:sz w:val="26"/>
                      <w:szCs w:val="26"/>
                      <w:lang w:eastAsia="en-US"/>
                    </w:rPr>
                    <w:t>Sáng tạo</w:t>
                  </w:r>
                </w:p>
              </w:tc>
              <w:tc>
                <w:tcPr>
                  <w:tcW w:w="1337" w:type="dxa"/>
                  <w:shd w:val="clear" w:color="auto" w:fill="auto"/>
                </w:tcPr>
                <w:p>
                  <w:pPr>
                    <w:spacing w:after="0" w:line="312" w:lineRule="auto"/>
                    <w:jc w:val="center"/>
                    <w:rPr>
                      <w:rFonts w:ascii="Times New Roman" w:eastAsia="Arial" w:hAnsi="Times New Roman" w:cs="Times New Roman"/>
                      <w:sz w:val="26"/>
                      <w:szCs w:val="26"/>
                      <w:lang w:eastAsia="en-US"/>
                    </w:rPr>
                  </w:pPr>
                  <w:r>
                    <w:rPr>
                      <w:rFonts w:ascii="Times New Roman" w:eastAsia="Arial" w:hAnsi="Times New Roman" w:cs="Times New Roman"/>
                      <w:sz w:val="26"/>
                      <w:szCs w:val="26"/>
                      <w:lang w:eastAsia="en-US"/>
                    </w:rPr>
                    <w:t>1,5 điểm</w:t>
                  </w:r>
                </w:p>
              </w:tc>
            </w:tr>
            <w:tr>
              <w:trPr>
                <w:jc w:val="center"/>
              </w:trPr>
              <w:tc>
                <w:tcPr>
                  <w:tcW w:w="3683" w:type="dxa"/>
                  <w:shd w:val="clear" w:color="auto" w:fill="auto"/>
                </w:tcPr>
                <w:p>
                  <w:pPr>
                    <w:spacing w:after="0" w:line="312" w:lineRule="auto"/>
                    <w:jc w:val="both"/>
                    <w:rPr>
                      <w:rFonts w:ascii="Times New Roman" w:eastAsia="Arial" w:hAnsi="Times New Roman" w:cs="Times New Roman"/>
                      <w:sz w:val="26"/>
                      <w:szCs w:val="26"/>
                      <w:lang w:eastAsia="en-US"/>
                    </w:rPr>
                  </w:pPr>
                  <w:r>
                    <w:rPr>
                      <w:rFonts w:ascii="Times New Roman" w:eastAsia="Arial" w:hAnsi="Times New Roman" w:cs="Times New Roman"/>
                      <w:sz w:val="26"/>
                      <w:szCs w:val="26"/>
                      <w:lang w:eastAsia="en-US"/>
                    </w:rPr>
                    <w:t>Có sự tiến bộ</w:t>
                  </w:r>
                </w:p>
              </w:tc>
              <w:tc>
                <w:tcPr>
                  <w:tcW w:w="1337" w:type="dxa"/>
                  <w:shd w:val="clear" w:color="auto" w:fill="auto"/>
                </w:tcPr>
                <w:p>
                  <w:pPr>
                    <w:spacing w:after="0" w:line="312" w:lineRule="auto"/>
                    <w:jc w:val="center"/>
                    <w:rPr>
                      <w:rFonts w:ascii="Times New Roman" w:eastAsia="Arial" w:hAnsi="Times New Roman" w:cs="Times New Roman"/>
                      <w:sz w:val="26"/>
                      <w:szCs w:val="26"/>
                      <w:lang w:eastAsia="en-US"/>
                    </w:rPr>
                  </w:pPr>
                  <w:r>
                    <w:rPr>
                      <w:rFonts w:ascii="Times New Roman" w:eastAsia="Arial" w:hAnsi="Times New Roman" w:cs="Times New Roman"/>
                      <w:sz w:val="26"/>
                      <w:szCs w:val="26"/>
                      <w:lang w:eastAsia="en-US"/>
                    </w:rPr>
                    <w:t>1,0 điểm</w:t>
                  </w:r>
                </w:p>
              </w:tc>
            </w:tr>
            <w:tr>
              <w:trPr>
                <w:jc w:val="center"/>
              </w:trPr>
              <w:tc>
                <w:tcPr>
                  <w:tcW w:w="3683" w:type="dxa"/>
                  <w:shd w:val="clear" w:color="auto" w:fill="auto"/>
                </w:tcPr>
                <w:p>
                  <w:pPr>
                    <w:spacing w:after="0" w:line="312" w:lineRule="auto"/>
                    <w:jc w:val="both"/>
                    <w:rPr>
                      <w:rFonts w:ascii="Times New Roman" w:eastAsia="Arial" w:hAnsi="Times New Roman" w:cs="Times New Roman"/>
                      <w:sz w:val="26"/>
                      <w:szCs w:val="26"/>
                      <w:lang w:eastAsia="en-US"/>
                    </w:rPr>
                  </w:pPr>
                  <w:r>
                    <w:rPr>
                      <w:rFonts w:ascii="Times New Roman" w:eastAsia="Arial" w:hAnsi="Times New Roman" w:cs="Times New Roman"/>
                      <w:sz w:val="26"/>
                      <w:szCs w:val="26"/>
                      <w:lang w:eastAsia="en-US"/>
                    </w:rPr>
                    <w:t>Tổng điểm</w:t>
                  </w:r>
                </w:p>
              </w:tc>
              <w:tc>
                <w:tcPr>
                  <w:tcW w:w="1337" w:type="dxa"/>
                  <w:shd w:val="clear" w:color="auto" w:fill="auto"/>
                </w:tcPr>
                <w:p>
                  <w:pPr>
                    <w:spacing w:after="0" w:line="312" w:lineRule="auto"/>
                    <w:jc w:val="center"/>
                    <w:rPr>
                      <w:rFonts w:ascii="Times New Roman" w:eastAsia="Arial" w:hAnsi="Times New Roman" w:cs="Times New Roman"/>
                      <w:sz w:val="26"/>
                      <w:szCs w:val="26"/>
                      <w:lang w:eastAsia="en-US"/>
                    </w:rPr>
                  </w:pPr>
                  <w:r>
                    <w:rPr>
                      <w:rFonts w:ascii="Times New Roman" w:eastAsia="Arial" w:hAnsi="Times New Roman" w:cs="Times New Roman"/>
                      <w:sz w:val="26"/>
                      <w:szCs w:val="26"/>
                      <w:lang w:eastAsia="en-US"/>
                    </w:rPr>
                    <w:t>10 điểm</w:t>
                  </w:r>
                </w:p>
              </w:tc>
            </w:tr>
          </w:tbl>
          <w:p>
            <w:pPr>
              <w:spacing w:after="0" w:line="312" w:lineRule="auto"/>
              <w:rPr>
                <w:rFonts w:ascii="Times New Roman" w:hAnsi="Times New Roman" w:cs="Times New Roman"/>
                <w:b/>
                <w:sz w:val="26"/>
                <w:szCs w:val="26"/>
              </w:rPr>
            </w:pPr>
            <w:r>
              <w:rPr>
                <w:rFonts w:ascii="Times New Roman" w:eastAsia="Arial" w:hAnsi="Times New Roman" w:cs="Times New Roman"/>
                <w:sz w:val="26"/>
                <w:szCs w:val="26"/>
                <w:lang w:eastAsia="en-US"/>
              </w:rPr>
              <w:t xml:space="preserve"> </w:t>
            </w:r>
            <w:r>
              <w:rPr>
                <w:rFonts w:ascii="Times New Roman" w:eastAsia="Calibri" w:hAnsi="Times New Roman" w:cs="Times New Roman"/>
                <w:b/>
                <w:i/>
                <w:sz w:val="26"/>
                <w:szCs w:val="26"/>
                <w:lang w:eastAsia="en-US"/>
              </w:rPr>
              <w:t xml:space="preserve">* Bước 2: </w:t>
            </w:r>
            <w:r>
              <w:rPr>
                <w:rFonts w:ascii="Times New Roman" w:hAnsi="Times New Roman" w:cs="Times New Roman"/>
                <w:b/>
                <w:sz w:val="26"/>
                <w:szCs w:val="26"/>
              </w:rPr>
              <w:t>Thực hiện nhiệm vụ</w:t>
            </w:r>
          </w:p>
          <w:p>
            <w:pPr>
              <w:spacing w:after="0" w:line="312" w:lineRule="auto"/>
              <w:jc w:val="both"/>
              <w:rPr>
                <w:rFonts w:ascii="Times New Roman" w:hAnsi="Times New Roman" w:cs="Times New Roman"/>
                <w:sz w:val="26"/>
                <w:szCs w:val="26"/>
              </w:rPr>
            </w:pPr>
            <w:r>
              <w:rPr>
                <w:rFonts w:ascii="Times New Roman" w:hAnsi="Times New Roman" w:cs="Times New Roman"/>
                <w:sz w:val="26"/>
                <w:szCs w:val="26"/>
              </w:rPr>
              <w:t>- GV yêu cầu HS thực hiện nhiệm vụ làm bài giới thiệu.</w:t>
            </w:r>
          </w:p>
          <w:p>
            <w:pPr>
              <w:spacing w:after="0" w:line="312"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HS thực hiện nhiệm vụ ra một tờ giấy note, 2 HS ngồi cạnh nhau sẽ làm 1 bài báo cáo.</w:t>
            </w:r>
          </w:p>
          <w:p>
            <w:pPr>
              <w:spacing w:after="0" w:line="312" w:lineRule="auto"/>
              <w:jc w:val="both"/>
              <w:rPr>
                <w:rFonts w:ascii="Times New Roman" w:hAnsi="Times New Roman" w:cs="Times New Roman"/>
                <w:sz w:val="26"/>
                <w:szCs w:val="26"/>
              </w:rPr>
            </w:pPr>
            <w:r>
              <w:rPr>
                <w:rFonts w:ascii="Times New Roman" w:eastAsia="Calibri" w:hAnsi="Times New Roman" w:cs="Times New Roman"/>
                <w:b/>
                <w:i/>
                <w:sz w:val="26"/>
                <w:szCs w:val="26"/>
                <w:lang w:eastAsia="en-US"/>
              </w:rPr>
              <w:t>* Bước 3:</w:t>
            </w:r>
            <w:r>
              <w:rPr>
                <w:rFonts w:ascii="Times New Roman" w:eastAsia="Calibri" w:hAnsi="Times New Roman" w:cs="Times New Roman"/>
                <w:sz w:val="26"/>
                <w:szCs w:val="26"/>
                <w:lang w:eastAsia="en-US"/>
              </w:rPr>
              <w:t xml:space="preserve"> </w:t>
            </w:r>
            <w:r>
              <w:rPr>
                <w:rFonts w:ascii="Times New Roman" w:hAnsi="Times New Roman" w:cs="Times New Roman"/>
                <w:b/>
                <w:sz w:val="26"/>
                <w:szCs w:val="26"/>
              </w:rPr>
              <w:t>Báo cáo, thảo luận</w:t>
            </w:r>
          </w:p>
          <w:p>
            <w:pPr>
              <w:spacing w:after="0" w:line="312"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lastRenderedPageBreak/>
              <w:t>- Một số nhóm HS đứng lên chia sẻ kết quả làm việc của nhóm mình trước lớp. (Có thể treo sản phẩm nếu dạng poster, hoặc thuyết trình….)</w:t>
            </w:r>
          </w:p>
          <w:p>
            <w:pPr>
              <w:spacing w:after="0" w:line="312"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GV Lắng nghe, gọi HS khác nhận xét và bổ sung </w:t>
            </w:r>
          </w:p>
          <w:p>
            <w:pPr>
              <w:spacing w:after="0" w:line="312"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Bước 4. Kết luận, nhận định</w:t>
            </w:r>
          </w:p>
          <w:p>
            <w:pPr>
              <w:spacing w:after="0" w:line="312" w:lineRule="auto"/>
              <w:jc w:val="both"/>
              <w:rPr>
                <w:rFonts w:ascii="Times New Roman" w:eastAsia="Calibri" w:hAnsi="Times New Roman" w:cs="Times New Roman"/>
                <w:sz w:val="26"/>
                <w:szCs w:val="26"/>
                <w:lang w:val="vi-VN" w:eastAsia="en-US"/>
              </w:rPr>
            </w:pPr>
            <w:r>
              <w:rPr>
                <w:rFonts w:ascii="Times New Roman" w:eastAsia="Calibri" w:hAnsi="Times New Roman" w:cs="Times New Roman"/>
                <w:sz w:val="26"/>
                <w:szCs w:val="26"/>
                <w:lang w:val="vi-VN" w:eastAsia="en-US"/>
              </w:rPr>
              <w:t>- GV tổng kết và chốt kiến thức.</w:t>
            </w:r>
          </w:p>
          <w:p>
            <w:pPr>
              <w:spacing w:after="0" w:line="312" w:lineRule="auto"/>
              <w:jc w:val="both"/>
              <w:rPr>
                <w:rFonts w:ascii="Times New Roman" w:eastAsia="Calibri" w:hAnsi="Times New Roman" w:cs="Times New Roman"/>
                <w:sz w:val="26"/>
                <w:szCs w:val="26"/>
                <w:lang w:eastAsia="en-US"/>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HS: Lắng nghe, </w:t>
            </w:r>
            <w:r>
              <w:rPr>
                <w:rFonts w:ascii="Times New Roman" w:hAnsi="Times New Roman" w:cs="Times New Roman"/>
                <w:sz w:val="26"/>
                <w:szCs w:val="26"/>
              </w:rPr>
              <w:t>ghi bài.</w:t>
            </w:r>
          </w:p>
        </w:tc>
        <w:tc>
          <w:tcPr>
            <w:tcW w:w="3943" w:type="dxa"/>
            <w:tcBorders>
              <w:top w:val="double" w:sz="4" w:space="0" w:color="auto"/>
              <w:left w:val="single" w:sz="4" w:space="0" w:color="auto"/>
              <w:bottom w:val="double" w:sz="4" w:space="0" w:color="auto"/>
              <w:right w:val="double" w:sz="4" w:space="0" w:color="auto"/>
            </w:tcBorders>
            <w:shd w:val="clear" w:color="auto" w:fill="auto"/>
          </w:tcPr>
          <w:p>
            <w:pPr>
              <w:spacing w:after="0" w:line="312" w:lineRule="auto"/>
              <w:jc w:val="both"/>
              <w:rPr>
                <w:rFonts w:ascii="Times New Roman" w:eastAsia="Arial" w:hAnsi="Times New Roman" w:cs="Times New Roman"/>
                <w:b/>
                <w:i/>
                <w:sz w:val="26"/>
                <w:szCs w:val="26"/>
                <w:lang w:eastAsia="en-US"/>
              </w:rPr>
            </w:pPr>
            <w:r>
              <w:rPr>
                <w:rFonts w:ascii="Times New Roman" w:hAnsi="Times New Roman" w:cs="Times New Roman"/>
                <w:b/>
                <w:sz w:val="26"/>
                <w:szCs w:val="26"/>
              </w:rPr>
              <w:lastRenderedPageBreak/>
              <w:t>V</w:t>
            </w:r>
            <w:r>
              <w:rPr>
                <w:rFonts w:ascii="Times New Roman" w:hAnsi="Times New Roman" w:cs="Times New Roman"/>
                <w:b/>
                <w:sz w:val="26"/>
                <w:szCs w:val="26"/>
                <w:lang w:val="vi-VN"/>
              </w:rPr>
              <w:t>ấn đề khai thác, sử dụng và bảo vệ rừng a-ma-dôn</w:t>
            </w:r>
            <w:r>
              <w:rPr>
                <w:rFonts w:ascii="Times New Roman" w:eastAsia="Arial" w:hAnsi="Times New Roman" w:cs="Times New Roman"/>
                <w:b/>
                <w:i/>
                <w:sz w:val="26"/>
                <w:szCs w:val="26"/>
                <w:lang w:eastAsia="en-US"/>
              </w:rPr>
              <w:t xml:space="preserve"> </w:t>
            </w:r>
          </w:p>
          <w:p>
            <w:pPr>
              <w:pStyle w:val="NormalWeb"/>
              <w:shd w:val="clear" w:color="auto" w:fill="FFFFFF"/>
              <w:spacing w:before="0" w:beforeAutospacing="0" w:after="0" w:afterAutospacing="0" w:line="312" w:lineRule="auto"/>
              <w:jc w:val="both"/>
              <w:rPr>
                <w:i/>
                <w:color w:val="000000"/>
                <w:sz w:val="26"/>
                <w:szCs w:val="26"/>
              </w:rPr>
            </w:pPr>
            <w:r>
              <w:rPr>
                <w:i/>
                <w:color w:val="000000"/>
                <w:sz w:val="26"/>
                <w:szCs w:val="26"/>
              </w:rPr>
              <w:t>* Khái quát</w:t>
            </w:r>
          </w:p>
          <w:p>
            <w:pPr>
              <w:pStyle w:val="NormalWeb"/>
              <w:shd w:val="clear" w:color="auto" w:fill="FFFFFF"/>
              <w:spacing w:before="0" w:beforeAutospacing="0" w:after="0" w:afterAutospacing="0" w:line="312" w:lineRule="auto"/>
              <w:jc w:val="both"/>
              <w:rPr>
                <w:color w:val="000000"/>
                <w:sz w:val="26"/>
                <w:szCs w:val="26"/>
              </w:rPr>
            </w:pPr>
            <w:r>
              <w:rPr>
                <w:color w:val="000000"/>
                <w:sz w:val="26"/>
                <w:szCs w:val="26"/>
              </w:rPr>
              <w:t xml:space="preserve">Rừng nhiệt đới Amazon là rừng lớn nhất trên thế giới, bao phủ đa phần lưu vực sông Amazon, chủ yếu tại Brazil và trải rộng ra một số nước láng giềng. Tổng diện tích của rừng </w:t>
            </w:r>
            <w:r>
              <w:rPr>
                <w:color w:val="000000"/>
                <w:sz w:val="26"/>
                <w:szCs w:val="26"/>
              </w:rPr>
              <w:lastRenderedPageBreak/>
              <w:t>là chừng 4 triệu km vuông. Tuy nhiên, khoảng 14% diện tích rừng Amazon đã bị chặt phá, và tình trạng phá rừng vẫn tiếp tục với tốc độ khoảng 20 ngàn km vuông một năm.</w:t>
            </w:r>
          </w:p>
          <w:p>
            <w:pPr>
              <w:pStyle w:val="NormalWeb"/>
              <w:shd w:val="clear" w:color="auto" w:fill="FFFFFF"/>
              <w:spacing w:before="0" w:beforeAutospacing="0" w:after="0" w:afterAutospacing="0" w:line="312" w:lineRule="auto"/>
              <w:jc w:val="both"/>
              <w:rPr>
                <w:i/>
                <w:color w:val="000000"/>
                <w:sz w:val="26"/>
                <w:szCs w:val="26"/>
              </w:rPr>
            </w:pPr>
            <w:r>
              <w:rPr>
                <w:i/>
                <w:color w:val="000000"/>
                <w:sz w:val="26"/>
                <w:szCs w:val="26"/>
              </w:rPr>
              <w:t>* Vấn đề khai thác</w:t>
            </w:r>
          </w:p>
          <w:p>
            <w:pPr>
              <w:pStyle w:val="NormalWeb"/>
              <w:shd w:val="clear" w:color="auto" w:fill="FFFFFF"/>
              <w:spacing w:before="0" w:beforeAutospacing="0" w:after="0" w:afterAutospacing="0" w:line="312" w:lineRule="auto"/>
              <w:jc w:val="both"/>
              <w:rPr>
                <w:color w:val="000000"/>
                <w:sz w:val="26"/>
                <w:szCs w:val="26"/>
              </w:rPr>
            </w:pPr>
            <w:r>
              <w:rPr>
                <w:color w:val="000000"/>
                <w:sz w:val="26"/>
                <w:szCs w:val="26"/>
              </w:rPr>
              <w:t>- Vai trò của rừng A-ma-dôn:</w:t>
            </w:r>
          </w:p>
          <w:p>
            <w:pPr>
              <w:pStyle w:val="NormalWeb"/>
              <w:shd w:val="clear" w:color="auto" w:fill="FFFFFF"/>
              <w:spacing w:before="0" w:beforeAutospacing="0" w:after="0" w:afterAutospacing="0" w:line="312" w:lineRule="auto"/>
              <w:jc w:val="both"/>
              <w:rPr>
                <w:color w:val="000000"/>
                <w:sz w:val="26"/>
                <w:szCs w:val="26"/>
              </w:rPr>
            </w:pPr>
            <w:r>
              <w:rPr>
                <w:color w:val="000000"/>
                <w:sz w:val="26"/>
                <w:szCs w:val="26"/>
              </w:rPr>
              <w:t>+ Nguồn dự trữ sinh vật quý giá.</w:t>
            </w:r>
          </w:p>
          <w:p>
            <w:pPr>
              <w:pStyle w:val="NormalWeb"/>
              <w:shd w:val="clear" w:color="auto" w:fill="FFFFFF"/>
              <w:spacing w:before="0" w:beforeAutospacing="0" w:after="0" w:afterAutospacing="0" w:line="312" w:lineRule="auto"/>
              <w:jc w:val="both"/>
              <w:rPr>
                <w:color w:val="000000"/>
                <w:sz w:val="26"/>
                <w:szCs w:val="26"/>
              </w:rPr>
            </w:pPr>
            <w:r>
              <w:rPr>
                <w:color w:val="000000"/>
                <w:sz w:val="26"/>
                <w:szCs w:val="26"/>
              </w:rPr>
              <w:t>+ Nguồn dự trữ nước để điều hoà khí hậu, cân bằng sinh thái toàn cầu.</w:t>
            </w:r>
          </w:p>
          <w:p>
            <w:pPr>
              <w:pStyle w:val="NormalWeb"/>
              <w:shd w:val="clear" w:color="auto" w:fill="FFFFFF"/>
              <w:spacing w:before="0" w:beforeAutospacing="0" w:after="0" w:afterAutospacing="0" w:line="312" w:lineRule="auto"/>
              <w:jc w:val="both"/>
              <w:rPr>
                <w:color w:val="000000"/>
                <w:sz w:val="26"/>
                <w:szCs w:val="26"/>
              </w:rPr>
            </w:pPr>
            <w:r>
              <w:rPr>
                <w:color w:val="000000"/>
                <w:sz w:val="26"/>
                <w:szCs w:val="26"/>
              </w:rPr>
              <w:t>+ Trong rừng có nhiều tài nguyên, khoáng sản.</w:t>
            </w:r>
          </w:p>
          <w:p>
            <w:pPr>
              <w:pStyle w:val="NormalWeb"/>
              <w:shd w:val="clear" w:color="auto" w:fill="FFFFFF"/>
              <w:spacing w:before="0" w:beforeAutospacing="0" w:after="0" w:afterAutospacing="0" w:line="312" w:lineRule="auto"/>
              <w:jc w:val="both"/>
              <w:rPr>
                <w:color w:val="000000"/>
                <w:sz w:val="26"/>
                <w:szCs w:val="26"/>
              </w:rPr>
            </w:pPr>
            <w:r>
              <w:rPr>
                <w:color w:val="000000"/>
                <w:sz w:val="26"/>
                <w:szCs w:val="26"/>
              </w:rPr>
              <w:t>+ Nhiều tiềm năng phát triển kinh tế.</w:t>
            </w:r>
          </w:p>
          <w:p>
            <w:pPr>
              <w:pStyle w:val="NormalWeb"/>
              <w:shd w:val="clear" w:color="auto" w:fill="FFFFFF"/>
              <w:spacing w:before="0" w:beforeAutospacing="0" w:after="0" w:afterAutospacing="0" w:line="312" w:lineRule="auto"/>
              <w:jc w:val="both"/>
              <w:rPr>
                <w:color w:val="000000"/>
                <w:sz w:val="26"/>
                <w:szCs w:val="26"/>
              </w:rPr>
            </w:pPr>
            <w:r>
              <w:rPr>
                <w:color w:val="000000"/>
                <w:sz w:val="26"/>
                <w:szCs w:val="26"/>
              </w:rPr>
              <w:t xml:space="preserve">- Hiện trạng: Hiện nay đang bị khai thác bừa bãi, môi trường đang bị huỷ hoại dần,... </w:t>
            </w:r>
          </w:p>
          <w:p>
            <w:pPr>
              <w:pStyle w:val="NormalWeb"/>
              <w:shd w:val="clear" w:color="auto" w:fill="FFFFFF"/>
              <w:spacing w:before="0" w:beforeAutospacing="0" w:after="0" w:afterAutospacing="0" w:line="312" w:lineRule="auto"/>
              <w:jc w:val="both"/>
              <w:rPr>
                <w:color w:val="000000"/>
                <w:sz w:val="26"/>
                <w:szCs w:val="26"/>
              </w:rPr>
            </w:pPr>
            <w:r>
              <w:rPr>
                <w:color w:val="000000"/>
                <w:sz w:val="26"/>
                <w:szCs w:val="26"/>
              </w:rPr>
              <w:t>- Hậu quả: Làm mất cân bằng hệ sinh thái, làm biến đổi khí hậu.....</w:t>
            </w:r>
          </w:p>
          <w:p>
            <w:pPr>
              <w:spacing w:after="0" w:line="312" w:lineRule="auto"/>
              <w:jc w:val="both"/>
              <w:rPr>
                <w:rFonts w:ascii="Times New Roman" w:eastAsia="Arial" w:hAnsi="Times New Roman" w:cs="Times New Roman"/>
                <w:i/>
                <w:sz w:val="26"/>
                <w:szCs w:val="26"/>
                <w:lang w:eastAsia="en-US"/>
              </w:rPr>
            </w:pPr>
            <w:r>
              <w:rPr>
                <w:rFonts w:ascii="Times New Roman" w:eastAsia="Arial" w:hAnsi="Times New Roman" w:cs="Times New Roman"/>
                <w:i/>
                <w:sz w:val="26"/>
                <w:szCs w:val="26"/>
                <w:lang w:eastAsia="en-US"/>
              </w:rPr>
              <w:t>* Các biện pháp bảo vệ rừng A-ma-dôn (câu trả lời dự kiến):</w:t>
            </w:r>
          </w:p>
          <w:p>
            <w:pPr>
              <w:pStyle w:val="NormalWeb"/>
              <w:shd w:val="clear" w:color="auto" w:fill="FFFFFF"/>
              <w:spacing w:before="0" w:beforeAutospacing="0" w:after="0" w:afterAutospacing="0" w:line="312" w:lineRule="auto"/>
              <w:jc w:val="both"/>
              <w:rPr>
                <w:rFonts w:eastAsia="Arial"/>
                <w:sz w:val="26"/>
                <w:szCs w:val="26"/>
                <w:lang w:eastAsia="en-US"/>
              </w:rPr>
            </w:pPr>
            <w:r>
              <w:rPr>
                <w:rFonts w:ascii="Arial" w:hAnsi="Arial" w:cs="Arial"/>
                <w:color w:val="000000"/>
              </w:rPr>
              <w:t xml:space="preserve">- </w:t>
            </w:r>
            <w:r>
              <w:rPr>
                <w:rFonts w:eastAsia="Arial"/>
                <w:sz w:val="26"/>
                <w:szCs w:val="26"/>
                <w:lang w:eastAsia="en-US"/>
              </w:rPr>
              <w:t>Đặt ra các chính sách, biện pháp quyết liệt để bảo vệ rừng A-ma-dôn như cấm và hạn chế khai thác rừng bừa bãi.</w:t>
            </w:r>
          </w:p>
          <w:p>
            <w:pPr>
              <w:pStyle w:val="NormalWeb"/>
              <w:shd w:val="clear" w:color="auto" w:fill="FFFFFF"/>
              <w:spacing w:before="0" w:beforeAutospacing="0" w:after="0" w:afterAutospacing="0" w:line="312" w:lineRule="auto"/>
              <w:jc w:val="both"/>
              <w:rPr>
                <w:rFonts w:eastAsia="Arial"/>
                <w:sz w:val="26"/>
                <w:szCs w:val="26"/>
                <w:lang w:eastAsia="en-US"/>
              </w:rPr>
            </w:pPr>
            <w:r>
              <w:rPr>
                <w:rFonts w:eastAsia="Arial"/>
                <w:sz w:val="26"/>
                <w:szCs w:val="26"/>
                <w:lang w:eastAsia="en-US"/>
              </w:rPr>
              <w:t>- Có các biện pháp xử lý hành vi phá hoại rừng, quản lý chặt chẽ rừng.</w:t>
            </w:r>
          </w:p>
          <w:p>
            <w:pPr>
              <w:pStyle w:val="NormalWeb"/>
              <w:shd w:val="clear" w:color="auto" w:fill="FFFFFF"/>
              <w:spacing w:before="0" w:beforeAutospacing="0" w:after="0" w:afterAutospacing="0" w:line="312" w:lineRule="auto"/>
              <w:jc w:val="both"/>
              <w:rPr>
                <w:rFonts w:eastAsia="Arial"/>
                <w:sz w:val="26"/>
                <w:szCs w:val="26"/>
                <w:lang w:eastAsia="en-US"/>
              </w:rPr>
            </w:pPr>
            <w:r>
              <w:rPr>
                <w:rFonts w:eastAsia="Arial"/>
                <w:sz w:val="26"/>
                <w:szCs w:val="26"/>
                <w:lang w:eastAsia="en-US"/>
              </w:rPr>
              <w:t>- Kêu gọi người dân bảo vệ rừng, ngăn chặn và cấm phá tài nguyên rừng, tài nguyên đất.</w:t>
            </w:r>
          </w:p>
          <w:p>
            <w:pPr>
              <w:pStyle w:val="NormalWeb"/>
              <w:shd w:val="clear" w:color="auto" w:fill="FFFFFF"/>
              <w:spacing w:before="0" w:beforeAutospacing="0" w:after="0" w:afterAutospacing="0" w:line="312" w:lineRule="auto"/>
              <w:jc w:val="both"/>
              <w:rPr>
                <w:rFonts w:eastAsia="Arial"/>
                <w:sz w:val="26"/>
                <w:szCs w:val="26"/>
                <w:lang w:eastAsia="en-US"/>
              </w:rPr>
            </w:pPr>
            <w:r>
              <w:rPr>
                <w:rFonts w:eastAsia="Arial"/>
                <w:sz w:val="26"/>
                <w:szCs w:val="26"/>
                <w:lang w:eastAsia="en-US"/>
              </w:rPr>
              <w:t xml:space="preserve">- Tuyên truyền cho mọi người về </w:t>
            </w:r>
            <w:r>
              <w:rPr>
                <w:rFonts w:eastAsia="Arial"/>
                <w:sz w:val="26"/>
                <w:szCs w:val="26"/>
                <w:lang w:eastAsia="en-US"/>
              </w:rPr>
              <w:lastRenderedPageBreak/>
              <w:t>cách bảo vệ rừng và tầm quan trọng của việc bảo vệ rừng.</w:t>
            </w:r>
          </w:p>
          <w:p>
            <w:pPr>
              <w:pStyle w:val="NormalWeb"/>
              <w:shd w:val="clear" w:color="auto" w:fill="FFFFFF"/>
              <w:spacing w:before="0" w:beforeAutospacing="0" w:after="0" w:afterAutospacing="0" w:line="312" w:lineRule="auto"/>
              <w:jc w:val="both"/>
              <w:rPr>
                <w:rFonts w:eastAsia="Arial"/>
                <w:sz w:val="26"/>
                <w:szCs w:val="26"/>
                <w:lang w:eastAsia="en-US"/>
              </w:rPr>
            </w:pPr>
            <w:r>
              <w:rPr>
                <w:rFonts w:eastAsia="Arial"/>
                <w:sz w:val="26"/>
                <w:szCs w:val="26"/>
                <w:lang w:eastAsia="en-US"/>
              </w:rPr>
              <w:t>- Trồng nhiều cây xanh.</w:t>
            </w:r>
          </w:p>
          <w:p>
            <w:pPr>
              <w:pStyle w:val="NormalWeb"/>
              <w:shd w:val="clear" w:color="auto" w:fill="FFFFFF"/>
              <w:spacing w:before="0" w:beforeAutospacing="0" w:after="0" w:afterAutospacing="0" w:line="312" w:lineRule="auto"/>
              <w:jc w:val="both"/>
              <w:rPr>
                <w:rFonts w:eastAsia="Arial"/>
                <w:sz w:val="26"/>
                <w:szCs w:val="26"/>
                <w:lang w:eastAsia="en-US"/>
              </w:rPr>
            </w:pPr>
            <w:r>
              <w:rPr>
                <w:rFonts w:eastAsia="Arial"/>
                <w:sz w:val="26"/>
                <w:szCs w:val="26"/>
                <w:lang w:eastAsia="en-US"/>
              </w:rPr>
              <w:t>- Kêu gọi tẩy chay các sản phẩm tiêu dùng, nông nghiệp trồng trên đất trồng rừng.</w:t>
            </w:r>
          </w:p>
          <w:p>
            <w:pPr>
              <w:pStyle w:val="NormalWeb"/>
              <w:shd w:val="clear" w:color="auto" w:fill="FFFFFF"/>
              <w:spacing w:before="0" w:beforeAutospacing="0" w:after="0" w:afterAutospacing="0" w:line="312" w:lineRule="auto"/>
              <w:jc w:val="both"/>
              <w:rPr>
                <w:color w:val="000000"/>
                <w:sz w:val="26"/>
                <w:szCs w:val="26"/>
              </w:rPr>
            </w:pPr>
            <w:r>
              <w:rPr>
                <w:rFonts w:eastAsia="Arial"/>
                <w:sz w:val="26"/>
                <w:szCs w:val="26"/>
                <w:lang w:eastAsia="en-US"/>
              </w:rPr>
              <w:t>- Tăng cường tuyên truyền, có các biện pháp phòng</w:t>
            </w:r>
            <w:r>
              <w:rPr>
                <w:color w:val="000000"/>
                <w:sz w:val="26"/>
                <w:szCs w:val="26"/>
              </w:rPr>
              <w:t xml:space="preserve"> chống cháy rừng.</w:t>
            </w:r>
          </w:p>
          <w:p>
            <w:pPr>
              <w:spacing w:after="0" w:line="312" w:lineRule="auto"/>
              <w:jc w:val="both"/>
              <w:rPr>
                <w:rFonts w:ascii="Times New Roman" w:eastAsia="Arial" w:hAnsi="Times New Roman" w:cs="Times New Roman"/>
                <w:sz w:val="26"/>
                <w:szCs w:val="26"/>
                <w:lang w:eastAsia="en-US"/>
              </w:rPr>
            </w:pPr>
          </w:p>
        </w:tc>
      </w:tr>
    </w:tbl>
    <w:bookmarkEnd w:id="2"/>
    <w:p>
      <w:pPr>
        <w:shd w:val="clear" w:color="auto" w:fill="FFFFFF"/>
        <w:spacing w:after="0" w:line="312" w:lineRule="auto"/>
        <w:rPr>
          <w:rFonts w:ascii="Times New Roman" w:eastAsia="Times New Roman" w:hAnsi="Times New Roman" w:cs="Times New Roman"/>
          <w:b/>
          <w:bCs/>
          <w:sz w:val="26"/>
          <w:szCs w:val="26"/>
          <w:lang w:val="fr-FR"/>
        </w:rPr>
      </w:pPr>
      <w:r>
        <w:rPr>
          <w:rFonts w:ascii="Times New Roman" w:eastAsia="Times New Roman" w:hAnsi="Times New Roman" w:cs="Times New Roman"/>
          <w:b/>
          <w:bCs/>
          <w:sz w:val="26"/>
          <w:szCs w:val="26"/>
          <w:lang w:val="fr-FR"/>
        </w:rPr>
        <w:lastRenderedPageBreak/>
        <w:t>3. Luyện tập</w:t>
      </w:r>
    </w:p>
    <w:p>
      <w:pPr>
        <w:shd w:val="clear" w:color="auto" w:fill="FFFFFF"/>
        <w:spacing w:after="0" w:line="312"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b/>
          <w:sz w:val="26"/>
          <w:szCs w:val="26"/>
          <w:lang w:val="fr-FR"/>
        </w:rPr>
        <w:t>Thời gian:</w:t>
      </w:r>
      <w:r>
        <w:rPr>
          <w:rFonts w:ascii="Times New Roman" w:eastAsia="Times New Roman" w:hAnsi="Times New Roman" w:cs="Times New Roman"/>
          <w:sz w:val="26"/>
          <w:szCs w:val="26"/>
          <w:lang w:val="fr-FR"/>
        </w:rPr>
        <w:t xml:space="preserve"> 5 phút </w:t>
      </w:r>
    </w:p>
    <w:p>
      <w:pPr>
        <w:shd w:val="clear" w:color="auto" w:fill="FFFFFF"/>
        <w:spacing w:after="0" w:line="312"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b/>
          <w:bCs/>
          <w:i/>
          <w:sz w:val="26"/>
          <w:szCs w:val="26"/>
          <w:lang w:val="fr-FR"/>
        </w:rPr>
        <w:t>a) Mục tiêu:</w:t>
      </w:r>
      <w:r>
        <w:rPr>
          <w:rFonts w:ascii="Times New Roman" w:eastAsia="Times New Roman" w:hAnsi="Times New Roman" w:cs="Times New Roman"/>
          <w:b/>
          <w:bCs/>
          <w:sz w:val="26"/>
          <w:szCs w:val="26"/>
          <w:lang w:val="fr-FR"/>
        </w:rPr>
        <w:t> </w:t>
      </w:r>
      <w:r>
        <w:rPr>
          <w:rFonts w:ascii="Times New Roman" w:eastAsia="Times New Roman" w:hAnsi="Times New Roman" w:cs="Times New Roman"/>
          <w:sz w:val="26"/>
          <w:szCs w:val="26"/>
          <w:lang w:val="fr-FR"/>
        </w:rPr>
        <w:t>HS vận dụng kiến thức, kĩ năng đã học để trả lời câu hỏi.</w:t>
      </w:r>
    </w:p>
    <w:p>
      <w:pPr>
        <w:shd w:val="clear" w:color="auto" w:fill="FFFFFF"/>
        <w:spacing w:after="0" w:line="312" w:lineRule="auto"/>
        <w:jc w:val="both"/>
        <w:rPr>
          <w:rFonts w:ascii="Times New Roman" w:eastAsia="Times New Roman" w:hAnsi="Times New Roman" w:cs="Times New Roman"/>
          <w:b/>
          <w:bCs/>
          <w:i/>
          <w:sz w:val="26"/>
          <w:szCs w:val="26"/>
          <w:lang w:val="fr-FR"/>
        </w:rPr>
      </w:pPr>
      <w:r>
        <w:rPr>
          <w:rFonts w:ascii="Times New Roman" w:eastAsia="Times New Roman" w:hAnsi="Times New Roman" w:cs="Times New Roman"/>
          <w:b/>
          <w:bCs/>
          <w:i/>
          <w:sz w:val="26"/>
          <w:szCs w:val="26"/>
          <w:lang w:val="fr-FR"/>
        </w:rPr>
        <w:t>b) Tổ chức thực hiện:</w:t>
      </w:r>
    </w:p>
    <w:p>
      <w:pPr>
        <w:spacing w:after="0" w:line="312" w:lineRule="auto"/>
        <w:ind w:firstLine="567"/>
        <w:jc w:val="both"/>
        <w:rPr>
          <w:rFonts w:ascii="Times New Roman" w:hAnsi="Times New Roman" w:cs="Times New Roman"/>
          <w:b/>
          <w:i/>
          <w:sz w:val="26"/>
          <w:szCs w:val="26"/>
          <w:lang w:val="vi-VN"/>
        </w:rPr>
      </w:pPr>
      <w:r>
        <w:rPr>
          <w:rFonts w:ascii="Times New Roman" w:hAnsi="Times New Roman" w:cs="Times New Roman"/>
          <w:b/>
          <w:i/>
          <w:sz w:val="26"/>
          <w:szCs w:val="26"/>
          <w:lang w:val="vi-VN"/>
        </w:rPr>
        <w:t xml:space="preserve">Bước 1. Chuyển giao nhiệm vụ: </w:t>
      </w:r>
    </w:p>
    <w:p>
      <w:pPr>
        <w:spacing w:after="0" w:line="312" w:lineRule="auto"/>
        <w:ind w:firstLine="567"/>
        <w:jc w:val="both"/>
        <w:rPr>
          <w:rFonts w:ascii="Times New Roman" w:hAnsi="Times New Roman" w:cs="Times New Roman"/>
          <w:b/>
          <w:sz w:val="26"/>
          <w:szCs w:val="26"/>
          <w:lang w:val="vi-VN"/>
        </w:rPr>
      </w:pPr>
      <w:r>
        <w:rPr>
          <w:rFonts w:ascii="Times New Roman" w:hAnsi="Times New Roman" w:cs="Times New Roman"/>
          <w:sz w:val="26"/>
          <w:szCs w:val="26"/>
          <w:lang w:val="vi-VN"/>
        </w:rPr>
        <w:t xml:space="preserve">GV yêu cầu HS </w:t>
      </w:r>
      <w:r>
        <w:rPr>
          <w:rFonts w:ascii="Times New Roman" w:eastAsia="Times New Roman" w:hAnsi="Times New Roman" w:cs="Times New Roman"/>
          <w:sz w:val="26"/>
          <w:szCs w:val="26"/>
          <w:lang w:val="vi-VN"/>
        </w:rPr>
        <w:t>dựa vào kiến thức đã học chứng minh rừng A-ma-dôn có vai trò sinh thái rất quan trọng.</w:t>
      </w:r>
    </w:p>
    <w:p>
      <w:pPr>
        <w:spacing w:after="0" w:line="312" w:lineRule="auto"/>
        <w:ind w:firstLine="567"/>
        <w:jc w:val="both"/>
        <w:rPr>
          <w:rFonts w:ascii="Times New Roman" w:hAnsi="Times New Roman" w:cs="Times New Roman"/>
          <w:b/>
          <w:i/>
          <w:sz w:val="26"/>
          <w:szCs w:val="26"/>
          <w:lang w:val="vi-VN"/>
        </w:rPr>
      </w:pPr>
      <w:r>
        <w:rPr>
          <w:rFonts w:ascii="Times New Roman" w:hAnsi="Times New Roman" w:cs="Times New Roman"/>
          <w:b/>
          <w:i/>
          <w:sz w:val="26"/>
          <w:szCs w:val="26"/>
          <w:lang w:val="vi-VN"/>
        </w:rPr>
        <w:t>Bước 2. Thực hiện nhiệm vụ:</w:t>
      </w:r>
    </w:p>
    <w:p>
      <w:pPr>
        <w:spacing w:after="0" w:line="312"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HS: Khai thác thông tin, dựa vào nội dung bài đã học kết hợp hiểu biết cá nhân trả lời câu hỏi, trao đổi kết quả làm việc với các bạn khác.</w:t>
      </w:r>
    </w:p>
    <w:p>
      <w:pPr>
        <w:spacing w:after="0" w:line="312"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GV: Quan sát, theo dõi đánh giá thái độ làm việc, giúp đỡ những HS gặp khó khăn.</w:t>
      </w:r>
    </w:p>
    <w:p>
      <w:pPr>
        <w:spacing w:after="0" w:line="312" w:lineRule="auto"/>
        <w:ind w:firstLine="567"/>
        <w:jc w:val="both"/>
        <w:rPr>
          <w:rFonts w:ascii="Times New Roman" w:hAnsi="Times New Roman" w:cs="Times New Roman"/>
          <w:b/>
          <w:i/>
          <w:sz w:val="26"/>
          <w:szCs w:val="26"/>
          <w:lang w:val="vi-VN"/>
        </w:rPr>
      </w:pPr>
      <w:r>
        <w:rPr>
          <w:rFonts w:ascii="Times New Roman" w:hAnsi="Times New Roman" w:cs="Times New Roman"/>
          <w:b/>
          <w:i/>
          <w:sz w:val="26"/>
          <w:szCs w:val="26"/>
          <w:lang w:val="vi-VN"/>
        </w:rPr>
        <w:t>Bước 3. Báo cáo, thảo luận:</w:t>
      </w:r>
    </w:p>
    <w:p>
      <w:pPr>
        <w:spacing w:after="0" w:line="312"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HS: Trình bày trước lớp kết quả làm việc. </w:t>
      </w:r>
    </w:p>
    <w:p>
      <w:pPr>
        <w:spacing w:after="0" w:line="312"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GV gọi HS khác nhận xét, bổ sung.</w:t>
      </w:r>
    </w:p>
    <w:p>
      <w:pPr>
        <w:spacing w:after="0" w:line="312" w:lineRule="auto"/>
        <w:ind w:firstLine="567"/>
        <w:jc w:val="both"/>
        <w:rPr>
          <w:rFonts w:ascii="Times New Roman" w:hAnsi="Times New Roman" w:cs="Times New Roman"/>
          <w:b/>
          <w:i/>
          <w:sz w:val="26"/>
          <w:szCs w:val="26"/>
          <w:lang w:val="vi-VN"/>
        </w:rPr>
      </w:pPr>
      <w:r>
        <w:rPr>
          <w:rFonts w:ascii="Times New Roman" w:hAnsi="Times New Roman" w:cs="Times New Roman"/>
          <w:b/>
          <w:i/>
          <w:sz w:val="26"/>
          <w:szCs w:val="26"/>
          <w:lang w:val="vi-VN"/>
        </w:rPr>
        <w:t>Bước 4. Kết luận, nhận định:</w:t>
      </w:r>
    </w:p>
    <w:p>
      <w:pPr>
        <w:spacing w:after="0" w:line="312"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GV thông qua phần trình bày của HS rút ra nhận xét, khen ngợi và rút kinh nghiệm những hoạt động rèn luyện kĩ năng của cả lớp.</w:t>
      </w:r>
    </w:p>
    <w:p>
      <w:pPr>
        <w:spacing w:after="0" w:line="312"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GV chốt KT.</w:t>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300"/>
      </w:tblGrid>
      <w:tr>
        <w:tc>
          <w:tcPr>
            <w:tcW w:w="9300" w:type="dxa"/>
            <w:tcBorders>
              <w:top w:val="double" w:sz="4" w:space="0" w:color="auto"/>
              <w:bottom w:val="double" w:sz="4" w:space="0" w:color="auto"/>
            </w:tcBorders>
            <w:shd w:val="clear" w:color="auto" w:fill="auto"/>
          </w:tcPr>
          <w:p>
            <w:pPr>
              <w:spacing w:after="0" w:line="312" w:lineRule="auto"/>
              <w:ind w:firstLine="567"/>
              <w:jc w:val="both"/>
              <w:rPr>
                <w:rFonts w:ascii="Times New Roman" w:hAnsi="Times New Roman" w:cs="Times New Roman"/>
                <w:i/>
                <w:sz w:val="26"/>
                <w:szCs w:val="26"/>
                <w:lang w:val="vi-VN"/>
              </w:rPr>
            </w:pPr>
            <w:r>
              <w:rPr>
                <w:rFonts w:ascii="Times New Roman" w:hAnsi="Times New Roman" w:cs="Times New Roman"/>
                <w:i/>
                <w:sz w:val="26"/>
                <w:szCs w:val="26"/>
                <w:lang w:val="vi-VN"/>
              </w:rPr>
              <w:t>Rừng nhiệt đới A-ma-dôn có vai trò sinh thái rất quan trọng:</w:t>
            </w:r>
          </w:p>
          <w:p>
            <w:pPr>
              <w:spacing w:after="0" w:line="312"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Rừng A-ma-dôn được xem là “lá phổi xanh” của Trái Đất, cung cấp 20% khí oxy cho toàn bộ sinh vật sống trên Trái Đất. Bên cạnh đó, rừng cũng hấp thụ một lượng đáng kể khí CO2 (khoảng gần 2 tỷ tấn/năm) – CO2 là khí gây hiệu ứng nhà kính khiến nhiệt độ Trái Đất ngày càng nóng lên.</w:t>
            </w:r>
          </w:p>
          <w:p>
            <w:pPr>
              <w:spacing w:after="0" w:line="312"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Rừng A-ma-dôn đóng vai trò quan trọng trong điều hòa khí hậu. Rừng ảnh hưởng đến tốc độ gió, lượng mưa và sự hòa trộn của các hợp chất trong khí quyển.</w:t>
            </w:r>
          </w:p>
          <w:p>
            <w:pPr>
              <w:spacing w:after="0" w:line="312" w:lineRule="auto"/>
              <w:ind w:firstLine="567"/>
              <w:jc w:val="both"/>
              <w:rPr>
                <w:rFonts w:ascii="Times New Roman" w:eastAsia="Times New Roman" w:hAnsi="Times New Roman" w:cs="Times New Roman"/>
                <w:i/>
                <w:sz w:val="26"/>
                <w:szCs w:val="26"/>
                <w:lang w:val="vi-VN" w:eastAsia="en-US"/>
              </w:rPr>
            </w:pPr>
            <w:r>
              <w:rPr>
                <w:rFonts w:ascii="Times New Roman" w:hAnsi="Times New Roman" w:cs="Times New Roman"/>
                <w:sz w:val="26"/>
                <w:szCs w:val="26"/>
                <w:lang w:val="vi-VN"/>
              </w:rPr>
              <w:lastRenderedPageBreak/>
              <w:t>- Rừng A-ma-dôn là nguồn dự trữ sinh học quý giá của toàn cầu với thành phần loài thực, động vật hết sức phong phú và đa dạng (hàng triệu loài côn trùng, hàng nghìn loài chim, thú, bò sát và hàng chục nghìn loài thực vật).</w:t>
            </w:r>
          </w:p>
        </w:tc>
      </w:tr>
    </w:tbl>
    <w:p>
      <w:pPr>
        <w:spacing w:after="0"/>
        <w:jc w:val="both"/>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4. Vận dụng</w:t>
      </w:r>
    </w:p>
    <w:p>
      <w:pPr>
        <w:shd w:val="clear" w:color="auto" w:fill="FFFFFF"/>
        <w:spacing w:after="0" w:line="31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vi-VN"/>
        </w:rPr>
        <w:t>Thời gian:</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i/>
          <w:sz w:val="26"/>
          <w:szCs w:val="26"/>
          <w:lang w:val="vi-VN"/>
        </w:rPr>
        <w:t>5 phút</w:t>
      </w:r>
    </w:p>
    <w:p>
      <w:pPr>
        <w:spacing w:after="0" w:line="312" w:lineRule="auto"/>
        <w:jc w:val="both"/>
        <w:rPr>
          <w:rFonts w:ascii="Times New Roman" w:hAnsi="Times New Roman" w:cs="Times New Roman"/>
          <w:sz w:val="26"/>
          <w:szCs w:val="26"/>
          <w:lang w:val="vi-VN"/>
        </w:rPr>
      </w:pPr>
      <w:r>
        <w:rPr>
          <w:rFonts w:ascii="Times New Roman" w:hAnsi="Times New Roman" w:cs="Times New Roman"/>
          <w:b/>
          <w:bCs/>
          <w:i/>
          <w:sz w:val="26"/>
          <w:szCs w:val="26"/>
          <w:lang w:val="vi-VN"/>
        </w:rPr>
        <w:t>a) Mục tiêu:</w:t>
      </w:r>
      <w:r>
        <w:rPr>
          <w:rFonts w:ascii="Times New Roman" w:hAnsi="Times New Roman" w:cs="Times New Roman"/>
          <w:b/>
          <w:bCs/>
          <w:sz w:val="26"/>
          <w:szCs w:val="26"/>
          <w:lang w:val="vi-VN"/>
        </w:rPr>
        <w:t> </w:t>
      </w:r>
      <w:r>
        <w:rPr>
          <w:rFonts w:ascii="Times New Roman" w:hAnsi="Times New Roman" w:cs="Times New Roman"/>
          <w:sz w:val="26"/>
          <w:szCs w:val="26"/>
          <w:lang w:val="vi-VN"/>
        </w:rPr>
        <w:t>HS vận dụng kiến thức, kĩ năng đã học để trả lời câu hỏi.</w:t>
      </w:r>
    </w:p>
    <w:p>
      <w:pPr>
        <w:spacing w:after="0" w:line="312" w:lineRule="auto"/>
        <w:jc w:val="both"/>
        <w:rPr>
          <w:rFonts w:ascii="Times New Roman" w:hAnsi="Times New Roman" w:cs="Times New Roman"/>
          <w:b/>
          <w:bCs/>
          <w:i/>
          <w:sz w:val="26"/>
          <w:szCs w:val="26"/>
          <w:lang w:val="vi-VN"/>
        </w:rPr>
      </w:pPr>
      <w:r>
        <w:rPr>
          <w:rFonts w:ascii="Times New Roman" w:hAnsi="Times New Roman" w:cs="Times New Roman"/>
          <w:b/>
          <w:bCs/>
          <w:i/>
          <w:sz w:val="26"/>
          <w:szCs w:val="26"/>
          <w:lang w:val="vi-VN"/>
        </w:rPr>
        <w:t>bTổ chức thực hiện:</w:t>
      </w:r>
    </w:p>
    <w:p>
      <w:pPr>
        <w:spacing w:after="0" w:line="312" w:lineRule="auto"/>
        <w:ind w:firstLine="567"/>
        <w:jc w:val="both"/>
        <w:rPr>
          <w:rFonts w:ascii="Times New Roman" w:hAnsi="Times New Roman" w:cs="Times New Roman"/>
          <w:b/>
          <w:i/>
          <w:sz w:val="26"/>
          <w:szCs w:val="26"/>
          <w:lang w:val="vi-VN"/>
        </w:rPr>
      </w:pPr>
      <w:r>
        <w:rPr>
          <w:rFonts w:ascii="Times New Roman" w:hAnsi="Times New Roman" w:cs="Times New Roman"/>
          <w:b/>
          <w:i/>
          <w:sz w:val="26"/>
          <w:szCs w:val="26"/>
          <w:lang w:val="vi-VN"/>
        </w:rPr>
        <w:t xml:space="preserve">Bước 1. Chuyển giao nhiệm vụ: </w:t>
      </w:r>
    </w:p>
    <w:p>
      <w:pPr>
        <w:spacing w:after="0" w:line="312" w:lineRule="auto"/>
        <w:ind w:firstLine="567"/>
        <w:jc w:val="both"/>
        <w:rPr>
          <w:rFonts w:ascii="Times New Roman" w:hAnsi="Times New Roman" w:cs="Times New Roman"/>
          <w:b/>
          <w:i/>
          <w:sz w:val="26"/>
          <w:szCs w:val="26"/>
          <w:lang w:val="vi-VN"/>
        </w:rPr>
      </w:pPr>
      <w:r>
        <w:rPr>
          <w:rFonts w:ascii="Times New Roman" w:hAnsi="Times New Roman" w:cs="Times New Roman"/>
          <w:sz w:val="26"/>
          <w:szCs w:val="26"/>
          <w:lang w:val="vi-VN"/>
        </w:rPr>
        <w:t>GV</w:t>
      </w:r>
      <w:r>
        <w:rPr>
          <w:rFonts w:ascii="Times New Roman" w:eastAsia="Times New Roman" w:hAnsi="Times New Roman" w:cs="Times New Roman"/>
          <w:sz w:val="26"/>
          <w:szCs w:val="26"/>
          <w:lang w:val="vi-VN"/>
        </w:rPr>
        <w:t xml:space="preserve"> giao nhiệm vụ cho HS trình bày ngắn trước lớp (bằng miệng) hiện trạng khai thác rừng ở VN và các biện pháp bảo vệ rừng ở Việt Nam hiện nay.</w:t>
      </w:r>
    </w:p>
    <w:p>
      <w:pPr>
        <w:spacing w:after="0" w:line="312" w:lineRule="auto"/>
        <w:ind w:firstLine="567"/>
        <w:jc w:val="both"/>
        <w:rPr>
          <w:rFonts w:ascii="Times New Roman" w:hAnsi="Times New Roman" w:cs="Times New Roman"/>
          <w:b/>
          <w:i/>
          <w:sz w:val="26"/>
          <w:szCs w:val="26"/>
          <w:lang w:val="vi-VN"/>
        </w:rPr>
      </w:pPr>
      <w:r>
        <w:rPr>
          <w:rFonts w:ascii="Times New Roman" w:hAnsi="Times New Roman" w:cs="Times New Roman"/>
          <w:b/>
          <w:i/>
          <w:sz w:val="26"/>
          <w:szCs w:val="26"/>
          <w:lang w:val="vi-VN"/>
        </w:rPr>
        <w:t>Bước 2. Thực hiện nhiệm vụ:</w:t>
      </w:r>
    </w:p>
    <w:p>
      <w:pPr>
        <w:spacing w:after="0" w:line="312" w:lineRule="auto"/>
        <w:ind w:firstLine="567"/>
        <w:jc w:val="both"/>
        <w:rPr>
          <w:rFonts w:ascii="Times New Roman" w:hAnsi="Times New Roman" w:cs="Times New Roman"/>
          <w:b/>
          <w:i/>
          <w:sz w:val="26"/>
          <w:szCs w:val="26"/>
          <w:lang w:val="vi-VN"/>
        </w:rPr>
      </w:pPr>
      <w:r>
        <w:rPr>
          <w:rFonts w:ascii="Times New Roman" w:eastAsia="Times New Roman" w:hAnsi="Times New Roman" w:cs="Times New Roman"/>
          <w:sz w:val="26"/>
          <w:szCs w:val="26"/>
          <w:lang w:val="vi-VN"/>
        </w:rPr>
        <w:t>- HS thực hiện nhịệm vụ:</w:t>
      </w:r>
    </w:p>
    <w:p>
      <w:pPr>
        <w:spacing w:after="0" w:line="312" w:lineRule="auto"/>
        <w:ind w:firstLine="567"/>
        <w:jc w:val="both"/>
        <w:rPr>
          <w:rFonts w:ascii="Times New Roman" w:hAnsi="Times New Roman" w:cs="Times New Roman"/>
          <w:b/>
          <w:i/>
          <w:sz w:val="26"/>
          <w:szCs w:val="26"/>
          <w:lang w:val="vi-VN"/>
        </w:rPr>
      </w:pP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pacing w:val="-8"/>
          <w:sz w:val="26"/>
          <w:szCs w:val="26"/>
          <w:lang w:val="vi-VN"/>
        </w:rPr>
        <w:t>HS có thề sử dụng máy tính hoặc điện thoại tìm kiếm thông tin và hình ảnh trên internet</w:t>
      </w:r>
      <w:r>
        <w:rPr>
          <w:rFonts w:ascii="Times New Roman" w:eastAsia="Times New Roman" w:hAnsi="Times New Roman" w:cs="Times New Roman"/>
          <w:sz w:val="26"/>
          <w:szCs w:val="26"/>
          <w:lang w:val="vi-VN"/>
        </w:rPr>
        <w:t xml:space="preserve">. </w:t>
      </w:r>
    </w:p>
    <w:p>
      <w:pPr>
        <w:spacing w:after="0" w:line="312" w:lineRule="auto"/>
        <w:ind w:firstLine="567"/>
        <w:jc w:val="both"/>
        <w:rPr>
          <w:rFonts w:ascii="Times New Roman" w:hAnsi="Times New Roman" w:cs="Times New Roman"/>
          <w:b/>
          <w:i/>
          <w:sz w:val="26"/>
          <w:szCs w:val="26"/>
          <w:lang w:val="vi-VN"/>
        </w:rPr>
      </w:pPr>
      <w:r>
        <w:rPr>
          <w:rFonts w:ascii="Times New Roman" w:hAnsi="Times New Roman" w:cs="Times New Roman"/>
          <w:b/>
          <w:i/>
          <w:sz w:val="26"/>
          <w:szCs w:val="26"/>
          <w:lang w:val="vi-VN"/>
        </w:rPr>
        <w:t>Bước 3. Báo cáo, thảo luận:</w:t>
      </w:r>
    </w:p>
    <w:p>
      <w:pPr>
        <w:spacing w:after="0" w:line="312"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HS: Trình bày trước lớp kết quả làm việc. </w:t>
      </w:r>
    </w:p>
    <w:p>
      <w:pPr>
        <w:spacing w:after="0" w:line="312"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GV gọi HS khác nhận xét, bổ sung.</w:t>
      </w:r>
    </w:p>
    <w:p>
      <w:pPr>
        <w:spacing w:after="0" w:line="312" w:lineRule="auto"/>
        <w:ind w:firstLine="567"/>
        <w:jc w:val="both"/>
        <w:rPr>
          <w:rFonts w:ascii="Times New Roman" w:hAnsi="Times New Roman" w:cs="Times New Roman"/>
          <w:b/>
          <w:i/>
          <w:sz w:val="26"/>
          <w:szCs w:val="26"/>
          <w:lang w:val="vi-VN"/>
        </w:rPr>
      </w:pPr>
      <w:r>
        <w:rPr>
          <w:rFonts w:ascii="Times New Roman" w:hAnsi="Times New Roman" w:cs="Times New Roman"/>
          <w:b/>
          <w:i/>
          <w:sz w:val="26"/>
          <w:szCs w:val="26"/>
          <w:lang w:val="vi-VN"/>
        </w:rPr>
        <w:t>Bước 4. Kết luận, nhận định:</w:t>
      </w:r>
    </w:p>
    <w:p>
      <w:pPr>
        <w:spacing w:after="0" w:line="312"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GV rút ra nhận xét phần trình bày của HS, khen ngợi và bổ sung.</w:t>
      </w:r>
    </w:p>
    <w:p>
      <w:pPr>
        <w:rPr>
          <w:lang w:val="vi-VN"/>
        </w:rPr>
      </w:pPr>
    </w:p>
    <w:sectPr>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等线">
    <w:altName w:val="MS Gothic"/>
    <w:panose1 w:val="00000000000000000000"/>
    <w:charset w:val="80"/>
    <w:family w:val="roman"/>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568C3"/>
    <w:multiLevelType w:val="hybridMultilevel"/>
    <w:tmpl w:val="E4B221F2"/>
    <w:lvl w:ilvl="0" w:tplc="CD3E51C8">
      <w:start w:val="4"/>
      <w:numFmt w:val="bullet"/>
      <w:lvlText w:val="-"/>
      <w:lvlJc w:val="left"/>
      <w:pPr>
        <w:ind w:left="927" w:hanging="360"/>
      </w:pPr>
      <w:rPr>
        <w:rFonts w:ascii="Times New Roman" w:eastAsiaTheme="minorEastAsia" w:hAnsi="Times New Roman" w:cs="Times New Roman" w:hint="default"/>
        <w:b w:val="0"/>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rPr>
      <w:rFonts w:ascii="Arial" w:eastAsia="Arial" w:hAnsi="Arial" w:cs="Arial"/>
      <w:color w:val="606060"/>
      <w:sz w:val="9"/>
      <w:szCs w:val="9"/>
    </w:rPr>
  </w:style>
  <w:style w:type="paragraph" w:styleId="BodyText">
    <w:name w:val="Body Text"/>
    <w:basedOn w:val="Normal"/>
    <w:link w:val="BodyTextChar"/>
    <w:qFormat/>
    <w:pPr>
      <w:widowControl w:val="0"/>
      <w:spacing w:after="0" w:line="360" w:lineRule="auto"/>
      <w:ind w:firstLine="210"/>
    </w:pPr>
    <w:rPr>
      <w:rFonts w:ascii="Arial" w:eastAsia="Arial" w:hAnsi="Arial" w:cs="Arial"/>
      <w:color w:val="606060"/>
      <w:sz w:val="9"/>
      <w:szCs w:val="9"/>
    </w:rPr>
  </w:style>
  <w:style w:type="character" w:customStyle="1" w:styleId="BodyTextChar1">
    <w:name w:val="Body Text Char1"/>
    <w:basedOn w:val="DefaultParagraphFont"/>
    <w:uiPriority w:val="99"/>
    <w:semiHidden/>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rPr>
      <w:rFonts w:ascii="Arial" w:eastAsia="Arial" w:hAnsi="Arial" w:cs="Arial"/>
      <w:color w:val="606060"/>
      <w:sz w:val="9"/>
      <w:szCs w:val="9"/>
    </w:rPr>
  </w:style>
  <w:style w:type="paragraph" w:styleId="BodyText">
    <w:name w:val="Body Text"/>
    <w:basedOn w:val="Normal"/>
    <w:link w:val="BodyTextChar"/>
    <w:qFormat/>
    <w:pPr>
      <w:widowControl w:val="0"/>
      <w:spacing w:after="0" w:line="360" w:lineRule="auto"/>
      <w:ind w:firstLine="210"/>
    </w:pPr>
    <w:rPr>
      <w:rFonts w:ascii="Arial" w:eastAsia="Arial" w:hAnsi="Arial" w:cs="Arial"/>
      <w:color w:val="606060"/>
      <w:sz w:val="9"/>
      <w:szCs w:val="9"/>
    </w:rPr>
  </w:style>
  <w:style w:type="character" w:customStyle="1" w:styleId="BodyTextChar1">
    <w:name w:val="Body Text Char1"/>
    <w:basedOn w:val="DefaultParagraphFont"/>
    <w:uiPriority w:val="99"/>
    <w:semiHidden/>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99222">
      <w:bodyDiv w:val="1"/>
      <w:marLeft w:val="0"/>
      <w:marRight w:val="0"/>
      <w:marTop w:val="0"/>
      <w:marBottom w:val="0"/>
      <w:divBdr>
        <w:top w:val="none" w:sz="0" w:space="0" w:color="auto"/>
        <w:left w:val="none" w:sz="0" w:space="0" w:color="auto"/>
        <w:bottom w:val="none" w:sz="0" w:space="0" w:color="auto"/>
        <w:right w:val="none" w:sz="0" w:space="0" w:color="auto"/>
      </w:divBdr>
    </w:div>
    <w:div w:id="320694250">
      <w:bodyDiv w:val="1"/>
      <w:marLeft w:val="0"/>
      <w:marRight w:val="0"/>
      <w:marTop w:val="0"/>
      <w:marBottom w:val="0"/>
      <w:divBdr>
        <w:top w:val="none" w:sz="0" w:space="0" w:color="auto"/>
        <w:left w:val="none" w:sz="0" w:space="0" w:color="auto"/>
        <w:bottom w:val="none" w:sz="0" w:space="0" w:color="auto"/>
        <w:right w:val="none" w:sz="0" w:space="0" w:color="auto"/>
      </w:divBdr>
    </w:div>
    <w:div w:id="764958763">
      <w:bodyDiv w:val="1"/>
      <w:marLeft w:val="0"/>
      <w:marRight w:val="0"/>
      <w:marTop w:val="0"/>
      <w:marBottom w:val="0"/>
      <w:divBdr>
        <w:top w:val="none" w:sz="0" w:space="0" w:color="auto"/>
        <w:left w:val="none" w:sz="0" w:space="0" w:color="auto"/>
        <w:bottom w:val="none" w:sz="0" w:space="0" w:color="auto"/>
        <w:right w:val="none" w:sz="0" w:space="0" w:color="auto"/>
      </w:divBdr>
    </w:div>
    <w:div w:id="841895857">
      <w:bodyDiv w:val="1"/>
      <w:marLeft w:val="0"/>
      <w:marRight w:val="0"/>
      <w:marTop w:val="0"/>
      <w:marBottom w:val="0"/>
      <w:divBdr>
        <w:top w:val="none" w:sz="0" w:space="0" w:color="auto"/>
        <w:left w:val="none" w:sz="0" w:space="0" w:color="auto"/>
        <w:bottom w:val="none" w:sz="0" w:space="0" w:color="auto"/>
        <w:right w:val="none" w:sz="0" w:space="0" w:color="auto"/>
      </w:divBdr>
    </w:div>
    <w:div w:id="18417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outu.be/JKdaTGIL69I" TargetMode="External"/><Relationship Id="rId4" Type="http://schemas.openxmlformats.org/officeDocument/2006/relationships/settings" Target="settings.xml"/><Relationship Id="rId9" Type="http://schemas.openxmlformats.org/officeDocument/2006/relationships/hyperlink" Target="https://youtu.be/HqDTXoejHv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1228</Words>
  <Characters>7004</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2022-07-29T18:58:00Z</dcterms:created>
  <dcterms:modified xsi:type="dcterms:W3CDTF">2022-09-05T06:24:00Z</dcterms:modified>
</cp:coreProperties>
</file>