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150103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150103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150103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150103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 w:rsidRPr="00150103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150103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01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150103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150103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1501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150103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173D41DD" w:rsidR="008D6524" w:rsidRPr="00150103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10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8F75A6" w:rsidRPr="00150103">
        <w:rPr>
          <w:rFonts w:ascii="Times New Roman" w:eastAsia="Calibri" w:hAnsi="Times New Roman" w:cs="Times New Roman"/>
          <w:b/>
          <w:sz w:val="28"/>
          <w:szCs w:val="28"/>
        </w:rPr>
        <w:t>CÁC SỐ ĐẾN 100 000</w:t>
      </w:r>
    </w:p>
    <w:p w14:paraId="4584BAF0" w14:textId="77777777" w:rsidR="008F75A6" w:rsidRPr="00150103" w:rsidRDefault="008F75A6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103">
        <w:rPr>
          <w:rFonts w:ascii="Times New Roman" w:eastAsia="Calibri" w:hAnsi="Times New Roman" w:cs="Times New Roman"/>
          <w:b/>
          <w:sz w:val="28"/>
          <w:szCs w:val="28"/>
        </w:rPr>
        <w:t xml:space="preserve">TRĂM NGHÌN </w:t>
      </w:r>
    </w:p>
    <w:p w14:paraId="5268BD91" w14:textId="10046EDE" w:rsidR="008F75A6" w:rsidRPr="00150103" w:rsidRDefault="008F75A6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50103">
        <w:rPr>
          <w:rFonts w:ascii="Times New Roman" w:eastAsia="Calibri" w:hAnsi="Times New Roman" w:cs="Times New Roman"/>
          <w:b/>
          <w:sz w:val="28"/>
          <w:szCs w:val="28"/>
        </w:rPr>
        <w:t>1 tiết</w:t>
      </w:r>
    </w:p>
    <w:p w14:paraId="3DB351F7" w14:textId="50FEFCDA" w:rsidR="00CE1F1F" w:rsidRPr="00150103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150103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D956E78" w14:textId="2C20FBE2" w:rsidR="008F75A6" w:rsidRPr="00150103" w:rsidRDefault="008F75A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cá hàng từ hàng đơn vị đến hàng trăm nghìn, quan hệ giữa các hàng</w:t>
      </w:r>
    </w:p>
    <w:p w14:paraId="553D4F88" w14:textId="3EB82140" w:rsidR="008F75A6" w:rsidRPr="00150103" w:rsidRDefault="008F75A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Đếm, lập số, đọc, viết số, cấu tạo thập phân của các số có 5 chữ số, giới thiệ số tròn chục nghìn trong phạm vi 100 000</w:t>
      </w:r>
    </w:p>
    <w:p w14:paraId="38E06FF7" w14:textId="1D60B2F5" w:rsidR="008F75A6" w:rsidRPr="00150103" w:rsidRDefault="00FE580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150103">
        <w:rPr>
          <w:rFonts w:ascii="Times New Roman" w:hAnsi="Times New Roman" w:cs="Times New Roman"/>
          <w:color w:val="242021"/>
          <w:sz w:val="28"/>
          <w:szCs w:val="28"/>
        </w:rPr>
        <w:t>T</w:t>
      </w:r>
      <w:r w:rsidR="008F75A6" w:rsidRPr="00150103">
        <w:rPr>
          <w:rFonts w:ascii="Times New Roman" w:hAnsi="Times New Roman" w:cs="Times New Roman"/>
          <w:color w:val="242021"/>
          <w:sz w:val="28"/>
          <w:szCs w:val="28"/>
        </w:rPr>
        <w:t>ư duy và lập luận toán học; mô hình hoá toán học; giao tiếp</w:t>
      </w:r>
      <w:r w:rsidR="008F75A6" w:rsidRPr="00150103">
        <w:rPr>
          <w:rFonts w:ascii="Times New Roman" w:hAnsi="Times New Roman" w:cs="Times New Roman"/>
          <w:color w:val="242021"/>
          <w:sz w:val="28"/>
          <w:szCs w:val="28"/>
        </w:rPr>
        <w:br/>
        <w:t>toán học; sử dụng công cụ, phương tiện học toán</w:t>
      </w:r>
    </w:p>
    <w:p w14:paraId="675040F1" w14:textId="174B5C8D" w:rsidR="000224C6" w:rsidRPr="00150103" w:rsidRDefault="000224C6" w:rsidP="00A05AE9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150103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150103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150103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01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241D94E" w14:textId="77777777" w:rsidR="00A05AE9" w:rsidRPr="00150103" w:rsidRDefault="00A05AE9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03">
        <w:rPr>
          <w:rFonts w:ascii="Times New Roman" w:hAnsi="Times New Roman" w:cs="Times New Roman"/>
          <w:sz w:val="28"/>
          <w:szCs w:val="28"/>
        </w:rPr>
        <w:t>GV và HS: Bộ đồ dùng học số.</w:t>
      </w:r>
    </w:p>
    <w:p w14:paraId="2C19B236" w14:textId="733A5D39" w:rsidR="009E3FC1" w:rsidRPr="00150103" w:rsidRDefault="009E3FC1" w:rsidP="00A05AE9">
      <w:pPr>
        <w:spacing w:after="0" w:line="288" w:lineRule="auto"/>
        <w:ind w:left="426"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150103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949"/>
        <w:gridCol w:w="4576"/>
      </w:tblGrid>
      <w:tr w:rsidR="00C61A3E" w:rsidRPr="00150103" w14:paraId="69C566BA" w14:textId="77777777" w:rsidTr="00FF7F25">
        <w:tc>
          <w:tcPr>
            <w:tcW w:w="5949" w:type="dxa"/>
            <w:shd w:val="clear" w:color="auto" w:fill="D9E2F3" w:themeFill="accent5" w:themeFillTint="33"/>
            <w:vAlign w:val="center"/>
          </w:tcPr>
          <w:p w14:paraId="72DD5745" w14:textId="1733BEE4" w:rsidR="00C61A3E" w:rsidRPr="00150103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76" w:type="dxa"/>
            <w:shd w:val="clear" w:color="auto" w:fill="D9E2F3" w:themeFill="accent5" w:themeFillTint="33"/>
            <w:vAlign w:val="center"/>
          </w:tcPr>
          <w:p w14:paraId="3069E6BB" w14:textId="4BC5B985" w:rsidR="00C61A3E" w:rsidRPr="00150103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150103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150103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15010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150103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150103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150103" w14:paraId="4B840AB8" w14:textId="77777777" w:rsidTr="00FF7F25">
        <w:tc>
          <w:tcPr>
            <w:tcW w:w="5949" w:type="dxa"/>
          </w:tcPr>
          <w:p w14:paraId="0EBA3B37" w14:textId="77777777" w:rsidR="00FE5805" w:rsidRPr="00150103" w:rsidRDefault="00A05AE9" w:rsidP="000A40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>Trò chơi ĐỐ BẠN</w:t>
            </w:r>
          </w:p>
          <w:p w14:paraId="75BB4A5A" w14:textId="25DCEC7F" w:rsidR="00C61A3E" w:rsidRPr="00150103" w:rsidRDefault="00A05AE9" w:rsidP="00FE580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từ 1 đén 10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theo chục từ 0 đén 100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theo trăm từ 100 đến 1000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 </w:t>
            </w:r>
            <w:r w:rsidR="00FE5805" w:rsidRPr="00150103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t>theo nghìn từ 1000 đến 10 000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FE5805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Đếm </w:t>
            </w:r>
            <w:r w:rsidR="00FE5805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theo chục nghìn từ 10 000 đến 100 000</w:t>
            </w:r>
          </w:p>
        </w:tc>
        <w:tc>
          <w:tcPr>
            <w:tcW w:w="4576" w:type="dxa"/>
          </w:tcPr>
          <w:p w14:paraId="4E8A135A" w14:textId="77777777" w:rsidR="000A4054" w:rsidRPr="00150103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-HS tham gia chơi </w:t>
            </w:r>
          </w:p>
          <w:p w14:paraId="27699151" w14:textId="7890A242" w:rsidR="00FE5805" w:rsidRPr="00150103" w:rsidRDefault="00FE5805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đếm</w:t>
            </w:r>
          </w:p>
          <w:p w14:paraId="17F8875A" w14:textId="77777777" w:rsidR="00FE5805" w:rsidRPr="00150103" w:rsidRDefault="00FE5805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6D40A4" w14:textId="77777777" w:rsidR="00FE5805" w:rsidRPr="00150103" w:rsidRDefault="00FE5805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204F04" w14:textId="7C30D4FE" w:rsidR="00C61A3E" w:rsidRPr="00150103" w:rsidRDefault="000A4054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-Lắg nghe -&gt; Ghi bài vào vở</w:t>
            </w:r>
          </w:p>
        </w:tc>
      </w:tr>
      <w:tr w:rsidR="00C61A3E" w:rsidRPr="00150103" w14:paraId="45AA9C47" w14:textId="77777777" w:rsidTr="00DA0E6D">
        <w:tc>
          <w:tcPr>
            <w:tcW w:w="10525" w:type="dxa"/>
            <w:gridSpan w:val="2"/>
          </w:tcPr>
          <w:p w14:paraId="63C98971" w14:textId="242F22BF" w:rsidR="00C61A3E" w:rsidRPr="00150103" w:rsidRDefault="00C61A3E" w:rsidP="0046410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6410E"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150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150103" w14:paraId="212599CC" w14:textId="77777777" w:rsidTr="00DA0E6D">
        <w:tc>
          <w:tcPr>
            <w:tcW w:w="10525" w:type="dxa"/>
            <w:gridSpan w:val="2"/>
          </w:tcPr>
          <w:p w14:paraId="0E2ED5E7" w14:textId="2F80E00F" w:rsidR="00F07B45" w:rsidRPr="00150103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6410E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5581A5BF" w14:textId="77777777" w:rsidR="00343018" w:rsidRPr="00150103" w:rsidRDefault="00F07B45" w:rsidP="00343018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</w:p>
          <w:p w14:paraId="41AD2912" w14:textId="69C0869F" w:rsidR="00343018" w:rsidRPr="00150103" w:rsidRDefault="00343018" w:rsidP="00343018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Nhận biết cá hàng từ hàng đơn vị đến hàng trăm nghìn, quan hệ giữa các hàng</w:t>
            </w:r>
          </w:p>
          <w:p w14:paraId="2B0D6A09" w14:textId="77777777" w:rsidR="00343018" w:rsidRPr="00150103" w:rsidRDefault="00343018" w:rsidP="00343018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Đếm, lập số, đọc, viết số, cấu tạo thập phân của các số có 5 chữ số, giới thiệ số tròn chục nghìn trong phạm vi 100 000</w:t>
            </w:r>
          </w:p>
          <w:p w14:paraId="534F3809" w14:textId="75C70272" w:rsidR="00F07B45" w:rsidRPr="00150103" w:rsidRDefault="00343018" w:rsidP="00343018">
            <w:pPr>
              <w:spacing w:before="120" w:line="288" w:lineRule="auto"/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 pháp, hình thức tổ chức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5010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cả lớp</w:t>
            </w:r>
          </w:p>
        </w:tc>
      </w:tr>
      <w:tr w:rsidR="00C61A3E" w:rsidRPr="00150103" w14:paraId="7BC39F41" w14:textId="77777777" w:rsidTr="00FF7F25">
        <w:tc>
          <w:tcPr>
            <w:tcW w:w="5949" w:type="dxa"/>
          </w:tcPr>
          <w:p w14:paraId="7FFE75C8" w14:textId="77777777" w:rsidR="00FE5805" w:rsidRPr="00150103" w:rsidRDefault="00FE5805" w:rsidP="00FC1C12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5D57925F" w14:textId="77777777" w:rsidR="00170525" w:rsidRPr="00150103" w:rsidRDefault="00FE5805" w:rsidP="00FE5805">
            <w:pPr>
              <w:spacing w:line="288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HS làm việc theo nhóm bốn, thực hiện các yêu cầu của GV.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Đếm theo đơn vị: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Đếm 10 khối lập phương.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Gắn 10 khối lập phương thành thanh chục và nói 10 đơn vị bằng 1 chục.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GV viết bảng lớp: 10 đơn vị = 1 chục.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…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(thực hiện tương tự để thành lập 1 trăm, 1 nghìn, 10 nghìn.)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Đếm theo chục nghìn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Đếm 10 thẻ chục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Xếp 10 thẻ chục nghìn liền nhau và nói 10 chục nghìn bằng 1 trăm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GV viết bảng lớp: 10 chục nghìn = 1 trăm nghìn (hay 10 vạn).</w:t>
            </w: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525" w:rsidRPr="0015010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14:paraId="0F2D5326" w14:textId="578E52FF" w:rsidR="00FE5805" w:rsidRPr="00150103" w:rsidRDefault="00FE5805" w:rsidP="00FE580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HDHS nói nhiều lần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chục nghìn = 1 trăm nghìn, 1 trăm nghìn = 10 chục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nghìn = 1 chục nghìn, 1 chục nghìn = 10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trăm = 1 nghìn, 1 nghìn = 10 trăm.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chục = 1 trăm, 1 trăm = 10 chục.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đơn vị = 1 chục, 1 chục = 10 đơn vị</w:t>
            </w:r>
          </w:p>
        </w:tc>
        <w:tc>
          <w:tcPr>
            <w:tcW w:w="4576" w:type="dxa"/>
          </w:tcPr>
          <w:p w14:paraId="76927DE5" w14:textId="21CC80CC" w:rsidR="000A4054" w:rsidRPr="00150103" w:rsidRDefault="000A4054" w:rsidP="000A4054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</w:t>
            </w:r>
            <w:r w:rsidR="00170525"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lắng nghe, quan sát</w:t>
            </w:r>
          </w:p>
          <w:p w14:paraId="11F0CFFA" w14:textId="77777777" w:rsidR="00C61A3E" w:rsidRPr="00150103" w:rsidRDefault="00C61A3E" w:rsidP="000224C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631D3CB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6096CFF6" w14:textId="2428E393" w:rsidR="00FC1C12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đếm theo đơn vị:</w:t>
            </w:r>
          </w:p>
          <w:p w14:paraId="4FAF42A9" w14:textId="119D3972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Đếm 10 khối lập phương.</w:t>
            </w:r>
          </w:p>
          <w:p w14:paraId="14B4F992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DD70A69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DB75D13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E7A705A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7A350D59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604E1BAC" w14:textId="3482D9D1" w:rsidR="00FC1C12" w:rsidRPr="00150103" w:rsidRDefault="00FE5805" w:rsidP="00FE5805">
            <w:pPr>
              <w:pStyle w:val="ListParagraph"/>
              <w:numPr>
                <w:ilvl w:val="0"/>
                <w:numId w:val="12"/>
              </w:num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Đếm theo chục nghìn</w:t>
            </w:r>
          </w:p>
          <w:p w14:paraId="2F887791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215FC69A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0A12F18F" w14:textId="77777777" w:rsidR="00FC1C12" w:rsidRPr="00150103" w:rsidRDefault="00FC1C12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13C9A42A" w14:textId="77777777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39AB8EFD" w14:textId="77777777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05994E70" w14:textId="77777777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</w:pPr>
          </w:p>
          <w:p w14:paraId="45D9E3BA" w14:textId="77777777" w:rsidR="00FE5805" w:rsidRPr="00150103" w:rsidRDefault="00FE5805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nói theo hướng dẫn giáo viên</w:t>
            </w:r>
          </w:p>
          <w:p w14:paraId="53023E92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8274560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59D41A7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4F71429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5CD4787" w14:textId="77777777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8DB9A84" w14:textId="407745CC" w:rsidR="00343018" w:rsidRPr="00150103" w:rsidRDefault="00343018" w:rsidP="00FC1C12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Luyện tập nói nhiều lần để ghi nhớ kiến thức</w:t>
            </w:r>
          </w:p>
        </w:tc>
      </w:tr>
      <w:tr w:rsidR="00E26343" w:rsidRPr="00150103" w14:paraId="3816E1FC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3AD7CC6" w14:textId="5D92FB02" w:rsidR="00E26343" w:rsidRPr="00150103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46410E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14:paraId="6947743B" w14:textId="485E0A35" w:rsidR="00170525" w:rsidRPr="00150103" w:rsidRDefault="00E26343" w:rsidP="00170525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A1138"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57B78FDC" w14:textId="1A2945A9" w:rsidR="00E26343" w:rsidRPr="00150103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CC1834"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Bảng con.</w:t>
            </w:r>
          </w:p>
        </w:tc>
      </w:tr>
      <w:tr w:rsidR="00C61A3E" w:rsidRPr="00150103" w14:paraId="595928D3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72544405" w14:textId="1ED6E903" w:rsidR="00806156" w:rsidRPr="00150103" w:rsidRDefault="00806156" w:rsidP="00806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D40621" w14:textId="77777777" w:rsidR="00DF24BF" w:rsidRPr="00150103" w:rsidRDefault="00343018" w:rsidP="00806156">
            <w:pPr>
              <w:jc w:val="both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lastRenderedPageBreak/>
              <w:t>Bài 1:</w:t>
            </w:r>
          </w:p>
          <w:p w14:paraId="551AB86B" w14:textId="77777777" w:rsidR="00DF24BF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nhận biết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yêu cầu: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viết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và đọc các số tròn chục nghìn.</w:t>
            </w:r>
          </w:p>
          <w:p w14:paraId="298D1A7A" w14:textId="150CC6E0" w:rsidR="00343018" w:rsidRPr="00150103" w:rsidRDefault="00DF24BF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a.</w:t>
            </w:r>
            <w:r w:rsidR="00343018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</w:t>
            </w:r>
            <w:r w:rsidR="00343018"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Tìm hiểu </w:t>
            </w:r>
            <w:r w:rsidR="00343018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mẫu.</w:t>
            </w:r>
          </w:p>
          <w:p w14:paraId="45131A21" w14:textId="77777777" w:rsidR="00343018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HS nhận biết có 10 khối lập phương, mỗi khối biểu thị 1nghìn.</w:t>
            </w:r>
          </w:p>
          <w:p w14:paraId="3F6892AB" w14:textId="31DB09A6" w:rsidR="00343018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→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Viết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:10000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Đọc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: Mười nghìn. </w:t>
            </w:r>
          </w:p>
          <w:p w14:paraId="46521185" w14:textId="77777777" w:rsidR="00343018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viết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và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đọc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số cho nhau nghe.</w:t>
            </w:r>
          </w:p>
          <w:p w14:paraId="3F70309F" w14:textId="3B0DFE2C" w:rsidR="00DF24BF" w:rsidRPr="00150103" w:rsidRDefault="00343018" w:rsidP="00806156">
            <w:pPr>
              <w:jc w:val="both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10000,20000,30000,…………100000.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Khi sửa bài, GV khuyến khích HS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trình bày</w:t>
            </w:r>
          </w:p>
          <w:p w14:paraId="6121F9B7" w14:textId="4E061475" w:rsidR="00343018" w:rsidRPr="00150103" w:rsidRDefault="00343018" w:rsidP="00806156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(kết hợp thao tác trên đồ dùng học toán).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GV giới thiệu: 10000, 100 000 là các số tròn chục nghìn.</w:t>
            </w:r>
          </w:p>
          <w:p w14:paraId="52E8ACE9" w14:textId="77777777" w:rsidR="009358F6" w:rsidRPr="00150103" w:rsidRDefault="00DF24BF" w:rsidP="00DF24B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b. </w:t>
            </w:r>
          </w:p>
          <w:p w14:paraId="157B562F" w14:textId="77777777" w:rsidR="00DF24BF" w:rsidRPr="00150103" w:rsidRDefault="00DF24BF" w:rsidP="00DF24BF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–  HS thực hiện theo nhóm đôi: </w:t>
            </w:r>
          </w:p>
          <w:p w14:paraId="5E3497E0" w14:textId="58825A8D" w:rsidR="00DF24BF" w:rsidRPr="00150103" w:rsidRDefault="00DF24BF" w:rsidP="00DF24BF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viết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và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đọc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số</w:t>
            </w:r>
            <w:r w:rsidR="002E58BC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: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cho nhau nghe.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2E58BC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10000, 20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000, 30</w:t>
            </w:r>
            <w:r w:rsidR="002E58BC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000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….</w:t>
            </w:r>
            <w:r w:rsidR="002E58BC"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100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000.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Sửa bài,</w:t>
            </w:r>
          </w:p>
          <w:p w14:paraId="6D7A19DD" w14:textId="77777777" w:rsidR="008513C4" w:rsidRPr="00150103" w:rsidRDefault="00DF24BF" w:rsidP="00DF24BF">
            <w:pPr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GV đọc hai trong các số trên, HS viết bảng con.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GV lưu ý HS số các chữ số 0 khi viết các số tròn chục nghìn trong phạm vi 100000</w:t>
            </w:r>
          </w:p>
          <w:p w14:paraId="30AD0B99" w14:textId="77777777" w:rsidR="00DF24BF" w:rsidRPr="00150103" w:rsidRDefault="008513C4" w:rsidP="00DF24B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 tìm hiểu bài</w:t>
            </w:r>
          </w:p>
          <w:p w14:paraId="786CCF1F" w14:textId="77777777" w:rsidR="008513C4" w:rsidRPr="00150103" w:rsidRDefault="008513C4" w:rsidP="00DF24B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các thẻ số viết các số tương ứng ở các hàng</w:t>
            </w:r>
          </w:p>
          <w:p w14:paraId="65A40A72" w14:textId="77777777" w:rsidR="008513C4" w:rsidRPr="00150103" w:rsidRDefault="008513C4" w:rsidP="00DF24B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Vd; có 5 thẻ 10000 viết chữ số 5 ở hàng chục nghìn…</w:t>
            </w:r>
          </w:p>
          <w:p w14:paraId="17A0D6B4" w14:textId="77777777" w:rsidR="008513C4" w:rsidRPr="00150103" w:rsidRDefault="008513C4" w:rsidP="00DF24B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sữa bài, nhận xét</w:t>
            </w:r>
          </w:p>
          <w:p w14:paraId="76B2C5A6" w14:textId="77777777" w:rsidR="008513C4" w:rsidRPr="00150103" w:rsidRDefault="008513C4" w:rsidP="00DF24BF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3: Lấy các thẻ phù hợp với bảng</w:t>
            </w:r>
          </w:p>
          <w:p w14:paraId="7023CBAC" w14:textId="77777777" w:rsidR="00150103" w:rsidRPr="00150103" w:rsidRDefault="00150103" w:rsidP="001501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hướng dẫn hs làm bài theo nhóm đôi</w:t>
            </w:r>
          </w:p>
          <w:p w14:paraId="1CD7E965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 2 ở hàng chục nghìn – lấy  2 thẻ 10 000</w:t>
            </w:r>
          </w:p>
          <w:p w14:paraId="0854CD05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 0 không lấy thẻ</w:t>
            </w:r>
          </w:p>
          <w:p w14:paraId="40CADFC9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 8 ở hàng trăm lấy 8 thẻ 100</w:t>
            </w:r>
          </w:p>
          <w:p w14:paraId="10AC4664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ở hàng 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đơn vị 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lấ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 3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thẻ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</w:t>
            </w:r>
          </w:p>
          <w:p w14:paraId="68B264EE" w14:textId="77777777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Chữ số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ở hàng 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đơn vị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lấ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 1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thẻ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  <w:p w14:paraId="14031717" w14:textId="77777777" w:rsidR="00150103" w:rsidRPr="00150103" w:rsidRDefault="00150103" w:rsidP="001501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Câu b làm tương tự câu a</w:t>
            </w:r>
          </w:p>
          <w:p w14:paraId="59658575" w14:textId="27A403B9" w:rsidR="00150103" w:rsidRPr="00150103" w:rsidRDefault="00150103" w:rsidP="001501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sữa bài nhận xét</w:t>
            </w:r>
          </w:p>
        </w:tc>
        <w:tc>
          <w:tcPr>
            <w:tcW w:w="4576" w:type="dxa"/>
            <w:shd w:val="clear" w:color="auto" w:fill="FFFFFF" w:themeFill="background1"/>
          </w:tcPr>
          <w:p w14:paraId="0190BF63" w14:textId="22041D88" w:rsidR="00135287" w:rsidRPr="00150103" w:rsidRDefault="00806156" w:rsidP="0034301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HS thực hiện cá nhân, chia sẻ nhóm </w:t>
            </w:r>
          </w:p>
          <w:p w14:paraId="7A07A16B" w14:textId="77777777" w:rsidR="00135287" w:rsidRPr="00150103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lastRenderedPageBreak/>
              <w:t>Các bài còn lại làm tương tự</w:t>
            </w:r>
          </w:p>
          <w:p w14:paraId="2958B03D" w14:textId="77777777" w:rsidR="00135287" w:rsidRPr="00150103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chia nhóm đôi </w:t>
            </w:r>
          </w:p>
          <w:p w14:paraId="4BF594CC" w14:textId="77777777" w:rsidR="00135287" w:rsidRPr="00150103" w:rsidRDefault="00135287" w:rsidP="00FF7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75A405C" w14:textId="3C5C6C6B" w:rsidR="00135287" w:rsidRPr="00150103" w:rsidRDefault="009358F6" w:rsidP="00935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 xml:space="preserve">– HS làm cá nhân </w:t>
            </w:r>
          </w:p>
          <w:p w14:paraId="275B9121" w14:textId="77777777" w:rsidR="009358F6" w:rsidRPr="00150103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2083C" w14:textId="77777777" w:rsidR="009358F6" w:rsidRPr="00150103" w:rsidRDefault="009358F6" w:rsidP="009358F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sz w:val="28"/>
                <w:szCs w:val="28"/>
              </w:rPr>
              <w:t>Chú ý theo dõi</w:t>
            </w:r>
          </w:p>
          <w:p w14:paraId="49670CB0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– HS thực hiện theo nhóm đôi:</w:t>
            </w:r>
          </w:p>
          <w:p w14:paraId="115E8F1C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73A4F079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19AA40DB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49F21F93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HS thực hiện theo nhóm đôi: </w:t>
            </w:r>
          </w:p>
          <w:p w14:paraId="15F706C2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40CAF992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45D53F9D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20F64141" w14:textId="77777777" w:rsidR="00DF24BF" w:rsidRPr="00150103" w:rsidRDefault="00DF24BF" w:rsidP="009358F6">
            <w:pPr>
              <w:spacing w:line="276" w:lineRule="auto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26BDC5C7" w14:textId="52069DCD" w:rsidR="008513C4" w:rsidRPr="00150103" w:rsidRDefault="00DF24BF" w:rsidP="009358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trình bày</w:t>
            </w:r>
          </w:p>
          <w:p w14:paraId="11E441DA" w14:textId="77777777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F1D9D6" w14:textId="77777777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D01AAB7" w14:textId="77777777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2E0A6D9" w14:textId="53FF0B04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2F9BC93" w14:textId="77777777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A567ECD" w14:textId="21C440CD" w:rsidR="008513C4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E3247C" w14:textId="77777777" w:rsidR="00DF24BF" w:rsidRPr="00150103" w:rsidRDefault="008513C4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theo nhóm đôi</w:t>
            </w:r>
          </w:p>
          <w:p w14:paraId="12FB71E1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4C8D7E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ADD02ED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C60401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948644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38FA17C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theo nhóm đôi</w:t>
            </w:r>
          </w:p>
          <w:p w14:paraId="7832D913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BEB599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C4986A0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BE6C02" w14:textId="77777777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F6B372" w14:textId="69704B3B" w:rsidR="00150103" w:rsidRPr="00150103" w:rsidRDefault="00150103" w:rsidP="00851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theo nhóm đôi</w:t>
            </w:r>
          </w:p>
        </w:tc>
      </w:tr>
      <w:tr w:rsidR="00F07B45" w:rsidRPr="00150103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538976FE" w:rsidR="00F07B45" w:rsidRPr="00150103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F07B45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6410E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F07B45" w:rsidRPr="001501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150103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150103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 w:rsidRPr="0015010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 w:rsidRPr="001501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150103" w14:paraId="3BE840A3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5A3EBB0C" w14:textId="1363B571" w:rsidR="008973AF" w:rsidRPr="00150103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5A6FB" w14:textId="77777777" w:rsidR="00150103" w:rsidRDefault="00150103" w:rsidP="00150103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</w:pP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lastRenderedPageBreak/>
              <w:t xml:space="preserve">Tìm hiểu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bài,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nhận biết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yêu cầu của bài.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HS </w:t>
            </w:r>
            <w:r w:rsidRPr="00150103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làm 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bài theo nhóm đôi.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HS có thể lấy các thẻ theo đề bài rồi thực hiện.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* Lấy 24 thẻ nghìn, 15 thẻ trăm ,3 thẻ chục, 8 thẻ dơn vị</w:t>
            </w:r>
          </w:p>
          <w:p w14:paraId="7FE40B11" w14:textId="7C54A91D" w:rsidR="008973AF" w:rsidRPr="00150103" w:rsidRDefault="00150103" w:rsidP="00703E0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Gộp thẻ : </w:t>
            </w:r>
            <w:r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t>Từ hàng thấp đén hàng cao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+ 10 trăm thay bằng 1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703E0B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Th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êm 1 thẻ nghìn nên có 25 thẻ nghìn. Cứ 10 thẻ nghìn thay bằng 1 thẻ chục nghìn.</w:t>
            </w:r>
            <w:r w:rsidRPr="0015010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703E0B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>Có 2 chục nghìn, 5 nghìn, 5 trăm 3 chục, 8 đơn vị</w:t>
            </w:r>
          </w:p>
        </w:tc>
        <w:tc>
          <w:tcPr>
            <w:tcW w:w="4576" w:type="dxa"/>
            <w:shd w:val="clear" w:color="auto" w:fill="FFFFFF" w:themeFill="background1"/>
          </w:tcPr>
          <w:p w14:paraId="728F6D41" w14:textId="77777777" w:rsidR="009358F6" w:rsidRDefault="009358F6" w:rsidP="00150103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F3913" w14:textId="77777777" w:rsidR="00703E0B" w:rsidRDefault="00703E0B" w:rsidP="00703E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theo nhóm đôi</w:t>
            </w:r>
          </w:p>
          <w:p w14:paraId="368A8D1F" w14:textId="77777777" w:rsidR="00703E0B" w:rsidRPr="00150103" w:rsidRDefault="00703E0B" w:rsidP="00703E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HS làm bài theo nhóm đôi</w:t>
            </w:r>
          </w:p>
          <w:p w14:paraId="771D3516" w14:textId="77777777" w:rsidR="00703E0B" w:rsidRPr="00150103" w:rsidRDefault="00703E0B" w:rsidP="00703E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A899A10" w14:textId="0454D527" w:rsidR="00703E0B" w:rsidRPr="00150103" w:rsidRDefault="00703E0B" w:rsidP="00150103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9E" w:rsidRPr="00150103" w14:paraId="1AE244A2" w14:textId="77777777" w:rsidTr="00FF7F25">
        <w:trPr>
          <w:trHeight w:val="634"/>
        </w:trPr>
        <w:tc>
          <w:tcPr>
            <w:tcW w:w="5949" w:type="dxa"/>
            <w:shd w:val="clear" w:color="auto" w:fill="FFFFFF" w:themeFill="background1"/>
          </w:tcPr>
          <w:p w14:paraId="76A9C157" w14:textId="0AE5BE91" w:rsidR="001F339E" w:rsidRPr="00150103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4. Hoạt động sáng tạo:(1 phút)</w:t>
            </w:r>
          </w:p>
          <w:p w14:paraId="696B2109" w14:textId="615DD831" w:rsidR="001F339E" w:rsidRPr="00150103" w:rsidRDefault="00703E0B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xem lại bai</w:t>
            </w:r>
            <w:bookmarkStart w:id="1" w:name="_GoBack"/>
            <w:bookmarkEnd w:id="1"/>
          </w:p>
          <w:p w14:paraId="00B43DCF" w14:textId="77777777" w:rsidR="001F339E" w:rsidRPr="00150103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dxa"/>
            <w:shd w:val="clear" w:color="auto" w:fill="FFFFFF" w:themeFill="background1"/>
          </w:tcPr>
          <w:p w14:paraId="716BB7CD" w14:textId="77777777" w:rsidR="001F339E" w:rsidRPr="00150103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50103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501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150103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150103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150103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15010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150103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150103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150103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50103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3C122DD" w:rsidR="00D36861" w:rsidRPr="00150103" w:rsidRDefault="00887252" w:rsidP="00A15C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50103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p w14:paraId="09755E66" w14:textId="77777777" w:rsidR="00343018" w:rsidRPr="00150103" w:rsidRDefault="0034301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343018" w:rsidRPr="00150103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443D8" w14:textId="77777777" w:rsidR="002F0E93" w:rsidRDefault="002F0E93">
      <w:pPr>
        <w:spacing w:after="0" w:line="240" w:lineRule="auto"/>
      </w:pPr>
      <w:r>
        <w:separator/>
      </w:r>
    </w:p>
  </w:endnote>
  <w:endnote w:type="continuationSeparator" w:id="0">
    <w:p w14:paraId="44F0495B" w14:textId="77777777" w:rsidR="002F0E93" w:rsidRDefault="002F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F0E93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F0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9EBCC" w14:textId="77777777" w:rsidR="002F0E93" w:rsidRDefault="002F0E93">
      <w:pPr>
        <w:spacing w:after="0" w:line="240" w:lineRule="auto"/>
      </w:pPr>
      <w:r>
        <w:separator/>
      </w:r>
    </w:p>
  </w:footnote>
  <w:footnote w:type="continuationSeparator" w:id="0">
    <w:p w14:paraId="14428C4F" w14:textId="77777777" w:rsidR="002F0E93" w:rsidRDefault="002F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703E0B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F0E93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825"/>
    <w:multiLevelType w:val="hybridMultilevel"/>
    <w:tmpl w:val="7400A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4B7"/>
    <w:multiLevelType w:val="hybridMultilevel"/>
    <w:tmpl w:val="20803A66"/>
    <w:lvl w:ilvl="0" w:tplc="1A6C13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A44D0"/>
    <w:multiLevelType w:val="hybridMultilevel"/>
    <w:tmpl w:val="B07E5DF6"/>
    <w:lvl w:ilvl="0" w:tplc="4F66715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22316782"/>
    <w:multiLevelType w:val="hybridMultilevel"/>
    <w:tmpl w:val="5DDC2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142A4"/>
    <w:multiLevelType w:val="hybridMultilevel"/>
    <w:tmpl w:val="BE346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C63C8"/>
    <w:multiLevelType w:val="hybridMultilevel"/>
    <w:tmpl w:val="C75E1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73AFD"/>
    <w:multiLevelType w:val="hybridMultilevel"/>
    <w:tmpl w:val="21063F6C"/>
    <w:lvl w:ilvl="0" w:tplc="E668D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1">
    <w:nsid w:val="6BD51BF8"/>
    <w:multiLevelType w:val="hybridMultilevel"/>
    <w:tmpl w:val="B2B2F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B73D8"/>
    <w:multiLevelType w:val="hybridMultilevel"/>
    <w:tmpl w:val="90405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5287"/>
    <w:rsid w:val="00137D19"/>
    <w:rsid w:val="00150103"/>
    <w:rsid w:val="00170525"/>
    <w:rsid w:val="001858DE"/>
    <w:rsid w:val="001B31BA"/>
    <w:rsid w:val="001B42BD"/>
    <w:rsid w:val="001C1E39"/>
    <w:rsid w:val="001F339E"/>
    <w:rsid w:val="00201C10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2E58BC"/>
    <w:rsid w:val="002F0E93"/>
    <w:rsid w:val="003043AA"/>
    <w:rsid w:val="003110A7"/>
    <w:rsid w:val="003315CC"/>
    <w:rsid w:val="00343018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410E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925FE"/>
    <w:rsid w:val="006A0258"/>
    <w:rsid w:val="006A3E98"/>
    <w:rsid w:val="006B36CE"/>
    <w:rsid w:val="006C5AD3"/>
    <w:rsid w:val="00703E0B"/>
    <w:rsid w:val="00707A37"/>
    <w:rsid w:val="00730277"/>
    <w:rsid w:val="007378E6"/>
    <w:rsid w:val="00792C4D"/>
    <w:rsid w:val="008007B5"/>
    <w:rsid w:val="00806156"/>
    <w:rsid w:val="00817372"/>
    <w:rsid w:val="00817C5D"/>
    <w:rsid w:val="00840315"/>
    <w:rsid w:val="008513C4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8F75A6"/>
    <w:rsid w:val="009358F6"/>
    <w:rsid w:val="00943288"/>
    <w:rsid w:val="00972DBD"/>
    <w:rsid w:val="00993090"/>
    <w:rsid w:val="009C2B0A"/>
    <w:rsid w:val="009D570D"/>
    <w:rsid w:val="009E3FC1"/>
    <w:rsid w:val="009E61CE"/>
    <w:rsid w:val="00A05AE9"/>
    <w:rsid w:val="00A13A40"/>
    <w:rsid w:val="00A15C26"/>
    <w:rsid w:val="00A17B87"/>
    <w:rsid w:val="00A57B97"/>
    <w:rsid w:val="00A80D6C"/>
    <w:rsid w:val="00A91430"/>
    <w:rsid w:val="00AC44E4"/>
    <w:rsid w:val="00AD1048"/>
    <w:rsid w:val="00B14AD9"/>
    <w:rsid w:val="00B42402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07A5B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DF24BF"/>
    <w:rsid w:val="00E26343"/>
    <w:rsid w:val="00E40506"/>
    <w:rsid w:val="00E64A57"/>
    <w:rsid w:val="00EC49CA"/>
    <w:rsid w:val="00EF3383"/>
    <w:rsid w:val="00F07B45"/>
    <w:rsid w:val="00F603BD"/>
    <w:rsid w:val="00F92CB4"/>
    <w:rsid w:val="00FC1C12"/>
    <w:rsid w:val="00FE580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8F75A6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8F75A6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FE5805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FE5805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150103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  <w:style w:type="character" w:customStyle="1" w:styleId="fontstyle51">
    <w:name w:val="fontstyle51"/>
    <w:basedOn w:val="DefaultParagraphFont"/>
    <w:rsid w:val="00150103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786</Words>
  <Characters>4486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2022-06-14T03:26:00Z</dcterms:modified>
</cp:coreProperties>
</file>