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097166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37EFFAAC" w:rsidR="004366A8" w:rsidRPr="00097166" w:rsidRDefault="004366A8" w:rsidP="00353143">
            <w:pPr>
              <w:spacing w:after="0" w:line="240" w:lineRule="auto"/>
              <w:ind w:left="2" w:hanging="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</w:pPr>
            <w:r w:rsidRPr="00097166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097166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</w:t>
            </w:r>
            <w:r w:rsidR="00CA3ED5" w:rsidRPr="00097166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NGUYỄN VĂN BÁ</w:t>
            </w:r>
          </w:p>
          <w:p w14:paraId="232A0300" w14:textId="77777777" w:rsidR="004366A8" w:rsidRPr="00097166" w:rsidRDefault="004366A8" w:rsidP="00353143">
            <w:pPr>
              <w:spacing w:after="0" w:line="240" w:lineRule="auto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097166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6D72C9BD" w:rsidR="004366A8" w:rsidRPr="00097166" w:rsidRDefault="00EB1D93" w:rsidP="00353143">
            <w:pPr>
              <w:spacing w:after="0" w:line="240" w:lineRule="auto"/>
              <w:ind w:left="-2" w:firstLineChars="200" w:firstLine="522"/>
              <w:jc w:val="both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vi-VN" w:eastAsia="vi-VN"/>
              </w:rPr>
            </w:pPr>
            <w:r w:rsidRPr="00097166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</w:t>
            </w:r>
            <w:r w:rsidR="00DA51B8" w:rsidRPr="00097166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vi-VN" w:eastAsia="vi-VN"/>
              </w:rPr>
              <w:t xml:space="preserve"> CÁNH DIỀU</w:t>
            </w:r>
          </w:p>
          <w:p w14:paraId="31FC93E7" w14:textId="4B18135E" w:rsidR="004366A8" w:rsidRPr="00097166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97166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DA51B8" w:rsidRPr="00097166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>01</w:t>
            </w:r>
            <w:r w:rsidRPr="00097166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71414946" w:rsidR="004366A8" w:rsidRPr="0009716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 w:rsidR="00CA3ED5"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GIỮA </w:t>
            </w:r>
            <w:r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HỌC KỲ </w:t>
            </w:r>
            <w:r w:rsidR="00CA3ED5"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1</w:t>
            </w:r>
          </w:p>
          <w:p w14:paraId="6A1C9ED7" w14:textId="77777777" w:rsidR="004366A8" w:rsidRPr="0009716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79C842B3" w:rsidR="004366A8" w:rsidRPr="0009716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CA3ED5"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9</w:t>
            </w:r>
          </w:p>
          <w:p w14:paraId="7F3704F1" w14:textId="77777777" w:rsidR="004366A8" w:rsidRPr="00097166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097166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097166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151A7619" w14:textId="77777777" w:rsidR="00CA3ED5" w:rsidRPr="00097166" w:rsidRDefault="00CA3ED5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07D44A63" w14:textId="1230FD56" w:rsidR="00EB1D93" w:rsidRPr="00097166" w:rsidRDefault="00EB1D93" w:rsidP="00CA3ED5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097166">
        <w:rPr>
          <w:rFonts w:asciiTheme="majorHAnsi" w:hAnsiTheme="majorHAnsi" w:cstheme="majorHAnsi"/>
          <w:b/>
          <w:bCs/>
          <w:sz w:val="26"/>
          <w:szCs w:val="26"/>
        </w:rPr>
        <w:t>Bài 1.</w:t>
      </w:r>
      <w:r w:rsidR="00097166">
        <w:rPr>
          <w:rFonts w:asciiTheme="majorHAnsi" w:hAnsiTheme="majorHAnsi" w:cstheme="majorHAnsi"/>
          <w:b/>
          <w:bCs/>
          <w:sz w:val="26"/>
          <w:szCs w:val="26"/>
        </w:rPr>
        <w:t xml:space="preserve"> (1,5đ)</w:t>
      </w:r>
    </w:p>
    <w:p w14:paraId="45D725B5" w14:textId="7EF90038" w:rsidR="00724ED6" w:rsidRPr="00097166" w:rsidRDefault="00724ED6" w:rsidP="00CA3ED5">
      <w:pPr>
        <w:rPr>
          <w:rFonts w:asciiTheme="majorHAnsi" w:hAnsiTheme="majorHAnsi" w:cstheme="majorHAnsi"/>
          <w:sz w:val="26"/>
          <w:szCs w:val="26"/>
        </w:rPr>
      </w:pPr>
      <w:r w:rsidRPr="00097166">
        <w:rPr>
          <w:rFonts w:asciiTheme="majorHAnsi" w:hAnsiTheme="majorHAnsi" w:cstheme="majorHAnsi"/>
          <w:sz w:val="26"/>
          <w:szCs w:val="26"/>
        </w:rPr>
        <w:t xml:space="preserve">a) Cho phương trình bậc nhất hai ẩn </w:t>
      </w:r>
      <w:r w:rsidRPr="00097166">
        <w:rPr>
          <w:rFonts w:asciiTheme="majorHAnsi" w:hAnsiTheme="majorHAnsi" w:cstheme="majorHAnsi"/>
          <w:position w:val="-12"/>
          <w:sz w:val="26"/>
          <w:szCs w:val="26"/>
        </w:rPr>
        <w:object w:dxaOrig="1020" w:dyaOrig="360" w14:anchorId="77577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18.3pt" o:ole="">
            <v:imagedata r:id="rId5" o:title=""/>
          </v:shape>
          <o:OLEObject Type="Embed" ProgID="Equation.DSMT4" ShapeID="_x0000_i1025" DrawAspect="Content" ObjectID="_1790447165" r:id="rId6"/>
        </w:object>
      </w:r>
      <w:r w:rsidRPr="00097166">
        <w:rPr>
          <w:rFonts w:asciiTheme="majorHAnsi" w:hAnsiTheme="majorHAnsi" w:cstheme="majorHAnsi"/>
          <w:sz w:val="26"/>
          <w:szCs w:val="26"/>
        </w:rPr>
        <w:t xml:space="preserve">. Cặp số </w:t>
      </w:r>
      <w:r w:rsidRPr="00097166">
        <w:rPr>
          <w:rFonts w:asciiTheme="majorHAnsi" w:hAnsiTheme="majorHAnsi" w:cstheme="majorHAnsi"/>
          <w:position w:val="-12"/>
          <w:sz w:val="26"/>
          <w:szCs w:val="26"/>
        </w:rPr>
        <w:object w:dxaOrig="580" w:dyaOrig="360" w14:anchorId="2B4EADF6">
          <v:shape id="_x0000_i1026" type="#_x0000_t75" style="width:29.35pt;height:18.3pt" o:ole="">
            <v:imagedata r:id="rId7" o:title=""/>
          </v:shape>
          <o:OLEObject Type="Embed" ProgID="Equation.DSMT4" ShapeID="_x0000_i1026" DrawAspect="Content" ObjectID="_1790447166" r:id="rId8"/>
        </w:object>
      </w:r>
      <w:r w:rsidRPr="00097166">
        <w:rPr>
          <w:rFonts w:asciiTheme="majorHAnsi" w:hAnsiTheme="majorHAnsi" w:cstheme="majorHAnsi"/>
          <w:sz w:val="26"/>
          <w:szCs w:val="26"/>
        </w:rPr>
        <w:t>có phải là một nghiệm của phương trình không? Vì sao?</w:t>
      </w:r>
    </w:p>
    <w:p w14:paraId="33192CC6" w14:textId="2B970941" w:rsidR="00724ED6" w:rsidRPr="00097166" w:rsidRDefault="00724ED6" w:rsidP="00CA3ED5">
      <w:pPr>
        <w:rPr>
          <w:rFonts w:asciiTheme="majorHAnsi" w:hAnsiTheme="majorHAnsi" w:cstheme="majorHAnsi"/>
          <w:sz w:val="26"/>
          <w:szCs w:val="26"/>
        </w:rPr>
      </w:pPr>
      <w:r w:rsidRPr="00097166">
        <w:rPr>
          <w:rFonts w:asciiTheme="majorHAnsi" w:hAnsiTheme="majorHAnsi" w:cstheme="majorHAnsi"/>
          <w:sz w:val="26"/>
          <w:szCs w:val="26"/>
        </w:rPr>
        <w:t xml:space="preserve">b) Sử dụng máy tính cầm tay giải hệ phương trình sau: </w:t>
      </w:r>
      <w:r w:rsidRPr="00097166">
        <w:rPr>
          <w:rFonts w:asciiTheme="majorHAnsi" w:hAnsiTheme="majorHAnsi" w:cstheme="majorHAnsi"/>
          <w:position w:val="-34"/>
          <w:sz w:val="26"/>
          <w:szCs w:val="26"/>
        </w:rPr>
        <w:object w:dxaOrig="1320" w:dyaOrig="820" w14:anchorId="0D525BC3">
          <v:shape id="_x0000_i1027" type="#_x0000_t75" style="width:65.9pt;height:41.55pt" o:ole="">
            <v:imagedata r:id="rId9" o:title=""/>
          </v:shape>
          <o:OLEObject Type="Embed" ProgID="Equation.DSMT4" ShapeID="_x0000_i1027" DrawAspect="Content" ObjectID="_1790447167" r:id="rId10"/>
        </w:object>
      </w:r>
    </w:p>
    <w:p w14:paraId="108DB80C" w14:textId="5D77AC17" w:rsidR="00097166" w:rsidRPr="001D7C8D" w:rsidRDefault="00097166" w:rsidP="00097166">
      <w:pPr>
        <w:rPr>
          <w:rFonts w:asciiTheme="majorHAnsi" w:hAnsiTheme="majorHAnsi" w:cstheme="majorHAnsi"/>
          <w:sz w:val="26"/>
          <w:szCs w:val="26"/>
        </w:rPr>
      </w:pPr>
      <w:r w:rsidRPr="00097166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>
        <w:rPr>
          <w:rFonts w:asciiTheme="majorHAnsi" w:hAnsiTheme="majorHAnsi" w:cstheme="majorHAnsi"/>
          <w:b/>
          <w:bCs/>
          <w:sz w:val="26"/>
          <w:szCs w:val="26"/>
        </w:rPr>
        <w:t>(4</w:t>
      </w:r>
      <w:r w:rsidR="008D51EE">
        <w:rPr>
          <w:rFonts w:asciiTheme="majorHAnsi" w:hAnsiTheme="majorHAnsi" w:cstheme="majorHAnsi"/>
          <w:b/>
          <w:bCs/>
          <w:sz w:val="26"/>
          <w:szCs w:val="26"/>
        </w:rPr>
        <w:t>,0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đ) </w:t>
      </w:r>
      <w:r w:rsidRPr="001D7C8D">
        <w:rPr>
          <w:rFonts w:asciiTheme="majorHAnsi" w:hAnsiTheme="majorHAnsi" w:cstheme="majorHAnsi"/>
          <w:sz w:val="26"/>
          <w:szCs w:val="26"/>
        </w:rPr>
        <w:t>Giải các phương trình và hệ phương trình sau:</w:t>
      </w:r>
    </w:p>
    <w:p w14:paraId="1D54564A" w14:textId="214AF660" w:rsidR="00EB1D93" w:rsidRPr="00097166" w:rsidRDefault="00EB1D93" w:rsidP="00CA3ED5">
      <w:pPr>
        <w:rPr>
          <w:rFonts w:asciiTheme="majorHAnsi" w:hAnsiTheme="majorHAnsi" w:cstheme="majorHAnsi"/>
          <w:sz w:val="26"/>
          <w:szCs w:val="26"/>
        </w:rPr>
      </w:pPr>
      <w:r w:rsidRPr="00097166">
        <w:rPr>
          <w:rFonts w:asciiTheme="majorHAnsi" w:hAnsiTheme="majorHAnsi" w:cstheme="majorHAnsi"/>
          <w:sz w:val="26"/>
          <w:szCs w:val="26"/>
        </w:rPr>
        <w:t>a)</w:t>
      </w:r>
      <w:r w:rsidR="000F32AF" w:rsidRPr="00097166">
        <w:rPr>
          <w:rFonts w:asciiTheme="majorHAnsi" w:hAnsiTheme="majorHAnsi" w:cstheme="majorHAnsi"/>
          <w:sz w:val="26"/>
          <w:szCs w:val="26"/>
        </w:rPr>
        <w:t xml:space="preserve"> </w:t>
      </w:r>
      <w:r w:rsidR="000F32AF" w:rsidRPr="00097166">
        <w:rPr>
          <w:rFonts w:asciiTheme="majorHAnsi" w:hAnsiTheme="majorHAnsi" w:cstheme="majorHAnsi"/>
          <w:position w:val="-10"/>
          <w:sz w:val="26"/>
          <w:szCs w:val="26"/>
        </w:rPr>
        <w:object w:dxaOrig="1960" w:dyaOrig="340" w14:anchorId="5567BC39">
          <v:shape id="_x0000_i1028" type="#_x0000_t75" style="width:98.05pt;height:16.6pt" o:ole="">
            <v:imagedata r:id="rId11" o:title=""/>
          </v:shape>
          <o:OLEObject Type="Embed" ProgID="Equation.DSMT4" ShapeID="_x0000_i1028" DrawAspect="Content" ObjectID="_1790447168" r:id="rId12"/>
        </w:object>
      </w:r>
      <w:r w:rsidR="00097166">
        <w:rPr>
          <w:rFonts w:asciiTheme="majorHAnsi" w:hAnsiTheme="majorHAnsi" w:cstheme="majorHAnsi"/>
          <w:sz w:val="26"/>
          <w:szCs w:val="26"/>
        </w:rPr>
        <w:tab/>
      </w:r>
      <w:r w:rsidR="00097166">
        <w:rPr>
          <w:rFonts w:asciiTheme="majorHAnsi" w:hAnsiTheme="majorHAnsi" w:cstheme="majorHAnsi"/>
          <w:sz w:val="26"/>
          <w:szCs w:val="26"/>
        </w:rPr>
        <w:tab/>
      </w:r>
      <w:r w:rsidR="00097166">
        <w:rPr>
          <w:rFonts w:asciiTheme="majorHAnsi" w:hAnsiTheme="majorHAnsi" w:cstheme="majorHAnsi"/>
          <w:sz w:val="26"/>
          <w:szCs w:val="26"/>
        </w:rPr>
        <w:tab/>
      </w:r>
      <w:r w:rsidR="00097166">
        <w:rPr>
          <w:rFonts w:asciiTheme="majorHAnsi" w:hAnsiTheme="majorHAnsi" w:cstheme="majorHAnsi"/>
          <w:sz w:val="26"/>
          <w:szCs w:val="26"/>
        </w:rPr>
        <w:tab/>
      </w:r>
      <w:r w:rsidRPr="00097166">
        <w:rPr>
          <w:rFonts w:asciiTheme="majorHAnsi" w:hAnsiTheme="majorHAnsi" w:cstheme="majorHAnsi"/>
          <w:sz w:val="26"/>
          <w:szCs w:val="26"/>
        </w:rPr>
        <w:t xml:space="preserve">b) </w:t>
      </w:r>
      <w:r w:rsidR="00913CF8" w:rsidRPr="00097166">
        <w:rPr>
          <w:rFonts w:asciiTheme="majorHAnsi" w:hAnsiTheme="majorHAnsi" w:cstheme="majorHAnsi"/>
          <w:position w:val="-10"/>
          <w:sz w:val="26"/>
          <w:szCs w:val="26"/>
        </w:rPr>
        <w:object w:dxaOrig="2960" w:dyaOrig="340" w14:anchorId="0DCD77EE">
          <v:shape id="_x0000_i1029" type="#_x0000_t75" style="width:147.9pt;height:16.6pt" o:ole="">
            <v:imagedata r:id="rId13" o:title=""/>
          </v:shape>
          <o:OLEObject Type="Embed" ProgID="Equation.DSMT4" ShapeID="_x0000_i1029" DrawAspect="Content" ObjectID="_1790447169" r:id="rId14"/>
        </w:object>
      </w:r>
    </w:p>
    <w:p w14:paraId="3D74DF87" w14:textId="59E5C95B" w:rsidR="007021C3" w:rsidRPr="00097166" w:rsidRDefault="007021C3" w:rsidP="00CA3ED5">
      <w:pPr>
        <w:rPr>
          <w:rFonts w:asciiTheme="majorHAnsi" w:hAnsiTheme="majorHAnsi" w:cstheme="majorHAnsi"/>
          <w:sz w:val="26"/>
          <w:szCs w:val="26"/>
        </w:rPr>
      </w:pPr>
      <w:r w:rsidRPr="00097166">
        <w:rPr>
          <w:rFonts w:asciiTheme="majorHAnsi" w:hAnsiTheme="majorHAnsi" w:cstheme="majorHAnsi"/>
          <w:sz w:val="26"/>
          <w:szCs w:val="26"/>
          <w:lang w:val="vi-VN"/>
        </w:rPr>
        <w:t>c</w:t>
      </w:r>
      <w:r w:rsidRPr="00097166">
        <w:rPr>
          <w:rFonts w:asciiTheme="majorHAnsi" w:hAnsiTheme="majorHAnsi" w:cstheme="majorHAnsi"/>
          <w:sz w:val="26"/>
          <w:szCs w:val="26"/>
        </w:rPr>
        <w:t>)</w:t>
      </w:r>
      <w:r w:rsidR="000F32AF" w:rsidRPr="00097166">
        <w:rPr>
          <w:rFonts w:asciiTheme="majorHAnsi" w:hAnsiTheme="majorHAnsi" w:cstheme="majorHAnsi"/>
          <w:sz w:val="26"/>
          <w:szCs w:val="26"/>
        </w:rPr>
        <w:t xml:space="preserve"> </w:t>
      </w:r>
      <w:r w:rsidR="000543AD" w:rsidRPr="00097166">
        <w:rPr>
          <w:rFonts w:asciiTheme="majorHAnsi" w:hAnsiTheme="majorHAnsi" w:cstheme="majorHAnsi"/>
          <w:position w:val="-30"/>
          <w:sz w:val="26"/>
          <w:szCs w:val="26"/>
        </w:rPr>
        <w:object w:dxaOrig="3060" w:dyaOrig="720" w14:anchorId="06906B6B">
          <v:shape id="_x0000_i1030" type="#_x0000_t75" style="width:153.4pt;height:36.55pt" o:ole="">
            <v:imagedata r:id="rId15" o:title=""/>
          </v:shape>
          <o:OLEObject Type="Embed" ProgID="Equation.DSMT4" ShapeID="_x0000_i1030" DrawAspect="Content" ObjectID="_1790447170" r:id="rId16"/>
        </w:object>
      </w:r>
      <w:r w:rsidR="00097166">
        <w:rPr>
          <w:rFonts w:asciiTheme="majorHAnsi" w:hAnsiTheme="majorHAnsi" w:cstheme="majorHAnsi"/>
          <w:sz w:val="26"/>
          <w:szCs w:val="26"/>
        </w:rPr>
        <w:tab/>
      </w:r>
      <w:r w:rsidR="00097166">
        <w:rPr>
          <w:rFonts w:asciiTheme="majorHAnsi" w:hAnsiTheme="majorHAnsi" w:cstheme="majorHAnsi"/>
          <w:sz w:val="26"/>
          <w:szCs w:val="26"/>
        </w:rPr>
        <w:tab/>
      </w:r>
      <w:r w:rsidR="00097166">
        <w:rPr>
          <w:rFonts w:asciiTheme="majorHAnsi" w:hAnsiTheme="majorHAnsi" w:cstheme="majorHAnsi"/>
          <w:sz w:val="26"/>
          <w:szCs w:val="26"/>
        </w:rPr>
        <w:tab/>
      </w:r>
      <w:r w:rsidRPr="00097166">
        <w:rPr>
          <w:rFonts w:asciiTheme="majorHAnsi" w:hAnsiTheme="majorHAnsi" w:cstheme="majorHAnsi"/>
          <w:sz w:val="26"/>
          <w:szCs w:val="26"/>
          <w:lang w:val="vi-VN"/>
        </w:rPr>
        <w:t>d</w:t>
      </w:r>
      <w:r w:rsidRPr="00097166">
        <w:rPr>
          <w:rFonts w:asciiTheme="majorHAnsi" w:hAnsiTheme="majorHAnsi" w:cstheme="majorHAnsi"/>
          <w:sz w:val="26"/>
          <w:szCs w:val="26"/>
        </w:rPr>
        <w:t>)</w:t>
      </w:r>
      <w:r w:rsidR="000F32AF" w:rsidRPr="00097166">
        <w:rPr>
          <w:rFonts w:asciiTheme="majorHAnsi" w:hAnsiTheme="majorHAnsi" w:cstheme="majorHAnsi"/>
          <w:sz w:val="26"/>
          <w:szCs w:val="26"/>
        </w:rPr>
        <w:t xml:space="preserve"> </w:t>
      </w:r>
      <w:r w:rsidR="00913CF8" w:rsidRPr="00097166">
        <w:rPr>
          <w:rFonts w:asciiTheme="majorHAnsi" w:hAnsiTheme="majorHAnsi" w:cstheme="majorHAnsi"/>
          <w:position w:val="-34"/>
          <w:sz w:val="26"/>
          <w:szCs w:val="26"/>
        </w:rPr>
        <w:object w:dxaOrig="1240" w:dyaOrig="800" w14:anchorId="66E97D64">
          <v:shape id="_x0000_i1031" type="#_x0000_t75" style="width:61.5pt;height:40.45pt" o:ole="">
            <v:imagedata r:id="rId17" o:title=""/>
          </v:shape>
          <o:OLEObject Type="Embed" ProgID="Equation.DSMT4" ShapeID="_x0000_i1031" DrawAspect="Content" ObjectID="_1790447171" r:id="rId18"/>
        </w:object>
      </w:r>
    </w:p>
    <w:p w14:paraId="72DA5BC7" w14:textId="6DC31598" w:rsidR="00EB1D93" w:rsidRPr="00097166" w:rsidRDefault="00EB1D93" w:rsidP="00380438">
      <w:pPr>
        <w:tabs>
          <w:tab w:val="left" w:pos="660"/>
        </w:tabs>
        <w:jc w:val="both"/>
        <w:rPr>
          <w:rFonts w:asciiTheme="majorHAnsi" w:hAnsiTheme="majorHAnsi" w:cstheme="majorHAnsi"/>
          <w:bCs/>
          <w:sz w:val="26"/>
          <w:szCs w:val="26"/>
          <w:lang w:val="vi-VN"/>
        </w:rPr>
      </w:pPr>
      <w:r w:rsidRPr="00097166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1F59FB">
        <w:rPr>
          <w:rFonts w:asciiTheme="majorHAnsi" w:hAnsiTheme="majorHAnsi" w:cstheme="majorHAnsi"/>
          <w:b/>
          <w:bCs/>
          <w:sz w:val="26"/>
          <w:szCs w:val="26"/>
        </w:rPr>
        <w:t>3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8253EE" w:rsidRPr="00097166">
        <w:rPr>
          <w:rFonts w:asciiTheme="majorHAnsi" w:hAnsiTheme="majorHAnsi" w:cstheme="majorHAnsi"/>
          <w:b/>
          <w:bCs/>
          <w:sz w:val="26"/>
          <w:szCs w:val="26"/>
          <w:lang w:val="vi-VN"/>
        </w:rPr>
        <w:t>1</w:t>
      </w:r>
      <w:r w:rsidR="008D51EE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CA3ED5" w:rsidRPr="0009716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97166" w:rsidRPr="00097166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Tại một buổi biểu diễn nhằm gây quỹ từ thiện, ban tổ chức đã bán được 500 vé. Trong đó có hai loại vé: vé loại I giá 100 000 đồng; vé loại II giá 75 000 đồng. Tổng số tiền thu được từ bán vé là 44 500 000 đồng. Tính số vé bán ra của mỗi loại.</w:t>
      </w:r>
    </w:p>
    <w:p w14:paraId="68233AF6" w14:textId="26612843" w:rsidR="00097166" w:rsidRPr="00097166" w:rsidRDefault="00EB1D93" w:rsidP="00CA3ED5">
      <w:pPr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097166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1F59FB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8253EE" w:rsidRPr="00097166">
        <w:rPr>
          <w:rFonts w:asciiTheme="majorHAnsi" w:hAnsiTheme="majorHAnsi" w:cstheme="majorHAnsi"/>
          <w:b/>
          <w:bCs/>
          <w:sz w:val="26"/>
          <w:szCs w:val="26"/>
          <w:lang w:val="vi-VN"/>
        </w:rPr>
        <w:t>1</w:t>
      </w:r>
      <w:r w:rsidR="008D51EE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="00CA3ED5" w:rsidRPr="00097166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  <w:r w:rsidR="00097166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Sử dụng máy tính cầm tay, tính các giá trị lượng giác sau đây (kết quả làm tròn đến hàng phần trăm): </w:t>
      </w:r>
      <w:r w:rsidR="00097166" w:rsidRPr="00CD69B8">
        <w:rPr>
          <w:position w:val="-10"/>
        </w:rPr>
        <w:object w:dxaOrig="3140" w:dyaOrig="380" w14:anchorId="44E9C336">
          <v:shape id="_x0000_i1032" type="#_x0000_t75" style="width:156.75pt;height:18.3pt" o:ole="">
            <v:imagedata r:id="rId19" o:title=""/>
          </v:shape>
          <o:OLEObject Type="Embed" ProgID="Equation.DSMT4" ShapeID="_x0000_i1032" DrawAspect="Content" ObjectID="_1790447172" r:id="rId20"/>
        </w:object>
      </w:r>
    </w:p>
    <w:p w14:paraId="77B3AE20" w14:textId="09E81699" w:rsidR="00CA3ED5" w:rsidRPr="00097166" w:rsidRDefault="00CA3ED5" w:rsidP="00CA3ED5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097166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1F59FB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8253EE" w:rsidRPr="00097166">
        <w:rPr>
          <w:rFonts w:asciiTheme="majorHAnsi" w:hAnsiTheme="majorHAnsi" w:cstheme="majorHAnsi"/>
          <w:b/>
          <w:bCs/>
          <w:sz w:val="26"/>
          <w:szCs w:val="26"/>
          <w:lang w:val="vi-VN"/>
        </w:rPr>
        <w:t>1</w:t>
      </w:r>
      <w:r w:rsidR="008D51EE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đ)</w:t>
      </w:r>
    </w:p>
    <w:tbl>
      <w:tblPr>
        <w:tblStyle w:val="TableGrid"/>
        <w:tblW w:w="8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97"/>
      </w:tblGrid>
      <w:tr w:rsidR="00CA3ED5" w:rsidRPr="00097166" w14:paraId="428AAE8C" w14:textId="77777777" w:rsidTr="00CA3ED5">
        <w:tc>
          <w:tcPr>
            <w:tcW w:w="4673" w:type="dxa"/>
          </w:tcPr>
          <w:p w14:paraId="5DFB7134" w14:textId="17FD40DC" w:rsidR="00CA3ED5" w:rsidRPr="00097166" w:rsidRDefault="00CA3ED5" w:rsidP="00CA3ED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sz w:val="26"/>
                <w:szCs w:val="26"/>
              </w:rPr>
              <w:t>Một máy bay cất cánh theo góc nâng</w:t>
            </w:r>
            <w:r w:rsidR="006109FB"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so với phương ngang là</w:t>
            </w:r>
            <w:r w:rsidRPr="0009716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23°</m:t>
              </m:r>
            </m:oMath>
            <w:r w:rsidRPr="00097166">
              <w:rPr>
                <w:rFonts w:asciiTheme="majorHAnsi" w:hAnsiTheme="majorHAnsi" w:cstheme="majorHAnsi"/>
                <w:sz w:val="26"/>
                <w:szCs w:val="26"/>
              </w:rPr>
              <w:t xml:space="preserve">. Hỏi muốn đạt độ cao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2500</m:t>
              </m:r>
            </m:oMath>
            <w:r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</w:t>
            </w:r>
            <w:r w:rsidRPr="00097166">
              <w:rPr>
                <w:rFonts w:asciiTheme="majorHAnsi" w:hAnsiTheme="majorHAnsi" w:cstheme="majorHAnsi"/>
                <w:sz w:val="26"/>
                <w:szCs w:val="26"/>
              </w:rPr>
              <w:t>, máy bay phải bay một đoạn đường là bao nhiêu mét (so với phương ngang của mặt đất)</w:t>
            </w:r>
            <w:r w:rsidRPr="00097166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? </w:t>
            </w:r>
            <w:r w:rsidR="00587472"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(kết quả làm tròn đến chữ số thập phân thứ nhất)</w:t>
            </w:r>
          </w:p>
        </w:tc>
        <w:tc>
          <w:tcPr>
            <w:tcW w:w="4297" w:type="dxa"/>
          </w:tcPr>
          <w:p w14:paraId="1232D10E" w14:textId="77777777" w:rsidR="00CA3ED5" w:rsidRPr="00097166" w:rsidRDefault="00CA3ED5" w:rsidP="00CA3ED5">
            <w:pPr>
              <w:tabs>
                <w:tab w:val="left" w:pos="1766"/>
              </w:tabs>
              <w:spacing w:after="160" w:line="259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5D570DFE" wp14:editId="6FC0C102">
                  <wp:simplePos x="0" y="0"/>
                  <wp:positionH relativeFrom="column">
                    <wp:posOffset>65460</wp:posOffset>
                  </wp:positionH>
                  <wp:positionV relativeFrom="paragraph">
                    <wp:posOffset>579</wp:posOffset>
                  </wp:positionV>
                  <wp:extent cx="2591435" cy="1295400"/>
                  <wp:effectExtent l="0" t="0" r="0" b="0"/>
                  <wp:wrapTight wrapText="bothSides">
                    <wp:wrapPolygon edited="0">
                      <wp:start x="19689" y="635"/>
                      <wp:lineTo x="15878" y="6353"/>
                      <wp:lineTo x="10003" y="11435"/>
                      <wp:lineTo x="2064" y="13341"/>
                      <wp:lineTo x="635" y="13976"/>
                      <wp:lineTo x="635" y="20012"/>
                      <wp:lineTo x="3493" y="20012"/>
                      <wp:lineTo x="20007" y="19376"/>
                      <wp:lineTo x="21118" y="19059"/>
                      <wp:lineTo x="20166" y="16518"/>
                      <wp:lineTo x="20642" y="635"/>
                      <wp:lineTo x="19689" y="635"/>
                    </wp:wrapPolygon>
                  </wp:wrapTight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43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ab/>
            </w:r>
          </w:p>
        </w:tc>
      </w:tr>
    </w:tbl>
    <w:p w14:paraId="3063BCD5" w14:textId="4AC54F77" w:rsidR="00CA3ED5" w:rsidRPr="00097166" w:rsidRDefault="00CA3ED5" w:rsidP="008253EE">
      <w:pPr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097166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1F59FB"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. (</w:t>
      </w:r>
      <w:r w:rsidR="00097166">
        <w:rPr>
          <w:rFonts w:asciiTheme="majorHAnsi" w:hAnsiTheme="majorHAnsi" w:cstheme="majorHAnsi"/>
          <w:b/>
          <w:bCs/>
          <w:sz w:val="26"/>
          <w:szCs w:val="26"/>
        </w:rPr>
        <w:t>1,5</w:t>
      </w:r>
      <w:r w:rsidRPr="00097166">
        <w:rPr>
          <w:rFonts w:asciiTheme="majorHAnsi" w:hAnsiTheme="majorHAnsi" w:cstheme="majorHAnsi"/>
          <w:b/>
          <w:bCs/>
          <w:sz w:val="26"/>
          <w:szCs w:val="26"/>
        </w:rPr>
        <w:t>đ)</w:t>
      </w:r>
      <w:r w:rsidRPr="00097166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Cho tam giác ABC vuông tại A</w:t>
      </w:r>
    </w:p>
    <w:p w14:paraId="7D5014A9" w14:textId="1944A8F4" w:rsidR="00CA3ED5" w:rsidRPr="008D51EE" w:rsidRDefault="008D51EE" w:rsidP="008D51EE">
      <w:pPr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a) </w:t>
      </w:r>
      <w:r w:rsidR="00CA3ED5" w:rsidRPr="008D51EE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Cho BC = 10 cm,</w:t>
      </w:r>
      <w:r w:rsidR="001F59FB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=30°</m:t>
        </m:r>
      </m:oMath>
      <w:r w:rsidR="00CA3ED5" w:rsidRPr="008D51EE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 Giải tam giác ABC.</w:t>
      </w:r>
    </w:p>
    <w:p w14:paraId="39B99BD1" w14:textId="356EA978" w:rsidR="008D51EE" w:rsidRPr="008D51EE" w:rsidRDefault="008D51EE" w:rsidP="008D51EE">
      <w:pPr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b) </w:t>
      </w:r>
      <w:r w:rsidR="00CA3ED5" w:rsidRPr="008D51EE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Chứng minh</w:t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Cs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C</m:t>
                </m:r>
              </m:e>
            </m:acc>
          </m:e>
        </m:func>
        <m:r>
          <w:rPr>
            <w:rFonts w:ascii="Cambria Math" w:hAnsi="Cambria Math" w:cstheme="majorHAnsi"/>
            <w:sz w:val="26"/>
            <w:szCs w:val="26"/>
          </w:rPr>
          <m:t>.</m:t>
        </m:r>
        <m:func>
          <m:funcPr>
            <m:ctrlPr>
              <w:rPr>
                <w:rFonts w:ascii="Cambria Math" w:hAnsi="Cambria Math" w:cstheme="majorHAnsi"/>
                <w:iCs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cot</m:t>
            </m:r>
          </m:fName>
          <m:e>
            <m:acc>
              <m:acc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B</m:t>
                </m:r>
              </m:e>
            </m:acc>
          </m:e>
        </m:func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</m:t>
        </m:r>
        <m:func>
          <m:funcPr>
            <m:ctrlPr>
              <w:rPr>
                <w:rFonts w:ascii="Cambria Math" w:hAnsi="Cambria Math" w:cstheme="majorHAnsi"/>
                <w:iCs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B</m:t>
                </m:r>
              </m:e>
            </m:acc>
          </m:e>
        </m:func>
      </m:oMath>
    </w:p>
    <w:p w14:paraId="432BF23E" w14:textId="1A3D84E0" w:rsidR="00CA3ED5" w:rsidRPr="008D51EE" w:rsidRDefault="00097166" w:rsidP="008D51EE">
      <w:pPr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8D51E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ABEE068" w14:textId="77777777" w:rsidR="00CA3ED5" w:rsidRPr="00097166" w:rsidRDefault="00CA3ED5" w:rsidP="00EB1D93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1D888601" w14:textId="2F02B2CE" w:rsidR="00EB1D93" w:rsidRPr="00097166" w:rsidRDefault="00EB1D93" w:rsidP="00EB1D93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97166">
        <w:rPr>
          <w:rFonts w:asciiTheme="majorHAnsi" w:hAnsiTheme="majorHAnsi" w:cstheme="majorHAnsi"/>
          <w:b/>
          <w:bCs/>
          <w:sz w:val="26"/>
          <w:szCs w:val="26"/>
        </w:rPr>
        <w:t>--- HẾT ---</w:t>
      </w:r>
    </w:p>
    <w:p w14:paraId="71084D7A" w14:textId="6EBD21CF" w:rsidR="00733DE5" w:rsidRPr="00097166" w:rsidRDefault="00EB1D93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097166">
        <w:rPr>
          <w:rFonts w:asciiTheme="majorHAnsi" w:hAnsiTheme="majorHAnsi" w:cstheme="majorHAnsi"/>
          <w:b/>
          <w:bCs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9395" w:type="dxa"/>
        <w:tblInd w:w="108" w:type="dxa"/>
        <w:tblLook w:val="04A0" w:firstRow="1" w:lastRow="0" w:firstColumn="1" w:lastColumn="0" w:noHBand="0" w:noVBand="1"/>
      </w:tblPr>
      <w:tblGrid>
        <w:gridCol w:w="4712"/>
        <w:gridCol w:w="4683"/>
      </w:tblGrid>
      <w:tr w:rsidR="004366A8" w:rsidRPr="00097166" w14:paraId="30B3DE22" w14:textId="77777777" w:rsidTr="00CA3ED5">
        <w:trPr>
          <w:trHeight w:val="891"/>
        </w:trPr>
        <w:tc>
          <w:tcPr>
            <w:tcW w:w="4712" w:type="dxa"/>
            <w:hideMark/>
          </w:tcPr>
          <w:p w14:paraId="67473DF7" w14:textId="77777777" w:rsidR="00CA3ED5" w:rsidRPr="00097166" w:rsidRDefault="004366A8" w:rsidP="00DC1817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UBND THÀNH PHỐ THỦ ĐỨC</w:t>
            </w:r>
          </w:p>
          <w:p w14:paraId="614A0CC9" w14:textId="4C0713CC" w:rsidR="004366A8" w:rsidRPr="00097166" w:rsidRDefault="004366A8" w:rsidP="00DC1817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 w:rsidRPr="0009716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CA3ED5" w:rsidRPr="0009716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THCS NGUYỄN VĂN BÁ</w:t>
            </w:r>
          </w:p>
        </w:tc>
        <w:tc>
          <w:tcPr>
            <w:tcW w:w="4683" w:type="dxa"/>
            <w:hideMark/>
          </w:tcPr>
          <w:p w14:paraId="70D95A8D" w14:textId="77777777" w:rsidR="004366A8" w:rsidRPr="00097166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HƯỚNG DẪN CHẤM</w:t>
            </w:r>
          </w:p>
          <w:p w14:paraId="5D73C3C3" w14:textId="65EE32CA" w:rsidR="004366A8" w:rsidRPr="00097166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ĐỀ KIỂM TRA </w:t>
            </w:r>
            <w:r w:rsidR="002D76D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GIỮA</w:t>
            </w: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KÌ I </w:t>
            </w:r>
          </w:p>
          <w:p w14:paraId="3D2A0973" w14:textId="57FF3B03" w:rsidR="004366A8" w:rsidRPr="002D76DB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2D76DB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25656E98" w:rsidR="004366A8" w:rsidRPr="00097166" w:rsidRDefault="004366A8" w:rsidP="00353143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</w:t>
            </w:r>
            <w:r w:rsidR="00CA3ED5"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2024 - 2025</w:t>
            </w:r>
          </w:p>
        </w:tc>
      </w:tr>
      <w:tr w:rsidR="004366A8" w:rsidRPr="00097166" w14:paraId="3067E37F" w14:textId="77777777" w:rsidTr="00CA3ED5">
        <w:trPr>
          <w:trHeight w:val="80"/>
        </w:trPr>
        <w:tc>
          <w:tcPr>
            <w:tcW w:w="4712" w:type="dxa"/>
          </w:tcPr>
          <w:p w14:paraId="7F5D91F8" w14:textId="77777777" w:rsidR="004366A8" w:rsidRPr="00097166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097166" w:rsidRDefault="004366A8" w:rsidP="0035314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7EA45B6A" w14:textId="2416B0F9" w:rsidR="004366A8" w:rsidRPr="00097166" w:rsidRDefault="004366A8" w:rsidP="009B7E57">
      <w:pPr>
        <w:spacing w:afterLines="160" w:after="384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6456"/>
        <w:gridCol w:w="1754"/>
      </w:tblGrid>
      <w:tr w:rsidR="004366A8" w:rsidRPr="00097166" w14:paraId="3C3A65F9" w14:textId="77777777" w:rsidTr="00877003">
        <w:tc>
          <w:tcPr>
            <w:tcW w:w="1849" w:type="dxa"/>
            <w:vAlign w:val="center"/>
            <w:hideMark/>
          </w:tcPr>
          <w:p w14:paraId="0253FDDA" w14:textId="1EBC78E9" w:rsidR="004366A8" w:rsidRPr="00097166" w:rsidRDefault="002D76DB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6456" w:type="dxa"/>
            <w:vAlign w:val="center"/>
            <w:hideMark/>
          </w:tcPr>
          <w:p w14:paraId="6B3E4FE9" w14:textId="77777777" w:rsidR="004366A8" w:rsidRPr="00097166" w:rsidRDefault="004366A8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754" w:type="dxa"/>
            <w:vAlign w:val="center"/>
            <w:hideMark/>
          </w:tcPr>
          <w:p w14:paraId="508C94EF" w14:textId="77777777" w:rsidR="004366A8" w:rsidRPr="00097166" w:rsidRDefault="004366A8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1F59FB" w:rsidRPr="00097166" w14:paraId="27E56410" w14:textId="77777777" w:rsidTr="002D76DB">
        <w:tc>
          <w:tcPr>
            <w:tcW w:w="1849" w:type="dxa"/>
            <w:vMerge w:val="restart"/>
          </w:tcPr>
          <w:p w14:paraId="36933D0C" w14:textId="0F4180D1" w:rsidR="001F59FB" w:rsidRPr="002D76DB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Bài 1.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(1,5đ)</w:t>
            </w:r>
          </w:p>
        </w:tc>
        <w:tc>
          <w:tcPr>
            <w:tcW w:w="6456" w:type="dxa"/>
            <w:vAlign w:val="center"/>
          </w:tcPr>
          <w:p w14:paraId="621D02C8" w14:textId="77777777" w:rsidR="001F59FB" w:rsidRDefault="001F59FB" w:rsidP="002D76D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</w:p>
          <w:p w14:paraId="38A6C2A2" w14:textId="2916069C" w:rsidR="001F59FB" w:rsidRDefault="001F59FB" w:rsidP="002D76DB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Thay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26"/>
                  <w:szCs w:val="26"/>
                </w:rPr>
                <m:t xml:space="preserve">x=1;y=4 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vào phương trình </w:t>
            </w:r>
            <m:oMath>
              <m:r>
                <w:rPr>
                  <w:rFonts w:ascii="Cambria Math" w:eastAsiaTheme="minorEastAsia" w:hAnsi="Cambria Math" w:cstheme="majorHAnsi"/>
                  <w:color w:val="000000" w:themeColor="text1"/>
                  <w:sz w:val="26"/>
                  <w:szCs w:val="26"/>
                </w:rPr>
                <m:t>x+y=5</m:t>
              </m:r>
            </m:oMath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 ta có</w:t>
            </w:r>
          </w:p>
          <w:p w14:paraId="7B304CAF" w14:textId="3A6095B7" w:rsidR="001F59FB" w:rsidRPr="002D76DB" w:rsidRDefault="001F59FB" w:rsidP="002D76DB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 xml:space="preserve">1+4=5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HAnsi"/>
                    <w:color w:val="000000" w:themeColor="text1"/>
                    <w:sz w:val="26"/>
                    <w:szCs w:val="26"/>
                  </w:rPr>
                  <m:t>(khẳng định đúng)</m:t>
                </m:r>
              </m:oMath>
            </m:oMathPara>
          </w:p>
          <w:p w14:paraId="4999D544" w14:textId="7A6FDB8D" w:rsidR="001F59FB" w:rsidRPr="002D76DB" w:rsidRDefault="001F59FB" w:rsidP="002D76DB">
            <w:pP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Vậy (1;4) là một nghiệm của phương trình trên</w:t>
            </w:r>
          </w:p>
        </w:tc>
        <w:tc>
          <w:tcPr>
            <w:tcW w:w="1754" w:type="dxa"/>
          </w:tcPr>
          <w:p w14:paraId="54747B30" w14:textId="77777777" w:rsidR="001F59FB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06FCE82" w14:textId="77777777" w:rsidR="001F59FB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303CE1F" w14:textId="77777777" w:rsidR="001F59FB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D977EBA" w14:textId="39BE15A0" w:rsidR="001F59FB" w:rsidRPr="002D76DB" w:rsidRDefault="001F59FB" w:rsidP="002D76DB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</w:t>
            </w:r>
          </w:p>
        </w:tc>
      </w:tr>
      <w:tr w:rsidR="001F59FB" w:rsidRPr="00097166" w14:paraId="2DB647BE" w14:textId="77777777" w:rsidTr="002D76DB">
        <w:tc>
          <w:tcPr>
            <w:tcW w:w="1849" w:type="dxa"/>
            <w:vMerge/>
          </w:tcPr>
          <w:p w14:paraId="184195DC" w14:textId="77777777" w:rsidR="001F59FB" w:rsidRPr="00097166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6456" w:type="dxa"/>
            <w:vAlign w:val="center"/>
          </w:tcPr>
          <w:p w14:paraId="3E74D870" w14:textId="77777777" w:rsidR="001F59FB" w:rsidRDefault="001F59FB" w:rsidP="002D76D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</w:p>
          <w:p w14:paraId="271EE8A6" w14:textId="220EA0F4" w:rsidR="001F59FB" w:rsidRPr="002D76DB" w:rsidRDefault="00000000" w:rsidP="002D76DB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2x-y=5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4x+y=7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  <w:sz w:val="26"/>
                            <w:szCs w:val="26"/>
                          </w:rPr>
                          <m:t>y=-1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754" w:type="dxa"/>
          </w:tcPr>
          <w:p w14:paraId="459B59CA" w14:textId="77777777" w:rsidR="001F59FB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0D08BD1" w14:textId="77777777" w:rsidR="001F59FB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76FB8D2" w14:textId="77777777" w:rsidR="001F59FB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67CFE5F8" w14:textId="71507063" w:rsidR="001F59FB" w:rsidRPr="002D76DB" w:rsidRDefault="001F59FB" w:rsidP="002D76DB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0,25x2</w:t>
            </w:r>
          </w:p>
        </w:tc>
      </w:tr>
      <w:tr w:rsidR="00877003" w:rsidRPr="00097166" w14:paraId="31D144DC" w14:textId="77777777" w:rsidTr="002D76DB">
        <w:tc>
          <w:tcPr>
            <w:tcW w:w="1849" w:type="dxa"/>
            <w:vMerge w:val="restart"/>
          </w:tcPr>
          <w:p w14:paraId="58C54CA2" w14:textId="484C6115" w:rsidR="00877003" w:rsidRPr="00097166" w:rsidRDefault="002D76D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(4,0đ)</w:t>
            </w:r>
          </w:p>
        </w:tc>
        <w:tc>
          <w:tcPr>
            <w:tcW w:w="6456" w:type="dxa"/>
          </w:tcPr>
          <w:p w14:paraId="2419CFE0" w14:textId="1D49AF61" w:rsidR="00877003" w:rsidRPr="00097166" w:rsidRDefault="00877003" w:rsidP="0038043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  <m:oMathPara>
              <m:oMath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2x-5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x+7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x-5=0 hoặc x+7=0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 xml:space="preserve">        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 xml:space="preserve"> hoặc x        =-7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 xml:space="preserve">ậy phương trình có nghiệm là </m:t>
                </m:r>
                <m:f>
                  <m:fPr>
                    <m:ctrlPr>
                      <w:rPr>
                        <w:rFonts w:ascii="Cambria Math" w:hAnsi="Cambria Math" w:cstheme="majorHAnsi"/>
                        <w:i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; -7</m:t>
                </m:r>
              </m:oMath>
            </m:oMathPara>
          </w:p>
        </w:tc>
        <w:tc>
          <w:tcPr>
            <w:tcW w:w="1754" w:type="dxa"/>
          </w:tcPr>
          <w:p w14:paraId="18556D86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4E07A10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17DFBF65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5E8F531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D4882DE" w14:textId="7DBE3AF6" w:rsidR="00877003" w:rsidRP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877003" w:rsidRPr="00097166" w14:paraId="67ED76AE" w14:textId="77777777" w:rsidTr="00877003">
        <w:tc>
          <w:tcPr>
            <w:tcW w:w="1849" w:type="dxa"/>
            <w:vMerge/>
            <w:vAlign w:val="center"/>
            <w:hideMark/>
          </w:tcPr>
          <w:p w14:paraId="2766D06F" w14:textId="7BE008CE" w:rsidR="00877003" w:rsidRPr="00097166" w:rsidRDefault="00877003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456" w:type="dxa"/>
          </w:tcPr>
          <w:p w14:paraId="5AC7152D" w14:textId="77777777" w:rsidR="00877003" w:rsidRPr="00097166" w:rsidRDefault="00877003" w:rsidP="00380438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7-6x-</m:t>
                </m:r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5x-5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7-6x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7-6x</m:t>
                    </m: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1-5x+5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7-6x</m:t>
                    </m: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6-5x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7-6x=0 hoặc 6-5x=0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 xml:space="preserve">          x=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 xml:space="preserve"> hoặc           x=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</m:oMath>
            </m:oMathPara>
          </w:p>
          <w:p w14:paraId="2E56F709" w14:textId="22844AB9" w:rsidR="00877003" w:rsidRPr="00097166" w:rsidRDefault="00877003" w:rsidP="0038043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ậy phương trình có nghiệm là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7</m:t>
                    </m:r>
                    <m:ctrlPr>
                      <w:rPr>
                        <w:rFonts w:ascii="Cambria Math" w:hAnsi="Cambria Math" w:cstheme="majorHAnsi"/>
                        <w:iCs/>
                        <w:sz w:val="26"/>
                        <w:szCs w:val="26"/>
                        <w:lang w:val="vi-VN"/>
                      </w:rPr>
                    </m:ctrlP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;</m:t>
                </m:r>
                <m:f>
                  <m:fPr>
                    <m:ctrlPr>
                      <w:rPr>
                        <w:rFonts w:ascii="Cambria Math" w:hAnsi="Cambria Math" w:cstheme="majorHAnsi"/>
                        <w:i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54" w:type="dxa"/>
          </w:tcPr>
          <w:p w14:paraId="10643FE5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6BB0BEC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C019217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B14BE76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52C2E57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94FDD66" w14:textId="07F9A5E4" w:rsidR="00877003" w:rsidRPr="00097166" w:rsidRDefault="002D76DB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877003" w:rsidRPr="00097166" w14:paraId="212BACCB" w14:textId="77777777" w:rsidTr="00877003">
        <w:tc>
          <w:tcPr>
            <w:tcW w:w="1849" w:type="dxa"/>
            <w:vMerge/>
          </w:tcPr>
          <w:p w14:paraId="1BEEEF3E" w14:textId="77777777" w:rsidR="00877003" w:rsidRPr="00097166" w:rsidRDefault="00877003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14:paraId="2ECABE6F" w14:textId="77777777" w:rsidR="008B0328" w:rsidRDefault="008B0328" w:rsidP="0038043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E118BB1" w14:textId="77777777" w:rsidR="008B0328" w:rsidRDefault="008B0328" w:rsidP="0038043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BCCC78A" w14:textId="32F86398" w:rsidR="00877003" w:rsidRPr="00097166" w:rsidRDefault="00877003" w:rsidP="00380438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4+x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6x+1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x+4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 xml:space="preserve">ĐKXĐ: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x≠2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x≠-4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4+x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6x+1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x+4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4+x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x+4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x+4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6x+1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x+4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x-2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x-2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-2</m:t>
                </m:r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x+4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=6x+1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3x-6-2x-8=6x+1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-5x                       =15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 xml:space="preserve">      x                       =-3 </m:t>
                </m:r>
                <m:d>
                  <m:d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thỏa mãn điều kiện</m:t>
                    </m:r>
                  </m:e>
                </m:d>
              </m:oMath>
            </m:oMathPara>
          </w:p>
          <w:p w14:paraId="385CE4EE" w14:textId="7A0FF7C2" w:rsidR="00877003" w:rsidRPr="00097166" w:rsidRDefault="00877003" w:rsidP="0038043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ậy phương trình có nghiệm là-3</m:t>
                </m:r>
              </m:oMath>
            </m:oMathPara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3F881544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34FD9EA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FE96EF4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C0395B3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9C2BCE7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58DCBA5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D66225A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714A5B0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7EBCC4F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9B6C3C3" w14:textId="73811A4F" w:rsidR="008B0328" w:rsidRDefault="008B0328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</w:p>
          <w:p w14:paraId="5EC75C45" w14:textId="6C9ECC92" w:rsidR="00877003" w:rsidRPr="00097166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877003" w:rsidRPr="00097166" w14:paraId="0F431A56" w14:textId="77777777" w:rsidTr="002D76DB">
        <w:trPr>
          <w:trHeight w:val="3529"/>
        </w:trPr>
        <w:tc>
          <w:tcPr>
            <w:tcW w:w="1849" w:type="dxa"/>
            <w:vMerge/>
          </w:tcPr>
          <w:p w14:paraId="2390A68A" w14:textId="77777777" w:rsidR="00877003" w:rsidRPr="00097166" w:rsidRDefault="00877003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456" w:type="dxa"/>
            <w:tcBorders>
              <w:bottom w:val="nil"/>
            </w:tcBorders>
          </w:tcPr>
          <w:p w14:paraId="68424E62" w14:textId="5AAE47EE" w:rsidR="00877003" w:rsidRPr="00097166" w:rsidRDefault="00877003" w:rsidP="00380438">
            <w:pPr>
              <w:tabs>
                <w:tab w:val="left" w:pos="3960"/>
                <w:tab w:val="left" w:pos="4140"/>
                <w:tab w:val="left" w:pos="4320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097166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Cs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  <w:lang w:val="vi-VN"/>
                        </w:rPr>
                        <m:t>4x+y=1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  <w:lang w:val="vi-VN"/>
                        </w:rPr>
                        <m:t>5x-y=8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w:br/>
              </m:r>
            </m:oMath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Cs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9x=9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5x-y=8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Cs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x=1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5x-y=8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x=1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y=-3</m:t>
                        </m:r>
                      </m:e>
                    </m:eqArr>
                  </m:e>
                </m:d>
              </m:oMath>
            </m:oMathPara>
          </w:p>
          <w:p w14:paraId="7F51B7D9" w14:textId="52C5EAAE" w:rsidR="00877003" w:rsidRPr="00097166" w:rsidRDefault="00877003" w:rsidP="0038043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ậy hệ phương trình có nghiệm là (1;-3)</m:t>
                </m:r>
              </m:oMath>
            </m:oMathPara>
          </w:p>
        </w:tc>
        <w:tc>
          <w:tcPr>
            <w:tcW w:w="1754" w:type="dxa"/>
            <w:tcBorders>
              <w:bottom w:val="nil"/>
            </w:tcBorders>
          </w:tcPr>
          <w:p w14:paraId="70BA9CB6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F675E9C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E66A1F2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D2A5CF5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C2F08ED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DFAFC30" w14:textId="77777777" w:rsidR="002D76DB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D06F71D" w14:textId="6376572B" w:rsidR="00877003" w:rsidRPr="00097166" w:rsidRDefault="002D76D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4366A8" w:rsidRPr="00097166" w14:paraId="7715A39B" w14:textId="77777777" w:rsidTr="002D76DB">
        <w:trPr>
          <w:trHeight w:val="20"/>
        </w:trPr>
        <w:tc>
          <w:tcPr>
            <w:tcW w:w="1849" w:type="dxa"/>
            <w:vMerge w:val="restart"/>
            <w:hideMark/>
          </w:tcPr>
          <w:p w14:paraId="60E19187" w14:textId="5C07DEB0" w:rsidR="004366A8" w:rsidRPr="00097166" w:rsidRDefault="001F59FB" w:rsidP="002D76D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,0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456" w:type="dxa"/>
            <w:tcBorders>
              <w:top w:val="nil"/>
            </w:tcBorders>
            <w:hideMark/>
          </w:tcPr>
          <w:p w14:paraId="4898CE05" w14:textId="77777777" w:rsidR="004366A8" w:rsidRPr="00097166" w:rsidRDefault="004366A8" w:rsidP="0038043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</w:tcBorders>
            <w:hideMark/>
          </w:tcPr>
          <w:p w14:paraId="292477D3" w14:textId="77777777" w:rsidR="004366A8" w:rsidRPr="00097166" w:rsidRDefault="004366A8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097166" w14:paraId="725E041E" w14:textId="77777777" w:rsidTr="00877003">
        <w:tc>
          <w:tcPr>
            <w:tcW w:w="1849" w:type="dxa"/>
            <w:vMerge/>
          </w:tcPr>
          <w:p w14:paraId="143255DE" w14:textId="77777777" w:rsidR="004366A8" w:rsidRPr="00097166" w:rsidRDefault="004366A8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14:paraId="58791B73" w14:textId="77777777" w:rsidR="00877003" w:rsidRPr="00097166" w:rsidRDefault="00877003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Gọi x, y lần lượt là số vé bán ra của loại A, loại B (x, y &gt; 0)</w:t>
            </w:r>
          </w:p>
          <w:p w14:paraId="391EE6DD" w14:textId="77777777" w:rsidR="00877003" w:rsidRPr="00097166" w:rsidRDefault="00877003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………………………………………………………………</w:t>
            </w:r>
          </w:p>
          <w:p w14:paraId="718B8F30" w14:textId="77777777" w:rsidR="00877003" w:rsidRPr="00097166" w:rsidRDefault="00877003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Theo đề bài ta có hệ phương trình:</w:t>
            </w:r>
          </w:p>
          <w:p w14:paraId="6A14D021" w14:textId="175AF020" w:rsidR="004366A8" w:rsidRPr="00097166" w:rsidRDefault="00000000" w:rsidP="00380438">
            <w:pPr>
              <w:tabs>
                <w:tab w:val="left" w:pos="3960"/>
                <w:tab w:val="left" w:pos="4140"/>
                <w:tab w:val="left" w:pos="4320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x+y=500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100000x+75000y=44500000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x=220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vi-VN"/>
                          </w:rPr>
                          <m:t>y=280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</m:oMathPara>
            <w:r w:rsidR="00877003" w:rsidRPr="0009716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Vậy bán được 220 vé loại A và 280 vé loại B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43D1677B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91F0A52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8843FCB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0510518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90B5C83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B8181D1" w14:textId="62D08054" w:rsidR="004366A8" w:rsidRPr="00097166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1F59FB" w:rsidRPr="00097166" w14:paraId="324A1B38" w14:textId="77777777" w:rsidTr="00877003">
        <w:tc>
          <w:tcPr>
            <w:tcW w:w="1849" w:type="dxa"/>
          </w:tcPr>
          <w:p w14:paraId="368B9CE8" w14:textId="551F5631" w:rsidR="001F59FB" w:rsidRPr="00097166" w:rsidRDefault="001F59FB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4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,0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14:paraId="250F4EEB" w14:textId="0C2C97E3" w:rsidR="001F59FB" w:rsidRPr="00097166" w:rsidRDefault="001F59FB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  <w:lang w:val="vi-VN"/>
                  </w:rPr>
                  <m:t>s</m:t>
                </m:r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in31°=0,52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  <w:lang w:val="vi-VN"/>
                  </w:rPr>
                  <m:t>c</m:t>
                </m:r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os12°=0,98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  <w:lang w:val="vi-VN"/>
                  </w:rPr>
                  <m:t>t</m:t>
                </m:r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an75°=3,73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w:br/>
                </m:r>
              </m:oMath>
              <m:oMath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  <w:lang w:val="vi-VN"/>
                  </w:rPr>
                  <m:t>c</m:t>
                </m:r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</w:rPr>
                  <m:t>ot55°=0,7</m:t>
                </m:r>
              </m:oMath>
            </m:oMathPara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42CA2BDE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C05A81E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75350A8" w14:textId="200F4936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4366A8" w:rsidRPr="00097166" w14:paraId="143AE019" w14:textId="77777777" w:rsidTr="00877003">
        <w:tc>
          <w:tcPr>
            <w:tcW w:w="1849" w:type="dxa"/>
            <w:vMerge w:val="restart"/>
            <w:hideMark/>
          </w:tcPr>
          <w:p w14:paraId="7D4DCE41" w14:textId="46B0FF19" w:rsidR="004366A8" w:rsidRPr="001F59FB" w:rsidRDefault="001F59FB" w:rsidP="00EA6CA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,0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456" w:type="dxa"/>
            <w:tcBorders>
              <w:top w:val="nil"/>
            </w:tcBorders>
            <w:hideMark/>
          </w:tcPr>
          <w:p w14:paraId="2CEE99D0" w14:textId="77777777" w:rsidR="004366A8" w:rsidRPr="00097166" w:rsidRDefault="004366A8" w:rsidP="0038043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</w:tcBorders>
            <w:hideMark/>
          </w:tcPr>
          <w:p w14:paraId="588F8053" w14:textId="77777777" w:rsidR="004366A8" w:rsidRPr="00097166" w:rsidRDefault="004366A8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366A8" w:rsidRPr="00097166" w14:paraId="7DB096EA" w14:textId="77777777" w:rsidTr="00877003">
        <w:tc>
          <w:tcPr>
            <w:tcW w:w="1849" w:type="dxa"/>
            <w:vMerge/>
          </w:tcPr>
          <w:p w14:paraId="31B3E0CC" w14:textId="77777777" w:rsidR="004366A8" w:rsidRPr="00097166" w:rsidRDefault="004366A8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456" w:type="dxa"/>
          </w:tcPr>
          <w:p w14:paraId="2852C8BB" w14:textId="77777777" w:rsidR="00877003" w:rsidRPr="00097166" w:rsidRDefault="00877003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  <w:lang w:val="vi-VN"/>
              </w:rPr>
              <w:t>Xét tam giác ABC vuông tại A:</w:t>
            </w:r>
          </w:p>
          <w:p w14:paraId="0AEB6D07" w14:textId="77777777" w:rsidR="00877003" w:rsidRPr="00097166" w:rsidRDefault="00877003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AB=AC.</m:t>
                </m:r>
                <m:func>
                  <m:func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ot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B</m:t>
                    </m:r>
                  </m:e>
                </m:func>
              </m:oMath>
            </m:oMathPara>
          </w:p>
          <w:p w14:paraId="795AAB0C" w14:textId="17576F04" w:rsidR="004366A8" w:rsidRPr="00097166" w:rsidRDefault="00877003" w:rsidP="00380438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AB=2500.</m:t>
                </m:r>
                <m:func>
                  <m:func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  <w:lang w:val="vi-VN"/>
                      </w:rPr>
                      <m:t>ot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23°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  <w:lang w:val="vi-VN"/>
                  </w:rPr>
                  <m:t>AB≈5889,6</m:t>
                </m:r>
              </m:oMath>
            </m:oMathPara>
          </w:p>
          <w:p w14:paraId="5CC3B10C" w14:textId="5AA1BA9A" w:rsidR="003211A0" w:rsidRPr="00097166" w:rsidRDefault="003211A0" w:rsidP="00380438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>Vậy máy bay bay 1 quãng đường là 5889,6 m so với phương nằm ngang.</w:t>
            </w:r>
          </w:p>
        </w:tc>
        <w:tc>
          <w:tcPr>
            <w:tcW w:w="1754" w:type="dxa"/>
          </w:tcPr>
          <w:p w14:paraId="082BB3BD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D700590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FE39D73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4FD377D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F2C29FA" w14:textId="77777777" w:rsidR="001F59FB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A6C0960" w14:textId="1146AB74" w:rsidR="004366A8" w:rsidRPr="00097166" w:rsidRDefault="001F59FB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EA6CAA" w:rsidRPr="00097166" w14:paraId="3E16354A" w14:textId="77777777" w:rsidTr="00877003">
        <w:tc>
          <w:tcPr>
            <w:tcW w:w="1849" w:type="dxa"/>
            <w:vMerge w:val="restart"/>
            <w:hideMark/>
          </w:tcPr>
          <w:p w14:paraId="7A9A968D" w14:textId="6902C59C" w:rsidR="00EA6CAA" w:rsidRPr="00097166" w:rsidRDefault="00EA6CAA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6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1,5</w:t>
            </w:r>
            <w:r w:rsidRPr="0009716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456" w:type="dxa"/>
          </w:tcPr>
          <w:p w14:paraId="5A22CC47" w14:textId="2CB9FB4D" w:rsidR="00EA6CAA" w:rsidRPr="00EA6CAA" w:rsidRDefault="00EA6CAA" w:rsidP="00380438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97166">
              <w:rPr>
                <w:rFonts w:asciiTheme="majorHAnsi" w:eastAsiaTheme="minorEastAsia" w:hAnsiTheme="majorHAnsi" w:cstheme="majorHAnsi"/>
                <w:bCs/>
                <w:noProof/>
                <w:color w:val="000000" w:themeColor="text1"/>
                <w:sz w:val="26"/>
                <w:szCs w:val="26"/>
                <w:lang w:val="vi-VN"/>
              </w:rPr>
              <w:drawing>
                <wp:anchor distT="0" distB="0" distL="114300" distR="114300" simplePos="0" relativeHeight="251667456" behindDoc="0" locked="0" layoutInCell="1" allowOverlap="1" wp14:anchorId="4CAAC0C8" wp14:editId="44B34F54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30480</wp:posOffset>
                  </wp:positionV>
                  <wp:extent cx="2889885" cy="1877695"/>
                  <wp:effectExtent l="0" t="0" r="5715" b="8255"/>
                  <wp:wrapSquare wrapText="bothSides"/>
                  <wp:docPr id="1164980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80293" name=""/>
                          <pic:cNvPicPr/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885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eastAsiaTheme="minorEastAsia" w:hAnsiTheme="majorHAnsi" w:cstheme="majorHAnsi"/>
                <w:b/>
                <w:color w:val="000000" w:themeColor="text1"/>
                <w:sz w:val="26"/>
                <w:szCs w:val="26"/>
              </w:rPr>
              <w:t>a)</w:t>
            </w:r>
          </w:p>
          <w:p w14:paraId="60A166C0" w14:textId="77777777" w:rsidR="00EA6CAA" w:rsidRDefault="00EA6CAA" w:rsidP="00380438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  <w:p w14:paraId="4AF6E817" w14:textId="77777777" w:rsidR="00EA6CAA" w:rsidRDefault="00EA6CAA" w:rsidP="00380438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  <w:p w14:paraId="1B9C6F1C" w14:textId="77777777" w:rsidR="00EA6CAA" w:rsidRPr="001F59FB" w:rsidRDefault="00EA6CAA" w:rsidP="00380438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  <w:p w14:paraId="71D5E9E7" w14:textId="77777777" w:rsidR="00EA6CAA" w:rsidRPr="001F59FB" w:rsidRDefault="00EA6CAA" w:rsidP="00380438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  <w:p w14:paraId="40873ABD" w14:textId="77777777" w:rsidR="00EA6CAA" w:rsidRPr="001F59FB" w:rsidRDefault="00EA6CAA" w:rsidP="00380438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</w:p>
          <w:p w14:paraId="5C0E80FF" w14:textId="77777777" w:rsidR="00EA6CAA" w:rsidRPr="001F59FB" w:rsidRDefault="00EA6CAA" w:rsidP="00380438">
            <w:pPr>
              <w:tabs>
                <w:tab w:val="left" w:pos="8789"/>
              </w:tabs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</w:pPr>
          </w:p>
          <w:p w14:paraId="2EC37BF6" w14:textId="1C7745C4" w:rsidR="00EA6CAA" w:rsidRPr="001F59FB" w:rsidRDefault="00000000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HAnsi"/>
                        <w:b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  <w:lang w:val="vi-VN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HAnsi"/>
                        <w:b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HAnsi"/>
                        <w:b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  <w:lang w:val="vi-VN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  <m:r>
                  <w:rPr>
                    <w:rFonts w:ascii="Cambria Math" w:hAnsi="Cambria Math" w:cstheme="majorHAnsi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HAnsi"/>
                        <w:bCs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  <w:lang w:val="vi-VN"/>
                      </w:rPr>
                      <m:t>60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color w:val="000000" w:themeColor="text1"/>
                        <w:sz w:val="26"/>
                        <w:szCs w:val="26"/>
                        <w:lang w:val="vi-VN"/>
                      </w:rPr>
                      <m:t>O</m:t>
                    </m:r>
                  </m:sup>
                </m:sSup>
              </m:oMath>
            </m:oMathPara>
          </w:p>
          <w:p w14:paraId="7E7769E8" w14:textId="2E0AB934" w:rsidR="00EA6CAA" w:rsidRPr="001F59FB" w:rsidRDefault="00EA6CAA" w:rsidP="00380438">
            <w:pPr>
              <w:tabs>
                <w:tab w:val="left" w:pos="8789"/>
              </w:tabs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</w:rPr>
            </w:pPr>
            <w:r w:rsidRPr="00097166">
              <w:rPr>
                <w:rFonts w:asciiTheme="majorHAnsi" w:hAnsiTheme="majorHAnsi" w:cstheme="majorHAnsi"/>
                <w:color w:val="000000" w:themeColor="text1"/>
                <w:position w:val="-10"/>
                <w:sz w:val="26"/>
                <w:szCs w:val="26"/>
                <w:lang w:val="vi-VN"/>
              </w:rPr>
              <w:t>Xét tam giác ABC vuông tại A:</w:t>
            </w:r>
          </w:p>
          <w:p w14:paraId="36019E82" w14:textId="77777777" w:rsidR="00EA6CAA" w:rsidRPr="00097166" w:rsidRDefault="00EA6CAA" w:rsidP="00380438">
            <w:pPr>
              <w:tabs>
                <w:tab w:val="left" w:pos="2436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position w:val="-44"/>
                <w:sz w:val="26"/>
                <w:szCs w:val="26"/>
              </w:rPr>
              <w:object w:dxaOrig="1700" w:dyaOrig="1100" w14:anchorId="328AB9E1">
                <v:shape id="_x0000_i1033" type="#_x0000_t75" style="width:85.3pt;height:55.4pt" o:ole="">
                  <v:imagedata r:id="rId24" o:title=""/>
                </v:shape>
                <o:OLEObject Type="Embed" ProgID="Equation.DSMT4" ShapeID="_x0000_i1033" DrawAspect="Content" ObjectID="_1790447173" r:id="rId25"/>
              </w:object>
            </w:r>
            <w:r w:rsidRPr="00097166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178E8FB1" w14:textId="5A881E26" w:rsidR="00EA6CAA" w:rsidRPr="00097166" w:rsidRDefault="00EA6CAA" w:rsidP="00380438">
            <w:pPr>
              <w:tabs>
                <w:tab w:val="left" w:pos="2436"/>
              </w:tabs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097166">
              <w:rPr>
                <w:rFonts w:asciiTheme="majorHAnsi" w:hAnsiTheme="majorHAnsi" w:cstheme="majorHAnsi"/>
                <w:position w:val="-52"/>
                <w:sz w:val="26"/>
                <w:szCs w:val="26"/>
              </w:rPr>
              <w:object w:dxaOrig="1719" w:dyaOrig="1180" w14:anchorId="5245CAF6">
                <v:shape id="_x0000_i1034" type="#_x0000_t75" style="width:85.3pt;height:58.7pt" o:ole="">
                  <v:imagedata r:id="rId26" o:title=""/>
                </v:shape>
                <o:OLEObject Type="Embed" ProgID="Equation.DSMT4" ShapeID="_x0000_i1034" DrawAspect="Content" ObjectID="_1790447174" r:id="rId27"/>
              </w:object>
            </w:r>
          </w:p>
        </w:tc>
        <w:tc>
          <w:tcPr>
            <w:tcW w:w="1754" w:type="dxa"/>
          </w:tcPr>
          <w:p w14:paraId="5FC9F7CC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8E905DF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6143EEC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7DE42BD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61E2217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358BCDF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4F859FD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C5C39A3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45BF755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99E3925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1F6F82E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2780AF7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DD1A56D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32B4581" w14:textId="5C7634BA" w:rsidR="00EA6CAA" w:rsidRPr="001F59FB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/>
            </w: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0,25x4</w:t>
            </w:r>
          </w:p>
        </w:tc>
      </w:tr>
      <w:tr w:rsidR="00EA6CAA" w:rsidRPr="00097166" w14:paraId="5B508C1A" w14:textId="77777777" w:rsidTr="00877003">
        <w:tc>
          <w:tcPr>
            <w:tcW w:w="1849" w:type="dxa"/>
            <w:vMerge/>
            <w:hideMark/>
          </w:tcPr>
          <w:p w14:paraId="75072009" w14:textId="6BADADA6" w:rsidR="00EA6CAA" w:rsidRPr="00097166" w:rsidRDefault="00EA6CAA" w:rsidP="0038043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456" w:type="dxa"/>
          </w:tcPr>
          <w:p w14:paraId="436357EE" w14:textId="4285F4D0" w:rsidR="00EA6CAA" w:rsidRPr="00EA6CAA" w:rsidRDefault="00EA6CAA" w:rsidP="00380438">
            <w:pPr>
              <w:tabs>
                <w:tab w:val="left" w:pos="8370"/>
              </w:tabs>
              <w:rPr>
                <w:rFonts w:asciiTheme="majorHAnsi" w:eastAsiaTheme="minorEastAsia" w:hAnsiTheme="majorHAnsi" w:cstheme="majorHAnsi"/>
                <w:b/>
                <w:bCs/>
                <w:iCs/>
                <w:sz w:val="26"/>
                <w:szCs w:val="26"/>
                <w:lang w:val="vi-VN"/>
              </w:rPr>
            </w:pPr>
            <w:r w:rsidRPr="00EA6CAA">
              <w:rPr>
                <w:rFonts w:asciiTheme="majorHAnsi" w:eastAsiaTheme="minorEastAsia" w:hAnsiTheme="majorHAnsi" w:cstheme="majorHAnsi"/>
                <w:b/>
                <w:bCs/>
                <w:iCs/>
                <w:sz w:val="26"/>
                <w:szCs w:val="26"/>
              </w:rPr>
              <w:t>b</w:t>
            </w:r>
            <w:r w:rsidRPr="00EA6CAA">
              <w:rPr>
                <w:rFonts w:asciiTheme="majorHAnsi" w:eastAsiaTheme="minorEastAsia" w:hAnsiTheme="majorHAnsi" w:cstheme="majorHAnsi"/>
                <w:b/>
                <w:bCs/>
                <w:iCs/>
                <w:sz w:val="26"/>
                <w:szCs w:val="26"/>
                <w:lang w:val="vi-VN"/>
              </w:rPr>
              <w:t xml:space="preserve">) </w:t>
            </w:r>
          </w:p>
          <w:p w14:paraId="5C02DC69" w14:textId="241C9B1D" w:rsidR="00EA6CAA" w:rsidRPr="001F59FB" w:rsidRDefault="00EA6CAA" w:rsidP="001F59FB">
            <w:pPr>
              <w:tabs>
                <w:tab w:val="left" w:pos="8370"/>
              </w:tabs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iCs/>
                <w:sz w:val="26"/>
                <w:szCs w:val="26"/>
              </w:rPr>
              <w:t xml:space="preserve">Ta có: </w:t>
            </w:r>
            <m:oMath>
              <m:func>
                <m:fun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cot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B</m:t>
                      </m:r>
                    </m:e>
                  </m:acc>
                </m:e>
              </m:fun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w:br/>
              </m:r>
            </m:oMath>
            <w:r>
              <w:rPr>
                <w:rFonts w:asciiTheme="majorHAnsi" w:eastAsiaTheme="minorEastAsia" w:hAnsiTheme="majorHAnsi" w:cstheme="majorHAnsi"/>
                <w:iCs/>
                <w:sz w:val="26"/>
                <w:szCs w:val="26"/>
              </w:rPr>
              <w:t xml:space="preserve">Mà: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HAnsi"/>
                          <w:iCs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cos</m:t>
                      </m:r>
                    </m:fName>
                    <m:e>
                      <m:acc>
                        <m:acc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B</m:t>
                          </m:r>
                        </m:e>
                      </m:ac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ajorHAnsi"/>
                          <w:iCs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cos</m:t>
                      </m:r>
                    </m:fName>
                    <m:e>
                      <m:acc>
                        <m:acc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C</m:t>
                          </m:r>
                        </m:e>
                      </m:acc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BC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: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BC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AC</m:t>
                  </m:r>
                </m:den>
              </m:f>
            </m:oMath>
          </w:p>
          <w:p w14:paraId="53FEB75C" w14:textId="77777777" w:rsidR="00EA6CAA" w:rsidRDefault="00EA6CAA" w:rsidP="001F59FB">
            <w:pPr>
              <w:tabs>
                <w:tab w:val="left" w:pos="8370"/>
              </w:tabs>
              <w:rPr>
                <w:rFonts w:asciiTheme="majorHAnsi" w:eastAsiaTheme="minorEastAsia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Nên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cot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B</m:t>
                      </m:r>
                    </m:e>
                  </m:acc>
                </m:e>
              </m:fun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HAnsi"/>
                          <w:iCs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cos</m:t>
                      </m:r>
                    </m:fName>
                    <m:e>
                      <m:acc>
                        <m:acc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B</m:t>
                          </m:r>
                        </m:e>
                      </m:acc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ajorHAnsi"/>
                          <w:iCs/>
                          <w:sz w:val="26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cos</m:t>
                      </m:r>
                    </m:fName>
                    <m:e>
                      <m:acc>
                        <m:acc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C</m:t>
                          </m:r>
                        </m:e>
                      </m:acc>
                    </m:e>
                  </m:func>
                </m:den>
              </m:f>
            </m:oMath>
          </w:p>
          <w:p w14:paraId="2D64F667" w14:textId="31390F24" w:rsidR="00EA6CAA" w:rsidRPr="001F59FB" w:rsidRDefault="00EA6CAA" w:rsidP="001F59FB">
            <w:pPr>
              <w:tabs>
                <w:tab w:val="left" w:pos="8370"/>
              </w:tabs>
              <w:rPr>
                <w:rFonts w:asciiTheme="majorHAnsi" w:hAnsiTheme="majorHAnsi" w:cstheme="majorHAnsi"/>
                <w:iCs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Vậy </w:t>
            </w:r>
            <m:oMath>
              <m:func>
                <m:fun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C</m:t>
                      </m:r>
                    </m:e>
                  </m:acc>
                </m:e>
              </m:func>
              <m:r>
                <w:rPr>
                  <w:rFonts w:ascii="Cambria Math" w:hAnsi="Cambria Math" w:cstheme="majorHAnsi"/>
                  <w:sz w:val="26"/>
                  <w:szCs w:val="26"/>
                </w:rPr>
                <m:t>.</m:t>
              </m:r>
              <m:func>
                <m:fun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cot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B</m:t>
                      </m:r>
                    </m:e>
                  </m:acc>
                </m:e>
              </m:func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unc>
                <m:funcPr>
                  <m:ctrlPr>
                    <w:rPr>
                      <w:rFonts w:ascii="Cambria Math" w:hAnsi="Cambria Math" w:cstheme="majorHAnsi"/>
                      <w:iCs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cos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B</m:t>
                      </m:r>
                    </m:e>
                  </m:acc>
                </m:e>
              </m:func>
            </m:oMath>
            <w:r>
              <w:rPr>
                <w:rFonts w:asciiTheme="majorHAnsi" w:eastAsiaTheme="minorEastAsia" w:hAnsiTheme="majorHAnsi" w:cstheme="majorHAnsi"/>
                <w:iCs/>
                <w:sz w:val="26"/>
                <w:szCs w:val="26"/>
              </w:rPr>
              <w:t xml:space="preserve"> (đpcm)</w:t>
            </w:r>
          </w:p>
        </w:tc>
        <w:tc>
          <w:tcPr>
            <w:tcW w:w="1754" w:type="dxa"/>
          </w:tcPr>
          <w:p w14:paraId="4B86B566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B83F939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3D8AC11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726F92C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C5D3640" w14:textId="77777777" w:rsidR="00EA6CAA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54D8E16" w14:textId="55CA60FD" w:rsidR="00EA6CAA" w:rsidRPr="00097166" w:rsidRDefault="00EA6CAA" w:rsidP="0038043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2D76D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0,25x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247FB2AF" w14:textId="77777777" w:rsidR="00733DE5" w:rsidRPr="00097166" w:rsidRDefault="00733DE5" w:rsidP="004366A8">
      <w:pPr>
        <w:shd w:val="clear" w:color="auto" w:fill="FFFFFF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1607DB93" w:rsidR="004366A8" w:rsidRPr="008B0328" w:rsidRDefault="004366A8" w:rsidP="004366A8">
      <w:pPr>
        <w:shd w:val="clear" w:color="auto" w:fill="FFFFFF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097166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097166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 HẾT ---</w:t>
      </w:r>
    </w:p>
    <w:p w14:paraId="030508DE" w14:textId="77777777" w:rsidR="004366A8" w:rsidRPr="00097166" w:rsidRDefault="004366A8" w:rsidP="004366A8">
      <w:pPr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65181573" w14:textId="77777777" w:rsidR="003771D6" w:rsidRPr="003771D6" w:rsidRDefault="003771D6" w:rsidP="003771D6">
      <w:pPr>
        <w:rPr>
          <w:rFonts w:asciiTheme="majorHAnsi" w:hAnsiTheme="majorHAnsi" w:cstheme="majorHAnsi"/>
          <w:sz w:val="26"/>
          <w:szCs w:val="26"/>
        </w:rPr>
      </w:pPr>
      <w:r w:rsidRPr="003771D6">
        <w:rPr>
          <w:rFonts w:asciiTheme="majorHAnsi" w:hAnsiTheme="majorHAnsi" w:cstheme="majorHAnsi"/>
          <w:sz w:val="26"/>
          <w:szCs w:val="26"/>
        </w:rPr>
        <w:t>Tài liệu được chia sẻ bởi Website VnTeach.Com</w:t>
      </w:r>
    </w:p>
    <w:p w14:paraId="2A2BCBE5" w14:textId="67FBDB54" w:rsidR="004366A8" w:rsidRPr="00097166" w:rsidRDefault="003771D6" w:rsidP="003771D6">
      <w:pPr>
        <w:rPr>
          <w:rFonts w:asciiTheme="majorHAnsi" w:hAnsiTheme="majorHAnsi" w:cstheme="majorHAnsi"/>
          <w:sz w:val="26"/>
          <w:szCs w:val="26"/>
        </w:rPr>
      </w:pPr>
      <w:r w:rsidRPr="003771D6">
        <w:rPr>
          <w:rFonts w:asciiTheme="majorHAnsi" w:hAnsiTheme="majorHAnsi" w:cstheme="majorHAnsi"/>
          <w:sz w:val="26"/>
          <w:szCs w:val="26"/>
        </w:rPr>
        <w:t>https://www.vnteach.com</w:t>
      </w:r>
    </w:p>
    <w:sectPr w:rsidR="004366A8" w:rsidRPr="00097166" w:rsidSect="008B0328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2ED"/>
    <w:multiLevelType w:val="hybridMultilevel"/>
    <w:tmpl w:val="1A4C26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4"/>
  </w:num>
  <w:num w:numId="6" w16cid:durableId="91489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543AD"/>
    <w:rsid w:val="00097166"/>
    <w:rsid w:val="000F32AF"/>
    <w:rsid w:val="001D7C8D"/>
    <w:rsid w:val="001F59FB"/>
    <w:rsid w:val="002C4EBA"/>
    <w:rsid w:val="002D76DB"/>
    <w:rsid w:val="002E4125"/>
    <w:rsid w:val="003211A0"/>
    <w:rsid w:val="003771D6"/>
    <w:rsid w:val="00380438"/>
    <w:rsid w:val="003D33C2"/>
    <w:rsid w:val="004366A8"/>
    <w:rsid w:val="00587472"/>
    <w:rsid w:val="005E4150"/>
    <w:rsid w:val="006109FB"/>
    <w:rsid w:val="006347A0"/>
    <w:rsid w:val="007021C3"/>
    <w:rsid w:val="00724ED6"/>
    <w:rsid w:val="00733DE5"/>
    <w:rsid w:val="007E73F3"/>
    <w:rsid w:val="008253EE"/>
    <w:rsid w:val="00877003"/>
    <w:rsid w:val="008B0328"/>
    <w:rsid w:val="008D51EE"/>
    <w:rsid w:val="00913CF8"/>
    <w:rsid w:val="009B7E57"/>
    <w:rsid w:val="009E665C"/>
    <w:rsid w:val="00C65F03"/>
    <w:rsid w:val="00C70DD5"/>
    <w:rsid w:val="00C959F4"/>
    <w:rsid w:val="00CA3ED5"/>
    <w:rsid w:val="00CC4264"/>
    <w:rsid w:val="00D12896"/>
    <w:rsid w:val="00D757EC"/>
    <w:rsid w:val="00DA51B8"/>
    <w:rsid w:val="00DC1817"/>
    <w:rsid w:val="00EA6CAA"/>
    <w:rsid w:val="00EB1D93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styleId="TableGrid">
    <w:name w:val="Table Grid"/>
    <w:basedOn w:val="TableNormal"/>
    <w:uiPriority w:val="59"/>
    <w:rsid w:val="00CA3ED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04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microsoft.com/office/2007/relationships/hdphoto" Target="media/hdphoto1.wdp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BC8589-D897-4728-8052-F16C89999D50}">
  <we:reference id="wa104381909" version="3.14.3.0" store="en-US" storeType="OMEX"/>
  <we:alternateReferences>
    <we:reference id="WA104381909" version="3.14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2024-09-24T04:19:00Z</cp:lastPrinted>
  <dcterms:created xsi:type="dcterms:W3CDTF">2024-09-24T17:00:00Z</dcterms:created>
  <dcterms:modified xsi:type="dcterms:W3CDTF">2024-10-14T14:39:00Z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