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BA" w:rsidRPr="00905DAE" w:rsidRDefault="009C16BA" w:rsidP="009C16BA">
      <w:pPr>
        <w:pStyle w:val="NormalWeb"/>
        <w:spacing w:before="0" w:beforeAutospacing="0" w:after="0" w:afterAutospacing="0" w:line="276" w:lineRule="auto"/>
        <w:jc w:val="center"/>
        <w:rPr>
          <w:color w:val="FF0000"/>
          <w:sz w:val="28"/>
          <w:szCs w:val="28"/>
        </w:rPr>
      </w:pPr>
      <w:r w:rsidRPr="00905DAE">
        <w:rPr>
          <w:b/>
          <w:bCs/>
          <w:color w:val="FF0000"/>
          <w:sz w:val="28"/>
          <w:szCs w:val="28"/>
        </w:rPr>
        <w:t>THI ONLINE : HỌC TỦ BỘ TỪ VỰNG TRỌNG ĐIỂM</w:t>
      </w:r>
    </w:p>
    <w:p w:rsidR="009C16BA" w:rsidRDefault="000B06A5" w:rsidP="009C16BA">
      <w:pPr>
        <w:pStyle w:val="NormalWeb"/>
        <w:spacing w:before="0" w:beforeAutospacing="0" w:after="0" w:afterAutospacing="0" w:line="276" w:lineRule="auto"/>
        <w:jc w:val="center"/>
        <w:rPr>
          <w:b/>
          <w:bCs/>
          <w:color w:val="FF0000"/>
          <w:sz w:val="28"/>
          <w:szCs w:val="28"/>
        </w:rPr>
      </w:pPr>
      <w:r>
        <w:rPr>
          <w:b/>
          <w:bCs/>
          <w:color w:val="FF0000"/>
          <w:sz w:val="28"/>
          <w:szCs w:val="28"/>
        </w:rPr>
        <w:t>THEO CHỦ ĐỀ (BUỔI 1)</w:t>
      </w:r>
    </w:p>
    <w:p w:rsidR="00905DAE" w:rsidRPr="00905DAE" w:rsidRDefault="00905DAE" w:rsidP="009C16BA">
      <w:pPr>
        <w:pStyle w:val="NormalWeb"/>
        <w:spacing w:before="0" w:beforeAutospacing="0" w:after="0" w:afterAutospacing="0" w:line="276" w:lineRule="auto"/>
        <w:jc w:val="center"/>
        <w:rPr>
          <w:color w:val="FF0000"/>
          <w:sz w:val="28"/>
          <w:szCs w:val="28"/>
        </w:rPr>
      </w:pPr>
    </w:p>
    <w:p w:rsidR="009C16BA" w:rsidRPr="00905DAE" w:rsidRDefault="009C16BA" w:rsidP="009C16BA">
      <w:pPr>
        <w:pStyle w:val="NormalWeb"/>
        <w:spacing w:before="0" w:beforeAutospacing="0" w:after="0" w:afterAutospacing="0" w:line="276" w:lineRule="auto"/>
        <w:ind w:hanging="8"/>
        <w:rPr>
          <w:color w:val="000000" w:themeColor="text1"/>
        </w:rPr>
      </w:pPr>
      <w:r w:rsidRPr="00905DAE">
        <w:rPr>
          <w:b/>
          <w:bCs/>
          <w:i/>
          <w:iCs/>
          <w:color w:val="000000" w:themeColor="text1"/>
        </w:rPr>
        <w:t>Read the following texts and mark the letter A, B, C, or D to indicate the correct option that best fits  each of t</w:t>
      </w:r>
      <w:r w:rsidR="0018041A">
        <w:rPr>
          <w:b/>
          <w:bCs/>
          <w:i/>
          <w:iCs/>
          <w:color w:val="000000" w:themeColor="text1"/>
        </w:rPr>
        <w:t>he numbered blanks from 1 to 30.</w:t>
      </w:r>
      <w:bookmarkStart w:id="0" w:name="_GoBack"/>
      <w:bookmarkEnd w:id="0"/>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1. </w:t>
      </w:r>
    </w:p>
    <w:p w:rsidR="009C16BA" w:rsidRPr="00905DAE" w:rsidRDefault="009C16BA" w:rsidP="009C16BA">
      <w:pPr>
        <w:pStyle w:val="NormalWeb"/>
        <w:spacing w:before="0" w:beforeAutospacing="0" w:after="0" w:afterAutospacing="0" w:line="276" w:lineRule="auto"/>
        <w:ind w:firstLine="1"/>
        <w:jc w:val="both"/>
        <w:rPr>
          <w:color w:val="000000" w:themeColor="text1"/>
        </w:rPr>
      </w:pPr>
      <w:r w:rsidRPr="00905DAE">
        <w:rPr>
          <w:color w:val="000000" w:themeColor="text1"/>
        </w:rPr>
        <w:t>Parents play a crucial role in (</w:t>
      </w:r>
      <w:r w:rsidRPr="00905DAE">
        <w:rPr>
          <w:b/>
          <w:color w:val="000000" w:themeColor="text1"/>
        </w:rPr>
        <w:t>1</w:t>
      </w:r>
      <w:r w:rsidRPr="00905DAE">
        <w:rPr>
          <w:color w:val="000000" w:themeColor="text1"/>
        </w:rPr>
        <w:t>) _______ the generation gap. Most importantly, they should not become  too (</w:t>
      </w:r>
      <w:r w:rsidRPr="00905DAE">
        <w:rPr>
          <w:b/>
          <w:color w:val="000000" w:themeColor="text1"/>
        </w:rPr>
        <w:t>2</w:t>
      </w:r>
      <w:r w:rsidRPr="00905DAE">
        <w:rPr>
          <w:color w:val="000000" w:themeColor="text1"/>
        </w:rPr>
        <w:t>) _______ in their approach, especially when dealing with teenage children. Adolescents are often  at a stage where they feel the need to assert their independence, and if parents are overly strict, this can  lead to (</w:t>
      </w:r>
      <w:r w:rsidRPr="00905DAE">
        <w:rPr>
          <w:b/>
          <w:color w:val="000000" w:themeColor="text1"/>
        </w:rPr>
        <w:t>3</w:t>
      </w:r>
      <w:r w:rsidRPr="00905DAE">
        <w:rPr>
          <w:color w:val="000000" w:themeColor="text1"/>
        </w:rPr>
        <w:t>) _______ behaviour.  </w:t>
      </w:r>
    </w:p>
    <w:p w:rsidR="006E001B" w:rsidRPr="006E001B" w:rsidRDefault="006E001B" w:rsidP="006E001B">
      <w:pPr>
        <w:spacing w:after="0" w:line="240" w:lineRule="auto"/>
        <w:jc w:val="both"/>
        <w:rPr>
          <w:rFonts w:ascii="Times New Roman" w:eastAsia="Times New Roman" w:hAnsi="Times New Roman" w:cs="Times New Roman"/>
          <w:i/>
          <w:color w:val="000000"/>
          <w:sz w:val="24"/>
          <w:szCs w:val="24"/>
        </w:rPr>
      </w:pPr>
      <w:r w:rsidRPr="000626E0">
        <w:rPr>
          <w:rFonts w:ascii="Times New Roman" w:eastAsia="Times New Roman" w:hAnsi="Times New Roman" w:cs="Times New Roman"/>
          <w:i/>
          <w:color w:val="000000"/>
          <w:sz w:val="24"/>
          <w:szCs w:val="24"/>
        </w:rPr>
        <w:t>Cha mẹ đóng một vai trò quan trọng trong việc thu hẹp khoảng cách thế hệ. Quan trọng nhất, họ không nên quá cứng nhắc trong cách tiếp cận của mình, đặc biệt là khi đối xử với con cái tuổi thiếu niên. Thanh thiếu niên thường ở giai đoạn mà họ cảm thấy cần khẳng định sự độc lập của mình, và nếu cha mẹ quá nghiêm khắc, điều này có thể dẫn đến hành vi nổi loạn.</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1.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bridging</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skipping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filling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tying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A. bridge </w:t>
      </w:r>
      <w:r w:rsidRPr="000626E0">
        <w:rPr>
          <w:rFonts w:ascii="Times New Roman" w:eastAsia="Times New Roman" w:hAnsi="Times New Roman" w:cs="Times New Roman"/>
          <w:i/>
          <w:color w:val="000000"/>
          <w:sz w:val="24"/>
          <w:szCs w:val="24"/>
        </w:rPr>
        <w:t xml:space="preserve"> (v): kết nối, thu hẹp (khoảng cách)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skip</w:t>
      </w:r>
      <w:r w:rsidRPr="000626E0">
        <w:rPr>
          <w:rFonts w:ascii="Times New Roman" w:eastAsia="Times New Roman" w:hAnsi="Times New Roman" w:cs="Times New Roman"/>
          <w:i/>
          <w:color w:val="000000"/>
          <w:sz w:val="24"/>
          <w:szCs w:val="24"/>
        </w:rPr>
        <w:t xml:space="preserve"> (v): nhảy chân sáo, bỏ qua</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C. fill </w:t>
      </w:r>
      <w:r w:rsidRPr="000626E0">
        <w:rPr>
          <w:rFonts w:ascii="Times New Roman" w:eastAsia="Times New Roman" w:hAnsi="Times New Roman" w:cs="Times New Roman"/>
          <w:i/>
          <w:color w:val="000000"/>
          <w:sz w:val="24"/>
          <w:szCs w:val="24"/>
        </w:rPr>
        <w:t>(v): làm đầy, điền vào</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D. tie </w:t>
      </w:r>
      <w:r w:rsidRPr="000626E0">
        <w:rPr>
          <w:rFonts w:ascii="Times New Roman" w:eastAsia="Times New Roman" w:hAnsi="Times New Roman" w:cs="Times New Roman"/>
          <w:i/>
          <w:color w:val="000000"/>
          <w:sz w:val="24"/>
          <w:szCs w:val="24"/>
        </w:rPr>
        <w:t xml:space="preserve"> (v): buộc, trói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Parents play a crucial role in bridging the generation gap. (Cha mẹ đóng một vai trò quan trọng trong việc thu hẹp khoảng cách thế hệ.)</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Chọn đáp án A</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2.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rigid</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stressed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disturbing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tense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A. rigid </w:t>
      </w:r>
      <w:r w:rsidRPr="000626E0">
        <w:rPr>
          <w:rFonts w:ascii="Times New Roman" w:eastAsia="Times New Roman" w:hAnsi="Times New Roman" w:cs="Times New Roman"/>
          <w:i/>
          <w:color w:val="000000"/>
          <w:sz w:val="24"/>
          <w:szCs w:val="24"/>
        </w:rPr>
        <w:t>(adj): cứng nhắc, không linh hoạt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stressed</w:t>
      </w:r>
      <w:r w:rsidRPr="000626E0">
        <w:rPr>
          <w:rFonts w:ascii="Times New Roman" w:eastAsia="Times New Roman" w:hAnsi="Times New Roman" w:cs="Times New Roman"/>
          <w:i/>
          <w:color w:val="000000"/>
          <w:sz w:val="24"/>
          <w:szCs w:val="24"/>
        </w:rPr>
        <w:t xml:space="preserve"> (adj): căng thẳng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disturbing</w:t>
      </w:r>
      <w:r w:rsidRPr="000626E0">
        <w:rPr>
          <w:rFonts w:ascii="Times New Roman" w:eastAsia="Times New Roman" w:hAnsi="Times New Roman" w:cs="Times New Roman"/>
          <w:i/>
          <w:color w:val="000000"/>
          <w:sz w:val="24"/>
          <w:szCs w:val="24"/>
        </w:rPr>
        <w:t xml:space="preserve"> (adj): gây lo lắng, khó chịu</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tense</w:t>
      </w:r>
      <w:r w:rsidRPr="000626E0">
        <w:rPr>
          <w:rFonts w:ascii="Times New Roman" w:eastAsia="Times New Roman" w:hAnsi="Times New Roman" w:cs="Times New Roman"/>
          <w:i/>
          <w:color w:val="000000"/>
          <w:sz w:val="24"/>
          <w:szCs w:val="24"/>
        </w:rPr>
        <w:t xml:space="preserve"> (adj): căng thẳng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Most importantly, they should not become too rigid in their approach, especially when dealing with teenage children. (Quan trọng nhất, họ không nên quá cứng nhắc trong cách tiếp cận của mình, đặc biệt là khi đối xử với con cái tuổi thiếu niên.)</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A</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3. </w:t>
      </w:r>
      <w:r w:rsidRPr="00905DAE">
        <w:rPr>
          <w:b/>
          <w:bCs/>
          <w:color w:val="000000" w:themeColor="text1"/>
        </w:rPr>
        <w:tab/>
        <w:t xml:space="preserve">A. </w:t>
      </w:r>
      <w:r w:rsidRPr="00905DAE">
        <w:rPr>
          <w:color w:val="000000" w:themeColor="text1"/>
        </w:rPr>
        <w:t xml:space="preserve">irresponsible </w:t>
      </w:r>
      <w:r w:rsidRPr="00905DAE">
        <w:rPr>
          <w:color w:val="000000" w:themeColor="text1"/>
        </w:rPr>
        <w:tab/>
      </w:r>
      <w:r w:rsidRPr="006E001B">
        <w:rPr>
          <w:b/>
          <w:bCs/>
          <w:color w:val="000000" w:themeColor="text1"/>
          <w:highlight w:val="yellow"/>
        </w:rPr>
        <w:t xml:space="preserve">B. </w:t>
      </w:r>
      <w:r w:rsidRPr="006E001B">
        <w:rPr>
          <w:color w:val="000000" w:themeColor="text1"/>
          <w:highlight w:val="yellow"/>
        </w:rPr>
        <w:t>rebellious</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unreliable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cautious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 xml:space="preserve">A. </w:t>
      </w:r>
      <w:r w:rsidRPr="00402B85">
        <w:rPr>
          <w:rFonts w:ascii="Times New Roman" w:eastAsia="Times New Roman" w:hAnsi="Times New Roman" w:cs="Times New Roman"/>
          <w:i/>
          <w:color w:val="000000"/>
          <w:sz w:val="24"/>
          <w:szCs w:val="24"/>
        </w:rPr>
        <w:t xml:space="preserve">irresponsible </w:t>
      </w:r>
      <w:r w:rsidRPr="000626E0">
        <w:rPr>
          <w:rFonts w:ascii="Times New Roman" w:eastAsia="Times New Roman" w:hAnsi="Times New Roman" w:cs="Times New Roman"/>
          <w:i/>
          <w:color w:val="000000"/>
          <w:sz w:val="24"/>
          <w:szCs w:val="24"/>
        </w:rPr>
        <w:t xml:space="preserve"> (adj): vô trách nhiệm</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rebellious</w:t>
      </w:r>
      <w:r w:rsidRPr="000626E0">
        <w:rPr>
          <w:rFonts w:ascii="Times New Roman" w:eastAsia="Times New Roman" w:hAnsi="Times New Roman" w:cs="Times New Roman"/>
          <w:i/>
          <w:color w:val="000000"/>
          <w:sz w:val="24"/>
          <w:szCs w:val="24"/>
        </w:rPr>
        <w:t xml:space="preserve"> (adj): nổi loạn, chống đối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unreliable</w:t>
      </w:r>
      <w:r w:rsidRPr="000626E0">
        <w:rPr>
          <w:rFonts w:ascii="Times New Roman" w:eastAsia="Times New Roman" w:hAnsi="Times New Roman" w:cs="Times New Roman"/>
          <w:i/>
          <w:color w:val="000000"/>
          <w:sz w:val="24"/>
          <w:szCs w:val="24"/>
        </w:rPr>
        <w:t xml:space="preserve"> (adj): không đáng tin cậy</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cautious</w:t>
      </w:r>
      <w:r w:rsidRPr="000626E0">
        <w:rPr>
          <w:rFonts w:ascii="Times New Roman" w:eastAsia="Times New Roman" w:hAnsi="Times New Roman" w:cs="Times New Roman"/>
          <w:i/>
          <w:color w:val="000000"/>
          <w:sz w:val="24"/>
          <w:szCs w:val="24"/>
        </w:rPr>
        <w:t xml:space="preserve"> (adj): thận trọng, cần trọng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Adolescents are often at a stage where they feel the need to assert their independence, and if parents are overly strict, this can lead to rebellious behaviour. (Thanh thiếu niên thường ở giai đoạn mà họ cảm thấy cần khẳng định sự độc lập của mình, và nếu cha mẹ quá nghiêm khắc, điều này có thể dân đến hành vi nổi loạn.)</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2. 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Parents should strive to be understanding and handle issues calmly instead of constantly (</w:t>
      </w:r>
      <w:r w:rsidRPr="00905DAE">
        <w:rPr>
          <w:b/>
          <w:color w:val="000000" w:themeColor="text1"/>
        </w:rPr>
        <w:t>4</w:t>
      </w:r>
      <w:r w:rsidRPr="00905DAE">
        <w:rPr>
          <w:color w:val="000000" w:themeColor="text1"/>
        </w:rPr>
        <w:t>) _______ their  children. They must remember that they made mistakes when they were young as well. When parents  show respect for their children and make them feel they are being respected, (</w:t>
      </w:r>
      <w:r w:rsidRPr="00905DAE">
        <w:rPr>
          <w:b/>
          <w:color w:val="000000" w:themeColor="text1"/>
        </w:rPr>
        <w:t>5</w:t>
      </w:r>
      <w:r w:rsidRPr="00905DAE">
        <w:rPr>
          <w:color w:val="000000" w:themeColor="text1"/>
        </w:rPr>
        <w:t xml:space="preserve">) _______ trust is gradually  built. This </w:t>
      </w:r>
      <w:r w:rsidRPr="00905DAE">
        <w:rPr>
          <w:color w:val="000000" w:themeColor="text1"/>
        </w:rPr>
        <w:lastRenderedPageBreak/>
        <w:t>trust forms the foundation for stronger (</w:t>
      </w:r>
      <w:r w:rsidRPr="00905DAE">
        <w:rPr>
          <w:b/>
          <w:color w:val="000000" w:themeColor="text1"/>
        </w:rPr>
        <w:t>6</w:t>
      </w:r>
      <w:r w:rsidRPr="00905DAE">
        <w:rPr>
          <w:color w:val="000000" w:themeColor="text1"/>
        </w:rPr>
        <w:t>) _______ between parents and children, ultimately  helping to close the generation gap. </w:t>
      </w:r>
    </w:p>
    <w:p w:rsidR="006E001B" w:rsidRPr="006E001B"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Cha mẹ nên cố gắng thấu hiểu và xử lý các vấn đề một cách bình tĩnh thay vì liên tục cằn nhằn con cái. Họ phải nhớ rằng mình cũng từng mắc lỗi khi còn trẻ. Khi cha mẹ thể hiện sự tôn trọng đối với con cái và cho chúng thấy cảm giác được tôn trọng, sự tin tưởng lẫn nhau dần dẫn được xây dựng. Lòng tin này tạo nền tảng cho mối quan hệ bền chặt hơn giữa cha mẹ và con cái, sau cùng giúp thu hẹp khoảng cách thế hệ.</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4. </w:t>
      </w:r>
      <w:r w:rsidRPr="00905DAE">
        <w:rPr>
          <w:b/>
          <w:bCs/>
          <w:color w:val="000000" w:themeColor="text1"/>
        </w:rPr>
        <w:tab/>
        <w:t xml:space="preserve">A. </w:t>
      </w:r>
      <w:r w:rsidRPr="00905DAE">
        <w:rPr>
          <w:color w:val="000000" w:themeColor="text1"/>
        </w:rPr>
        <w:t xml:space="preserve">claiming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shouting </w:t>
      </w:r>
      <w:r w:rsidRPr="00905DAE">
        <w:rPr>
          <w:color w:val="000000" w:themeColor="text1"/>
        </w:rPr>
        <w:tab/>
      </w:r>
      <w:r w:rsidRPr="00905DAE">
        <w:rPr>
          <w:color w:val="000000" w:themeColor="text1"/>
        </w:rPr>
        <w:tab/>
      </w:r>
      <w:r w:rsidRPr="006E001B">
        <w:rPr>
          <w:b/>
          <w:bCs/>
          <w:color w:val="000000" w:themeColor="text1"/>
          <w:highlight w:val="yellow"/>
        </w:rPr>
        <w:t xml:space="preserve">C. </w:t>
      </w:r>
      <w:r w:rsidRPr="006E001B">
        <w:rPr>
          <w:color w:val="000000" w:themeColor="text1"/>
          <w:highlight w:val="yellow"/>
        </w:rPr>
        <w:t>nagging</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teasing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claim</w:t>
      </w:r>
      <w:r w:rsidRPr="000626E0">
        <w:rPr>
          <w:rFonts w:ascii="Times New Roman" w:eastAsia="Times New Roman" w:hAnsi="Times New Roman" w:cs="Times New Roman"/>
          <w:i/>
          <w:color w:val="000000"/>
          <w:sz w:val="24"/>
          <w:szCs w:val="24"/>
        </w:rPr>
        <w:t xml:space="preserve"> (v): yêu cầu, đòi hỏi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shout</w:t>
      </w:r>
      <w:r w:rsidRPr="000626E0">
        <w:rPr>
          <w:rFonts w:ascii="Times New Roman" w:eastAsia="Times New Roman" w:hAnsi="Times New Roman" w:cs="Times New Roman"/>
          <w:i/>
          <w:color w:val="000000"/>
          <w:sz w:val="24"/>
          <w:szCs w:val="24"/>
        </w:rPr>
        <w:t xml:space="preserve"> (v): hét lên</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nag (v): cằn nhằ</w:t>
      </w:r>
      <w:r w:rsidRPr="000626E0">
        <w:rPr>
          <w:rFonts w:ascii="Times New Roman" w:eastAsia="Times New Roman" w:hAnsi="Times New Roman" w:cs="Times New Roman"/>
          <w:i/>
          <w:color w:val="000000"/>
          <w:sz w:val="24"/>
          <w:szCs w:val="24"/>
        </w:rPr>
        <w:t>n</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D. tease </w:t>
      </w:r>
      <w:r w:rsidRPr="000626E0">
        <w:rPr>
          <w:rFonts w:ascii="Times New Roman" w:eastAsia="Times New Roman" w:hAnsi="Times New Roman" w:cs="Times New Roman"/>
          <w:i/>
          <w:color w:val="000000"/>
          <w:sz w:val="24"/>
          <w:szCs w:val="24"/>
        </w:rPr>
        <w:t>(v): trêu chọc</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Parents should strive to be understanding and handle issues calmly instead of constantly nagging their children. (Cha mẹ nên cố gắng thấu hiểu và xử lý các vấn đề một cá</w:t>
      </w:r>
      <w:r w:rsidRPr="00402B85">
        <w:rPr>
          <w:rFonts w:ascii="Times New Roman" w:eastAsia="Times New Roman" w:hAnsi="Times New Roman" w:cs="Times New Roman"/>
          <w:i/>
          <w:color w:val="000000"/>
          <w:sz w:val="24"/>
          <w:szCs w:val="24"/>
        </w:rPr>
        <w:t>ch bình tĩnh thay vì liên tục cằn nhằ</w:t>
      </w:r>
      <w:r w:rsidRPr="000626E0">
        <w:rPr>
          <w:rFonts w:ascii="Times New Roman" w:eastAsia="Times New Roman" w:hAnsi="Times New Roman" w:cs="Times New Roman"/>
          <w:i/>
          <w:color w:val="000000"/>
          <w:sz w:val="24"/>
          <w:szCs w:val="24"/>
        </w:rPr>
        <w:t>n con cái.)</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5.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mutual</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balanced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flexible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equal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mutual (adj): lẫ</w:t>
      </w:r>
      <w:r w:rsidRPr="000626E0">
        <w:rPr>
          <w:rFonts w:ascii="Times New Roman" w:eastAsia="Times New Roman" w:hAnsi="Times New Roman" w:cs="Times New Roman"/>
          <w:i/>
          <w:color w:val="000000"/>
          <w:sz w:val="24"/>
          <w:szCs w:val="24"/>
        </w:rPr>
        <w:t>n nhau, có qua lại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B. balanced </w:t>
      </w:r>
      <w:r w:rsidRPr="000626E0">
        <w:rPr>
          <w:rFonts w:ascii="Times New Roman" w:eastAsia="Times New Roman" w:hAnsi="Times New Roman" w:cs="Times New Roman"/>
          <w:i/>
          <w:color w:val="000000"/>
          <w:sz w:val="24"/>
          <w:szCs w:val="24"/>
        </w:rPr>
        <w:t>(adj): cân bằng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C. flexible </w:t>
      </w:r>
      <w:r w:rsidRPr="000626E0">
        <w:rPr>
          <w:rFonts w:ascii="Times New Roman" w:eastAsia="Times New Roman" w:hAnsi="Times New Roman" w:cs="Times New Roman"/>
          <w:i/>
          <w:color w:val="000000"/>
          <w:sz w:val="24"/>
          <w:szCs w:val="24"/>
        </w:rPr>
        <w:t>(adj): linh hoạt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D</w:t>
      </w:r>
      <w:r w:rsidRPr="00402B85">
        <w:rPr>
          <w:rFonts w:ascii="Times New Roman" w:eastAsia="Times New Roman" w:hAnsi="Times New Roman" w:cs="Times New Roman"/>
          <w:i/>
          <w:color w:val="000000"/>
          <w:sz w:val="24"/>
          <w:szCs w:val="24"/>
        </w:rPr>
        <w:t>. equal</w:t>
      </w:r>
      <w:r w:rsidRPr="000626E0">
        <w:rPr>
          <w:rFonts w:ascii="Times New Roman" w:eastAsia="Times New Roman" w:hAnsi="Times New Roman" w:cs="Times New Roman"/>
          <w:i/>
          <w:color w:val="000000"/>
          <w:sz w:val="24"/>
          <w:szCs w:val="24"/>
        </w:rPr>
        <w:t xml:space="preserve"> (adj): ngang bằng, bình đẳng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When parents show respect for their children and make them feel they are being respected, mutual trust is gradually built. (Khi cha mẹ thể hiện sự tôn trọng đối với con cải và cho chúng thấy cảm giác được tôn trọng, sự tin tưởng lẫn nhau dẫn dần được xây dựng.)</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A</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6. </w:t>
      </w:r>
      <w:r w:rsidRPr="00905DAE">
        <w:rPr>
          <w:b/>
          <w:bCs/>
          <w:color w:val="000000" w:themeColor="text1"/>
        </w:rPr>
        <w:tab/>
        <w:t xml:space="preserve">A. </w:t>
      </w:r>
      <w:r w:rsidRPr="00905DAE">
        <w:rPr>
          <w:color w:val="000000" w:themeColor="text1"/>
        </w:rPr>
        <w:t xml:space="preserve">links </w:t>
      </w:r>
      <w:r w:rsidRPr="00905DAE">
        <w:rPr>
          <w:color w:val="000000" w:themeColor="text1"/>
        </w:rPr>
        <w:tab/>
      </w:r>
      <w:r w:rsidRPr="00905DAE">
        <w:rPr>
          <w:color w:val="000000" w:themeColor="text1"/>
        </w:rPr>
        <w:tab/>
      </w:r>
      <w:r w:rsidRPr="006E001B">
        <w:rPr>
          <w:b/>
          <w:bCs/>
          <w:color w:val="000000" w:themeColor="text1"/>
          <w:highlight w:val="yellow"/>
        </w:rPr>
        <w:t xml:space="preserve">B. </w:t>
      </w:r>
      <w:r w:rsidRPr="006E001B">
        <w:rPr>
          <w:color w:val="000000" w:themeColor="text1"/>
          <w:highlight w:val="yellow"/>
        </w:rPr>
        <w:t>bonds</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conflicts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insights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link</w:t>
      </w:r>
      <w:r w:rsidRPr="000626E0">
        <w:rPr>
          <w:rFonts w:ascii="Times New Roman" w:eastAsia="Times New Roman" w:hAnsi="Times New Roman" w:cs="Times New Roman"/>
          <w:i/>
          <w:color w:val="000000"/>
          <w:sz w:val="24"/>
          <w:szCs w:val="24"/>
        </w:rPr>
        <w:t xml:space="preserve"> (n): liên kết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B. bond </w:t>
      </w:r>
      <w:r w:rsidRPr="000626E0">
        <w:rPr>
          <w:rFonts w:ascii="Times New Roman" w:eastAsia="Times New Roman" w:hAnsi="Times New Roman" w:cs="Times New Roman"/>
          <w:i/>
          <w:color w:val="000000"/>
          <w:sz w:val="24"/>
          <w:szCs w:val="24"/>
        </w:rPr>
        <w:t>(n): mối quan hệ, sự gắn kết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conflict</w:t>
      </w:r>
      <w:r w:rsidRPr="000626E0">
        <w:rPr>
          <w:rFonts w:ascii="Times New Roman" w:eastAsia="Times New Roman" w:hAnsi="Times New Roman" w:cs="Times New Roman"/>
          <w:i/>
          <w:color w:val="000000"/>
          <w:sz w:val="24"/>
          <w:szCs w:val="24"/>
        </w:rPr>
        <w:t xml:space="preserve"> (n): xung đột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insight</w:t>
      </w:r>
      <w:r w:rsidRPr="000626E0">
        <w:rPr>
          <w:rFonts w:ascii="Times New Roman" w:eastAsia="Times New Roman" w:hAnsi="Times New Roman" w:cs="Times New Roman"/>
          <w:i/>
          <w:color w:val="000000"/>
          <w:sz w:val="24"/>
          <w:szCs w:val="24"/>
        </w:rPr>
        <w:t xml:space="preserve"> (n): sự thấu hiểu, cái nhìn sâu sắc</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This trust forms the foundation for stronger bonds between parents and children, ultimately helping to close the generation gap. (Lòng tin này tạo nền tảng cho mối quan hệ bền chặt hơn giữa cha mẹ và con cái, cuối cùng giúp thu hẹp khoảng cách thế hệ.)</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3. </w:t>
      </w:r>
    </w:p>
    <w:p w:rsidR="009C16BA" w:rsidRPr="00905DAE" w:rsidRDefault="009C16BA" w:rsidP="009C16BA">
      <w:pPr>
        <w:pStyle w:val="NormalWeb"/>
        <w:spacing w:before="0" w:beforeAutospacing="0" w:after="0" w:afterAutospacing="0" w:line="276" w:lineRule="auto"/>
        <w:ind w:firstLine="2"/>
        <w:jc w:val="both"/>
        <w:rPr>
          <w:color w:val="000000" w:themeColor="text1"/>
        </w:rPr>
      </w:pPr>
      <w:r w:rsidRPr="00905DAE">
        <w:rPr>
          <w:color w:val="000000" w:themeColor="text1"/>
        </w:rPr>
        <w:t>The (</w:t>
      </w:r>
      <w:r w:rsidRPr="00905DAE">
        <w:rPr>
          <w:b/>
          <w:color w:val="000000" w:themeColor="text1"/>
        </w:rPr>
        <w:t>7</w:t>
      </w:r>
      <w:r w:rsidRPr="00905DAE">
        <w:rPr>
          <w:color w:val="000000" w:themeColor="text1"/>
        </w:rPr>
        <w:t>) _______ between siblings is inevitable, and it requires the intervention of parents or guardians to  help resolve the issues. The key is to foster (</w:t>
      </w:r>
      <w:r w:rsidRPr="00905DAE">
        <w:rPr>
          <w:b/>
          <w:color w:val="000000" w:themeColor="text1"/>
        </w:rPr>
        <w:t>8</w:t>
      </w:r>
      <w:r w:rsidRPr="00905DAE">
        <w:rPr>
          <w:color w:val="000000" w:themeColor="text1"/>
        </w:rPr>
        <w:t>) _______ among them and create an environment where  children feel heard and valued equally. Without proper guidance, the children may feel (</w:t>
      </w:r>
      <w:r w:rsidRPr="00905DAE">
        <w:rPr>
          <w:b/>
          <w:color w:val="000000" w:themeColor="text1"/>
        </w:rPr>
        <w:t>9</w:t>
      </w:r>
      <w:r w:rsidRPr="00905DAE">
        <w:rPr>
          <w:color w:val="000000" w:themeColor="text1"/>
        </w:rPr>
        <w:t>) _______ from  one another, and their relationship could be altered permanently. </w:t>
      </w:r>
    </w:p>
    <w:p w:rsidR="006E001B" w:rsidRPr="006E001B"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Sự căng thẳng giữa anh chị em là điều không thể tránh khỏi, và đòi hỏi sự can thiệp của cha mẹ hoặc người giám hộ để giúp giải quyết các vấn đề. Điều quan trọng là phải nuôi dưỡng sự thấu hiểu lẫn nhau giữa chúng và tạo ra một môi trường nơi trẻ em cảm thấy được lắng nghe và được coi trọng như nhau. N</w:t>
      </w:r>
      <w:r w:rsidRPr="00402B85">
        <w:rPr>
          <w:rFonts w:ascii="Times New Roman" w:eastAsia="Times New Roman" w:hAnsi="Times New Roman" w:cs="Times New Roman"/>
          <w:i/>
          <w:color w:val="000000"/>
          <w:sz w:val="24"/>
          <w:szCs w:val="24"/>
        </w:rPr>
        <w:t>ếu không có sự hướng dẫn đúng đắ</w:t>
      </w:r>
      <w:r w:rsidRPr="000626E0">
        <w:rPr>
          <w:rFonts w:ascii="Times New Roman" w:eastAsia="Times New Roman" w:hAnsi="Times New Roman" w:cs="Times New Roman"/>
          <w:i/>
          <w:color w:val="000000"/>
          <w:sz w:val="24"/>
          <w:szCs w:val="24"/>
        </w:rPr>
        <w:t>n, bọn trẻ có thể cảm thấy mất kết nối với nhau, và mối quan hệ của chúng có thể bị thay đổi vĩnh viễn.</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7.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tension</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hardship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depletion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struggle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A. tension (n): sự căng thẳng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hardship</w:t>
      </w:r>
      <w:r w:rsidRPr="000626E0">
        <w:rPr>
          <w:rFonts w:ascii="Times New Roman" w:eastAsia="Times New Roman" w:hAnsi="Times New Roman" w:cs="Times New Roman"/>
          <w:i/>
          <w:color w:val="000000"/>
          <w:sz w:val="24"/>
          <w:szCs w:val="24"/>
        </w:rPr>
        <w:t xml:space="preserve"> (n): sự khó khăn, gian khổ</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depletion</w:t>
      </w:r>
      <w:r w:rsidRPr="000626E0">
        <w:rPr>
          <w:rFonts w:ascii="Times New Roman" w:eastAsia="Times New Roman" w:hAnsi="Times New Roman" w:cs="Times New Roman"/>
          <w:i/>
          <w:color w:val="000000"/>
          <w:sz w:val="24"/>
          <w:szCs w:val="24"/>
        </w:rPr>
        <w:t xml:space="preserve"> (n): sự suy giảm, cạn kiệt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lastRenderedPageBreak/>
        <w:t>D. struggle</w:t>
      </w:r>
      <w:r w:rsidRPr="000626E0">
        <w:rPr>
          <w:rFonts w:ascii="Times New Roman" w:eastAsia="Times New Roman" w:hAnsi="Times New Roman" w:cs="Times New Roman"/>
          <w:i/>
          <w:color w:val="000000"/>
          <w:sz w:val="24"/>
          <w:szCs w:val="24"/>
        </w:rPr>
        <w:t xml:space="preserve"> (n): sự đấu tranh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The tension between siblings is inevitable, and it requires the intervention of parents or guardians to help resolve the issues. (Sự căng thẳng giữa anh chị em là điều không thể tránh khỏi, và nó đòi hỏi sự can thiệp của cha mẹ hoặc người giám hộ để giúp giải quyết các vấn đề.)</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A</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8.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understanding</w:t>
      </w:r>
      <w:r w:rsidRPr="00905DAE">
        <w:rPr>
          <w:color w:val="000000" w:themeColor="text1"/>
        </w:rPr>
        <w:t xml:space="preserve"> </w:t>
      </w:r>
      <w:r w:rsidRPr="00905DAE">
        <w:rPr>
          <w:color w:val="000000" w:themeColor="text1"/>
        </w:rPr>
        <w:tab/>
      </w:r>
      <w:r w:rsidRPr="00905DAE">
        <w:rPr>
          <w:b/>
          <w:bCs/>
          <w:color w:val="000000" w:themeColor="text1"/>
        </w:rPr>
        <w:t xml:space="preserve">B. </w:t>
      </w:r>
      <w:r w:rsidRPr="00905DAE">
        <w:rPr>
          <w:color w:val="000000" w:themeColor="text1"/>
        </w:rPr>
        <w:t xml:space="preserve">honesty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confidence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disrespect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A.</w:t>
      </w:r>
      <w:r w:rsidRPr="00402B85">
        <w:rPr>
          <w:rFonts w:ascii="Times New Roman" w:eastAsia="Times New Roman" w:hAnsi="Times New Roman" w:cs="Times New Roman"/>
          <w:i/>
          <w:color w:val="000000"/>
          <w:sz w:val="24"/>
          <w:szCs w:val="24"/>
        </w:rPr>
        <w:t xml:space="preserve"> understanding</w:t>
      </w:r>
      <w:r w:rsidRPr="000626E0">
        <w:rPr>
          <w:rFonts w:ascii="Times New Roman" w:eastAsia="Times New Roman" w:hAnsi="Times New Roman" w:cs="Times New Roman"/>
          <w:i/>
          <w:color w:val="000000"/>
          <w:sz w:val="24"/>
          <w:szCs w:val="24"/>
        </w:rPr>
        <w:t xml:space="preserve"> (n): sự thấu hiểu</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honesty</w:t>
      </w:r>
      <w:r w:rsidRPr="000626E0">
        <w:rPr>
          <w:rFonts w:ascii="Times New Roman" w:eastAsia="Times New Roman" w:hAnsi="Times New Roman" w:cs="Times New Roman"/>
          <w:i/>
          <w:color w:val="000000"/>
          <w:sz w:val="24"/>
          <w:szCs w:val="24"/>
        </w:rPr>
        <w:t xml:space="preserve"> (n): sự trung thực</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confidence</w:t>
      </w:r>
      <w:r w:rsidRPr="000626E0">
        <w:rPr>
          <w:rFonts w:ascii="Times New Roman" w:eastAsia="Times New Roman" w:hAnsi="Times New Roman" w:cs="Times New Roman"/>
          <w:i/>
          <w:color w:val="000000"/>
          <w:sz w:val="24"/>
          <w:szCs w:val="24"/>
        </w:rPr>
        <w:t xml:space="preserve"> (n): sự tự tin</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D. disrespect </w:t>
      </w:r>
      <w:r w:rsidRPr="000626E0">
        <w:rPr>
          <w:rFonts w:ascii="Times New Roman" w:eastAsia="Times New Roman" w:hAnsi="Times New Roman" w:cs="Times New Roman"/>
          <w:i/>
          <w:color w:val="000000"/>
          <w:sz w:val="24"/>
          <w:szCs w:val="24"/>
        </w:rPr>
        <w:t>(n): sự thiếu tôn trọng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The key is to foster understanding among them and create an environment where children feel heard and valued equally. (Điều quan trọng là phải nuôi dưỡng sự thấu hiểu lẫn nhau giữa chúng và tạo ra một môi trường nơi trẻ em cảm thấy được lắng nghe và được coi trọng như nhau.)</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A</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9. </w:t>
      </w:r>
      <w:r w:rsidRPr="00905DAE">
        <w:rPr>
          <w:b/>
          <w:bCs/>
          <w:color w:val="000000" w:themeColor="text1"/>
        </w:rPr>
        <w:tab/>
        <w:t xml:space="preserve">A. </w:t>
      </w:r>
      <w:r w:rsidRPr="00905DAE">
        <w:rPr>
          <w:color w:val="000000" w:themeColor="text1"/>
        </w:rPr>
        <w:t xml:space="preserve">unacceptable </w:t>
      </w:r>
      <w:r w:rsidRPr="00905DAE">
        <w:rPr>
          <w:color w:val="000000" w:themeColor="text1"/>
        </w:rPr>
        <w:tab/>
      </w:r>
      <w:r w:rsidRPr="00905DAE">
        <w:rPr>
          <w:b/>
          <w:bCs/>
          <w:color w:val="000000" w:themeColor="text1"/>
        </w:rPr>
        <w:t xml:space="preserve">B. </w:t>
      </w:r>
      <w:r w:rsidRPr="00905DAE">
        <w:rPr>
          <w:color w:val="000000" w:themeColor="text1"/>
        </w:rPr>
        <w:t xml:space="preserve">disloyal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unrelated </w:t>
      </w:r>
      <w:r w:rsidRPr="00905DAE">
        <w:rPr>
          <w:color w:val="000000" w:themeColor="text1"/>
        </w:rPr>
        <w:tab/>
      </w:r>
      <w:r w:rsidRPr="00905DAE">
        <w:rPr>
          <w:color w:val="000000" w:themeColor="text1"/>
        </w:rPr>
        <w:tab/>
      </w:r>
      <w:r w:rsidRPr="006E001B">
        <w:rPr>
          <w:b/>
          <w:bCs/>
          <w:color w:val="000000" w:themeColor="text1"/>
          <w:highlight w:val="yellow"/>
        </w:rPr>
        <w:t>D. </w:t>
      </w:r>
      <w:r w:rsidRPr="006E001B">
        <w:rPr>
          <w:color w:val="000000" w:themeColor="text1"/>
          <w:highlight w:val="yellow"/>
        </w:rPr>
        <w:t>disconnected</w:t>
      </w:r>
      <w:r w:rsidRPr="00905DAE">
        <w:rPr>
          <w:color w:val="000000" w:themeColor="text1"/>
        </w:rPr>
        <w:t>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 xml:space="preserve">A. </w:t>
      </w:r>
      <w:r w:rsidRPr="00402B85">
        <w:rPr>
          <w:rFonts w:ascii="Times New Roman" w:eastAsia="Times New Roman" w:hAnsi="Times New Roman" w:cs="Times New Roman"/>
          <w:i/>
          <w:color w:val="000000"/>
          <w:sz w:val="24"/>
          <w:szCs w:val="24"/>
        </w:rPr>
        <w:t>unacceptable</w:t>
      </w:r>
      <w:r w:rsidRPr="000626E0">
        <w:rPr>
          <w:rFonts w:ascii="Times New Roman" w:eastAsia="Times New Roman" w:hAnsi="Times New Roman" w:cs="Times New Roman"/>
          <w:i/>
          <w:color w:val="000000"/>
          <w:sz w:val="24"/>
          <w:szCs w:val="24"/>
        </w:rPr>
        <w:t xml:space="preserve"> (adj): không thể chấp nhận được</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disloyal</w:t>
      </w:r>
      <w:r w:rsidRPr="000626E0">
        <w:rPr>
          <w:rFonts w:ascii="Times New Roman" w:eastAsia="Times New Roman" w:hAnsi="Times New Roman" w:cs="Times New Roman"/>
          <w:i/>
          <w:color w:val="000000"/>
          <w:sz w:val="24"/>
          <w:szCs w:val="24"/>
        </w:rPr>
        <w:t xml:space="preserve"> (adj): không trung thành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unrelated</w:t>
      </w:r>
      <w:r w:rsidRPr="000626E0">
        <w:rPr>
          <w:rFonts w:ascii="Times New Roman" w:eastAsia="Times New Roman" w:hAnsi="Times New Roman" w:cs="Times New Roman"/>
          <w:i/>
          <w:color w:val="000000"/>
          <w:sz w:val="24"/>
          <w:szCs w:val="24"/>
        </w:rPr>
        <w:t xml:space="preserve"> (adj): không liên quan</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disconnected</w:t>
      </w:r>
      <w:r w:rsidRPr="000626E0">
        <w:rPr>
          <w:rFonts w:ascii="Times New Roman" w:eastAsia="Times New Roman" w:hAnsi="Times New Roman" w:cs="Times New Roman"/>
          <w:i/>
          <w:color w:val="000000"/>
          <w:sz w:val="24"/>
          <w:szCs w:val="24"/>
        </w:rPr>
        <w:t xml:space="preserve"> (adj): bị ngất/mất kết nối, không liên kết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Without proper guidance, the children may feel disconnected from one another, and their relationship could be altered permanently. (Nếu không có sự hướng dẫn đúng đắn, bọn trẻ có thể cảm thấy mất kết nối với nhau, và mối quan hệ của chúng có thể bị thay đổi vĩnh viễn.)</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4. 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If parents interfere in every aspect of their children's lives, they may not have the space to develop their  independence. Over time, a (</w:t>
      </w:r>
      <w:r w:rsidRPr="00905DAE">
        <w:rPr>
          <w:b/>
          <w:color w:val="000000" w:themeColor="text1"/>
        </w:rPr>
        <w:t>10</w:t>
      </w:r>
      <w:r w:rsidRPr="00905DAE">
        <w:rPr>
          <w:color w:val="000000" w:themeColor="text1"/>
        </w:rPr>
        <w:t>) _______ may emerge between parents and children, especially if the  child begins to feel stifled. Further problems (</w:t>
      </w:r>
      <w:r w:rsidRPr="00905DAE">
        <w:rPr>
          <w:b/>
          <w:color w:val="000000" w:themeColor="text1"/>
        </w:rPr>
        <w:t>11</w:t>
      </w:r>
      <w:r w:rsidRPr="00905DAE">
        <w:rPr>
          <w:color w:val="000000" w:themeColor="text1"/>
        </w:rPr>
        <w:t>) _______ when children attempt to assert their  preferences, but parents, feeling a sense of ownership, continue to impose their will. This often leads to  different expectations (</w:t>
      </w:r>
      <w:r w:rsidRPr="00905DAE">
        <w:rPr>
          <w:b/>
          <w:color w:val="000000" w:themeColor="text1"/>
        </w:rPr>
        <w:t>12</w:t>
      </w:r>
      <w:r w:rsidRPr="00905DAE">
        <w:rPr>
          <w:color w:val="000000" w:themeColor="text1"/>
        </w:rPr>
        <w:t>) _______. </w:t>
      </w:r>
    </w:p>
    <w:p w:rsidR="006E001B" w:rsidRPr="006E001B" w:rsidRDefault="006E001B" w:rsidP="006E001B">
      <w:pPr>
        <w:spacing w:after="0" w:line="240" w:lineRule="auto"/>
        <w:jc w:val="both"/>
        <w:rPr>
          <w:rFonts w:ascii="Times New Roman" w:eastAsia="Times New Roman" w:hAnsi="Times New Roman" w:cs="Times New Roman"/>
          <w:i/>
          <w:color w:val="000000"/>
          <w:sz w:val="24"/>
          <w:szCs w:val="24"/>
        </w:rPr>
      </w:pPr>
      <w:r w:rsidRPr="000626E0">
        <w:rPr>
          <w:rFonts w:ascii="Times New Roman" w:eastAsia="Times New Roman" w:hAnsi="Times New Roman" w:cs="Times New Roman"/>
          <w:i/>
          <w:color w:val="000000"/>
          <w:sz w:val="24"/>
          <w:szCs w:val="24"/>
        </w:rPr>
        <w:t>Nếu cha mẹ can thiệp vào mọi khía cạnh cuộc sống của con cái, chúng có thể không có không gian để phát triển tính độc lập. Theo thời gian, một khoảng cách có thể xuất hiện giữa cha mẹ và con cái, đặc biệt là khi đứa trẻ bắt đầu cảm thấy bị gò bó. Các vấn đề khác nảy sinh khi con cái cố gắng khẳng định sở thích của mình, nhưng cha mẹ, vốn cảm thấy như mình có quyền sở hữu, lại tiếp tục áp đặt suy nghĩ của mình. Điều này thường dẫn đến những kỳ vọng xung đột nhau.</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10. </w:t>
      </w:r>
      <w:r w:rsidRPr="00905DAE">
        <w:rPr>
          <w:b/>
          <w:bCs/>
          <w:color w:val="000000" w:themeColor="text1"/>
        </w:rPr>
        <w:tab/>
        <w:t xml:space="preserve">A. </w:t>
      </w:r>
      <w:r w:rsidRPr="00905DAE">
        <w:rPr>
          <w:color w:val="000000" w:themeColor="text1"/>
        </w:rPr>
        <w:t xml:space="preserve">rejection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toleration </w:t>
      </w:r>
      <w:r w:rsidRPr="00905DAE">
        <w:rPr>
          <w:color w:val="000000" w:themeColor="text1"/>
        </w:rPr>
        <w:tab/>
      </w:r>
      <w:r w:rsidRPr="00905DAE">
        <w:rPr>
          <w:color w:val="000000" w:themeColor="text1"/>
        </w:rPr>
        <w:tab/>
      </w:r>
      <w:r w:rsidRPr="006E001B">
        <w:rPr>
          <w:b/>
          <w:bCs/>
          <w:color w:val="000000" w:themeColor="text1"/>
          <w:highlight w:val="yellow"/>
        </w:rPr>
        <w:t xml:space="preserve">C. </w:t>
      </w:r>
      <w:r w:rsidRPr="006E001B">
        <w:rPr>
          <w:color w:val="000000" w:themeColor="text1"/>
          <w:highlight w:val="yellow"/>
        </w:rPr>
        <w:t>divide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demand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rejection</w:t>
      </w:r>
      <w:r w:rsidRPr="000626E0">
        <w:rPr>
          <w:rFonts w:ascii="Times New Roman" w:eastAsia="Times New Roman" w:hAnsi="Times New Roman" w:cs="Times New Roman"/>
          <w:i/>
          <w:color w:val="000000"/>
          <w:sz w:val="24"/>
          <w:szCs w:val="24"/>
        </w:rPr>
        <w:t xml:space="preserve"> (n): sự từ chối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toleration</w:t>
      </w:r>
      <w:r w:rsidRPr="000626E0">
        <w:rPr>
          <w:rFonts w:ascii="Times New Roman" w:eastAsia="Times New Roman" w:hAnsi="Times New Roman" w:cs="Times New Roman"/>
          <w:i/>
          <w:color w:val="000000"/>
          <w:sz w:val="24"/>
          <w:szCs w:val="24"/>
        </w:rPr>
        <w:t xml:space="preserve"> (n): sự khoan dung, sự chịu đựng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divide</w:t>
      </w:r>
      <w:r w:rsidRPr="000626E0">
        <w:rPr>
          <w:rFonts w:ascii="Times New Roman" w:eastAsia="Times New Roman" w:hAnsi="Times New Roman" w:cs="Times New Roman"/>
          <w:i/>
          <w:color w:val="000000"/>
          <w:sz w:val="24"/>
          <w:szCs w:val="24"/>
        </w:rPr>
        <w:t xml:space="preserve"> (n): sự chia rẽ, khoảng cách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demand</w:t>
      </w:r>
      <w:r w:rsidRPr="000626E0">
        <w:rPr>
          <w:rFonts w:ascii="Times New Roman" w:eastAsia="Times New Roman" w:hAnsi="Times New Roman" w:cs="Times New Roman"/>
          <w:i/>
          <w:color w:val="000000"/>
          <w:sz w:val="24"/>
          <w:szCs w:val="24"/>
        </w:rPr>
        <w:t xml:space="preserve"> (n): yêu cầu</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Over time, a divide may emerge between parents and children, especially if the child begins to feel stifled. (Theo thời gian, khoảng cách có thể xuất hiện giữa cha mẹ và con cái, đặc biệt là khi đứa trẻ bắt đầu cảm thấy bị gò bó.)</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11. </w:t>
      </w:r>
      <w:r w:rsidRPr="00905DAE">
        <w:rPr>
          <w:b/>
          <w:bCs/>
          <w:color w:val="000000" w:themeColor="text1"/>
        </w:rPr>
        <w:tab/>
        <w:t xml:space="preserve">A. </w:t>
      </w:r>
      <w:r w:rsidRPr="00905DAE">
        <w:rPr>
          <w:color w:val="000000" w:themeColor="text1"/>
        </w:rPr>
        <w:t xml:space="preserve">spread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foster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relate </w:t>
      </w:r>
      <w:r w:rsidRPr="00905DAE">
        <w:rPr>
          <w:color w:val="000000" w:themeColor="text1"/>
        </w:rPr>
        <w:tab/>
      </w:r>
      <w:r w:rsidRPr="00905DAE">
        <w:rPr>
          <w:color w:val="000000" w:themeColor="text1"/>
        </w:rPr>
        <w:tab/>
      </w:r>
      <w:r w:rsidRPr="006E001B">
        <w:rPr>
          <w:b/>
          <w:bCs/>
          <w:color w:val="000000" w:themeColor="text1"/>
          <w:highlight w:val="yellow"/>
        </w:rPr>
        <w:t xml:space="preserve">D. </w:t>
      </w:r>
      <w:r w:rsidRPr="006E001B">
        <w:rPr>
          <w:color w:val="000000" w:themeColor="text1"/>
          <w:highlight w:val="yellow"/>
        </w:rPr>
        <w:t>arise</w:t>
      </w:r>
      <w:r w:rsidRPr="00905DAE">
        <w:rPr>
          <w:color w:val="000000" w:themeColor="text1"/>
        </w:rPr>
        <w:t xml:space="preserve">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spread</w:t>
      </w:r>
      <w:r w:rsidRPr="000626E0">
        <w:rPr>
          <w:rFonts w:ascii="Times New Roman" w:eastAsia="Times New Roman" w:hAnsi="Times New Roman" w:cs="Times New Roman"/>
          <w:i/>
          <w:color w:val="000000"/>
          <w:sz w:val="24"/>
          <w:szCs w:val="24"/>
        </w:rPr>
        <w:t xml:space="preserve"> (v): lan rộng, trải ra</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foster</w:t>
      </w:r>
      <w:r w:rsidRPr="000626E0">
        <w:rPr>
          <w:rFonts w:ascii="Times New Roman" w:eastAsia="Times New Roman" w:hAnsi="Times New Roman" w:cs="Times New Roman"/>
          <w:i/>
          <w:color w:val="000000"/>
          <w:sz w:val="24"/>
          <w:szCs w:val="24"/>
        </w:rPr>
        <w:t xml:space="preserve"> (v): thúc đẩy, nuôi dưỡng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lastRenderedPageBreak/>
        <w:t>C. relate</w:t>
      </w:r>
      <w:r w:rsidRPr="000626E0">
        <w:rPr>
          <w:rFonts w:ascii="Times New Roman" w:eastAsia="Times New Roman" w:hAnsi="Times New Roman" w:cs="Times New Roman"/>
          <w:i/>
          <w:color w:val="000000"/>
          <w:sz w:val="24"/>
          <w:szCs w:val="24"/>
        </w:rPr>
        <w:t xml:space="preserve"> (v): liên quan, liên hệ</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arise</w:t>
      </w:r>
      <w:r w:rsidRPr="000626E0">
        <w:rPr>
          <w:rFonts w:ascii="Times New Roman" w:eastAsia="Times New Roman" w:hAnsi="Times New Roman" w:cs="Times New Roman"/>
          <w:i/>
          <w:color w:val="000000"/>
          <w:sz w:val="24"/>
          <w:szCs w:val="24"/>
        </w:rPr>
        <w:t xml:space="preserve"> (v): phát sinh, nảy sinh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Further problems arise when children attempt to assert their preferences, but parents, feeling a sense of ownership, continue to impose their will. (Các vấn đề khác nảy sinh khi con cái cố gắng khẳng định sở thích của mình, nhưng cha mẹ, cảm thấy như mình có quyền sở hữu, tiếp tục áp đặt suy nghĩ của họ.)</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12. </w:t>
      </w:r>
      <w:r w:rsidRPr="00905DAE">
        <w:rPr>
          <w:b/>
          <w:bCs/>
          <w:color w:val="000000" w:themeColor="text1"/>
        </w:rPr>
        <w:tab/>
        <w:t xml:space="preserve">A. </w:t>
      </w:r>
      <w:r w:rsidRPr="00905DAE">
        <w:rPr>
          <w:color w:val="000000" w:themeColor="text1"/>
        </w:rPr>
        <w:t xml:space="preserve">competing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arguing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suffering </w:t>
      </w:r>
      <w:r w:rsidRPr="00905DAE">
        <w:rPr>
          <w:color w:val="000000" w:themeColor="text1"/>
        </w:rPr>
        <w:tab/>
      </w:r>
      <w:r w:rsidRPr="00905DAE">
        <w:rPr>
          <w:color w:val="000000" w:themeColor="text1"/>
        </w:rPr>
        <w:tab/>
      </w:r>
      <w:r w:rsidRPr="006E001B">
        <w:rPr>
          <w:b/>
          <w:bCs/>
          <w:color w:val="000000" w:themeColor="text1"/>
          <w:highlight w:val="yellow"/>
        </w:rPr>
        <w:t xml:space="preserve">D. </w:t>
      </w:r>
      <w:r w:rsidRPr="006E001B">
        <w:rPr>
          <w:color w:val="000000" w:themeColor="text1"/>
          <w:highlight w:val="yellow"/>
        </w:rPr>
        <w:t>clashing</w:t>
      </w:r>
      <w:r w:rsidRPr="00905DAE">
        <w:rPr>
          <w:color w:val="000000" w:themeColor="text1"/>
        </w:rPr>
        <w:t>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compete</w:t>
      </w:r>
      <w:r w:rsidRPr="000626E0">
        <w:rPr>
          <w:rFonts w:ascii="Times New Roman" w:eastAsia="Times New Roman" w:hAnsi="Times New Roman" w:cs="Times New Roman"/>
          <w:i/>
          <w:color w:val="000000"/>
          <w:sz w:val="24"/>
          <w:szCs w:val="24"/>
        </w:rPr>
        <w:t xml:space="preserve"> (v): cạnh tranh</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B. argue </w:t>
      </w:r>
      <w:r w:rsidRPr="000626E0">
        <w:rPr>
          <w:rFonts w:ascii="Times New Roman" w:eastAsia="Times New Roman" w:hAnsi="Times New Roman" w:cs="Times New Roman"/>
          <w:i/>
          <w:color w:val="000000"/>
          <w:sz w:val="24"/>
          <w:szCs w:val="24"/>
        </w:rPr>
        <w:t xml:space="preserve"> (v): tranh cãi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suffer</w:t>
      </w:r>
      <w:r w:rsidRPr="000626E0">
        <w:rPr>
          <w:rFonts w:ascii="Times New Roman" w:eastAsia="Times New Roman" w:hAnsi="Times New Roman" w:cs="Times New Roman"/>
          <w:i/>
          <w:color w:val="000000"/>
          <w:sz w:val="24"/>
          <w:szCs w:val="24"/>
        </w:rPr>
        <w:t xml:space="preserve"> (v): chịu đựng, đau khổ</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D. clash</w:t>
      </w:r>
      <w:r w:rsidRPr="000626E0">
        <w:rPr>
          <w:rFonts w:ascii="Times New Roman" w:eastAsia="Times New Roman" w:hAnsi="Times New Roman" w:cs="Times New Roman"/>
          <w:i/>
          <w:color w:val="000000"/>
          <w:sz w:val="24"/>
          <w:szCs w:val="24"/>
        </w:rPr>
        <w:t xml:space="preserve"> (v): va chạm, xung đột</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This often leads to different expectations clashing. (Điều này thường dẫn đến những kỳ vọng xung đột nhau.)</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 xml:space="preserve"> 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5. 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As children enter their teenage years, (</w:t>
      </w:r>
      <w:r w:rsidRPr="00905DAE">
        <w:rPr>
          <w:b/>
          <w:color w:val="000000" w:themeColor="text1"/>
        </w:rPr>
        <w:t>13</w:t>
      </w:r>
      <w:r w:rsidRPr="00905DAE">
        <w:rPr>
          <w:color w:val="000000" w:themeColor="text1"/>
        </w:rPr>
        <w:t>) _______ between siblings often emerges. They start to become  more aware of their advantages and (</w:t>
      </w:r>
      <w:r w:rsidRPr="00905DAE">
        <w:rPr>
          <w:b/>
          <w:color w:val="000000" w:themeColor="text1"/>
        </w:rPr>
        <w:t>14</w:t>
      </w:r>
      <w:r w:rsidRPr="00905DAE">
        <w:rPr>
          <w:color w:val="000000" w:themeColor="text1"/>
        </w:rPr>
        <w:t>) _______ themselves with their brothers or sisters. This situation  becomes more intense when there is a clear difference in the (</w:t>
      </w:r>
      <w:r w:rsidRPr="00905DAE">
        <w:rPr>
          <w:b/>
          <w:color w:val="000000" w:themeColor="text1"/>
        </w:rPr>
        <w:t>15</w:t>
      </w:r>
      <w:r w:rsidRPr="00905DAE">
        <w:rPr>
          <w:color w:val="000000" w:themeColor="text1"/>
        </w:rPr>
        <w:t>) _______ each sibling has, like household  chores. As a result, (</w:t>
      </w:r>
      <w:r w:rsidRPr="00905DAE">
        <w:rPr>
          <w:b/>
          <w:color w:val="000000" w:themeColor="text1"/>
        </w:rPr>
        <w:t>16</w:t>
      </w:r>
      <w:r w:rsidRPr="00905DAE">
        <w:rPr>
          <w:color w:val="000000" w:themeColor="text1"/>
        </w:rPr>
        <w:t>) _______ occur more frequently, sometimes escalating into arguments and  conflicts. </w:t>
      </w:r>
    </w:p>
    <w:p w:rsidR="006E001B" w:rsidRPr="006E001B" w:rsidRDefault="006E001B" w:rsidP="006E001B">
      <w:pPr>
        <w:spacing w:after="0" w:line="240" w:lineRule="auto"/>
        <w:jc w:val="both"/>
        <w:rPr>
          <w:rFonts w:ascii="Times New Roman" w:eastAsia="Times New Roman" w:hAnsi="Times New Roman" w:cs="Times New Roman"/>
          <w:i/>
          <w:color w:val="000000"/>
          <w:sz w:val="24"/>
          <w:szCs w:val="24"/>
        </w:rPr>
      </w:pPr>
      <w:r w:rsidRPr="000626E0">
        <w:rPr>
          <w:rFonts w:ascii="Times New Roman" w:eastAsia="Times New Roman" w:hAnsi="Times New Roman" w:cs="Times New Roman"/>
          <w:i/>
          <w:color w:val="000000"/>
          <w:sz w:val="24"/>
          <w:szCs w:val="24"/>
        </w:rPr>
        <w:t>Khi trẻ bước vào tuổi thiếu niên, sự ganh đua giữa anh chị em thường xuất hiện. Chúng bắt đầu nhận thức rõ hơn về lợi thế của mình và so sánh bản thân với anh chị em ruột. Tình huống này trở nên căng thẳng hơn khi có sự khác biệt rõ ràng về trách nhiệm mà mỗi anh chị em phải gánh vác, chẳng hạn như việc nhà. Kết quả là, những bất đồng xảy ra thường xuyên hơn, đôi khi leo thang thành tranh cãi và xung đột.</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13. </w:t>
      </w:r>
      <w:r w:rsidRPr="00905DAE">
        <w:rPr>
          <w:b/>
          <w:bCs/>
          <w:color w:val="000000" w:themeColor="text1"/>
        </w:rPr>
        <w:tab/>
      </w:r>
      <w:r w:rsidRPr="006E001B">
        <w:rPr>
          <w:b/>
          <w:bCs/>
          <w:color w:val="000000" w:themeColor="text1"/>
          <w:highlight w:val="yellow"/>
        </w:rPr>
        <w:t xml:space="preserve">A. </w:t>
      </w:r>
      <w:r w:rsidRPr="006E001B">
        <w:rPr>
          <w:color w:val="000000" w:themeColor="text1"/>
          <w:highlight w:val="yellow"/>
        </w:rPr>
        <w:t>rivalry</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exchange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network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shift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A. rivalry </w:t>
      </w:r>
      <w:r w:rsidRPr="000626E0">
        <w:rPr>
          <w:rFonts w:ascii="Times New Roman" w:eastAsia="Times New Roman" w:hAnsi="Times New Roman" w:cs="Times New Roman"/>
          <w:i/>
          <w:color w:val="000000"/>
          <w:sz w:val="24"/>
          <w:szCs w:val="24"/>
        </w:rPr>
        <w:t xml:space="preserve"> (n): sự kình địch, sự ganh đua</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B. exchange</w:t>
      </w:r>
      <w:r w:rsidRPr="000626E0">
        <w:rPr>
          <w:rFonts w:ascii="Times New Roman" w:eastAsia="Times New Roman" w:hAnsi="Times New Roman" w:cs="Times New Roman"/>
          <w:i/>
          <w:color w:val="000000"/>
          <w:sz w:val="24"/>
          <w:szCs w:val="24"/>
        </w:rPr>
        <w:t xml:space="preserve"> (n): sự trao đổi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network</w:t>
      </w:r>
      <w:r w:rsidRPr="000626E0">
        <w:rPr>
          <w:rFonts w:ascii="Times New Roman" w:eastAsia="Times New Roman" w:hAnsi="Times New Roman" w:cs="Times New Roman"/>
          <w:i/>
          <w:color w:val="000000"/>
          <w:sz w:val="24"/>
          <w:szCs w:val="24"/>
        </w:rPr>
        <w:t xml:space="preserve"> (n): mạng lưới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D. shift </w:t>
      </w:r>
      <w:r w:rsidRPr="000626E0">
        <w:rPr>
          <w:rFonts w:ascii="Times New Roman" w:eastAsia="Times New Roman" w:hAnsi="Times New Roman" w:cs="Times New Roman"/>
          <w:i/>
          <w:color w:val="000000"/>
          <w:sz w:val="24"/>
          <w:szCs w:val="24"/>
        </w:rPr>
        <w:t xml:space="preserve"> (n): sự thay đổi</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t>Tạm dịch</w:t>
      </w:r>
      <w:r w:rsidRPr="000626E0">
        <w:rPr>
          <w:rFonts w:ascii="Times New Roman" w:eastAsia="Times New Roman" w:hAnsi="Times New Roman" w:cs="Times New Roman"/>
          <w:i/>
          <w:color w:val="000000"/>
          <w:sz w:val="24"/>
          <w:szCs w:val="24"/>
        </w:rPr>
        <w:t>: As children enter their teenage years, rivalry between siblings often emerges. (Khi trẻ bước vào tuổi thiếu niên, sự ganh đua giữa anh chị em thường xuất hiện.)</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Chọn đáp án A</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14. </w:t>
      </w:r>
      <w:r w:rsidRPr="00905DAE">
        <w:rPr>
          <w:b/>
          <w:bCs/>
          <w:color w:val="000000" w:themeColor="text1"/>
        </w:rPr>
        <w:tab/>
        <w:t xml:space="preserve">A. </w:t>
      </w:r>
      <w:r w:rsidRPr="00905DAE">
        <w:rPr>
          <w:color w:val="000000" w:themeColor="text1"/>
        </w:rPr>
        <w:t xml:space="preserve">assess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compare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access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analyse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assess (v): đánh giá</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compare (v): so sánh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access (v): truy cập</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analyse  (v): phân tích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They start to become more aware of their advantages and compare themselves with their brothers or sisters. (Chúng bắt đầu nhận thức rõ hơn về lợi thế của mình và so sánh bản thân với anh chị em của mình.)</w:t>
      </w:r>
    </w:p>
    <w:p w:rsidR="006E001B"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15. </w:t>
      </w:r>
      <w:r w:rsidRPr="00905DAE">
        <w:rPr>
          <w:b/>
          <w:bCs/>
          <w:color w:val="000000" w:themeColor="text1"/>
        </w:rPr>
        <w:tab/>
        <w:t xml:space="preserve">A. </w:t>
      </w:r>
      <w:r w:rsidRPr="00905DAE">
        <w:rPr>
          <w:color w:val="000000" w:themeColor="text1"/>
        </w:rPr>
        <w:t xml:space="preserve">attitude </w:t>
      </w:r>
      <w:r w:rsidRPr="00905DAE">
        <w:rPr>
          <w:color w:val="000000" w:themeColor="text1"/>
        </w:rPr>
        <w:tab/>
      </w:r>
      <w:r w:rsidRPr="00905DAE">
        <w:rPr>
          <w:color w:val="000000" w:themeColor="text1"/>
        </w:rPr>
        <w:tab/>
      </w:r>
      <w:r w:rsidRPr="006E001B">
        <w:rPr>
          <w:b/>
          <w:bCs/>
          <w:color w:val="000000" w:themeColor="text1"/>
          <w:highlight w:val="yellow"/>
        </w:rPr>
        <w:t xml:space="preserve">B. </w:t>
      </w:r>
      <w:r w:rsidRPr="006E001B">
        <w:rPr>
          <w:color w:val="000000" w:themeColor="text1"/>
          <w:highlight w:val="yellow"/>
        </w:rPr>
        <w:t>responsibility</w:t>
      </w:r>
      <w:r w:rsidRPr="00905DAE">
        <w:rPr>
          <w:color w:val="000000" w:themeColor="text1"/>
        </w:rPr>
        <w:t xml:space="preserve"> </w:t>
      </w:r>
      <w:r w:rsidRPr="00905DAE">
        <w:rPr>
          <w:color w:val="000000" w:themeColor="text1"/>
        </w:rPr>
        <w:tab/>
      </w:r>
      <w:r w:rsidRPr="00905DAE">
        <w:rPr>
          <w:b/>
          <w:bCs/>
          <w:color w:val="000000" w:themeColor="text1"/>
        </w:rPr>
        <w:t xml:space="preserve">C. </w:t>
      </w:r>
      <w:r w:rsidRPr="00905DAE">
        <w:rPr>
          <w:color w:val="000000" w:themeColor="text1"/>
        </w:rPr>
        <w:t xml:space="preserve">community </w:t>
      </w:r>
      <w:r w:rsidRPr="00905DAE">
        <w:rPr>
          <w:color w:val="000000" w:themeColor="text1"/>
        </w:rPr>
        <w:tab/>
      </w:r>
      <w:r w:rsidRPr="00905DAE">
        <w:rPr>
          <w:b/>
          <w:bCs/>
          <w:color w:val="000000" w:themeColor="text1"/>
        </w:rPr>
        <w:t xml:space="preserve">D. </w:t>
      </w:r>
      <w:r w:rsidRPr="00905DAE">
        <w:rPr>
          <w:color w:val="000000" w:themeColor="text1"/>
        </w:rPr>
        <w:t xml:space="preserve">relation </w:t>
      </w:r>
    </w:p>
    <w:p w:rsidR="006E001B" w:rsidRPr="000626E0" w:rsidRDefault="006E001B" w:rsidP="006E001B">
      <w:pPr>
        <w:spacing w:after="0" w:line="240" w:lineRule="auto"/>
        <w:jc w:val="both"/>
        <w:rPr>
          <w:rFonts w:ascii="Times New Roman" w:eastAsia="Times New Roman" w:hAnsi="Times New Roman" w:cs="Times New Roman"/>
          <w:b/>
          <w:i/>
          <w:sz w:val="24"/>
          <w:szCs w:val="24"/>
        </w:rPr>
      </w:pPr>
      <w:r w:rsidRPr="000626E0">
        <w:rPr>
          <w:rFonts w:ascii="Times New Roman" w:eastAsia="Times New Roman" w:hAnsi="Times New Roman" w:cs="Times New Roman"/>
          <w:b/>
          <w:i/>
          <w:color w:val="000000"/>
          <w:sz w:val="24"/>
          <w:szCs w:val="24"/>
        </w:rPr>
        <w:t>Kiến thức từ vựng: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A. attitude (n): thá</w:t>
      </w:r>
      <w:r w:rsidRPr="000626E0">
        <w:rPr>
          <w:rFonts w:ascii="Times New Roman" w:eastAsia="Times New Roman" w:hAnsi="Times New Roman" w:cs="Times New Roman"/>
          <w:i/>
          <w:color w:val="000000"/>
          <w:sz w:val="24"/>
          <w:szCs w:val="24"/>
        </w:rPr>
        <w:t>i độ</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i/>
          <w:color w:val="000000"/>
          <w:sz w:val="24"/>
          <w:szCs w:val="24"/>
        </w:rPr>
        <w:t>B. resp</w:t>
      </w:r>
      <w:r w:rsidRPr="00402B85">
        <w:rPr>
          <w:rFonts w:ascii="Times New Roman" w:eastAsia="Times New Roman" w:hAnsi="Times New Roman" w:cs="Times New Roman"/>
          <w:i/>
          <w:color w:val="000000"/>
          <w:sz w:val="24"/>
          <w:szCs w:val="24"/>
        </w:rPr>
        <w:t>onsibility</w:t>
      </w:r>
      <w:r w:rsidRPr="000626E0">
        <w:rPr>
          <w:rFonts w:ascii="Times New Roman" w:eastAsia="Times New Roman" w:hAnsi="Times New Roman" w:cs="Times New Roman"/>
          <w:i/>
          <w:color w:val="000000"/>
          <w:sz w:val="24"/>
          <w:szCs w:val="24"/>
        </w:rPr>
        <w:t xml:space="preserve"> (n): trách nhiệm</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C. community</w:t>
      </w:r>
      <w:r w:rsidRPr="000626E0">
        <w:rPr>
          <w:rFonts w:ascii="Times New Roman" w:eastAsia="Times New Roman" w:hAnsi="Times New Roman" w:cs="Times New Roman"/>
          <w:i/>
          <w:color w:val="000000"/>
          <w:sz w:val="24"/>
          <w:szCs w:val="24"/>
        </w:rPr>
        <w:t xml:space="preserve"> (n): cộng đồng</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402B85">
        <w:rPr>
          <w:rFonts w:ascii="Times New Roman" w:eastAsia="Times New Roman" w:hAnsi="Times New Roman" w:cs="Times New Roman"/>
          <w:i/>
          <w:color w:val="000000"/>
          <w:sz w:val="24"/>
          <w:szCs w:val="24"/>
        </w:rPr>
        <w:t xml:space="preserve">D. relation </w:t>
      </w:r>
      <w:r w:rsidRPr="000626E0">
        <w:rPr>
          <w:rFonts w:ascii="Times New Roman" w:eastAsia="Times New Roman" w:hAnsi="Times New Roman" w:cs="Times New Roman"/>
          <w:i/>
          <w:color w:val="000000"/>
          <w:sz w:val="24"/>
          <w:szCs w:val="24"/>
        </w:rPr>
        <w:t>(n): mối quan hệ</w:t>
      </w:r>
    </w:p>
    <w:p w:rsidR="006E001B" w:rsidRPr="000626E0" w:rsidRDefault="006E001B" w:rsidP="006E001B">
      <w:pPr>
        <w:spacing w:after="0" w:line="240" w:lineRule="auto"/>
        <w:jc w:val="both"/>
        <w:rPr>
          <w:rFonts w:ascii="Times New Roman" w:eastAsia="Times New Roman" w:hAnsi="Times New Roman" w:cs="Times New Roman"/>
          <w:i/>
          <w:sz w:val="24"/>
          <w:szCs w:val="24"/>
        </w:rPr>
      </w:pPr>
      <w:r w:rsidRPr="000626E0">
        <w:rPr>
          <w:rFonts w:ascii="Times New Roman" w:eastAsia="Times New Roman" w:hAnsi="Times New Roman" w:cs="Times New Roman"/>
          <w:b/>
          <w:i/>
          <w:color w:val="000000"/>
          <w:sz w:val="24"/>
          <w:szCs w:val="24"/>
        </w:rPr>
        <w:lastRenderedPageBreak/>
        <w:t>Tạm dịch</w:t>
      </w:r>
      <w:r w:rsidRPr="000626E0">
        <w:rPr>
          <w:rFonts w:ascii="Times New Roman" w:eastAsia="Times New Roman" w:hAnsi="Times New Roman" w:cs="Times New Roman"/>
          <w:i/>
          <w:color w:val="000000"/>
          <w:sz w:val="24"/>
          <w:szCs w:val="24"/>
        </w:rPr>
        <w:t>: This situation becomes more intense when there is a clear difference in the responsibility each sibling has, like household chores. (Tình huống này trở nên căng thẳng hơn khi có sự khác biệt rõ ràng về trách nhiệm mà mỗi anh chị em phải gánh vác, chẳng hạn như việc nhà)</w:t>
      </w:r>
    </w:p>
    <w:p w:rsidR="006E001B" w:rsidRPr="006E001B" w:rsidRDefault="006E001B" w:rsidP="006E001B">
      <w:pPr>
        <w:spacing w:after="0" w:line="240" w:lineRule="auto"/>
        <w:jc w:val="both"/>
        <w:rPr>
          <w:rFonts w:ascii="Times New Roman" w:eastAsia="Times New Roman" w:hAnsi="Times New Roman" w:cs="Times New Roman"/>
          <w:b/>
          <w:i/>
          <w:color w:val="FF0000"/>
          <w:sz w:val="24"/>
          <w:szCs w:val="24"/>
        </w:rPr>
      </w:pPr>
      <w:r w:rsidRPr="00402B85">
        <w:rPr>
          <w:rFonts w:ascii="Times New Roman" w:eastAsia="Times New Roman" w:hAnsi="Times New Roman" w:cs="Times New Roman"/>
          <w:b/>
          <w:i/>
          <w:color w:val="FF0000"/>
          <w:sz w:val="24"/>
          <w:szCs w:val="24"/>
          <w:highlight w:val="green"/>
        </w:rPr>
        <w:sym w:font="Wingdings" w:char="F0E0"/>
      </w:r>
      <w:r w:rsidRPr="000626E0">
        <w:rPr>
          <w:rFonts w:ascii="Times New Roman" w:eastAsia="Times New Roman" w:hAnsi="Times New Roman" w:cs="Times New Roman"/>
          <w:b/>
          <w:i/>
          <w:color w:val="FF0000"/>
          <w:sz w:val="24"/>
          <w:szCs w:val="24"/>
          <w:highlight w:val="green"/>
        </w:rPr>
        <w:t>Chọn đáp án B</w:t>
      </w:r>
    </w:p>
    <w:p w:rsidR="009C16BA" w:rsidRPr="00905DAE" w:rsidRDefault="009C16BA" w:rsidP="009C16BA">
      <w:pPr>
        <w:pStyle w:val="NormalWeb"/>
        <w:spacing w:before="0" w:beforeAutospacing="0" w:after="0" w:afterAutospacing="0" w:line="276" w:lineRule="auto"/>
        <w:rPr>
          <w:b/>
          <w:bCs/>
          <w:color w:val="000000" w:themeColor="text1"/>
        </w:rPr>
      </w:pPr>
      <w:r w:rsidRPr="00905DAE">
        <w:rPr>
          <w:b/>
          <w:bCs/>
          <w:color w:val="000000" w:themeColor="text1"/>
        </w:rPr>
        <w:t xml:space="preserve">Question 16. </w:t>
      </w:r>
      <w:r w:rsidRPr="00905DAE">
        <w:rPr>
          <w:b/>
          <w:bCs/>
          <w:color w:val="000000" w:themeColor="text1"/>
        </w:rPr>
        <w:tab/>
        <w:t xml:space="preserve">A. </w:t>
      </w:r>
      <w:r w:rsidRPr="00905DAE">
        <w:rPr>
          <w:color w:val="000000" w:themeColor="text1"/>
        </w:rPr>
        <w:t xml:space="preserve">challenges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obstacles </w:t>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disagreements</w:t>
      </w:r>
      <w:r w:rsidRPr="00905DAE">
        <w:rPr>
          <w:color w:val="000000" w:themeColor="text1"/>
        </w:rPr>
        <w:t xml:space="preserve"> </w:t>
      </w:r>
      <w:r w:rsidRPr="00905DAE">
        <w:rPr>
          <w:color w:val="000000" w:themeColor="text1"/>
        </w:rPr>
        <w:tab/>
      </w:r>
      <w:r w:rsidRPr="00905DAE">
        <w:rPr>
          <w:b/>
          <w:bCs/>
          <w:color w:val="000000" w:themeColor="text1"/>
        </w:rPr>
        <w:t xml:space="preserve">D. </w:t>
      </w:r>
      <w:r w:rsidRPr="00905DAE">
        <w:rPr>
          <w:color w:val="000000" w:themeColor="text1"/>
        </w:rPr>
        <w:t>dangers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challenge  (n): thử thách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obstacle  (n): chướng ngại vật, trở ngại</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disagreement (n): sự bất đồng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danger (n): nguy hiểm</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As a result, disagreements occur more frequently, sometimes escalating into arguments and conflicts. (Kết quả là, những bất đồng xảy ra thường xuyên hơn, đôi khi leo thang thành tranh cãi và xung đột.)</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t>→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6. </w:t>
      </w:r>
    </w:p>
    <w:p w:rsidR="009C16BA" w:rsidRPr="00905DAE" w:rsidRDefault="009C16BA" w:rsidP="009C16BA">
      <w:pPr>
        <w:pStyle w:val="NormalWeb"/>
        <w:spacing w:before="0" w:beforeAutospacing="0" w:after="0" w:afterAutospacing="0" w:line="276" w:lineRule="auto"/>
        <w:ind w:hanging="4"/>
        <w:jc w:val="both"/>
        <w:rPr>
          <w:color w:val="000000" w:themeColor="text1"/>
        </w:rPr>
      </w:pPr>
      <w:r w:rsidRPr="00905DAE">
        <w:rPr>
          <w:color w:val="000000" w:themeColor="text1"/>
        </w:rPr>
        <w:t>When parents adopt an overly (</w:t>
      </w:r>
      <w:r w:rsidRPr="00905DAE">
        <w:rPr>
          <w:b/>
          <w:color w:val="000000" w:themeColor="text1"/>
        </w:rPr>
        <w:t>17</w:t>
      </w:r>
      <w:r w:rsidRPr="00905DAE">
        <w:rPr>
          <w:color w:val="000000" w:themeColor="text1"/>
        </w:rPr>
        <w:t>) _______ approach, it can have negative effects on their children. For  example, parents might try to control their child's daily (</w:t>
      </w:r>
      <w:r w:rsidRPr="00905DAE">
        <w:rPr>
          <w:b/>
          <w:color w:val="000000" w:themeColor="text1"/>
        </w:rPr>
        <w:t>18</w:t>
      </w:r>
      <w:r w:rsidRPr="00905DAE">
        <w:rPr>
          <w:color w:val="000000" w:themeColor="text1"/>
        </w:rPr>
        <w:t>) _______, from what they eat to when they  study. Additionally, parents may express (</w:t>
      </w:r>
      <w:r w:rsidRPr="00905DAE">
        <w:rPr>
          <w:b/>
          <w:color w:val="000000" w:themeColor="text1"/>
        </w:rPr>
        <w:t>19</w:t>
      </w:r>
      <w:r w:rsidRPr="00905DAE">
        <w:rPr>
          <w:color w:val="000000" w:themeColor="text1"/>
        </w:rPr>
        <w:t>) _______ if their child makes decisions that do not align  with their views. Constantly voicing (</w:t>
      </w:r>
      <w:r w:rsidRPr="00905DAE">
        <w:rPr>
          <w:b/>
          <w:color w:val="000000" w:themeColor="text1"/>
        </w:rPr>
        <w:t>20</w:t>
      </w:r>
      <w:r w:rsidRPr="00905DAE">
        <w:rPr>
          <w:color w:val="000000" w:themeColor="text1"/>
        </w:rPr>
        <w:t>) _______ can create tension, preventing healthy communication  and growth.  </w:t>
      </w:r>
    </w:p>
    <w:p w:rsidR="00AD5ABD" w:rsidRPr="00AD5ABD" w:rsidRDefault="00AD5ABD" w:rsidP="00AD5ABD">
      <w:pPr>
        <w:spacing w:after="0" w:line="240" w:lineRule="auto"/>
        <w:jc w:val="both"/>
        <w:rPr>
          <w:rFonts w:ascii="Times New Roman" w:eastAsia="Times New Roman" w:hAnsi="Times New Roman" w:cs="Times New Roman"/>
          <w:i/>
          <w:color w:val="000000"/>
          <w:sz w:val="24"/>
          <w:szCs w:val="24"/>
        </w:rPr>
      </w:pPr>
      <w:r w:rsidRPr="00817DEB">
        <w:rPr>
          <w:rFonts w:ascii="Times New Roman" w:eastAsia="Times New Roman" w:hAnsi="Times New Roman" w:cs="Times New Roman"/>
          <w:i/>
          <w:color w:val="000000"/>
          <w:sz w:val="24"/>
          <w:szCs w:val="24"/>
        </w:rPr>
        <w:t>Khi cha mẹ áp dụng một cách tiếp cận quá kiểm soát, nó có thể có những ảnh hưởng tiêu cực đến con cái họ. Ví dụ, cha mẹ có thể cố gắng kiểm soát lịch trình hàng ngày của con mình, từ những gì chúng ăn đến khi nào chúng học. Ngoài ra, cha mẹ có thể bày tỏ sự không đồng ý nếu con họ đưa ra những quyết định không phù hợp với quan điểm của họ. Liên tục đưa ra những phản đối có thể tạo ra căng thẳng, cản trở giao tiếp và sự phát triển lành mạnh.</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17. </w:t>
      </w:r>
      <w:r w:rsidRPr="00905DAE">
        <w:rPr>
          <w:b/>
          <w:bCs/>
          <w:color w:val="000000" w:themeColor="text1"/>
        </w:rPr>
        <w:tab/>
        <w:t xml:space="preserve">A. </w:t>
      </w:r>
      <w:r w:rsidRPr="00905DAE">
        <w:rPr>
          <w:color w:val="000000" w:themeColor="text1"/>
        </w:rPr>
        <w:t xml:space="preserve">restricted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controlling</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flexible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stressful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restricted (adj): bị hạn chế</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controlling (adj): kiểm soát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flexible  (adj): linh hoạt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stressful (adj): căng thẳng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When parents adopt an overly controlling approach, it can have negative effects on their children. (Khi cha mẹ áp dụng một cách tiếp cận quá kiểm soát, nó có thể có những ảnh hưởng tiêu cực đến con cái họ.)</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t>→ 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18. </w:t>
      </w:r>
      <w:r w:rsidRPr="00905DAE">
        <w:rPr>
          <w:b/>
          <w:bCs/>
          <w:color w:val="000000" w:themeColor="text1"/>
        </w:rPr>
        <w:tab/>
      </w:r>
      <w:r w:rsidRPr="00AD5ABD">
        <w:rPr>
          <w:b/>
          <w:bCs/>
          <w:color w:val="000000" w:themeColor="text1"/>
          <w:highlight w:val="yellow"/>
        </w:rPr>
        <w:t xml:space="preserve">A. </w:t>
      </w:r>
      <w:r w:rsidRPr="00AD5ABD">
        <w:rPr>
          <w:color w:val="000000" w:themeColor="text1"/>
          <w:highlight w:val="yellow"/>
        </w:rPr>
        <w:t>routine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aspect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trend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pressure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routine (n): thói quen, công việc hằng ngày</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aspect (n): khía cạnh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trend (n): xu hướng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pressure (n): áp lực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For example, parents might try to control their child's daily routine, from what they eat to when they study. (Ví dụ, cha mẹ có thể cố gắng kiểm soát lịch trình hàng ngày của con mình, từ những gì chúng ăn đến khi nào chúng học.)</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t>→ Chọn đáp án A</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19. </w:t>
      </w:r>
      <w:r w:rsidRPr="00905DAE">
        <w:rPr>
          <w:b/>
          <w:bCs/>
          <w:color w:val="000000" w:themeColor="text1"/>
        </w:rPr>
        <w:tab/>
        <w:t xml:space="preserve">A. </w:t>
      </w:r>
      <w:r w:rsidRPr="00905DAE">
        <w:rPr>
          <w:color w:val="000000" w:themeColor="text1"/>
        </w:rPr>
        <w:t xml:space="preserve">conflict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discussion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dispute </w:t>
      </w:r>
      <w:r w:rsidRPr="00905DAE">
        <w:rPr>
          <w:color w:val="000000" w:themeColor="text1"/>
        </w:rPr>
        <w:tab/>
      </w:r>
      <w:r w:rsidRPr="00905DAE">
        <w:rPr>
          <w:color w:val="000000" w:themeColor="text1"/>
        </w:rPr>
        <w:tab/>
      </w:r>
      <w:r w:rsidRPr="00AD5ABD">
        <w:rPr>
          <w:b/>
          <w:bCs/>
          <w:color w:val="000000" w:themeColor="text1"/>
          <w:highlight w:val="yellow"/>
        </w:rPr>
        <w:t xml:space="preserve">D. </w:t>
      </w:r>
      <w:r w:rsidRPr="00AD5ABD">
        <w:rPr>
          <w:color w:val="000000" w:themeColor="text1"/>
          <w:highlight w:val="yellow"/>
        </w:rPr>
        <w:t>disapproval</w:t>
      </w:r>
      <w:r w:rsidRPr="00905DAE">
        <w:rPr>
          <w:color w:val="000000" w:themeColor="text1"/>
        </w:rPr>
        <w:t xml:space="preserv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conflict (n): xung đột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discussion (n): cuộc thảo luận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dispute (n): tranh chấp</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disapproval (n): sự không tán thành</w:t>
      </w:r>
    </w:p>
    <w:p w:rsidR="00AD5ABD" w:rsidRPr="00817DEB" w:rsidRDefault="00AD5ABD" w:rsidP="00AD5ABD">
      <w:pPr>
        <w:spacing w:after="0" w:line="240" w:lineRule="auto"/>
        <w:jc w:val="both"/>
        <w:rPr>
          <w:rFonts w:ascii="Times New Roman" w:eastAsia="Times New Roman" w:hAnsi="Times New Roman" w:cs="Times New Roman"/>
          <w:i/>
          <w:sz w:val="24"/>
          <w:szCs w:val="24"/>
        </w:rPr>
      </w:pP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lastRenderedPageBreak/>
        <w:t>Tạm dịch</w:t>
      </w:r>
      <w:r w:rsidRPr="00817DEB">
        <w:rPr>
          <w:rFonts w:ascii="Times New Roman" w:eastAsia="Times New Roman" w:hAnsi="Times New Roman" w:cs="Times New Roman"/>
          <w:i/>
          <w:color w:val="000000"/>
          <w:sz w:val="24"/>
          <w:szCs w:val="24"/>
        </w:rPr>
        <w:t>: Additionally, parents may express disapproval if their child makes decisions that do not align with their views. (Ngoài ra, cha mẹ có thể bày tỏ sự không đồng ý nếu con họ đưa ra những quyết định không phù hợp với quan điểm của họ.)</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20. </w:t>
      </w:r>
      <w:r w:rsidRPr="00905DAE">
        <w:rPr>
          <w:b/>
          <w:bCs/>
          <w:color w:val="000000" w:themeColor="text1"/>
        </w:rPr>
        <w:tab/>
        <w:t xml:space="preserve">A. </w:t>
      </w:r>
      <w:r w:rsidRPr="00905DAE">
        <w:rPr>
          <w:color w:val="000000" w:themeColor="text1"/>
        </w:rPr>
        <w:t xml:space="preserve">relations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discoveries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requests </w:t>
      </w:r>
      <w:r w:rsidRPr="00905DAE">
        <w:rPr>
          <w:color w:val="000000" w:themeColor="text1"/>
        </w:rPr>
        <w:tab/>
      </w:r>
      <w:r w:rsidRPr="00905DAE">
        <w:rPr>
          <w:color w:val="000000" w:themeColor="text1"/>
        </w:rPr>
        <w:tab/>
      </w:r>
      <w:r w:rsidRPr="00AD5ABD">
        <w:rPr>
          <w:b/>
          <w:bCs/>
          <w:color w:val="000000" w:themeColor="text1"/>
          <w:highlight w:val="yellow"/>
        </w:rPr>
        <w:t xml:space="preserve">D. </w:t>
      </w:r>
      <w:r w:rsidRPr="00AD5ABD">
        <w:rPr>
          <w:color w:val="000000" w:themeColor="text1"/>
          <w:highlight w:val="yellow"/>
        </w:rPr>
        <w:t>objections</w:t>
      </w:r>
      <w:r w:rsidRPr="00905DAE">
        <w:rPr>
          <w:color w:val="000000" w:themeColor="text1"/>
        </w:rPr>
        <w:t>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relation (n): mối quan hệ</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discovery (n): sự khám phá</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request (n): yêu cầu</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objection (n): sự phản đối</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xml:space="preserve"> Constantly voicing objections can create tension, preventing healthy communication and growth. (Liên tục đưa ra những phản đối có thể tạo ra căng thẳng, cản trở giao tiếp và sự phát triển lành mạnh.)</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 xml:space="preserve"> 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7. </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color w:val="000000" w:themeColor="text1"/>
        </w:rPr>
        <w:t>While (</w:t>
      </w:r>
      <w:r w:rsidRPr="00905DAE">
        <w:rPr>
          <w:b/>
          <w:color w:val="000000" w:themeColor="text1"/>
        </w:rPr>
        <w:t>21</w:t>
      </w:r>
      <w:r w:rsidRPr="00905DAE">
        <w:rPr>
          <w:color w:val="000000" w:themeColor="text1"/>
        </w:rPr>
        <w:t>) _______ is important, being too strict in enforcing it can critically impact the parent-child  relationship. For instance, parents may try to (</w:t>
      </w:r>
      <w:r w:rsidRPr="00905DAE">
        <w:rPr>
          <w:b/>
          <w:color w:val="000000" w:themeColor="text1"/>
        </w:rPr>
        <w:t>22</w:t>
      </w:r>
      <w:r w:rsidRPr="00905DAE">
        <w:rPr>
          <w:color w:val="000000" w:themeColor="text1"/>
        </w:rPr>
        <w:t>) _______ rules that the child may not agree with, leaving  little room for personal expression or independence. This type of parenting often disregards the child's  need for (</w:t>
      </w:r>
      <w:r w:rsidRPr="00905DAE">
        <w:rPr>
          <w:b/>
          <w:color w:val="000000" w:themeColor="text1"/>
        </w:rPr>
        <w:t>23</w:t>
      </w:r>
      <w:r w:rsidRPr="00905DAE">
        <w:rPr>
          <w:color w:val="000000" w:themeColor="text1"/>
        </w:rPr>
        <w:t>) _______ and autonomy, causing feelings of resentment. Children may begin to resist  authority and act out in counterproductive ways. Instead of teaching valuable life lessons, excessive  control can cause (</w:t>
      </w:r>
      <w:r w:rsidRPr="00905DAE">
        <w:rPr>
          <w:b/>
          <w:color w:val="000000" w:themeColor="text1"/>
        </w:rPr>
        <w:t>24</w:t>
      </w:r>
      <w:r w:rsidRPr="00905DAE">
        <w:rPr>
          <w:color w:val="000000" w:themeColor="text1"/>
        </w:rPr>
        <w:t>) _______ between parents and children. But that doesn't mean parents should give  in. At the very least, teach your children the minimum social (</w:t>
      </w:r>
      <w:r w:rsidRPr="00905DAE">
        <w:rPr>
          <w:b/>
          <w:color w:val="000000" w:themeColor="text1"/>
        </w:rPr>
        <w:t>25</w:t>
      </w:r>
      <w:r w:rsidRPr="00905DAE">
        <w:rPr>
          <w:color w:val="000000" w:themeColor="text1"/>
        </w:rPr>
        <w:t>) _______ before they become adults </w:t>
      </w:r>
    </w:p>
    <w:p w:rsidR="00AD5ABD" w:rsidRPr="00AD5ABD" w:rsidRDefault="00AD5ABD" w:rsidP="00AD5ABD">
      <w:pPr>
        <w:spacing w:after="0" w:line="240" w:lineRule="auto"/>
        <w:jc w:val="both"/>
        <w:rPr>
          <w:rFonts w:ascii="Times New Roman" w:eastAsia="Times New Roman" w:hAnsi="Times New Roman" w:cs="Times New Roman"/>
          <w:i/>
          <w:color w:val="000000"/>
          <w:sz w:val="24"/>
          <w:szCs w:val="24"/>
        </w:rPr>
      </w:pPr>
      <w:r w:rsidRPr="00817DEB">
        <w:rPr>
          <w:rFonts w:ascii="Times New Roman" w:eastAsia="Times New Roman" w:hAnsi="Times New Roman" w:cs="Times New Roman"/>
          <w:i/>
          <w:color w:val="000000"/>
          <w:sz w:val="24"/>
          <w:szCs w:val="24"/>
        </w:rPr>
        <w:t>Mặc dù kỷ luật quan trọng, nhưng việc quá nghiêm khắc trong việc thực hiện có thể ảnh hưởng nghiêm trọng đến mối quan hệ cha mẹ con cái. Chẳng hạn, cha mẹ có thể cố gắng áp đặt các quy tắc mà đứa trẻ có thể không đồng ý, để lại rất ít không gian cho sự thể hiện cá nhân hoặc độc lập. Kiểu nuôi dạy con cái này thường bỏ qua nhu cầu riêng tư và tự chủ của đứa trẻ, gây ra cảm giác oán giận. Trẻ em có thể bắt đầu phản kháng và hành động theo những cách phản tác dụng. Thay vì dạy những bài học cuộc sống có giá trị, việc kiểm soát quá mức có thể gây ra căng thẳng giữa cha mẹ và con cái. Nhưng điều đó không có nghĩa là cha mẹ nên nhượng bộ. Ít nhất, hãy dạy con bạn những chuẩn mực xã hội tối thiểu trước khi chúng trở thành người lớn.</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21. </w:t>
      </w:r>
      <w:r w:rsidRPr="00905DAE">
        <w:rPr>
          <w:b/>
          <w:bCs/>
          <w:color w:val="000000" w:themeColor="text1"/>
        </w:rPr>
        <w:tab/>
        <w:t xml:space="preserve">A. </w:t>
      </w:r>
      <w:r w:rsidRPr="00905DAE">
        <w:rPr>
          <w:color w:val="000000" w:themeColor="text1"/>
        </w:rPr>
        <w:t xml:space="preserve">belief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support </w:t>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discipline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recognition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belief (n): niềm tin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support (n): sự ủng hộ; (v): ủng hộ</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discipline  (n): kỷ luật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recognition (n): sự công nhận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While discipline is important, being too strict in enforcing it can critically impact the parent-child relationship. (Mặc dù kỳ luật quan trọng, nhưng việc quá nghiêm khắc trong việc thực hiện có thể ảnh hưởng nghiêm trọng đến mối quan hệ cha mẹ con cái.)</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22. </w:t>
      </w:r>
      <w:r w:rsidRPr="00905DAE">
        <w:rPr>
          <w:b/>
          <w:bCs/>
          <w:color w:val="000000" w:themeColor="text1"/>
        </w:rPr>
        <w:tab/>
        <w:t xml:space="preserve">A. </w:t>
      </w:r>
      <w:r w:rsidRPr="00905DAE">
        <w:rPr>
          <w:color w:val="000000" w:themeColor="text1"/>
        </w:rPr>
        <w:t xml:space="preserve">extend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impose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control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resolve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extend (v): mở rộng, kéo dài</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impose (v): áp đặt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control (v): kiểm soát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resolve (v): giải quyết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For instance, parents may try to impose rules that the child may not agree with, leaving little room for personal expression or independence. (Chẳng hạn, cha mẹ có thể cố gắng áp đặt các quy tắc mà đứa trẻ có thể không đồng ý, để lại rất ít không gian cho sự thể hiện cá nhân hoặc độc lập.)</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23. </w:t>
      </w:r>
      <w:r w:rsidRPr="00905DAE">
        <w:rPr>
          <w:b/>
          <w:bCs/>
          <w:color w:val="000000" w:themeColor="text1"/>
        </w:rPr>
        <w:tab/>
        <w:t xml:space="preserve">A. </w:t>
      </w:r>
      <w:r w:rsidRPr="00905DAE">
        <w:rPr>
          <w:color w:val="000000" w:themeColor="text1"/>
        </w:rPr>
        <w:t xml:space="preserve">separation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privacy</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isolation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gap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lastRenderedPageBreak/>
        <w:t>A. separation (n): sự chia ly, sự tách biệt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privacy (n): sự riêng tư</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isolation (n): sự cô lập</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gap (n): khoảng cách, sự khác biệt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This type of parenting often disregards the child's need for privacy and autonomy, causing feelings of resentment. (Kiểu nuôi dạy con cái này thường bỏ qua nhu cầu riêng tư và tự chủ của đứa trẻ, gây ra cảm giác oán giận.)</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24. </w:t>
      </w:r>
      <w:r w:rsidRPr="00905DAE">
        <w:rPr>
          <w:b/>
          <w:bCs/>
          <w:color w:val="000000" w:themeColor="text1"/>
        </w:rPr>
        <w:tab/>
        <w:t xml:space="preserve">A. </w:t>
      </w:r>
      <w:r w:rsidRPr="00905DAE">
        <w:rPr>
          <w:color w:val="000000" w:themeColor="text1"/>
        </w:rPr>
        <w:t xml:space="preserve">potential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risk </w:t>
      </w:r>
      <w:r w:rsidRPr="00905DAE">
        <w:rPr>
          <w:color w:val="000000" w:themeColor="text1"/>
        </w:rPr>
        <w:tab/>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strain</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threat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potential (n): tiềm năng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risk(n): rủi ro</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strain (n): sự căng thẳng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threat (n): mối đe dọa</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Instead of teaching valuable life lessons, excessive control can cause strain between parents and children. (Thay vì dạy những bài học cuộc sống có giá trị, việc kiểm soát quá mức có thể gây ra căng thẳng giữa cha mẹ và con cái.)</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 xml:space="preserve">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Question 25.</w:t>
      </w:r>
      <w:r w:rsidRPr="00905DAE">
        <w:rPr>
          <w:b/>
          <w:bCs/>
          <w:color w:val="000000" w:themeColor="text1"/>
        </w:rPr>
        <w:tab/>
        <w:t xml:space="preserve">A. </w:t>
      </w:r>
      <w:r w:rsidRPr="00905DAE">
        <w:rPr>
          <w:color w:val="000000" w:themeColor="text1"/>
        </w:rPr>
        <w:t xml:space="preserve">ethics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norms</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costs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qualities</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ethic (n): đạo đức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norm (n): chuẩn mực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cost (n): chi phí</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quality (n): chất lượng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At the very least, teach your children the minimum social norms before they become adults. (Ít nhất, hãy dạy con bạn những chuẩn mực xã hội tối thiểu trước khi chúng trở thành người lớn.)</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 xml:space="preserve"> Chọn đáp án B</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8. 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Personality is shaped in childhood, which is why children need to be taught good attitudes and behaviours  from a young age. A simple but practical way to instil these values is by reminding them to say "thank  you" when given a gift or help, which teaches them about (</w:t>
      </w:r>
      <w:r w:rsidRPr="00905DAE">
        <w:rPr>
          <w:b/>
          <w:color w:val="000000" w:themeColor="text1"/>
        </w:rPr>
        <w:t>26</w:t>
      </w:r>
      <w:r w:rsidRPr="00905DAE">
        <w:rPr>
          <w:color w:val="000000" w:themeColor="text1"/>
        </w:rPr>
        <w:t>) _______. As they grow older, they will  learn to (</w:t>
      </w:r>
      <w:r w:rsidRPr="00905DAE">
        <w:rPr>
          <w:b/>
          <w:color w:val="000000" w:themeColor="text1"/>
        </w:rPr>
        <w:t>27</w:t>
      </w:r>
      <w:r w:rsidRPr="00905DAE">
        <w:rPr>
          <w:color w:val="000000" w:themeColor="text1"/>
        </w:rPr>
        <w:t>) _______ the kindness of others. Throughout the parenting process, parents need to engage  in regular, meaningful communication with their children. Honest and open conversations help adults  better understand their kids and encourage them to be (</w:t>
      </w:r>
      <w:r w:rsidRPr="00905DAE">
        <w:rPr>
          <w:b/>
          <w:color w:val="000000" w:themeColor="text1"/>
        </w:rPr>
        <w:t>28</w:t>
      </w:r>
      <w:r w:rsidRPr="00905DAE">
        <w:rPr>
          <w:color w:val="000000" w:themeColor="text1"/>
        </w:rPr>
        <w:t>) _______ in return. Remember, every lesson  from childhood plays a role in shaping a child's (</w:t>
      </w:r>
      <w:r w:rsidRPr="00905DAE">
        <w:rPr>
          <w:b/>
          <w:color w:val="000000" w:themeColor="text1"/>
        </w:rPr>
        <w:t>29</w:t>
      </w:r>
      <w:r w:rsidRPr="00905DAE">
        <w:rPr>
          <w:color w:val="000000" w:themeColor="text1"/>
        </w:rPr>
        <w:t>) _______, and a well-mannered person is more likely  to (30) _______ meaningful relationships throughout their life. </w:t>
      </w:r>
    </w:p>
    <w:p w:rsidR="00AD5ABD" w:rsidRPr="00AD5ABD" w:rsidRDefault="00AD5ABD" w:rsidP="00AD5ABD">
      <w:pPr>
        <w:spacing w:after="0" w:line="240" w:lineRule="auto"/>
        <w:jc w:val="both"/>
        <w:rPr>
          <w:rFonts w:ascii="Times New Roman" w:eastAsia="Times New Roman" w:hAnsi="Times New Roman" w:cs="Times New Roman"/>
          <w:i/>
          <w:color w:val="000000"/>
          <w:sz w:val="24"/>
          <w:szCs w:val="24"/>
        </w:rPr>
      </w:pPr>
      <w:r w:rsidRPr="00817DEB">
        <w:rPr>
          <w:rFonts w:ascii="Times New Roman" w:eastAsia="Times New Roman" w:hAnsi="Times New Roman" w:cs="Times New Roman"/>
          <w:i/>
          <w:color w:val="000000"/>
          <w:sz w:val="24"/>
          <w:szCs w:val="24"/>
        </w:rPr>
        <w:t>Tính cách được hình thành từ thời thơ ấu, đó là lý do tại sao trẻ em cần được dạy những thái độ và hành vi tốt từ khi còn nhỏ. Một cách đơn giản nhưng thiết thực để thấm nhuần những giá trị này là nhắc nhở chúng nói "cảm ơn" khi nhận được quà hoặc sự giúp đỡ, điều này dạy chúng về lòng biết ơn. Khi lớn lên, chúng sẽ học cách trân trọng sự tử tế của người khác. Trong suốt quá trình nuôi dạy con cái, cha mẹ cần tham gia vào giao tiếp thường xuyên với con cái. Những cuộc trò chuyện trung thực và cởi mở giúp người lớn hiểu con cái họ hơn và khuyến khích chúng thẳng thắn lại. Hãy nhớ rằng, mỗi bài học từ thời thơ ấu đều đóng một vai trò trong việc hình thành tính cách của một đứa trẻ, và một người cư xử tốt có nhiều khả năng xây dụng các mối quan hệ ý nghĩa trong suốt cuộc đời của họ.</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26. </w:t>
      </w:r>
      <w:r w:rsidRPr="00905DAE">
        <w:rPr>
          <w:b/>
          <w:bCs/>
          <w:color w:val="000000" w:themeColor="text1"/>
        </w:rPr>
        <w:tab/>
        <w:t xml:space="preserve">A. </w:t>
      </w:r>
      <w:r w:rsidRPr="00905DAE">
        <w:rPr>
          <w:color w:val="000000" w:themeColor="text1"/>
        </w:rPr>
        <w:t xml:space="preserve">value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loyalty </w:t>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gratitude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generosity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value  (n): giá trị</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loyalty (n): lòng trung thành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gratitude (n): lòng biết ơn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generosity (n): sự hào phóng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lastRenderedPageBreak/>
        <w:t>Tạm dịch</w:t>
      </w:r>
      <w:r w:rsidRPr="00817DEB">
        <w:rPr>
          <w:rFonts w:ascii="Times New Roman" w:eastAsia="Times New Roman" w:hAnsi="Times New Roman" w:cs="Times New Roman"/>
          <w:i/>
          <w:color w:val="000000"/>
          <w:sz w:val="24"/>
          <w:szCs w:val="24"/>
        </w:rPr>
        <w:t>: A simple but practical way to instil these values is by reminding them to say "thank you"</w:t>
      </w:r>
      <w:r w:rsidRPr="00817DEB">
        <w:rPr>
          <w:rFonts w:ascii="Times New Roman" w:eastAsia="Times New Roman" w:hAnsi="Times New Roman" w:cs="Times New Roman"/>
          <w:i/>
          <w:sz w:val="24"/>
          <w:szCs w:val="24"/>
        </w:rPr>
        <w:t xml:space="preserve"> </w:t>
      </w:r>
      <w:r w:rsidRPr="00817DEB">
        <w:rPr>
          <w:rFonts w:ascii="Times New Roman" w:eastAsia="Times New Roman" w:hAnsi="Times New Roman" w:cs="Times New Roman"/>
          <w:i/>
          <w:color w:val="000000"/>
          <w:sz w:val="24"/>
          <w:szCs w:val="24"/>
        </w:rPr>
        <w:t>when given a gift or help, which teaches them about gratitude. (Một cách đơn giản nhưng thiết thực để thấm nhuần những giá trị này là nhắc nhở chúng nói "cảm ơn" khi nhận được quà hoặc sự giúp đỡ, điều này dạy chúng về lòng biết ơn.)</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 xml:space="preserve">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27. </w:t>
      </w:r>
      <w:r w:rsidRPr="00905DAE">
        <w:rPr>
          <w:b/>
          <w:bCs/>
          <w:color w:val="000000" w:themeColor="text1"/>
        </w:rPr>
        <w:tab/>
        <w:t xml:space="preserve">A. </w:t>
      </w:r>
      <w:r w:rsidRPr="00905DAE">
        <w:rPr>
          <w:color w:val="000000" w:themeColor="text1"/>
        </w:rPr>
        <w:t xml:space="preserve">achieve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admire </w:t>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appreciate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gain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achieve (v): đạt được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admire  (v): ngưỡng mộ</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appreciate  (v): trân trọng, đánh giá cao</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gain (v): đạt được, thu được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As they grow older, they will learn to appreciate the kindness of others. (Khi lớn lên, chúng sẽ học cách trân trọng sự tử tế của người khác.)</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 xml:space="preserve">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28. </w:t>
      </w:r>
      <w:r w:rsidRPr="00905DAE">
        <w:rPr>
          <w:b/>
          <w:bCs/>
          <w:color w:val="000000" w:themeColor="text1"/>
        </w:rPr>
        <w:tab/>
        <w:t xml:space="preserve">A. </w:t>
      </w:r>
      <w:r w:rsidRPr="00905DAE">
        <w:rPr>
          <w:color w:val="000000" w:themeColor="text1"/>
        </w:rPr>
        <w:t xml:space="preserve">familiar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bold </w:t>
      </w:r>
      <w:r w:rsidRPr="00905DAE">
        <w:rPr>
          <w:color w:val="000000" w:themeColor="text1"/>
        </w:rPr>
        <w:tab/>
      </w:r>
      <w:r w:rsidRPr="00905DAE">
        <w:rPr>
          <w:color w:val="000000" w:themeColor="text1"/>
        </w:rPr>
        <w:tab/>
      </w:r>
      <w:r w:rsidRPr="00AD5ABD">
        <w:rPr>
          <w:b/>
          <w:bCs/>
          <w:color w:val="000000" w:themeColor="text1"/>
          <w:highlight w:val="yellow"/>
        </w:rPr>
        <w:t xml:space="preserve">C. </w:t>
      </w:r>
      <w:r w:rsidRPr="00AD5ABD">
        <w:rPr>
          <w:color w:val="000000" w:themeColor="text1"/>
          <w:highlight w:val="yellow"/>
        </w:rPr>
        <w:t>frank</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noticeable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familiar (adj): quen thuộc</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bold (adj): táo bạo</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frank (adj): thẳng thắn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noticeable (adj): đáng chú ý</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Honest and open conversations help adults better understand their kids and encourage them to be frank in return. (Những cuộc trò chuyện trung thực và cởi mở giúp người lớn hiểu con cái họ hơn và khuyến khích chúng thẳng thắn lại.)</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t>→ Chọn đáp án C</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29. </w:t>
      </w:r>
      <w:r w:rsidRPr="00905DAE">
        <w:rPr>
          <w:b/>
          <w:bCs/>
          <w:color w:val="000000" w:themeColor="text1"/>
        </w:rPr>
        <w:tab/>
        <w:t xml:space="preserve">A. </w:t>
      </w:r>
      <w:r w:rsidRPr="00905DAE">
        <w:rPr>
          <w:color w:val="000000" w:themeColor="text1"/>
        </w:rPr>
        <w:t xml:space="preserve">duty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purpose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standard </w:t>
      </w:r>
      <w:r w:rsidRPr="00905DAE">
        <w:rPr>
          <w:color w:val="000000" w:themeColor="text1"/>
        </w:rPr>
        <w:tab/>
      </w:r>
      <w:r w:rsidRPr="00905DAE">
        <w:rPr>
          <w:color w:val="000000" w:themeColor="text1"/>
        </w:rPr>
        <w:tab/>
      </w:r>
      <w:r w:rsidRPr="00AD5ABD">
        <w:rPr>
          <w:b/>
          <w:bCs/>
          <w:color w:val="000000" w:themeColor="text1"/>
          <w:highlight w:val="yellow"/>
        </w:rPr>
        <w:t xml:space="preserve">D. </w:t>
      </w:r>
      <w:r w:rsidRPr="00AD5ABD">
        <w:rPr>
          <w:color w:val="000000" w:themeColor="text1"/>
          <w:highlight w:val="yellow"/>
        </w:rPr>
        <w:t>character</w:t>
      </w:r>
      <w:r w:rsidRPr="00905DAE">
        <w:rPr>
          <w:color w:val="000000" w:themeColor="text1"/>
        </w:rPr>
        <w:t xml:space="preserve"> </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duty (n): nhiệm vụ, bổn phận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purpose  (n): mục đích</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standard (n): tiêu chuẩn</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character (n): tính cách, đặc điểm</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Remember, every lesson from childhood plays a role in shaping a child's character... (Hãy nhớ rằng, mỗi bài học từ thời thơ ấu đều đóng một vai trò trong việc hình thành tính cách của một đứa trẻ...)</w:t>
      </w:r>
    </w:p>
    <w:p w:rsidR="00AD5ABD" w:rsidRPr="00AD5ABD"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D</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30. </w:t>
      </w:r>
      <w:r w:rsidRPr="00905DAE">
        <w:rPr>
          <w:b/>
          <w:bCs/>
          <w:color w:val="000000" w:themeColor="text1"/>
        </w:rPr>
        <w:tab/>
        <w:t xml:space="preserve">A. </w:t>
      </w:r>
      <w:r w:rsidRPr="00905DAE">
        <w:rPr>
          <w:color w:val="000000" w:themeColor="text1"/>
        </w:rPr>
        <w:t xml:space="preserve">adapt </w:t>
      </w:r>
      <w:r w:rsidRPr="00905DAE">
        <w:rPr>
          <w:color w:val="000000" w:themeColor="text1"/>
        </w:rPr>
        <w:tab/>
      </w:r>
      <w:r w:rsidRPr="00905DAE">
        <w:rPr>
          <w:color w:val="000000" w:themeColor="text1"/>
        </w:rPr>
        <w:tab/>
      </w:r>
      <w:r w:rsidRPr="00AD5ABD">
        <w:rPr>
          <w:b/>
          <w:bCs/>
          <w:color w:val="000000" w:themeColor="text1"/>
          <w:highlight w:val="yellow"/>
        </w:rPr>
        <w:t xml:space="preserve">B. </w:t>
      </w:r>
      <w:r w:rsidRPr="00AD5ABD">
        <w:rPr>
          <w:color w:val="000000" w:themeColor="text1"/>
          <w:highlight w:val="yellow"/>
        </w:rPr>
        <w:t>forge</w:t>
      </w:r>
      <w:r w:rsidRPr="00905DAE">
        <w:rPr>
          <w:color w:val="000000" w:themeColor="text1"/>
        </w:rPr>
        <w:t xml:space="preserv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address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bridge</w:t>
      </w:r>
    </w:p>
    <w:p w:rsidR="00AD5ABD" w:rsidRPr="00817DEB" w:rsidRDefault="00AD5ABD" w:rsidP="00AD5ABD">
      <w:pPr>
        <w:spacing w:after="0" w:line="240" w:lineRule="auto"/>
        <w:jc w:val="both"/>
        <w:rPr>
          <w:rFonts w:ascii="Times New Roman" w:eastAsia="Times New Roman" w:hAnsi="Times New Roman" w:cs="Times New Roman"/>
          <w:b/>
          <w:i/>
          <w:sz w:val="24"/>
          <w:szCs w:val="24"/>
        </w:rPr>
      </w:pPr>
      <w:r w:rsidRPr="00817DEB">
        <w:rPr>
          <w:rFonts w:ascii="Times New Roman" w:eastAsia="Times New Roman" w:hAnsi="Times New Roman" w:cs="Times New Roman"/>
          <w:b/>
          <w:i/>
          <w:color w:val="000000"/>
          <w:sz w:val="24"/>
          <w:szCs w:val="24"/>
        </w:rPr>
        <w:t>Kiến thức từ vựng:</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A. adapt (v): thích nghi</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B. forge (v): rèn (kim loại); tạo dựng (mối quan hệ)</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C. address  (v): giải quyết</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i/>
          <w:color w:val="000000"/>
          <w:sz w:val="24"/>
          <w:szCs w:val="24"/>
        </w:rPr>
        <w:t>D. bridge (v): kết nối</w:t>
      </w:r>
    </w:p>
    <w:p w:rsidR="00AD5ABD" w:rsidRPr="00817DEB" w:rsidRDefault="00AD5ABD" w:rsidP="00AD5ABD">
      <w:pPr>
        <w:spacing w:after="0" w:line="240" w:lineRule="auto"/>
        <w:jc w:val="both"/>
        <w:rPr>
          <w:rFonts w:ascii="Times New Roman" w:eastAsia="Times New Roman" w:hAnsi="Times New Roman" w:cs="Times New Roman"/>
          <w:i/>
          <w:sz w:val="24"/>
          <w:szCs w:val="24"/>
        </w:rPr>
      </w:pPr>
      <w:r w:rsidRPr="00817DEB">
        <w:rPr>
          <w:rFonts w:ascii="Times New Roman" w:eastAsia="Times New Roman" w:hAnsi="Times New Roman" w:cs="Times New Roman"/>
          <w:b/>
          <w:i/>
          <w:color w:val="000000"/>
          <w:sz w:val="24"/>
          <w:szCs w:val="24"/>
        </w:rPr>
        <w:t>Tạm dịch</w:t>
      </w:r>
      <w:r w:rsidRPr="00817DEB">
        <w:rPr>
          <w:rFonts w:ascii="Times New Roman" w:eastAsia="Times New Roman" w:hAnsi="Times New Roman" w:cs="Times New Roman"/>
          <w:i/>
          <w:color w:val="000000"/>
          <w:sz w:val="24"/>
          <w:szCs w:val="24"/>
        </w:rPr>
        <w:t>: Remember, every lesson from childhood plays a role in shaping a child's character, and a well-mannered person is more likely to forge meaningful relationships throughout their life. (Hãy nhớ rằng, mỗi bài học từ thời thơ ấu đều đóng một vai trò trong việc hình thành tính cách của một đứa trẻ, và một người cư xử tốt có nhiều khả năng xây dựng các mối quan hệ ý nghĩa trong suốt cuộc đời của họ.)</w:t>
      </w:r>
    </w:p>
    <w:p w:rsidR="00AD5ABD" w:rsidRPr="00817DEB" w:rsidRDefault="00AD5ABD" w:rsidP="00AD5ABD">
      <w:pPr>
        <w:spacing w:after="0" w:line="240" w:lineRule="auto"/>
        <w:jc w:val="both"/>
        <w:rPr>
          <w:rFonts w:ascii="Times New Roman" w:eastAsia="Times New Roman" w:hAnsi="Times New Roman" w:cs="Times New Roman"/>
          <w:b/>
          <w:i/>
          <w:color w:val="FF0000"/>
          <w:sz w:val="24"/>
          <w:szCs w:val="24"/>
        </w:rPr>
      </w:pPr>
      <w:r w:rsidRPr="00817DEB">
        <w:rPr>
          <w:rFonts w:ascii="Times New Roman" w:eastAsia="Times New Roman" w:hAnsi="Times New Roman" w:cs="Times New Roman"/>
          <w:b/>
          <w:i/>
          <w:color w:val="FF0000"/>
          <w:sz w:val="24"/>
          <w:szCs w:val="24"/>
          <w:highlight w:val="green"/>
        </w:rPr>
        <w:sym w:font="Wingdings" w:char="F0E0"/>
      </w:r>
      <w:r w:rsidRPr="00817DEB">
        <w:rPr>
          <w:rFonts w:ascii="Times New Roman" w:eastAsia="Times New Roman" w:hAnsi="Times New Roman" w:cs="Times New Roman"/>
          <w:b/>
          <w:i/>
          <w:color w:val="FF0000"/>
          <w:sz w:val="24"/>
          <w:szCs w:val="24"/>
          <w:highlight w:val="green"/>
        </w:rPr>
        <w:t>Chọn đáp án B</w:t>
      </w:r>
    </w:p>
    <w:p w:rsidR="00905DAE" w:rsidRPr="00905DAE" w:rsidRDefault="00905DAE" w:rsidP="009C16BA">
      <w:pPr>
        <w:pStyle w:val="NormalWeb"/>
        <w:spacing w:before="0" w:beforeAutospacing="0" w:after="0" w:afterAutospacing="0" w:line="276" w:lineRule="auto"/>
        <w:rPr>
          <w:color w:val="000000" w:themeColor="text1"/>
        </w:rPr>
      </w:pPr>
    </w:p>
    <w:tbl>
      <w:tblPr>
        <w:tblW w:w="0" w:type="auto"/>
        <w:tblInd w:w="158"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972"/>
        <w:gridCol w:w="10"/>
        <w:gridCol w:w="2045"/>
        <w:gridCol w:w="10"/>
        <w:gridCol w:w="1274"/>
        <w:gridCol w:w="10"/>
        <w:gridCol w:w="2150"/>
        <w:gridCol w:w="10"/>
        <w:gridCol w:w="3682"/>
        <w:gridCol w:w="10"/>
      </w:tblGrid>
      <w:tr w:rsidR="00905DAE" w:rsidRPr="00905DAE" w:rsidTr="00905DAE">
        <w:trPr>
          <w:gridBefore w:val="1"/>
          <w:wBefore w:w="10" w:type="dxa"/>
          <w:trHeight w:val="330"/>
        </w:trPr>
        <w:tc>
          <w:tcPr>
            <w:tcW w:w="10173" w:type="dxa"/>
            <w:gridSpan w:val="10"/>
          </w:tcPr>
          <w:p w:rsidR="00905DAE" w:rsidRPr="00905DAE" w:rsidRDefault="00905DAE" w:rsidP="00AD5ABD">
            <w:pPr>
              <w:pStyle w:val="TableParagraph"/>
              <w:spacing w:before="1" w:line="240" w:lineRule="auto"/>
              <w:ind w:left="2"/>
              <w:jc w:val="center"/>
              <w:rPr>
                <w:b/>
                <w:color w:val="000000" w:themeColor="text1"/>
                <w:sz w:val="24"/>
                <w:szCs w:val="24"/>
              </w:rPr>
            </w:pPr>
            <w:r w:rsidRPr="00905DAE">
              <w:rPr>
                <w:b/>
                <w:color w:val="000000" w:themeColor="text1"/>
                <w:sz w:val="24"/>
                <w:szCs w:val="24"/>
              </w:rPr>
              <w:t>BẢNG</w:t>
            </w:r>
            <w:r w:rsidRPr="00905DAE">
              <w:rPr>
                <w:b/>
                <w:color w:val="000000" w:themeColor="text1"/>
                <w:spacing w:val="-6"/>
                <w:sz w:val="24"/>
                <w:szCs w:val="24"/>
              </w:rPr>
              <w:t xml:space="preserve"> </w:t>
            </w: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VỰNG</w:t>
            </w:r>
          </w:p>
        </w:tc>
      </w:tr>
      <w:tr w:rsidR="00905DAE" w:rsidRPr="00905DAE" w:rsidTr="00905DAE">
        <w:trPr>
          <w:gridBefore w:val="1"/>
          <w:wBefore w:w="10" w:type="dxa"/>
          <w:trHeight w:val="330"/>
        </w:trPr>
        <w:tc>
          <w:tcPr>
            <w:tcW w:w="982" w:type="dxa"/>
            <w:gridSpan w:val="2"/>
            <w:shd w:val="clear" w:color="auto" w:fill="FFF1CC"/>
          </w:tcPr>
          <w:p w:rsidR="00905DAE" w:rsidRPr="00905DAE" w:rsidRDefault="00905DAE" w:rsidP="00AD5ABD">
            <w:pPr>
              <w:pStyle w:val="TableParagraph"/>
              <w:ind w:left="254"/>
              <w:rPr>
                <w:b/>
                <w:color w:val="000000" w:themeColor="text1"/>
                <w:sz w:val="24"/>
                <w:szCs w:val="24"/>
              </w:rPr>
            </w:pPr>
            <w:r w:rsidRPr="00905DAE">
              <w:rPr>
                <w:b/>
                <w:color w:val="000000" w:themeColor="text1"/>
                <w:spacing w:val="-5"/>
                <w:sz w:val="24"/>
                <w:szCs w:val="24"/>
              </w:rPr>
              <w:t>STT</w:t>
            </w:r>
          </w:p>
        </w:tc>
        <w:tc>
          <w:tcPr>
            <w:tcW w:w="2055" w:type="dxa"/>
            <w:gridSpan w:val="2"/>
            <w:shd w:val="clear" w:color="auto" w:fill="FFF1CC"/>
          </w:tcPr>
          <w:p w:rsidR="00905DAE" w:rsidRPr="00905DAE" w:rsidRDefault="00905DAE" w:rsidP="00AD5ABD">
            <w:pPr>
              <w:pStyle w:val="TableParagraph"/>
              <w:ind w:left="566"/>
              <w:rPr>
                <w:b/>
                <w:color w:val="000000" w:themeColor="text1"/>
                <w:sz w:val="24"/>
                <w:szCs w:val="24"/>
              </w:rPr>
            </w:pP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vựng</w:t>
            </w:r>
          </w:p>
        </w:tc>
        <w:tc>
          <w:tcPr>
            <w:tcW w:w="1284" w:type="dxa"/>
            <w:gridSpan w:val="2"/>
            <w:shd w:val="clear" w:color="auto" w:fill="FFF1CC"/>
          </w:tcPr>
          <w:p w:rsidR="00905DAE" w:rsidRPr="00905DAE" w:rsidRDefault="00905DAE" w:rsidP="00AD5ABD">
            <w:pPr>
              <w:pStyle w:val="TableParagraph"/>
              <w:ind w:left="9" w:right="5"/>
              <w:jc w:val="center"/>
              <w:rPr>
                <w:b/>
                <w:color w:val="000000" w:themeColor="text1"/>
                <w:sz w:val="24"/>
                <w:szCs w:val="24"/>
              </w:rPr>
            </w:pP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loại</w:t>
            </w:r>
          </w:p>
        </w:tc>
        <w:tc>
          <w:tcPr>
            <w:tcW w:w="2160" w:type="dxa"/>
            <w:gridSpan w:val="2"/>
            <w:shd w:val="clear" w:color="auto" w:fill="FFF1CC"/>
          </w:tcPr>
          <w:p w:rsidR="00905DAE" w:rsidRPr="00905DAE" w:rsidRDefault="00905DAE" w:rsidP="00AD5ABD">
            <w:pPr>
              <w:pStyle w:val="TableParagraph"/>
              <w:ind w:left="11" w:right="4"/>
              <w:jc w:val="center"/>
              <w:rPr>
                <w:b/>
                <w:color w:val="000000" w:themeColor="text1"/>
                <w:sz w:val="24"/>
                <w:szCs w:val="24"/>
              </w:rPr>
            </w:pPr>
            <w:r w:rsidRPr="00905DAE">
              <w:rPr>
                <w:b/>
                <w:color w:val="000000" w:themeColor="text1"/>
                <w:sz w:val="24"/>
                <w:szCs w:val="24"/>
              </w:rPr>
              <w:t>Phiên</w:t>
            </w:r>
            <w:r w:rsidRPr="00905DAE">
              <w:rPr>
                <w:b/>
                <w:color w:val="000000" w:themeColor="text1"/>
                <w:spacing w:val="-8"/>
                <w:sz w:val="24"/>
                <w:szCs w:val="24"/>
              </w:rPr>
              <w:t xml:space="preserve"> </w:t>
            </w:r>
            <w:r w:rsidRPr="00905DAE">
              <w:rPr>
                <w:b/>
                <w:color w:val="000000" w:themeColor="text1"/>
                <w:spacing w:val="-5"/>
                <w:sz w:val="24"/>
                <w:szCs w:val="24"/>
              </w:rPr>
              <w:t>âm</w:t>
            </w:r>
          </w:p>
        </w:tc>
        <w:tc>
          <w:tcPr>
            <w:tcW w:w="3692" w:type="dxa"/>
            <w:gridSpan w:val="2"/>
            <w:shd w:val="clear" w:color="auto" w:fill="FFF1CC"/>
          </w:tcPr>
          <w:p w:rsidR="00905DAE" w:rsidRPr="00905DAE" w:rsidRDefault="00905DAE" w:rsidP="00AD5ABD">
            <w:pPr>
              <w:pStyle w:val="TableParagraph"/>
              <w:ind w:left="5"/>
              <w:jc w:val="center"/>
              <w:rPr>
                <w:b/>
                <w:color w:val="000000" w:themeColor="text1"/>
                <w:sz w:val="24"/>
                <w:szCs w:val="24"/>
              </w:rPr>
            </w:pPr>
            <w:r w:rsidRPr="00905DAE">
              <w:rPr>
                <w:b/>
                <w:color w:val="000000" w:themeColor="text1"/>
                <w:spacing w:val="-2"/>
                <w:sz w:val="24"/>
                <w:szCs w:val="24"/>
              </w:rPr>
              <w:t>Nghĩa</w:t>
            </w:r>
          </w:p>
        </w:tc>
      </w:tr>
      <w:tr w:rsidR="00905DAE" w:rsidRPr="00905DAE" w:rsidTr="00905DAE">
        <w:trPr>
          <w:gridBefore w:val="1"/>
          <w:wBefore w:w="10" w:type="dxa"/>
          <w:trHeight w:val="331"/>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1</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crucial</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jc w:val="center"/>
              <w:rPr>
                <w:color w:val="000000" w:themeColor="text1"/>
                <w:sz w:val="24"/>
                <w:szCs w:val="24"/>
              </w:rPr>
            </w:pPr>
            <w:r w:rsidRPr="00905DAE">
              <w:rPr>
                <w:color w:val="000000" w:themeColor="text1"/>
                <w:spacing w:val="-2"/>
                <w:sz w:val="24"/>
                <w:szCs w:val="24"/>
              </w:rPr>
              <w:t>/ˈkruːʃəl/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quan</w:t>
            </w:r>
            <w:r w:rsidRPr="00905DAE">
              <w:rPr>
                <w:color w:val="000000" w:themeColor="text1"/>
                <w:spacing w:val="-7"/>
                <w:sz w:val="24"/>
                <w:szCs w:val="24"/>
              </w:rPr>
              <w:t xml:space="preserve"> </w:t>
            </w:r>
            <w:r w:rsidRPr="00905DAE">
              <w:rPr>
                <w:color w:val="000000" w:themeColor="text1"/>
                <w:sz w:val="24"/>
                <w:szCs w:val="24"/>
              </w:rPr>
              <w:t>trọng,</w:t>
            </w:r>
            <w:r w:rsidRPr="00905DAE">
              <w:rPr>
                <w:color w:val="000000" w:themeColor="text1"/>
                <w:spacing w:val="-6"/>
                <w:sz w:val="24"/>
                <w:szCs w:val="24"/>
              </w:rPr>
              <w:t xml:space="preserve"> </w:t>
            </w:r>
            <w:r w:rsidRPr="00905DAE">
              <w:rPr>
                <w:color w:val="000000" w:themeColor="text1"/>
                <w:sz w:val="24"/>
                <w:szCs w:val="24"/>
              </w:rPr>
              <w:t>quyết</w:t>
            </w:r>
            <w:r w:rsidRPr="00905DAE">
              <w:rPr>
                <w:color w:val="000000" w:themeColor="text1"/>
                <w:spacing w:val="-7"/>
                <w:sz w:val="24"/>
                <w:szCs w:val="24"/>
              </w:rPr>
              <w:t xml:space="preserve"> </w:t>
            </w:r>
            <w:r w:rsidRPr="00905DAE">
              <w:rPr>
                <w:color w:val="000000" w:themeColor="text1"/>
                <w:spacing w:val="-4"/>
                <w:sz w:val="24"/>
                <w:szCs w:val="24"/>
              </w:rPr>
              <w:t>định</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2</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adolescent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/ˌæd.əˈles.ənt/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thanh</w:t>
            </w:r>
            <w:r w:rsidRPr="00905DAE">
              <w:rPr>
                <w:color w:val="000000" w:themeColor="text1"/>
                <w:spacing w:val="-7"/>
                <w:sz w:val="24"/>
                <w:szCs w:val="24"/>
              </w:rPr>
              <w:t xml:space="preserve"> </w:t>
            </w:r>
            <w:r w:rsidRPr="00905DAE">
              <w:rPr>
                <w:color w:val="000000" w:themeColor="text1"/>
                <w:sz w:val="24"/>
                <w:szCs w:val="24"/>
              </w:rPr>
              <w:t>thiếu</w:t>
            </w:r>
            <w:r w:rsidRPr="00905DAE">
              <w:rPr>
                <w:color w:val="000000" w:themeColor="text1"/>
                <w:spacing w:val="-6"/>
                <w:sz w:val="24"/>
                <w:szCs w:val="24"/>
              </w:rPr>
              <w:t xml:space="preserve"> </w:t>
            </w:r>
            <w:r w:rsidRPr="00905DAE">
              <w:rPr>
                <w:color w:val="000000" w:themeColor="text1"/>
                <w:spacing w:val="-4"/>
                <w:sz w:val="24"/>
                <w:szCs w:val="24"/>
              </w:rPr>
              <w:t>niên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3</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assert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/əˈsɜːt/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khẳng</w:t>
            </w:r>
            <w:r w:rsidRPr="00905DAE">
              <w:rPr>
                <w:color w:val="000000" w:themeColor="text1"/>
                <w:spacing w:val="-6"/>
                <w:sz w:val="24"/>
                <w:szCs w:val="24"/>
              </w:rPr>
              <w:t xml:space="preserve"> </w:t>
            </w:r>
            <w:r w:rsidRPr="00905DAE">
              <w:rPr>
                <w:color w:val="000000" w:themeColor="text1"/>
                <w:sz w:val="24"/>
                <w:szCs w:val="24"/>
              </w:rPr>
              <w:t>định,</w:t>
            </w:r>
            <w:r w:rsidRPr="00905DAE">
              <w:rPr>
                <w:color w:val="000000" w:themeColor="text1"/>
                <w:spacing w:val="-6"/>
                <w:sz w:val="24"/>
                <w:szCs w:val="24"/>
              </w:rPr>
              <w:t xml:space="preserve"> </w:t>
            </w:r>
            <w:r w:rsidRPr="00905DAE">
              <w:rPr>
                <w:color w:val="000000" w:themeColor="text1"/>
                <w:sz w:val="24"/>
                <w:szCs w:val="24"/>
              </w:rPr>
              <w:t>quả</w:t>
            </w:r>
            <w:r w:rsidRPr="00905DAE">
              <w:rPr>
                <w:color w:val="000000" w:themeColor="text1"/>
                <w:spacing w:val="-6"/>
                <w:sz w:val="24"/>
                <w:szCs w:val="24"/>
              </w:rPr>
              <w:t xml:space="preserve"> </w:t>
            </w:r>
            <w:r w:rsidRPr="00905DAE">
              <w:rPr>
                <w:color w:val="000000" w:themeColor="text1"/>
                <w:spacing w:val="-2"/>
                <w:sz w:val="24"/>
                <w:szCs w:val="24"/>
              </w:rPr>
              <w:t>quyết</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lastRenderedPageBreak/>
              <w:t>4</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bridge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/brɪdʒ/</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kết</w:t>
            </w:r>
            <w:r w:rsidRPr="00905DAE">
              <w:rPr>
                <w:color w:val="000000" w:themeColor="text1"/>
                <w:spacing w:val="-5"/>
                <w:sz w:val="24"/>
                <w:szCs w:val="24"/>
              </w:rPr>
              <w:t xml:space="preserve"> nối</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rigid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/ˈrɪdʒ.ɪd/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cứng</w:t>
            </w:r>
            <w:r w:rsidRPr="00905DAE">
              <w:rPr>
                <w:color w:val="000000" w:themeColor="text1"/>
                <w:spacing w:val="-7"/>
                <w:sz w:val="24"/>
                <w:szCs w:val="24"/>
              </w:rPr>
              <w:t xml:space="preserve"> </w:t>
            </w:r>
            <w:r w:rsidRPr="00905DAE">
              <w:rPr>
                <w:color w:val="000000" w:themeColor="text1"/>
                <w:sz w:val="24"/>
                <w:szCs w:val="24"/>
              </w:rPr>
              <w:t>nhắc,</w:t>
            </w:r>
            <w:r w:rsidRPr="00905DAE">
              <w:rPr>
                <w:color w:val="000000" w:themeColor="text1"/>
                <w:spacing w:val="-5"/>
                <w:sz w:val="24"/>
                <w:szCs w:val="24"/>
              </w:rPr>
              <w:t xml:space="preserve"> </w:t>
            </w:r>
            <w:r w:rsidRPr="00905DAE">
              <w:rPr>
                <w:color w:val="000000" w:themeColor="text1"/>
                <w:sz w:val="24"/>
                <w:szCs w:val="24"/>
              </w:rPr>
              <w:t>không</w:t>
            </w:r>
            <w:r w:rsidRPr="00905DAE">
              <w:rPr>
                <w:color w:val="000000" w:themeColor="text1"/>
                <w:spacing w:val="-7"/>
                <w:sz w:val="24"/>
                <w:szCs w:val="24"/>
              </w:rPr>
              <w:t xml:space="preserve"> </w:t>
            </w:r>
            <w:r w:rsidRPr="00905DAE">
              <w:rPr>
                <w:color w:val="000000" w:themeColor="text1"/>
                <w:sz w:val="24"/>
                <w:szCs w:val="24"/>
              </w:rPr>
              <w:t>linh</w:t>
            </w:r>
            <w:r w:rsidRPr="00905DAE">
              <w:rPr>
                <w:color w:val="000000" w:themeColor="text1"/>
                <w:spacing w:val="-6"/>
                <w:sz w:val="24"/>
                <w:szCs w:val="24"/>
              </w:rPr>
              <w:t xml:space="preserve"> </w:t>
            </w:r>
            <w:r w:rsidRPr="00905DAE">
              <w:rPr>
                <w:color w:val="000000" w:themeColor="text1"/>
                <w:spacing w:val="-4"/>
                <w:sz w:val="24"/>
                <w:szCs w:val="24"/>
              </w:rPr>
              <w:t>hoạt</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stressed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jc w:val="center"/>
              <w:rPr>
                <w:color w:val="000000" w:themeColor="text1"/>
                <w:sz w:val="24"/>
                <w:szCs w:val="24"/>
              </w:rPr>
            </w:pPr>
            <w:r w:rsidRPr="00905DAE">
              <w:rPr>
                <w:color w:val="000000" w:themeColor="text1"/>
                <w:spacing w:val="-2"/>
                <w:sz w:val="24"/>
                <w:szCs w:val="24"/>
              </w:rPr>
              <w:t>/strest/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căng</w:t>
            </w:r>
            <w:r w:rsidRPr="00905DAE">
              <w:rPr>
                <w:color w:val="000000" w:themeColor="text1"/>
                <w:spacing w:val="-7"/>
                <w:sz w:val="24"/>
                <w:szCs w:val="24"/>
              </w:rPr>
              <w:t xml:space="preserve"> </w:t>
            </w:r>
            <w:r w:rsidRPr="00905DAE">
              <w:rPr>
                <w:color w:val="000000" w:themeColor="text1"/>
                <w:spacing w:val="-2"/>
                <w:sz w:val="24"/>
                <w:szCs w:val="24"/>
              </w:rPr>
              <w:t>thẳng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disturbing</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jc w:val="center"/>
              <w:rPr>
                <w:color w:val="000000" w:themeColor="text1"/>
                <w:sz w:val="24"/>
                <w:szCs w:val="24"/>
              </w:rPr>
            </w:pPr>
            <w:r w:rsidRPr="00905DAE">
              <w:rPr>
                <w:color w:val="000000" w:themeColor="text1"/>
                <w:spacing w:val="-2"/>
                <w:sz w:val="24"/>
                <w:szCs w:val="24"/>
              </w:rPr>
              <w:t>/dɪˈstɜː.bɪŋ/</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gây</w:t>
            </w:r>
            <w:r w:rsidRPr="00905DAE">
              <w:rPr>
                <w:color w:val="000000" w:themeColor="text1"/>
                <w:spacing w:val="-5"/>
                <w:sz w:val="24"/>
                <w:szCs w:val="24"/>
              </w:rPr>
              <w:t xml:space="preserve"> </w:t>
            </w:r>
            <w:r w:rsidRPr="00905DAE">
              <w:rPr>
                <w:color w:val="000000" w:themeColor="text1"/>
                <w:sz w:val="24"/>
                <w:szCs w:val="24"/>
              </w:rPr>
              <w:t>lo</w:t>
            </w:r>
            <w:r w:rsidRPr="00905DAE">
              <w:rPr>
                <w:color w:val="000000" w:themeColor="text1"/>
                <w:spacing w:val="-5"/>
                <w:sz w:val="24"/>
                <w:szCs w:val="24"/>
              </w:rPr>
              <w:t xml:space="preserve"> </w:t>
            </w:r>
            <w:r w:rsidRPr="00905DAE">
              <w:rPr>
                <w:color w:val="000000" w:themeColor="text1"/>
                <w:sz w:val="24"/>
                <w:szCs w:val="24"/>
              </w:rPr>
              <w:t>lắng,</w:t>
            </w:r>
            <w:r w:rsidRPr="00905DAE">
              <w:rPr>
                <w:color w:val="000000" w:themeColor="text1"/>
                <w:spacing w:val="-4"/>
                <w:sz w:val="24"/>
                <w:szCs w:val="24"/>
              </w:rPr>
              <w:t xml:space="preserve"> </w:t>
            </w:r>
            <w:r w:rsidRPr="00905DAE">
              <w:rPr>
                <w:color w:val="000000" w:themeColor="text1"/>
                <w:sz w:val="24"/>
                <w:szCs w:val="24"/>
              </w:rPr>
              <w:t>khó</w:t>
            </w:r>
            <w:r w:rsidRPr="00905DAE">
              <w:rPr>
                <w:color w:val="000000" w:themeColor="text1"/>
                <w:spacing w:val="-3"/>
                <w:sz w:val="24"/>
                <w:szCs w:val="24"/>
              </w:rPr>
              <w:t xml:space="preserve"> </w:t>
            </w:r>
            <w:r w:rsidRPr="00905DAE">
              <w:rPr>
                <w:color w:val="000000" w:themeColor="text1"/>
                <w:spacing w:val="-4"/>
                <w:sz w:val="24"/>
                <w:szCs w:val="24"/>
              </w:rPr>
              <w:t>chịu</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tense</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/tens/</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căng</w:t>
            </w:r>
            <w:r w:rsidRPr="00905DAE">
              <w:rPr>
                <w:color w:val="000000" w:themeColor="text1"/>
                <w:spacing w:val="-7"/>
                <w:sz w:val="24"/>
                <w:szCs w:val="24"/>
              </w:rPr>
              <w:t xml:space="preserve"> </w:t>
            </w:r>
            <w:r w:rsidRPr="00905DAE">
              <w:rPr>
                <w:color w:val="000000" w:themeColor="text1"/>
                <w:spacing w:val="-2"/>
                <w:sz w:val="24"/>
                <w:szCs w:val="24"/>
              </w:rPr>
              <w:t>thẳng</w:t>
            </w:r>
          </w:p>
        </w:tc>
      </w:tr>
      <w:tr w:rsidR="00905DAE" w:rsidRPr="00905DAE" w:rsidTr="00905DAE">
        <w:trPr>
          <w:gridBefore w:val="1"/>
          <w:wBefore w:w="10" w:type="dxa"/>
          <w:trHeight w:val="328"/>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10"/>
                <w:sz w:val="24"/>
                <w:szCs w:val="24"/>
              </w:rPr>
              <w:t>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irresponsible</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6"/>
              <w:jc w:val="center"/>
              <w:rPr>
                <w:color w:val="000000" w:themeColor="text1"/>
                <w:sz w:val="24"/>
                <w:szCs w:val="24"/>
              </w:rPr>
            </w:pPr>
            <w:r w:rsidRPr="00905DAE">
              <w:rPr>
                <w:color w:val="000000" w:themeColor="text1"/>
                <w:spacing w:val="-2"/>
                <w:sz w:val="24"/>
                <w:szCs w:val="24"/>
              </w:rPr>
              <w:t>/ɪr.ɪˈspɒn.sə.bəl/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vô</w:t>
            </w:r>
            <w:r w:rsidRPr="00905DAE">
              <w:rPr>
                <w:color w:val="000000" w:themeColor="text1"/>
                <w:spacing w:val="-6"/>
                <w:sz w:val="24"/>
                <w:szCs w:val="24"/>
              </w:rPr>
              <w:t xml:space="preserve"> </w:t>
            </w:r>
            <w:r w:rsidRPr="00905DAE">
              <w:rPr>
                <w:color w:val="000000" w:themeColor="text1"/>
                <w:sz w:val="24"/>
                <w:szCs w:val="24"/>
              </w:rPr>
              <w:t>trách</w:t>
            </w:r>
            <w:r w:rsidRPr="00905DAE">
              <w:rPr>
                <w:color w:val="000000" w:themeColor="text1"/>
                <w:spacing w:val="-5"/>
                <w:sz w:val="24"/>
                <w:szCs w:val="24"/>
              </w:rPr>
              <w:t xml:space="preserve"> </w:t>
            </w:r>
            <w:r w:rsidRPr="00905DAE">
              <w:rPr>
                <w:color w:val="000000" w:themeColor="text1"/>
                <w:spacing w:val="-2"/>
                <w:sz w:val="24"/>
                <w:szCs w:val="24"/>
              </w:rPr>
              <w:t>nhiệm</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10</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rebellious</w:t>
            </w:r>
          </w:p>
        </w:tc>
        <w:tc>
          <w:tcPr>
            <w:tcW w:w="1284" w:type="dxa"/>
            <w:gridSpan w:val="2"/>
          </w:tcPr>
          <w:p w:rsidR="00905DAE" w:rsidRPr="00905DAE" w:rsidRDefault="00905DAE" w:rsidP="00AD5ABD">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spacing w:before="1" w:line="240" w:lineRule="auto"/>
              <w:ind w:left="11" w:right="4"/>
              <w:jc w:val="center"/>
              <w:rPr>
                <w:color w:val="000000" w:themeColor="text1"/>
                <w:sz w:val="24"/>
                <w:szCs w:val="24"/>
              </w:rPr>
            </w:pPr>
            <w:r w:rsidRPr="00905DAE">
              <w:rPr>
                <w:color w:val="000000" w:themeColor="text1"/>
                <w:spacing w:val="-2"/>
                <w:sz w:val="24"/>
                <w:szCs w:val="24"/>
              </w:rPr>
              <w:t>/rɪˈbel.i.əs/</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nổi</w:t>
            </w:r>
            <w:r w:rsidRPr="00905DAE">
              <w:rPr>
                <w:color w:val="000000" w:themeColor="text1"/>
                <w:spacing w:val="-6"/>
                <w:sz w:val="24"/>
                <w:szCs w:val="24"/>
              </w:rPr>
              <w:t xml:space="preserve"> </w:t>
            </w:r>
            <w:r w:rsidRPr="00905DAE">
              <w:rPr>
                <w:color w:val="000000" w:themeColor="text1"/>
                <w:sz w:val="24"/>
                <w:szCs w:val="24"/>
              </w:rPr>
              <w:t>loạn,</w:t>
            </w:r>
            <w:r w:rsidRPr="00905DAE">
              <w:rPr>
                <w:color w:val="000000" w:themeColor="text1"/>
                <w:spacing w:val="-6"/>
                <w:sz w:val="24"/>
                <w:szCs w:val="24"/>
              </w:rPr>
              <w:t xml:space="preserve"> </w:t>
            </w:r>
            <w:r w:rsidRPr="00905DAE">
              <w:rPr>
                <w:color w:val="000000" w:themeColor="text1"/>
                <w:sz w:val="24"/>
                <w:szCs w:val="24"/>
              </w:rPr>
              <w:t>chống</w:t>
            </w:r>
            <w:r w:rsidRPr="00905DAE">
              <w:rPr>
                <w:color w:val="000000" w:themeColor="text1"/>
                <w:spacing w:val="-6"/>
                <w:sz w:val="24"/>
                <w:szCs w:val="24"/>
              </w:rPr>
              <w:t xml:space="preserve"> </w:t>
            </w:r>
            <w:r w:rsidRPr="00905DAE">
              <w:rPr>
                <w:color w:val="000000" w:themeColor="text1"/>
                <w:spacing w:val="-5"/>
                <w:sz w:val="24"/>
                <w:szCs w:val="24"/>
              </w:rPr>
              <w:t>đối</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11</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unreliable</w:t>
            </w:r>
          </w:p>
        </w:tc>
        <w:tc>
          <w:tcPr>
            <w:tcW w:w="1284" w:type="dxa"/>
            <w:gridSpan w:val="2"/>
          </w:tcPr>
          <w:p w:rsidR="00905DAE" w:rsidRPr="00905DAE" w:rsidRDefault="00905DAE" w:rsidP="00AD5ABD">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/ʌn.rɪˈlaɪ.ə.bəl/</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đáng</w:t>
            </w:r>
            <w:r w:rsidRPr="00905DAE">
              <w:rPr>
                <w:color w:val="000000" w:themeColor="text1"/>
                <w:spacing w:val="-6"/>
                <w:sz w:val="24"/>
                <w:szCs w:val="24"/>
              </w:rPr>
              <w:t xml:space="preserve"> </w:t>
            </w:r>
            <w:r w:rsidRPr="00905DAE">
              <w:rPr>
                <w:color w:val="000000" w:themeColor="text1"/>
                <w:sz w:val="24"/>
                <w:szCs w:val="24"/>
              </w:rPr>
              <w:t>tin</w:t>
            </w:r>
            <w:r w:rsidRPr="00905DAE">
              <w:rPr>
                <w:color w:val="000000" w:themeColor="text1"/>
                <w:spacing w:val="-5"/>
                <w:sz w:val="24"/>
                <w:szCs w:val="24"/>
              </w:rPr>
              <w:t xml:space="preserve"> cậy</w:t>
            </w:r>
          </w:p>
        </w:tc>
      </w:tr>
      <w:tr w:rsidR="00905DAE" w:rsidRPr="00905DAE" w:rsidTr="00905DAE">
        <w:trPr>
          <w:gridBefore w:val="1"/>
          <w:wBefore w:w="10" w:type="dxa"/>
          <w:trHeight w:val="331"/>
        </w:trPr>
        <w:tc>
          <w:tcPr>
            <w:tcW w:w="982" w:type="dxa"/>
            <w:gridSpan w:val="2"/>
          </w:tcPr>
          <w:p w:rsidR="00905DAE" w:rsidRPr="00905DAE" w:rsidRDefault="00905DAE" w:rsidP="00AD5ABD">
            <w:pPr>
              <w:pStyle w:val="TableParagraph"/>
              <w:spacing w:line="240" w:lineRule="auto"/>
              <w:ind w:left="129"/>
              <w:rPr>
                <w:b/>
                <w:color w:val="000000" w:themeColor="text1"/>
                <w:sz w:val="24"/>
                <w:szCs w:val="24"/>
              </w:rPr>
            </w:pPr>
            <w:r w:rsidRPr="00905DAE">
              <w:rPr>
                <w:b/>
                <w:color w:val="000000" w:themeColor="text1"/>
                <w:spacing w:val="-5"/>
                <w:sz w:val="24"/>
                <w:szCs w:val="24"/>
              </w:rPr>
              <w:t>12</w:t>
            </w:r>
          </w:p>
        </w:tc>
        <w:tc>
          <w:tcPr>
            <w:tcW w:w="2055" w:type="dxa"/>
            <w:gridSpan w:val="2"/>
          </w:tcPr>
          <w:p w:rsidR="00905DAE" w:rsidRPr="00905DAE" w:rsidRDefault="00905DAE" w:rsidP="00AD5ABD">
            <w:pPr>
              <w:pStyle w:val="TableParagraph"/>
              <w:spacing w:line="240" w:lineRule="auto"/>
              <w:rPr>
                <w:color w:val="000000" w:themeColor="text1"/>
                <w:sz w:val="24"/>
                <w:szCs w:val="24"/>
              </w:rPr>
            </w:pPr>
            <w:r w:rsidRPr="00905DAE">
              <w:rPr>
                <w:color w:val="000000" w:themeColor="text1"/>
                <w:spacing w:val="-2"/>
                <w:sz w:val="24"/>
                <w:szCs w:val="24"/>
              </w:rPr>
              <w:t>cautious</w:t>
            </w:r>
          </w:p>
        </w:tc>
        <w:tc>
          <w:tcPr>
            <w:tcW w:w="1284" w:type="dxa"/>
            <w:gridSpan w:val="2"/>
          </w:tcPr>
          <w:p w:rsidR="00905DAE" w:rsidRPr="00905DAE" w:rsidRDefault="00905DAE" w:rsidP="00AD5ABD">
            <w:pPr>
              <w:pStyle w:val="TableParagraph"/>
              <w:spacing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spacing w:line="240" w:lineRule="auto"/>
              <w:ind w:left="11" w:right="3"/>
              <w:jc w:val="center"/>
              <w:rPr>
                <w:color w:val="000000" w:themeColor="text1"/>
                <w:sz w:val="24"/>
                <w:szCs w:val="24"/>
              </w:rPr>
            </w:pPr>
            <w:r w:rsidRPr="00905DAE">
              <w:rPr>
                <w:color w:val="000000" w:themeColor="text1"/>
                <w:spacing w:val="-2"/>
                <w:sz w:val="24"/>
                <w:szCs w:val="24"/>
              </w:rPr>
              <w:t>/ˈkɔː.ʃəs/</w:t>
            </w:r>
          </w:p>
        </w:tc>
        <w:tc>
          <w:tcPr>
            <w:tcW w:w="3692" w:type="dxa"/>
            <w:gridSpan w:val="2"/>
          </w:tcPr>
          <w:p w:rsidR="00905DAE" w:rsidRPr="00905DAE" w:rsidRDefault="00905DAE" w:rsidP="00AD5ABD">
            <w:pPr>
              <w:pStyle w:val="TableParagraph"/>
              <w:spacing w:line="240" w:lineRule="auto"/>
              <w:ind w:left="108"/>
              <w:rPr>
                <w:color w:val="000000" w:themeColor="text1"/>
                <w:sz w:val="24"/>
                <w:szCs w:val="24"/>
              </w:rPr>
            </w:pPr>
            <w:r w:rsidRPr="00905DAE">
              <w:rPr>
                <w:color w:val="000000" w:themeColor="text1"/>
                <w:sz w:val="24"/>
                <w:szCs w:val="24"/>
              </w:rPr>
              <w:t>thận</w:t>
            </w:r>
            <w:r w:rsidRPr="00905DAE">
              <w:rPr>
                <w:color w:val="000000" w:themeColor="text1"/>
                <w:spacing w:val="-6"/>
                <w:sz w:val="24"/>
                <w:szCs w:val="24"/>
              </w:rPr>
              <w:t xml:space="preserve"> </w:t>
            </w:r>
            <w:r w:rsidRPr="00905DAE">
              <w:rPr>
                <w:color w:val="000000" w:themeColor="text1"/>
                <w:sz w:val="24"/>
                <w:szCs w:val="24"/>
              </w:rPr>
              <w:t>trọng,</w:t>
            </w:r>
            <w:r w:rsidRPr="00905DAE">
              <w:rPr>
                <w:color w:val="000000" w:themeColor="text1"/>
                <w:spacing w:val="-6"/>
                <w:sz w:val="24"/>
                <w:szCs w:val="24"/>
              </w:rPr>
              <w:t xml:space="preserve"> </w:t>
            </w:r>
            <w:r w:rsidRPr="00905DAE">
              <w:rPr>
                <w:color w:val="000000" w:themeColor="text1"/>
                <w:sz w:val="24"/>
                <w:szCs w:val="24"/>
              </w:rPr>
              <w:t>cẩn</w:t>
            </w:r>
            <w:r w:rsidRPr="00905DAE">
              <w:rPr>
                <w:color w:val="000000" w:themeColor="text1"/>
                <w:spacing w:val="-6"/>
                <w:sz w:val="24"/>
                <w:szCs w:val="24"/>
              </w:rPr>
              <w:t xml:space="preserve"> </w:t>
            </w:r>
            <w:r w:rsidRPr="00905DAE">
              <w:rPr>
                <w:color w:val="000000" w:themeColor="text1"/>
                <w:spacing w:val="-2"/>
                <w:sz w:val="24"/>
                <w:szCs w:val="24"/>
              </w:rPr>
              <w:t>trọng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13</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constantly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/ˈkɒn.stənt.li/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liên</w:t>
            </w:r>
            <w:r w:rsidRPr="00905DAE">
              <w:rPr>
                <w:color w:val="000000" w:themeColor="text1"/>
                <w:spacing w:val="-7"/>
                <w:sz w:val="24"/>
                <w:szCs w:val="24"/>
              </w:rPr>
              <w:t xml:space="preserve"> </w:t>
            </w:r>
            <w:r w:rsidRPr="00905DAE">
              <w:rPr>
                <w:color w:val="000000" w:themeColor="text1"/>
                <w:sz w:val="24"/>
                <w:szCs w:val="24"/>
              </w:rPr>
              <w:t>tục,</w:t>
            </w:r>
            <w:r w:rsidRPr="00905DAE">
              <w:rPr>
                <w:color w:val="000000" w:themeColor="text1"/>
                <w:spacing w:val="-6"/>
                <w:sz w:val="24"/>
                <w:szCs w:val="24"/>
              </w:rPr>
              <w:t xml:space="preserve"> </w:t>
            </w:r>
            <w:r w:rsidRPr="00905DAE">
              <w:rPr>
                <w:color w:val="000000" w:themeColor="text1"/>
                <w:sz w:val="24"/>
                <w:szCs w:val="24"/>
              </w:rPr>
              <w:t>thường</w:t>
            </w:r>
            <w:r w:rsidRPr="00905DAE">
              <w:rPr>
                <w:color w:val="000000" w:themeColor="text1"/>
                <w:spacing w:val="-6"/>
                <w:sz w:val="24"/>
                <w:szCs w:val="24"/>
              </w:rPr>
              <w:t xml:space="preserve"> </w:t>
            </w:r>
            <w:r w:rsidRPr="00905DAE">
              <w:rPr>
                <w:color w:val="000000" w:themeColor="text1"/>
                <w:spacing w:val="-2"/>
                <w:sz w:val="24"/>
                <w:szCs w:val="24"/>
              </w:rPr>
              <w:t>xuyên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14</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foundation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/faʊnˈdeɪ.ʃən/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nền</w:t>
            </w:r>
            <w:r w:rsidRPr="00905DAE">
              <w:rPr>
                <w:color w:val="000000" w:themeColor="text1"/>
                <w:spacing w:val="-5"/>
                <w:sz w:val="24"/>
                <w:szCs w:val="24"/>
              </w:rPr>
              <w:t xml:space="preserve"> </w:t>
            </w:r>
            <w:r w:rsidRPr="00905DAE">
              <w:rPr>
                <w:color w:val="000000" w:themeColor="text1"/>
                <w:spacing w:val="-4"/>
                <w:sz w:val="24"/>
                <w:szCs w:val="24"/>
              </w:rPr>
              <w:t>tảng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ultimately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/ˈʌl.tɪ.mət.li/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cuối</w:t>
            </w:r>
            <w:r w:rsidRPr="00905DAE">
              <w:rPr>
                <w:color w:val="000000" w:themeColor="text1"/>
                <w:spacing w:val="-6"/>
                <w:sz w:val="24"/>
                <w:szCs w:val="24"/>
              </w:rPr>
              <w:t xml:space="preserve"> </w:t>
            </w:r>
            <w:r w:rsidRPr="00905DAE">
              <w:rPr>
                <w:color w:val="000000" w:themeColor="text1"/>
                <w:sz w:val="24"/>
                <w:szCs w:val="24"/>
              </w:rPr>
              <w:t>cùng,</w:t>
            </w:r>
            <w:r w:rsidRPr="00905DAE">
              <w:rPr>
                <w:color w:val="000000" w:themeColor="text1"/>
                <w:spacing w:val="-5"/>
                <w:sz w:val="24"/>
                <w:szCs w:val="24"/>
              </w:rPr>
              <w:t xml:space="preserve"> </w:t>
            </w:r>
            <w:r w:rsidRPr="00905DAE">
              <w:rPr>
                <w:color w:val="000000" w:themeColor="text1"/>
                <w:sz w:val="24"/>
                <w:szCs w:val="24"/>
              </w:rPr>
              <w:t>sau</w:t>
            </w:r>
            <w:r w:rsidRPr="00905DAE">
              <w:rPr>
                <w:color w:val="000000" w:themeColor="text1"/>
                <w:spacing w:val="-6"/>
                <w:sz w:val="24"/>
                <w:szCs w:val="24"/>
              </w:rPr>
              <w:t xml:space="preserve"> </w:t>
            </w:r>
            <w:r w:rsidRPr="00905DAE">
              <w:rPr>
                <w:color w:val="000000" w:themeColor="text1"/>
                <w:spacing w:val="-4"/>
                <w:sz w:val="24"/>
                <w:szCs w:val="24"/>
              </w:rPr>
              <w:t>cùng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rebellious</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4"/>
              <w:jc w:val="center"/>
              <w:rPr>
                <w:color w:val="000000" w:themeColor="text1"/>
                <w:sz w:val="24"/>
                <w:szCs w:val="24"/>
              </w:rPr>
            </w:pPr>
            <w:r w:rsidRPr="00905DAE">
              <w:rPr>
                <w:color w:val="000000" w:themeColor="text1"/>
                <w:spacing w:val="-2"/>
                <w:sz w:val="24"/>
                <w:szCs w:val="24"/>
              </w:rPr>
              <w:t>/rɪˈbel.i.əs/</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nổi</w:t>
            </w:r>
            <w:r w:rsidRPr="00905DAE">
              <w:rPr>
                <w:color w:val="000000" w:themeColor="text1"/>
                <w:spacing w:val="-6"/>
                <w:sz w:val="24"/>
                <w:szCs w:val="24"/>
              </w:rPr>
              <w:t xml:space="preserve"> </w:t>
            </w:r>
            <w:r w:rsidRPr="00905DAE">
              <w:rPr>
                <w:color w:val="000000" w:themeColor="text1"/>
                <w:sz w:val="24"/>
                <w:szCs w:val="24"/>
              </w:rPr>
              <w:t>loạn,</w:t>
            </w:r>
            <w:r w:rsidRPr="00905DAE">
              <w:rPr>
                <w:color w:val="000000" w:themeColor="text1"/>
                <w:spacing w:val="-6"/>
                <w:sz w:val="24"/>
                <w:szCs w:val="24"/>
              </w:rPr>
              <w:t xml:space="preserve"> </w:t>
            </w:r>
            <w:r w:rsidRPr="00905DAE">
              <w:rPr>
                <w:color w:val="000000" w:themeColor="text1"/>
                <w:sz w:val="24"/>
                <w:szCs w:val="24"/>
              </w:rPr>
              <w:t>chống</w:t>
            </w:r>
            <w:r w:rsidRPr="00905DAE">
              <w:rPr>
                <w:color w:val="000000" w:themeColor="text1"/>
                <w:spacing w:val="-6"/>
                <w:sz w:val="24"/>
                <w:szCs w:val="24"/>
              </w:rPr>
              <w:t xml:space="preserve"> </w:t>
            </w:r>
            <w:r w:rsidRPr="00905DAE">
              <w:rPr>
                <w:color w:val="000000" w:themeColor="text1"/>
                <w:spacing w:val="-5"/>
                <w:sz w:val="24"/>
                <w:szCs w:val="24"/>
              </w:rPr>
              <w:t>đối</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shout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4"/>
              <w:jc w:val="center"/>
              <w:rPr>
                <w:color w:val="000000" w:themeColor="text1"/>
                <w:sz w:val="24"/>
                <w:szCs w:val="24"/>
              </w:rPr>
            </w:pPr>
            <w:r w:rsidRPr="00905DAE">
              <w:rPr>
                <w:color w:val="000000" w:themeColor="text1"/>
                <w:spacing w:val="-2"/>
                <w:sz w:val="24"/>
                <w:szCs w:val="24"/>
              </w:rPr>
              <w:t>/ʃaʊt/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hét</w:t>
            </w:r>
            <w:r w:rsidRPr="00905DAE">
              <w:rPr>
                <w:color w:val="000000" w:themeColor="text1"/>
                <w:spacing w:val="-5"/>
                <w:sz w:val="24"/>
                <w:szCs w:val="24"/>
              </w:rPr>
              <w:t xml:space="preserve"> lên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5"/>
                <w:sz w:val="24"/>
                <w:szCs w:val="24"/>
              </w:rPr>
              <w:t>nag</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/næɡ/</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cằn</w:t>
            </w:r>
            <w:r w:rsidRPr="00905DAE">
              <w:rPr>
                <w:color w:val="000000" w:themeColor="text1"/>
                <w:spacing w:val="-6"/>
                <w:sz w:val="24"/>
                <w:szCs w:val="24"/>
              </w:rPr>
              <w:t xml:space="preserve"> </w:t>
            </w:r>
            <w:r w:rsidRPr="00905DAE">
              <w:rPr>
                <w:color w:val="000000" w:themeColor="text1"/>
                <w:spacing w:val="-4"/>
                <w:sz w:val="24"/>
                <w:szCs w:val="24"/>
              </w:rPr>
              <w:t>nhằn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19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tease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4"/>
              <w:jc w:val="center"/>
              <w:rPr>
                <w:color w:val="000000" w:themeColor="text1"/>
                <w:sz w:val="24"/>
                <w:szCs w:val="24"/>
              </w:rPr>
            </w:pPr>
            <w:r w:rsidRPr="00905DAE">
              <w:rPr>
                <w:color w:val="000000" w:themeColor="text1"/>
                <w:spacing w:val="-2"/>
                <w:sz w:val="24"/>
                <w:szCs w:val="24"/>
              </w:rPr>
              <w:t>/tiːz/</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trêu</w:t>
            </w:r>
            <w:r w:rsidRPr="00905DAE">
              <w:rPr>
                <w:color w:val="000000" w:themeColor="text1"/>
                <w:spacing w:val="-5"/>
                <w:sz w:val="24"/>
                <w:szCs w:val="24"/>
              </w:rPr>
              <w:t xml:space="preserve"> </w:t>
            </w:r>
            <w:r w:rsidRPr="00905DAE">
              <w:rPr>
                <w:color w:val="000000" w:themeColor="text1"/>
                <w:spacing w:val="-4"/>
                <w:sz w:val="24"/>
                <w:szCs w:val="24"/>
              </w:rPr>
              <w:t>chọc</w:t>
            </w:r>
          </w:p>
        </w:tc>
      </w:tr>
      <w:tr w:rsidR="00905DAE" w:rsidRPr="00905DAE" w:rsidTr="00905DAE">
        <w:trPr>
          <w:gridBefore w:val="1"/>
          <w:wBefore w:w="10" w:type="dxa"/>
          <w:trHeight w:val="328"/>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20</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mutual</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/ˈmjuː.tʃu.əl/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lẫn</w:t>
            </w:r>
            <w:r w:rsidRPr="00905DAE">
              <w:rPr>
                <w:color w:val="000000" w:themeColor="text1"/>
                <w:spacing w:val="-5"/>
                <w:sz w:val="24"/>
                <w:szCs w:val="24"/>
              </w:rPr>
              <w:t xml:space="preserve"> </w:t>
            </w:r>
            <w:r w:rsidRPr="00905DAE">
              <w:rPr>
                <w:color w:val="000000" w:themeColor="text1"/>
                <w:sz w:val="24"/>
                <w:szCs w:val="24"/>
              </w:rPr>
              <w:t>nhau,</w:t>
            </w:r>
            <w:r w:rsidRPr="00905DAE">
              <w:rPr>
                <w:color w:val="000000" w:themeColor="text1"/>
                <w:spacing w:val="-4"/>
                <w:sz w:val="24"/>
                <w:szCs w:val="24"/>
              </w:rPr>
              <w:t xml:space="preserve"> </w:t>
            </w:r>
            <w:r w:rsidRPr="00905DAE">
              <w:rPr>
                <w:color w:val="000000" w:themeColor="text1"/>
                <w:sz w:val="24"/>
                <w:szCs w:val="24"/>
              </w:rPr>
              <w:t>có</w:t>
            </w:r>
            <w:r w:rsidRPr="00905DAE">
              <w:rPr>
                <w:color w:val="000000" w:themeColor="text1"/>
                <w:spacing w:val="-5"/>
                <w:sz w:val="24"/>
                <w:szCs w:val="24"/>
              </w:rPr>
              <w:t xml:space="preserve"> </w:t>
            </w:r>
            <w:r w:rsidRPr="00905DAE">
              <w:rPr>
                <w:color w:val="000000" w:themeColor="text1"/>
                <w:sz w:val="24"/>
                <w:szCs w:val="24"/>
              </w:rPr>
              <w:t>qua</w:t>
            </w:r>
            <w:r w:rsidRPr="00905DAE">
              <w:rPr>
                <w:color w:val="000000" w:themeColor="text1"/>
                <w:spacing w:val="-4"/>
                <w:sz w:val="24"/>
                <w:szCs w:val="24"/>
              </w:rPr>
              <w:t xml:space="preserve"> </w:t>
            </w:r>
            <w:r w:rsidRPr="00905DAE">
              <w:rPr>
                <w:color w:val="000000" w:themeColor="text1"/>
                <w:spacing w:val="-5"/>
                <w:sz w:val="24"/>
                <w:szCs w:val="24"/>
              </w:rPr>
              <w:t>lại</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21</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balanced</w:t>
            </w:r>
          </w:p>
        </w:tc>
        <w:tc>
          <w:tcPr>
            <w:tcW w:w="1284" w:type="dxa"/>
            <w:gridSpan w:val="2"/>
          </w:tcPr>
          <w:p w:rsidR="00905DAE" w:rsidRPr="00905DAE" w:rsidRDefault="00905DAE" w:rsidP="00AD5ABD">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spacing w:before="1" w:line="240" w:lineRule="auto"/>
              <w:ind w:left="11" w:right="6"/>
              <w:jc w:val="center"/>
              <w:rPr>
                <w:color w:val="000000" w:themeColor="text1"/>
                <w:sz w:val="24"/>
                <w:szCs w:val="24"/>
              </w:rPr>
            </w:pPr>
            <w:r w:rsidRPr="00905DAE">
              <w:rPr>
                <w:color w:val="000000" w:themeColor="text1"/>
                <w:spacing w:val="-2"/>
                <w:sz w:val="24"/>
                <w:szCs w:val="24"/>
              </w:rPr>
              <w:t>/ˈbæl.ənst/</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cân</w:t>
            </w:r>
            <w:r w:rsidRPr="00905DAE">
              <w:rPr>
                <w:color w:val="000000" w:themeColor="text1"/>
                <w:spacing w:val="-6"/>
                <w:sz w:val="24"/>
                <w:szCs w:val="24"/>
              </w:rPr>
              <w:t xml:space="preserve"> </w:t>
            </w:r>
            <w:r w:rsidRPr="00905DAE">
              <w:rPr>
                <w:color w:val="000000" w:themeColor="text1"/>
                <w:spacing w:val="-4"/>
                <w:sz w:val="24"/>
                <w:szCs w:val="24"/>
              </w:rPr>
              <w:t>bằng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22</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flexible</w:t>
            </w:r>
          </w:p>
        </w:tc>
        <w:tc>
          <w:tcPr>
            <w:tcW w:w="1284" w:type="dxa"/>
            <w:gridSpan w:val="2"/>
          </w:tcPr>
          <w:p w:rsidR="00905DAE" w:rsidRPr="00905DAE" w:rsidRDefault="00905DAE" w:rsidP="00AD5ABD">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spacing w:before="1" w:line="240" w:lineRule="auto"/>
              <w:ind w:left="11" w:right="6"/>
              <w:jc w:val="center"/>
              <w:rPr>
                <w:color w:val="000000" w:themeColor="text1"/>
                <w:sz w:val="24"/>
                <w:szCs w:val="24"/>
              </w:rPr>
            </w:pPr>
            <w:r w:rsidRPr="00905DAE">
              <w:rPr>
                <w:color w:val="000000" w:themeColor="text1"/>
                <w:spacing w:val="-2"/>
                <w:sz w:val="24"/>
                <w:szCs w:val="24"/>
              </w:rPr>
              <w:t>/ˈflek.sə.bəl/</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linh</w:t>
            </w:r>
            <w:r w:rsidRPr="00905DAE">
              <w:rPr>
                <w:color w:val="000000" w:themeColor="text1"/>
                <w:spacing w:val="-5"/>
                <w:sz w:val="24"/>
                <w:szCs w:val="24"/>
              </w:rPr>
              <w:t xml:space="preserve"> </w:t>
            </w:r>
            <w:r w:rsidRPr="00905DAE">
              <w:rPr>
                <w:color w:val="000000" w:themeColor="text1"/>
                <w:spacing w:val="-4"/>
                <w:sz w:val="24"/>
                <w:szCs w:val="24"/>
              </w:rPr>
              <w:t>hoạt</w:t>
            </w:r>
          </w:p>
        </w:tc>
      </w:tr>
      <w:tr w:rsidR="00905DAE" w:rsidRPr="00905DAE" w:rsidTr="00905DAE">
        <w:trPr>
          <w:gridBefore w:val="1"/>
          <w:wBefore w:w="10" w:type="dxa"/>
          <w:trHeight w:val="331"/>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23</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equal</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/ˈiː.kwəl/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ngang</w:t>
            </w:r>
            <w:r w:rsidRPr="00905DAE">
              <w:rPr>
                <w:color w:val="000000" w:themeColor="text1"/>
                <w:spacing w:val="-7"/>
                <w:sz w:val="24"/>
                <w:szCs w:val="24"/>
              </w:rPr>
              <w:t xml:space="preserve"> </w:t>
            </w:r>
            <w:r w:rsidRPr="00905DAE">
              <w:rPr>
                <w:color w:val="000000" w:themeColor="text1"/>
                <w:sz w:val="24"/>
                <w:szCs w:val="24"/>
              </w:rPr>
              <w:t>bằng,</w:t>
            </w:r>
            <w:r w:rsidRPr="00905DAE">
              <w:rPr>
                <w:color w:val="000000" w:themeColor="text1"/>
                <w:spacing w:val="-7"/>
                <w:sz w:val="24"/>
                <w:szCs w:val="24"/>
              </w:rPr>
              <w:t xml:space="preserve"> </w:t>
            </w:r>
            <w:r w:rsidRPr="00905DAE">
              <w:rPr>
                <w:color w:val="000000" w:themeColor="text1"/>
                <w:sz w:val="24"/>
                <w:szCs w:val="24"/>
              </w:rPr>
              <w:t>bình</w:t>
            </w:r>
            <w:r w:rsidRPr="00905DAE">
              <w:rPr>
                <w:color w:val="000000" w:themeColor="text1"/>
                <w:spacing w:val="-4"/>
                <w:sz w:val="24"/>
                <w:szCs w:val="24"/>
              </w:rPr>
              <w:t xml:space="preserve"> đẳng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24</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4"/>
                <w:sz w:val="24"/>
                <w:szCs w:val="24"/>
              </w:rPr>
              <w:t>bond</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/bɒnd/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mối</w:t>
            </w:r>
            <w:r w:rsidRPr="00905DAE">
              <w:rPr>
                <w:color w:val="000000" w:themeColor="text1"/>
                <w:spacing w:val="-5"/>
                <w:sz w:val="24"/>
                <w:szCs w:val="24"/>
              </w:rPr>
              <w:t xml:space="preserve"> </w:t>
            </w:r>
            <w:r w:rsidRPr="00905DAE">
              <w:rPr>
                <w:color w:val="000000" w:themeColor="text1"/>
                <w:sz w:val="24"/>
                <w:szCs w:val="24"/>
              </w:rPr>
              <w:t>quan</w:t>
            </w:r>
            <w:r w:rsidRPr="00905DAE">
              <w:rPr>
                <w:color w:val="000000" w:themeColor="text1"/>
                <w:spacing w:val="-4"/>
                <w:sz w:val="24"/>
                <w:szCs w:val="24"/>
              </w:rPr>
              <w:t xml:space="preserve"> </w:t>
            </w:r>
            <w:r w:rsidRPr="00905DAE">
              <w:rPr>
                <w:color w:val="000000" w:themeColor="text1"/>
                <w:sz w:val="24"/>
                <w:szCs w:val="24"/>
              </w:rPr>
              <w:t>hệ,</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gắn</w:t>
            </w:r>
            <w:r w:rsidRPr="00905DAE">
              <w:rPr>
                <w:color w:val="000000" w:themeColor="text1"/>
                <w:spacing w:val="-4"/>
                <w:sz w:val="24"/>
                <w:szCs w:val="24"/>
              </w:rPr>
              <w:t xml:space="preserve"> </w:t>
            </w:r>
            <w:r w:rsidRPr="00905DAE">
              <w:rPr>
                <w:color w:val="000000" w:themeColor="text1"/>
                <w:spacing w:val="-5"/>
                <w:sz w:val="24"/>
                <w:szCs w:val="24"/>
              </w:rPr>
              <w:t>kết</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conflict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6"/>
              <w:jc w:val="center"/>
              <w:rPr>
                <w:color w:val="000000" w:themeColor="text1"/>
                <w:sz w:val="24"/>
                <w:szCs w:val="24"/>
              </w:rPr>
            </w:pPr>
            <w:r w:rsidRPr="00905DAE">
              <w:rPr>
                <w:color w:val="000000" w:themeColor="text1"/>
                <w:spacing w:val="-2"/>
                <w:sz w:val="24"/>
                <w:szCs w:val="24"/>
              </w:rPr>
              <w:t>/ˈkɒn.flɪkt/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xung</w:t>
            </w:r>
            <w:r w:rsidRPr="00905DAE">
              <w:rPr>
                <w:color w:val="000000" w:themeColor="text1"/>
                <w:spacing w:val="-6"/>
                <w:sz w:val="24"/>
                <w:szCs w:val="24"/>
              </w:rPr>
              <w:t xml:space="preserve"> </w:t>
            </w:r>
            <w:r w:rsidRPr="00905DAE">
              <w:rPr>
                <w:color w:val="000000" w:themeColor="text1"/>
                <w:spacing w:val="-5"/>
                <w:sz w:val="24"/>
                <w:szCs w:val="24"/>
              </w:rPr>
              <w:t>đột</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insight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/ˈɪn.saɪt/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thấu</w:t>
            </w:r>
            <w:r w:rsidRPr="00905DAE">
              <w:rPr>
                <w:color w:val="000000" w:themeColor="text1"/>
                <w:spacing w:val="-4"/>
                <w:sz w:val="24"/>
                <w:szCs w:val="24"/>
              </w:rPr>
              <w:t xml:space="preserve"> </w:t>
            </w:r>
            <w:r w:rsidRPr="00905DAE">
              <w:rPr>
                <w:color w:val="000000" w:themeColor="text1"/>
                <w:sz w:val="24"/>
                <w:szCs w:val="24"/>
              </w:rPr>
              <w:t>hiểu,</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z w:val="24"/>
                <w:szCs w:val="24"/>
              </w:rPr>
              <w:t>nhìn</w:t>
            </w:r>
            <w:r w:rsidRPr="00905DAE">
              <w:rPr>
                <w:color w:val="000000" w:themeColor="text1"/>
                <w:spacing w:val="-4"/>
                <w:sz w:val="24"/>
                <w:szCs w:val="24"/>
              </w:rPr>
              <w:t xml:space="preserve"> </w:t>
            </w:r>
            <w:r w:rsidRPr="00905DAE">
              <w:rPr>
                <w:color w:val="000000" w:themeColor="text1"/>
                <w:sz w:val="24"/>
                <w:szCs w:val="24"/>
              </w:rPr>
              <w:t>sâu</w:t>
            </w:r>
            <w:r w:rsidRPr="00905DAE">
              <w:rPr>
                <w:color w:val="000000" w:themeColor="text1"/>
                <w:spacing w:val="-5"/>
                <w:sz w:val="24"/>
                <w:szCs w:val="24"/>
              </w:rPr>
              <w:t xml:space="preserve"> sắc</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tension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/ˈten.ʃən/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căng</w:t>
            </w:r>
            <w:r w:rsidRPr="00905DAE">
              <w:rPr>
                <w:color w:val="000000" w:themeColor="text1"/>
                <w:spacing w:val="-6"/>
                <w:sz w:val="24"/>
                <w:szCs w:val="24"/>
              </w:rPr>
              <w:t xml:space="preserve"> </w:t>
            </w:r>
            <w:r w:rsidRPr="00905DAE">
              <w:rPr>
                <w:color w:val="000000" w:themeColor="text1"/>
                <w:spacing w:val="-4"/>
                <w:sz w:val="24"/>
                <w:szCs w:val="24"/>
              </w:rPr>
              <w:t>thẳng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intervention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/ˌɪn.təˈven.ʃən/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can</w:t>
            </w:r>
            <w:r w:rsidRPr="00905DAE">
              <w:rPr>
                <w:color w:val="000000" w:themeColor="text1"/>
                <w:spacing w:val="-4"/>
                <w:sz w:val="24"/>
                <w:szCs w:val="24"/>
              </w:rPr>
              <w:t xml:space="preserve"> thiệp</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29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permanently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/ˈpɜː.mə.nənt.li/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mãi</w:t>
            </w:r>
            <w:r w:rsidRPr="00905DAE">
              <w:rPr>
                <w:color w:val="000000" w:themeColor="text1"/>
                <w:spacing w:val="-6"/>
                <w:sz w:val="24"/>
                <w:szCs w:val="24"/>
              </w:rPr>
              <w:t xml:space="preserve"> </w:t>
            </w:r>
            <w:r w:rsidRPr="00905DAE">
              <w:rPr>
                <w:color w:val="000000" w:themeColor="text1"/>
                <w:sz w:val="24"/>
                <w:szCs w:val="24"/>
              </w:rPr>
              <w:t>mãi,</w:t>
            </w:r>
            <w:r w:rsidRPr="00905DAE">
              <w:rPr>
                <w:color w:val="000000" w:themeColor="text1"/>
                <w:spacing w:val="-5"/>
                <w:sz w:val="24"/>
                <w:szCs w:val="24"/>
              </w:rPr>
              <w:t xml:space="preserve"> </w:t>
            </w:r>
            <w:r w:rsidRPr="00905DAE">
              <w:rPr>
                <w:color w:val="000000" w:themeColor="text1"/>
                <w:sz w:val="24"/>
                <w:szCs w:val="24"/>
              </w:rPr>
              <w:t>vĩnh</w:t>
            </w:r>
            <w:r w:rsidRPr="00905DAE">
              <w:rPr>
                <w:color w:val="000000" w:themeColor="text1"/>
                <w:spacing w:val="-5"/>
                <w:sz w:val="24"/>
                <w:szCs w:val="24"/>
              </w:rPr>
              <w:t xml:space="preserve"> </w:t>
            </w:r>
            <w:r w:rsidRPr="00905DAE">
              <w:rPr>
                <w:color w:val="000000" w:themeColor="text1"/>
                <w:spacing w:val="-4"/>
                <w:sz w:val="24"/>
                <w:szCs w:val="24"/>
              </w:rPr>
              <w:t>viễn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30</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hardship</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/ˈhɑːd.ʃɪp/</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khó</w:t>
            </w:r>
            <w:r w:rsidRPr="00905DAE">
              <w:rPr>
                <w:color w:val="000000" w:themeColor="text1"/>
                <w:spacing w:val="-5"/>
                <w:sz w:val="24"/>
                <w:szCs w:val="24"/>
              </w:rPr>
              <w:t xml:space="preserve"> </w:t>
            </w:r>
            <w:r w:rsidRPr="00905DAE">
              <w:rPr>
                <w:color w:val="000000" w:themeColor="text1"/>
                <w:sz w:val="24"/>
                <w:szCs w:val="24"/>
              </w:rPr>
              <w:t>khăn,</w:t>
            </w:r>
            <w:r w:rsidRPr="00905DAE">
              <w:rPr>
                <w:color w:val="000000" w:themeColor="text1"/>
                <w:spacing w:val="-5"/>
                <w:sz w:val="24"/>
                <w:szCs w:val="24"/>
              </w:rPr>
              <w:t xml:space="preserve"> </w:t>
            </w:r>
            <w:r w:rsidRPr="00905DAE">
              <w:rPr>
                <w:color w:val="000000" w:themeColor="text1"/>
                <w:sz w:val="24"/>
                <w:szCs w:val="24"/>
              </w:rPr>
              <w:t>gian</w:t>
            </w:r>
            <w:r w:rsidRPr="00905DAE">
              <w:rPr>
                <w:color w:val="000000" w:themeColor="text1"/>
                <w:spacing w:val="-5"/>
                <w:sz w:val="24"/>
                <w:szCs w:val="24"/>
              </w:rPr>
              <w:t xml:space="preserve"> khổ</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31</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depletion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/dɪˈpliː.ʃən/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suy</w:t>
            </w:r>
            <w:r w:rsidRPr="00905DAE">
              <w:rPr>
                <w:color w:val="000000" w:themeColor="text1"/>
                <w:spacing w:val="-5"/>
                <w:sz w:val="24"/>
                <w:szCs w:val="24"/>
              </w:rPr>
              <w:t xml:space="preserve"> </w:t>
            </w:r>
            <w:r w:rsidRPr="00905DAE">
              <w:rPr>
                <w:color w:val="000000" w:themeColor="text1"/>
                <w:sz w:val="24"/>
                <w:szCs w:val="24"/>
              </w:rPr>
              <w:t>giảm,</w:t>
            </w:r>
            <w:r w:rsidRPr="00905DAE">
              <w:rPr>
                <w:color w:val="000000" w:themeColor="text1"/>
                <w:spacing w:val="-5"/>
                <w:sz w:val="24"/>
                <w:szCs w:val="24"/>
              </w:rPr>
              <w:t xml:space="preserve"> </w:t>
            </w:r>
            <w:r w:rsidRPr="00905DAE">
              <w:rPr>
                <w:color w:val="000000" w:themeColor="text1"/>
                <w:sz w:val="24"/>
                <w:szCs w:val="24"/>
              </w:rPr>
              <w:t>cạn</w:t>
            </w:r>
            <w:r w:rsidRPr="00905DAE">
              <w:rPr>
                <w:color w:val="000000" w:themeColor="text1"/>
                <w:spacing w:val="-5"/>
                <w:sz w:val="24"/>
                <w:szCs w:val="24"/>
              </w:rPr>
              <w:t xml:space="preserve"> </w:t>
            </w:r>
            <w:r w:rsidRPr="00905DAE">
              <w:rPr>
                <w:color w:val="000000" w:themeColor="text1"/>
                <w:spacing w:val="-4"/>
                <w:sz w:val="24"/>
                <w:szCs w:val="24"/>
              </w:rPr>
              <w:t>kiệt</w:t>
            </w:r>
          </w:p>
        </w:tc>
      </w:tr>
      <w:tr w:rsidR="00905DAE" w:rsidRPr="00905DAE" w:rsidTr="00905DAE">
        <w:trPr>
          <w:gridBefore w:val="1"/>
          <w:wBefore w:w="10" w:type="dxa"/>
          <w:trHeight w:val="328"/>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32</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honesty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6"/>
              <w:jc w:val="center"/>
              <w:rPr>
                <w:color w:val="000000" w:themeColor="text1"/>
                <w:sz w:val="24"/>
                <w:szCs w:val="24"/>
              </w:rPr>
            </w:pPr>
            <w:r w:rsidRPr="00905DAE">
              <w:rPr>
                <w:color w:val="000000" w:themeColor="text1"/>
                <w:spacing w:val="-2"/>
                <w:sz w:val="24"/>
                <w:szCs w:val="24"/>
              </w:rPr>
              <w:t>/ˈɒn.ɪ.sti/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trung</w:t>
            </w:r>
            <w:r w:rsidRPr="00905DAE">
              <w:rPr>
                <w:color w:val="000000" w:themeColor="text1"/>
                <w:spacing w:val="-5"/>
                <w:sz w:val="24"/>
                <w:szCs w:val="24"/>
              </w:rPr>
              <w:t xml:space="preserve"> </w:t>
            </w:r>
            <w:r w:rsidRPr="00905DAE">
              <w:rPr>
                <w:color w:val="000000" w:themeColor="text1"/>
                <w:spacing w:val="-4"/>
                <w:sz w:val="24"/>
                <w:szCs w:val="24"/>
              </w:rPr>
              <w:t>thực</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33</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confidence</w:t>
            </w:r>
          </w:p>
        </w:tc>
        <w:tc>
          <w:tcPr>
            <w:tcW w:w="1284" w:type="dxa"/>
            <w:gridSpan w:val="2"/>
          </w:tcPr>
          <w:p w:rsidR="00905DAE" w:rsidRPr="00905DAE" w:rsidRDefault="00905DAE" w:rsidP="00AD5ABD">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/ˈkɒn.fɪ.dəns/</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3"/>
                <w:sz w:val="24"/>
                <w:szCs w:val="24"/>
              </w:rPr>
              <w:t xml:space="preserve"> </w:t>
            </w:r>
            <w:r w:rsidRPr="00905DAE">
              <w:rPr>
                <w:color w:val="000000" w:themeColor="text1"/>
                <w:spacing w:val="-5"/>
                <w:sz w:val="24"/>
                <w:szCs w:val="24"/>
              </w:rPr>
              <w:t>tin</w:t>
            </w:r>
          </w:p>
        </w:tc>
      </w:tr>
      <w:tr w:rsidR="00905DAE" w:rsidRPr="00905DAE" w:rsidTr="00905DAE">
        <w:trPr>
          <w:gridBefore w:val="1"/>
          <w:wBefore w:w="10" w:type="dxa"/>
          <w:trHeight w:val="331"/>
        </w:trPr>
        <w:tc>
          <w:tcPr>
            <w:tcW w:w="982" w:type="dxa"/>
            <w:gridSpan w:val="2"/>
          </w:tcPr>
          <w:p w:rsidR="00905DAE" w:rsidRPr="00905DAE" w:rsidRDefault="00905DAE" w:rsidP="00AD5ABD">
            <w:pPr>
              <w:pStyle w:val="TableParagraph"/>
              <w:spacing w:before="2" w:line="240" w:lineRule="auto"/>
              <w:ind w:left="129"/>
              <w:rPr>
                <w:b/>
                <w:color w:val="000000" w:themeColor="text1"/>
                <w:sz w:val="24"/>
                <w:szCs w:val="24"/>
              </w:rPr>
            </w:pPr>
            <w:r w:rsidRPr="00905DAE">
              <w:rPr>
                <w:b/>
                <w:color w:val="000000" w:themeColor="text1"/>
                <w:spacing w:val="-5"/>
                <w:sz w:val="24"/>
                <w:szCs w:val="24"/>
              </w:rPr>
              <w:t>34</w:t>
            </w:r>
          </w:p>
        </w:tc>
        <w:tc>
          <w:tcPr>
            <w:tcW w:w="2055" w:type="dxa"/>
            <w:gridSpan w:val="2"/>
          </w:tcPr>
          <w:p w:rsidR="00905DAE" w:rsidRPr="00905DAE" w:rsidRDefault="00905DAE" w:rsidP="00AD5ABD">
            <w:pPr>
              <w:pStyle w:val="TableParagraph"/>
              <w:spacing w:before="2" w:line="240" w:lineRule="auto"/>
              <w:rPr>
                <w:color w:val="000000" w:themeColor="text1"/>
                <w:sz w:val="24"/>
                <w:szCs w:val="24"/>
              </w:rPr>
            </w:pPr>
            <w:r w:rsidRPr="00905DAE">
              <w:rPr>
                <w:color w:val="000000" w:themeColor="text1"/>
                <w:spacing w:val="-2"/>
                <w:sz w:val="24"/>
                <w:szCs w:val="24"/>
              </w:rPr>
              <w:t>disrespect</w:t>
            </w:r>
          </w:p>
        </w:tc>
        <w:tc>
          <w:tcPr>
            <w:tcW w:w="1284" w:type="dxa"/>
            <w:gridSpan w:val="2"/>
          </w:tcPr>
          <w:p w:rsidR="00905DAE" w:rsidRPr="00905DAE" w:rsidRDefault="00905DAE" w:rsidP="00AD5ABD">
            <w:pPr>
              <w:pStyle w:val="TableParagraph"/>
              <w:spacing w:before="2"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spacing w:before="2" w:line="240" w:lineRule="auto"/>
              <w:ind w:left="11" w:right="1"/>
              <w:jc w:val="center"/>
              <w:rPr>
                <w:color w:val="000000" w:themeColor="text1"/>
                <w:sz w:val="24"/>
                <w:szCs w:val="24"/>
              </w:rPr>
            </w:pPr>
            <w:r w:rsidRPr="00905DAE">
              <w:rPr>
                <w:color w:val="000000" w:themeColor="text1"/>
                <w:spacing w:val="-2"/>
                <w:sz w:val="24"/>
                <w:szCs w:val="24"/>
              </w:rPr>
              <w:t>/ˌdɪs.rɪˈspekt/</w:t>
            </w:r>
          </w:p>
        </w:tc>
        <w:tc>
          <w:tcPr>
            <w:tcW w:w="3692" w:type="dxa"/>
            <w:gridSpan w:val="2"/>
          </w:tcPr>
          <w:p w:rsidR="00905DAE" w:rsidRPr="00905DAE" w:rsidRDefault="00905DAE" w:rsidP="00AD5ABD">
            <w:pPr>
              <w:pStyle w:val="TableParagraph"/>
              <w:spacing w:before="2"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thiếu</w:t>
            </w:r>
            <w:r w:rsidRPr="00905DAE">
              <w:rPr>
                <w:color w:val="000000" w:themeColor="text1"/>
                <w:spacing w:val="-4"/>
                <w:sz w:val="24"/>
                <w:szCs w:val="24"/>
              </w:rPr>
              <w:t xml:space="preserve"> </w:t>
            </w:r>
            <w:r w:rsidRPr="00905DAE">
              <w:rPr>
                <w:color w:val="000000" w:themeColor="text1"/>
                <w:sz w:val="24"/>
                <w:szCs w:val="24"/>
              </w:rPr>
              <w:t>tôn</w:t>
            </w:r>
            <w:r w:rsidRPr="00905DAE">
              <w:rPr>
                <w:color w:val="000000" w:themeColor="text1"/>
                <w:spacing w:val="-5"/>
                <w:sz w:val="24"/>
                <w:szCs w:val="24"/>
              </w:rPr>
              <w:t xml:space="preserve"> </w:t>
            </w:r>
            <w:r w:rsidRPr="00905DAE">
              <w:rPr>
                <w:color w:val="000000" w:themeColor="text1"/>
                <w:spacing w:val="-2"/>
                <w:sz w:val="24"/>
                <w:szCs w:val="24"/>
              </w:rPr>
              <w:t>trọng</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unacceptable</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/ˌʌn.əkˈsep.tə.bəl/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thể</w:t>
            </w:r>
            <w:r w:rsidRPr="00905DAE">
              <w:rPr>
                <w:color w:val="000000" w:themeColor="text1"/>
                <w:spacing w:val="-6"/>
                <w:sz w:val="24"/>
                <w:szCs w:val="24"/>
              </w:rPr>
              <w:t xml:space="preserve"> </w:t>
            </w:r>
            <w:r w:rsidRPr="00905DAE">
              <w:rPr>
                <w:color w:val="000000" w:themeColor="text1"/>
                <w:sz w:val="24"/>
                <w:szCs w:val="24"/>
              </w:rPr>
              <w:t>chấp</w:t>
            </w:r>
            <w:r w:rsidRPr="00905DAE">
              <w:rPr>
                <w:color w:val="000000" w:themeColor="text1"/>
                <w:spacing w:val="-3"/>
                <w:sz w:val="24"/>
                <w:szCs w:val="24"/>
              </w:rPr>
              <w:t xml:space="preserve"> </w:t>
            </w: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pacing w:val="-4"/>
                <w:sz w:val="24"/>
                <w:szCs w:val="24"/>
              </w:rPr>
              <w:t>được</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disloyal</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/dɪˈslɔɪ.əl/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7"/>
                <w:sz w:val="24"/>
                <w:szCs w:val="24"/>
              </w:rPr>
              <w:t xml:space="preserve"> </w:t>
            </w:r>
            <w:r w:rsidRPr="00905DAE">
              <w:rPr>
                <w:color w:val="000000" w:themeColor="text1"/>
                <w:sz w:val="24"/>
                <w:szCs w:val="24"/>
              </w:rPr>
              <w:t>trung</w:t>
            </w:r>
            <w:r w:rsidRPr="00905DAE">
              <w:rPr>
                <w:color w:val="000000" w:themeColor="text1"/>
                <w:spacing w:val="-7"/>
                <w:sz w:val="24"/>
                <w:szCs w:val="24"/>
              </w:rPr>
              <w:t xml:space="preserve"> </w:t>
            </w:r>
            <w:r w:rsidRPr="00905DAE">
              <w:rPr>
                <w:color w:val="000000" w:themeColor="text1"/>
                <w:spacing w:val="-2"/>
                <w:sz w:val="24"/>
                <w:szCs w:val="24"/>
              </w:rPr>
              <w:t>thành</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unrelated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/ˌʌn.rɪˈleɪ.tɪd/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liên</w:t>
            </w:r>
            <w:r w:rsidRPr="00905DAE">
              <w:rPr>
                <w:color w:val="000000" w:themeColor="text1"/>
                <w:spacing w:val="-6"/>
                <w:sz w:val="24"/>
                <w:szCs w:val="24"/>
              </w:rPr>
              <w:t xml:space="preserve"> </w:t>
            </w:r>
            <w:r w:rsidRPr="00905DAE">
              <w:rPr>
                <w:color w:val="000000" w:themeColor="text1"/>
                <w:spacing w:val="-4"/>
                <w:sz w:val="24"/>
                <w:szCs w:val="24"/>
              </w:rPr>
              <w:t>quan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disconnected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/ˌdɪs.kəˈnek.tɪd/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bị</w:t>
            </w:r>
            <w:r w:rsidRPr="00905DAE">
              <w:rPr>
                <w:color w:val="000000" w:themeColor="text1"/>
                <w:spacing w:val="-5"/>
                <w:sz w:val="24"/>
                <w:szCs w:val="24"/>
              </w:rPr>
              <w:t xml:space="preserve"> </w:t>
            </w:r>
            <w:r w:rsidRPr="00905DAE">
              <w:rPr>
                <w:color w:val="000000" w:themeColor="text1"/>
                <w:sz w:val="24"/>
                <w:szCs w:val="24"/>
              </w:rPr>
              <w:t>ngắt</w:t>
            </w:r>
            <w:r w:rsidRPr="00905DAE">
              <w:rPr>
                <w:color w:val="000000" w:themeColor="text1"/>
                <w:spacing w:val="-4"/>
                <w:sz w:val="24"/>
                <w:szCs w:val="24"/>
              </w:rPr>
              <w:t xml:space="preserve"> </w:t>
            </w:r>
            <w:r w:rsidRPr="00905DAE">
              <w:rPr>
                <w:color w:val="000000" w:themeColor="text1"/>
                <w:sz w:val="24"/>
                <w:szCs w:val="24"/>
              </w:rPr>
              <w:t>kết</w:t>
            </w:r>
            <w:r w:rsidRPr="00905DAE">
              <w:rPr>
                <w:color w:val="000000" w:themeColor="text1"/>
                <w:spacing w:val="-4"/>
                <w:sz w:val="24"/>
                <w:szCs w:val="24"/>
              </w:rPr>
              <w:t xml:space="preserve"> </w:t>
            </w:r>
            <w:r w:rsidRPr="00905DAE">
              <w:rPr>
                <w:color w:val="000000" w:themeColor="text1"/>
                <w:spacing w:val="-5"/>
                <w:sz w:val="24"/>
                <w:szCs w:val="24"/>
              </w:rPr>
              <w:t>nối</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39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interfere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/ˌɪn.təˈfɪər/</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can</w:t>
            </w:r>
            <w:r w:rsidRPr="00905DAE">
              <w:rPr>
                <w:color w:val="000000" w:themeColor="text1"/>
                <w:spacing w:val="-6"/>
                <w:sz w:val="24"/>
                <w:szCs w:val="24"/>
              </w:rPr>
              <w:t xml:space="preserve"> </w:t>
            </w:r>
            <w:r w:rsidRPr="00905DAE">
              <w:rPr>
                <w:color w:val="000000" w:themeColor="text1"/>
                <w:spacing w:val="-2"/>
                <w:sz w:val="24"/>
                <w:szCs w:val="24"/>
              </w:rPr>
              <w:t>thiệp</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40</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emerge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/ɪˈmɜːdʒ/</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xuất</w:t>
            </w:r>
            <w:r w:rsidRPr="00905DAE">
              <w:rPr>
                <w:color w:val="000000" w:themeColor="text1"/>
                <w:spacing w:val="-6"/>
                <w:sz w:val="24"/>
                <w:szCs w:val="24"/>
              </w:rPr>
              <w:t xml:space="preserve"> </w:t>
            </w:r>
            <w:r w:rsidRPr="00905DAE">
              <w:rPr>
                <w:color w:val="000000" w:themeColor="text1"/>
                <w:sz w:val="24"/>
                <w:szCs w:val="24"/>
              </w:rPr>
              <w:t>hiện,</w:t>
            </w:r>
            <w:r w:rsidRPr="00905DAE">
              <w:rPr>
                <w:color w:val="000000" w:themeColor="text1"/>
                <w:spacing w:val="-5"/>
                <w:sz w:val="24"/>
                <w:szCs w:val="24"/>
              </w:rPr>
              <w:t xml:space="preserve"> </w:t>
            </w:r>
            <w:r w:rsidRPr="00905DAE">
              <w:rPr>
                <w:color w:val="000000" w:themeColor="text1"/>
                <w:sz w:val="24"/>
                <w:szCs w:val="24"/>
              </w:rPr>
              <w:t>nổi</w:t>
            </w:r>
            <w:r w:rsidRPr="00905DAE">
              <w:rPr>
                <w:color w:val="000000" w:themeColor="text1"/>
                <w:spacing w:val="-5"/>
                <w:sz w:val="24"/>
                <w:szCs w:val="24"/>
              </w:rPr>
              <w:t xml:space="preserve"> lên</w:t>
            </w:r>
          </w:p>
        </w:tc>
      </w:tr>
      <w:tr w:rsidR="00905DAE" w:rsidRPr="00905DAE" w:rsidTr="00905DAE">
        <w:trPr>
          <w:gridBefore w:val="1"/>
          <w:wBefore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41</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stifled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/ˈstaɪ.fəld/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bị</w:t>
            </w:r>
            <w:r w:rsidRPr="00905DAE">
              <w:rPr>
                <w:color w:val="000000" w:themeColor="text1"/>
                <w:spacing w:val="-5"/>
                <w:sz w:val="24"/>
                <w:szCs w:val="24"/>
              </w:rPr>
              <w:t xml:space="preserve"> </w:t>
            </w:r>
            <w:r w:rsidRPr="00905DAE">
              <w:rPr>
                <w:color w:val="000000" w:themeColor="text1"/>
                <w:sz w:val="24"/>
                <w:szCs w:val="24"/>
              </w:rPr>
              <w:t>kiềm</w:t>
            </w:r>
            <w:r w:rsidRPr="00905DAE">
              <w:rPr>
                <w:color w:val="000000" w:themeColor="text1"/>
                <w:spacing w:val="-4"/>
                <w:sz w:val="24"/>
                <w:szCs w:val="24"/>
              </w:rPr>
              <w:t xml:space="preserve"> </w:t>
            </w:r>
            <w:r w:rsidRPr="00905DAE">
              <w:rPr>
                <w:color w:val="000000" w:themeColor="text1"/>
                <w:sz w:val="24"/>
                <w:szCs w:val="24"/>
              </w:rPr>
              <w:t>chế,</w:t>
            </w:r>
            <w:r w:rsidRPr="00905DAE">
              <w:rPr>
                <w:color w:val="000000" w:themeColor="text1"/>
                <w:spacing w:val="-4"/>
                <w:sz w:val="24"/>
                <w:szCs w:val="24"/>
              </w:rPr>
              <w:t xml:space="preserve"> </w:t>
            </w:r>
            <w:r w:rsidRPr="00905DAE">
              <w:rPr>
                <w:color w:val="000000" w:themeColor="text1"/>
                <w:sz w:val="24"/>
                <w:szCs w:val="24"/>
              </w:rPr>
              <w:t>bị</w:t>
            </w:r>
            <w:r w:rsidRPr="00905DAE">
              <w:rPr>
                <w:color w:val="000000" w:themeColor="text1"/>
                <w:spacing w:val="-4"/>
                <w:sz w:val="24"/>
                <w:szCs w:val="24"/>
              </w:rPr>
              <w:t xml:space="preserve"> </w:t>
            </w:r>
            <w:r w:rsidRPr="00905DAE">
              <w:rPr>
                <w:color w:val="000000" w:themeColor="text1"/>
                <w:sz w:val="24"/>
                <w:szCs w:val="24"/>
              </w:rPr>
              <w:t>dập</w:t>
            </w:r>
            <w:r w:rsidRPr="00905DAE">
              <w:rPr>
                <w:color w:val="000000" w:themeColor="text1"/>
                <w:spacing w:val="-4"/>
                <w:sz w:val="24"/>
                <w:szCs w:val="24"/>
              </w:rPr>
              <w:t xml:space="preserve"> </w:t>
            </w:r>
            <w:r w:rsidRPr="00905DAE">
              <w:rPr>
                <w:color w:val="000000" w:themeColor="text1"/>
                <w:spacing w:val="-5"/>
                <w:sz w:val="24"/>
                <w:szCs w:val="24"/>
              </w:rPr>
              <w:t>tắt</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42</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ownership</w:t>
            </w:r>
          </w:p>
        </w:tc>
        <w:tc>
          <w:tcPr>
            <w:tcW w:w="1284" w:type="dxa"/>
            <w:gridSpan w:val="2"/>
          </w:tcPr>
          <w:p w:rsidR="00905DAE" w:rsidRPr="00905DAE" w:rsidRDefault="00905DAE" w:rsidP="00AD5ABD">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/ˈəʊ.nə.ʃɪp/</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quyền</w:t>
            </w:r>
            <w:r w:rsidRPr="00905DAE">
              <w:rPr>
                <w:color w:val="000000" w:themeColor="text1"/>
                <w:spacing w:val="-6"/>
                <w:sz w:val="24"/>
                <w:szCs w:val="24"/>
              </w:rPr>
              <w:t xml:space="preserve"> </w:t>
            </w:r>
            <w:r w:rsidRPr="00905DAE">
              <w:rPr>
                <w:color w:val="000000" w:themeColor="text1"/>
                <w:sz w:val="24"/>
                <w:szCs w:val="24"/>
              </w:rPr>
              <w:t>sở</w:t>
            </w:r>
            <w:r w:rsidRPr="00905DAE">
              <w:rPr>
                <w:color w:val="000000" w:themeColor="text1"/>
                <w:spacing w:val="-5"/>
                <w:sz w:val="24"/>
                <w:szCs w:val="24"/>
              </w:rPr>
              <w:t xml:space="preserve"> hữu</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43</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impose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/ɪmˈpəʊz/</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áp</w:t>
            </w:r>
            <w:r w:rsidRPr="00905DAE">
              <w:rPr>
                <w:color w:val="000000" w:themeColor="text1"/>
                <w:spacing w:val="-4"/>
                <w:sz w:val="24"/>
                <w:szCs w:val="24"/>
              </w:rPr>
              <w:t xml:space="preserve"> </w:t>
            </w:r>
            <w:r w:rsidRPr="00905DAE">
              <w:rPr>
                <w:color w:val="000000" w:themeColor="text1"/>
                <w:spacing w:val="-5"/>
                <w:sz w:val="24"/>
                <w:szCs w:val="24"/>
              </w:rPr>
              <w:t>đặt</w:t>
            </w:r>
          </w:p>
        </w:tc>
      </w:tr>
      <w:tr w:rsidR="00905DAE" w:rsidRPr="00905DAE" w:rsidTr="00905DAE">
        <w:trPr>
          <w:gridAfter w:val="1"/>
          <w:wAfter w:w="10" w:type="dxa"/>
          <w:trHeight w:val="331"/>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44</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clashing</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/ˈklæʃ.ɪŋ/</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xung</w:t>
            </w:r>
            <w:r w:rsidRPr="00905DAE">
              <w:rPr>
                <w:color w:val="000000" w:themeColor="text1"/>
                <w:spacing w:val="-6"/>
                <w:sz w:val="24"/>
                <w:szCs w:val="24"/>
              </w:rPr>
              <w:t xml:space="preserve"> </w:t>
            </w:r>
            <w:r w:rsidRPr="00905DAE">
              <w:rPr>
                <w:color w:val="000000" w:themeColor="text1"/>
                <w:sz w:val="24"/>
                <w:szCs w:val="24"/>
              </w:rPr>
              <w:t>đột,</w:t>
            </w:r>
            <w:r w:rsidRPr="00905DAE">
              <w:rPr>
                <w:color w:val="000000" w:themeColor="text1"/>
                <w:spacing w:val="-5"/>
                <w:sz w:val="24"/>
                <w:szCs w:val="24"/>
              </w:rPr>
              <w:t xml:space="preserve"> </w:t>
            </w:r>
            <w:r w:rsidRPr="00905DAE">
              <w:rPr>
                <w:color w:val="000000" w:themeColor="text1"/>
                <w:sz w:val="24"/>
                <w:szCs w:val="24"/>
              </w:rPr>
              <w:t>mâu</w:t>
            </w:r>
            <w:r w:rsidRPr="00905DAE">
              <w:rPr>
                <w:color w:val="000000" w:themeColor="text1"/>
                <w:spacing w:val="-6"/>
                <w:sz w:val="24"/>
                <w:szCs w:val="24"/>
              </w:rPr>
              <w:t xml:space="preserve"> </w:t>
            </w:r>
            <w:r w:rsidRPr="00905DAE">
              <w:rPr>
                <w:color w:val="000000" w:themeColor="text1"/>
                <w:spacing w:val="-2"/>
                <w:sz w:val="24"/>
                <w:szCs w:val="24"/>
              </w:rPr>
              <w:t>thuẫn</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rejection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/rɪˈdʒek.ʃən/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từ</w:t>
            </w:r>
            <w:r w:rsidRPr="00905DAE">
              <w:rPr>
                <w:color w:val="000000" w:themeColor="text1"/>
                <w:spacing w:val="-3"/>
                <w:sz w:val="24"/>
                <w:szCs w:val="24"/>
              </w:rPr>
              <w:t xml:space="preserve"> </w:t>
            </w:r>
            <w:r w:rsidRPr="00905DAE">
              <w:rPr>
                <w:color w:val="000000" w:themeColor="text1"/>
                <w:spacing w:val="-4"/>
                <w:sz w:val="24"/>
                <w:szCs w:val="24"/>
              </w:rPr>
              <w:t>chối</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lastRenderedPageBreak/>
              <w:t>46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toleration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/ˌtɒl.əˈreɪ.ʃən/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khoan</w:t>
            </w:r>
            <w:r w:rsidRPr="00905DAE">
              <w:rPr>
                <w:color w:val="000000" w:themeColor="text1"/>
                <w:spacing w:val="-5"/>
                <w:sz w:val="24"/>
                <w:szCs w:val="24"/>
              </w:rPr>
              <w:t xml:space="preserve"> </w:t>
            </w:r>
            <w:r w:rsidRPr="00905DAE">
              <w:rPr>
                <w:color w:val="000000" w:themeColor="text1"/>
                <w:sz w:val="24"/>
                <w:szCs w:val="24"/>
              </w:rPr>
              <w:t>dung,</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chịu</w:t>
            </w:r>
            <w:r w:rsidRPr="00905DAE">
              <w:rPr>
                <w:color w:val="000000" w:themeColor="text1"/>
                <w:spacing w:val="-2"/>
                <w:sz w:val="24"/>
                <w:szCs w:val="24"/>
              </w:rPr>
              <w:t xml:space="preserve"> </w:t>
            </w:r>
            <w:r w:rsidRPr="00905DAE">
              <w:rPr>
                <w:color w:val="000000" w:themeColor="text1"/>
                <w:spacing w:val="-4"/>
                <w:sz w:val="24"/>
                <w:szCs w:val="24"/>
              </w:rPr>
              <w:t>đựng</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disagreement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/ˌdɪs.əˈɡriː.mənt/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bất</w:t>
            </w:r>
            <w:r w:rsidRPr="00905DAE">
              <w:rPr>
                <w:color w:val="000000" w:themeColor="text1"/>
                <w:spacing w:val="-5"/>
                <w:sz w:val="24"/>
                <w:szCs w:val="24"/>
              </w:rPr>
              <w:t xml:space="preserve"> </w:t>
            </w:r>
            <w:r w:rsidRPr="00905DAE">
              <w:rPr>
                <w:color w:val="000000" w:themeColor="text1"/>
                <w:sz w:val="24"/>
                <w:szCs w:val="24"/>
              </w:rPr>
              <w:t>đồng,</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không</w:t>
            </w:r>
            <w:r w:rsidRPr="00905DAE">
              <w:rPr>
                <w:color w:val="000000" w:themeColor="text1"/>
                <w:spacing w:val="-4"/>
                <w:sz w:val="24"/>
                <w:szCs w:val="24"/>
              </w:rPr>
              <w:t xml:space="preserve"> </w:t>
            </w:r>
            <w:r w:rsidRPr="00905DAE">
              <w:rPr>
                <w:color w:val="000000" w:themeColor="text1"/>
                <w:sz w:val="24"/>
                <w:szCs w:val="24"/>
              </w:rPr>
              <w:t>đồng</w:t>
            </w:r>
            <w:r w:rsidRPr="00905DAE">
              <w:rPr>
                <w:color w:val="000000" w:themeColor="text1"/>
                <w:spacing w:val="-5"/>
                <w:sz w:val="24"/>
                <w:szCs w:val="24"/>
              </w:rPr>
              <w:t xml:space="preserve"> </w:t>
            </w:r>
            <w:r w:rsidRPr="00905DAE">
              <w:rPr>
                <w:color w:val="000000" w:themeColor="text1"/>
                <w:spacing w:val="-10"/>
                <w:sz w:val="24"/>
                <w:szCs w:val="24"/>
              </w:rPr>
              <w:t>ý</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escalate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/ˈeskəˌleɪt/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leo</w:t>
            </w:r>
            <w:r w:rsidRPr="00905DAE">
              <w:rPr>
                <w:color w:val="000000" w:themeColor="text1"/>
                <w:spacing w:val="-6"/>
                <w:sz w:val="24"/>
                <w:szCs w:val="24"/>
              </w:rPr>
              <w:t xml:space="preserve"> </w:t>
            </w:r>
            <w:r w:rsidRPr="00905DAE">
              <w:rPr>
                <w:color w:val="000000" w:themeColor="text1"/>
                <w:sz w:val="24"/>
                <w:szCs w:val="24"/>
              </w:rPr>
              <w:t>thang,</w:t>
            </w:r>
            <w:r w:rsidRPr="00905DAE">
              <w:rPr>
                <w:color w:val="000000" w:themeColor="text1"/>
                <w:spacing w:val="-5"/>
                <w:sz w:val="24"/>
                <w:szCs w:val="24"/>
              </w:rPr>
              <w:t xml:space="preserve"> </w:t>
            </w:r>
            <w:r w:rsidRPr="00905DAE">
              <w:rPr>
                <w:color w:val="000000" w:themeColor="text1"/>
                <w:sz w:val="24"/>
                <w:szCs w:val="24"/>
              </w:rPr>
              <w:t>gia</w:t>
            </w:r>
            <w:r w:rsidRPr="00905DAE">
              <w:rPr>
                <w:color w:val="000000" w:themeColor="text1"/>
                <w:spacing w:val="-4"/>
                <w:sz w:val="24"/>
                <w:szCs w:val="24"/>
              </w:rPr>
              <w:t xml:space="preserve"> tăng</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49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rivalry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/ˈraɪ.vəl.ri/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kình</w:t>
            </w:r>
            <w:r w:rsidRPr="00905DAE">
              <w:rPr>
                <w:color w:val="000000" w:themeColor="text1"/>
                <w:spacing w:val="-5"/>
                <w:sz w:val="24"/>
                <w:szCs w:val="24"/>
              </w:rPr>
              <w:t xml:space="preserve"> </w:t>
            </w:r>
            <w:r w:rsidRPr="00905DAE">
              <w:rPr>
                <w:color w:val="000000" w:themeColor="text1"/>
                <w:sz w:val="24"/>
                <w:szCs w:val="24"/>
              </w:rPr>
              <w:t>địch,</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ganh</w:t>
            </w:r>
            <w:r w:rsidRPr="00905DAE">
              <w:rPr>
                <w:color w:val="000000" w:themeColor="text1"/>
                <w:spacing w:val="-4"/>
                <w:sz w:val="24"/>
                <w:szCs w:val="24"/>
              </w:rPr>
              <w:t xml:space="preserve"> </w:t>
            </w:r>
            <w:r w:rsidRPr="00905DAE">
              <w:rPr>
                <w:color w:val="000000" w:themeColor="text1"/>
                <w:spacing w:val="-5"/>
                <w:sz w:val="24"/>
                <w:szCs w:val="24"/>
              </w:rPr>
              <w:t>đua</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50</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adopt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ind w:left="11" w:right="2"/>
              <w:jc w:val="center"/>
              <w:rPr>
                <w:color w:val="000000" w:themeColor="text1"/>
                <w:sz w:val="24"/>
                <w:szCs w:val="24"/>
              </w:rPr>
            </w:pPr>
            <w:r w:rsidRPr="00905DAE">
              <w:rPr>
                <w:color w:val="000000" w:themeColor="text1"/>
                <w:spacing w:val="-2"/>
                <w:sz w:val="24"/>
                <w:szCs w:val="24"/>
              </w:rPr>
              <w:t>/əˈdɒpt/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z w:val="24"/>
                <w:szCs w:val="24"/>
              </w:rPr>
              <w:t>nuôi,</w:t>
            </w:r>
            <w:r w:rsidRPr="00905DAE">
              <w:rPr>
                <w:color w:val="000000" w:themeColor="text1"/>
                <w:spacing w:val="-5"/>
                <w:sz w:val="24"/>
                <w:szCs w:val="24"/>
              </w:rPr>
              <w:t xml:space="preserve"> </w:t>
            </w:r>
            <w:r w:rsidRPr="00905DAE">
              <w:rPr>
                <w:color w:val="000000" w:themeColor="text1"/>
                <w:sz w:val="24"/>
                <w:szCs w:val="24"/>
              </w:rPr>
              <w:t>chấp</w:t>
            </w:r>
            <w:r w:rsidRPr="00905DAE">
              <w:rPr>
                <w:color w:val="000000" w:themeColor="text1"/>
                <w:spacing w:val="-3"/>
                <w:sz w:val="24"/>
                <w:szCs w:val="24"/>
              </w:rPr>
              <w:t xml:space="preserve"> </w:t>
            </w: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z w:val="24"/>
                <w:szCs w:val="24"/>
              </w:rPr>
              <w:t>áp</w:t>
            </w:r>
            <w:r w:rsidRPr="00905DAE">
              <w:rPr>
                <w:color w:val="000000" w:themeColor="text1"/>
                <w:spacing w:val="-5"/>
                <w:sz w:val="24"/>
                <w:szCs w:val="24"/>
              </w:rPr>
              <w:t xml:space="preserve"> </w:t>
            </w:r>
            <w:r w:rsidRPr="00905DAE">
              <w:rPr>
                <w:color w:val="000000" w:themeColor="text1"/>
                <w:spacing w:val="-4"/>
                <w:sz w:val="24"/>
                <w:szCs w:val="24"/>
              </w:rPr>
              <w:t>dụng</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51</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disapproval</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/ˌdɪsəˈpruːvəl/</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tán</w:t>
            </w:r>
            <w:r w:rsidRPr="00905DAE">
              <w:rPr>
                <w:color w:val="000000" w:themeColor="text1"/>
                <w:spacing w:val="-5"/>
                <w:sz w:val="24"/>
                <w:szCs w:val="24"/>
              </w:rPr>
              <w:t xml:space="preserve"> </w:t>
            </w:r>
            <w:r w:rsidRPr="00905DAE">
              <w:rPr>
                <w:color w:val="000000" w:themeColor="text1"/>
                <w:sz w:val="24"/>
                <w:szCs w:val="24"/>
              </w:rPr>
              <w:t>thành,</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3"/>
                <w:sz w:val="24"/>
                <w:szCs w:val="24"/>
              </w:rPr>
              <w:t xml:space="preserve"> </w:t>
            </w:r>
            <w:r w:rsidRPr="00905DAE">
              <w:rPr>
                <w:color w:val="000000" w:themeColor="text1"/>
                <w:sz w:val="24"/>
                <w:szCs w:val="24"/>
              </w:rPr>
              <w:t>phản</w:t>
            </w:r>
            <w:r w:rsidRPr="00905DAE">
              <w:rPr>
                <w:color w:val="000000" w:themeColor="text1"/>
                <w:spacing w:val="-4"/>
                <w:sz w:val="24"/>
                <w:szCs w:val="24"/>
              </w:rPr>
              <w:t xml:space="preserve"> </w:t>
            </w:r>
            <w:r w:rsidRPr="00905DAE">
              <w:rPr>
                <w:color w:val="000000" w:themeColor="text1"/>
                <w:spacing w:val="-5"/>
                <w:sz w:val="24"/>
                <w:szCs w:val="24"/>
              </w:rPr>
              <w:t>đối</w:t>
            </w:r>
          </w:p>
        </w:tc>
      </w:tr>
      <w:tr w:rsidR="00905DAE" w:rsidRPr="00905DAE" w:rsidTr="00905DAE">
        <w:trPr>
          <w:gridAfter w:val="1"/>
          <w:wAfter w:w="10" w:type="dxa"/>
          <w:trHeight w:val="328"/>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52</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discipline</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/ˈdɪsɪplɪn/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kỷ</w:t>
            </w:r>
            <w:r w:rsidRPr="00905DAE">
              <w:rPr>
                <w:color w:val="000000" w:themeColor="text1"/>
                <w:spacing w:val="-4"/>
                <w:sz w:val="24"/>
                <w:szCs w:val="24"/>
              </w:rPr>
              <w:t xml:space="preserve"> </w:t>
            </w:r>
            <w:r w:rsidRPr="00905DAE">
              <w:rPr>
                <w:color w:val="000000" w:themeColor="text1"/>
                <w:sz w:val="24"/>
                <w:szCs w:val="24"/>
              </w:rPr>
              <w:t>luật,</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4"/>
                <w:sz w:val="24"/>
                <w:szCs w:val="24"/>
              </w:rPr>
              <w:t xml:space="preserve"> </w:t>
            </w:r>
            <w:r w:rsidRPr="00905DAE">
              <w:rPr>
                <w:color w:val="000000" w:themeColor="text1"/>
                <w:spacing w:val="-5"/>
                <w:sz w:val="24"/>
                <w:szCs w:val="24"/>
              </w:rPr>
              <w:t>chủ</w:t>
            </w:r>
          </w:p>
        </w:tc>
      </w:tr>
      <w:tr w:rsidR="00905DAE" w:rsidRPr="00905DAE" w:rsidTr="00905DAE">
        <w:trPr>
          <w:gridAfter w:val="1"/>
          <w:wAfter w:w="10" w:type="dxa"/>
          <w:trHeight w:val="661"/>
        </w:trPr>
        <w:tc>
          <w:tcPr>
            <w:tcW w:w="982" w:type="dxa"/>
            <w:gridSpan w:val="2"/>
          </w:tcPr>
          <w:p w:rsidR="00905DAE" w:rsidRPr="00905DAE" w:rsidRDefault="00905DAE" w:rsidP="00AD5ABD">
            <w:pPr>
              <w:pStyle w:val="TableParagraph"/>
              <w:spacing w:before="165" w:line="240" w:lineRule="auto"/>
              <w:ind w:left="129"/>
              <w:rPr>
                <w:b/>
                <w:color w:val="000000" w:themeColor="text1"/>
                <w:sz w:val="24"/>
                <w:szCs w:val="24"/>
              </w:rPr>
            </w:pPr>
            <w:r w:rsidRPr="00905DAE">
              <w:rPr>
                <w:b/>
                <w:color w:val="000000" w:themeColor="text1"/>
                <w:spacing w:val="-5"/>
                <w:sz w:val="24"/>
                <w:szCs w:val="24"/>
              </w:rPr>
              <w:t>53</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critically</w:t>
            </w:r>
          </w:p>
        </w:tc>
        <w:tc>
          <w:tcPr>
            <w:tcW w:w="1284" w:type="dxa"/>
            <w:gridSpan w:val="2"/>
          </w:tcPr>
          <w:p w:rsidR="00905DAE" w:rsidRPr="00905DAE" w:rsidRDefault="00905DAE" w:rsidP="00AD5ABD">
            <w:pPr>
              <w:pStyle w:val="TableParagraph"/>
              <w:spacing w:before="1" w:line="240" w:lineRule="auto"/>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AD5ABD">
            <w:pPr>
              <w:pStyle w:val="TableParagraph"/>
              <w:spacing w:before="1" w:line="240" w:lineRule="auto"/>
              <w:ind w:left="11" w:right="1"/>
              <w:jc w:val="center"/>
              <w:rPr>
                <w:color w:val="000000" w:themeColor="text1"/>
                <w:sz w:val="24"/>
                <w:szCs w:val="24"/>
              </w:rPr>
            </w:pPr>
            <w:r w:rsidRPr="00905DAE">
              <w:rPr>
                <w:color w:val="000000" w:themeColor="text1"/>
                <w:spacing w:val="-2"/>
                <w:sz w:val="24"/>
                <w:szCs w:val="24"/>
              </w:rPr>
              <w:t>/ˈkrɪtɪkli/</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một</w:t>
            </w:r>
            <w:r w:rsidRPr="00905DAE">
              <w:rPr>
                <w:color w:val="000000" w:themeColor="text1"/>
                <w:spacing w:val="-6"/>
                <w:sz w:val="24"/>
                <w:szCs w:val="24"/>
              </w:rPr>
              <w:t xml:space="preserve"> </w:t>
            </w:r>
            <w:r w:rsidRPr="00905DAE">
              <w:rPr>
                <w:color w:val="000000" w:themeColor="text1"/>
                <w:sz w:val="24"/>
                <w:szCs w:val="24"/>
              </w:rPr>
              <w:t>cách</w:t>
            </w:r>
            <w:r w:rsidRPr="00905DAE">
              <w:rPr>
                <w:color w:val="000000" w:themeColor="text1"/>
                <w:spacing w:val="-6"/>
                <w:sz w:val="24"/>
                <w:szCs w:val="24"/>
              </w:rPr>
              <w:t xml:space="preserve"> </w:t>
            </w:r>
            <w:r w:rsidRPr="00905DAE">
              <w:rPr>
                <w:color w:val="000000" w:themeColor="text1"/>
                <w:sz w:val="24"/>
                <w:szCs w:val="24"/>
              </w:rPr>
              <w:t>nghiêm</w:t>
            </w:r>
            <w:r w:rsidRPr="00905DAE">
              <w:rPr>
                <w:color w:val="000000" w:themeColor="text1"/>
                <w:spacing w:val="-6"/>
                <w:sz w:val="24"/>
                <w:szCs w:val="24"/>
              </w:rPr>
              <w:t xml:space="preserve"> </w:t>
            </w:r>
            <w:r w:rsidRPr="00905DAE">
              <w:rPr>
                <w:color w:val="000000" w:themeColor="text1"/>
                <w:sz w:val="24"/>
                <w:szCs w:val="24"/>
              </w:rPr>
              <w:t>trọng,</w:t>
            </w:r>
            <w:r w:rsidRPr="00905DAE">
              <w:rPr>
                <w:color w:val="000000" w:themeColor="text1"/>
                <w:spacing w:val="-4"/>
                <w:sz w:val="24"/>
                <w:szCs w:val="24"/>
              </w:rPr>
              <w:t xml:space="preserve"> </w:t>
            </w:r>
            <w:r w:rsidRPr="00905DAE">
              <w:rPr>
                <w:color w:val="000000" w:themeColor="text1"/>
                <w:sz w:val="24"/>
                <w:szCs w:val="24"/>
              </w:rPr>
              <w:t>một</w:t>
            </w:r>
            <w:r w:rsidRPr="00905DAE">
              <w:rPr>
                <w:color w:val="000000" w:themeColor="text1"/>
                <w:spacing w:val="-6"/>
                <w:sz w:val="24"/>
                <w:szCs w:val="24"/>
              </w:rPr>
              <w:t xml:space="preserve"> </w:t>
            </w:r>
            <w:r w:rsidRPr="00905DAE">
              <w:rPr>
                <w:color w:val="000000" w:themeColor="text1"/>
                <w:spacing w:val="-4"/>
                <w:sz w:val="24"/>
                <w:szCs w:val="24"/>
              </w:rPr>
              <w:t>cách</w:t>
            </w:r>
          </w:p>
          <w:p w:rsidR="00905DAE" w:rsidRPr="00905DAE" w:rsidRDefault="00905DAE" w:rsidP="00AD5ABD">
            <w:pPr>
              <w:pStyle w:val="TableParagraph"/>
              <w:spacing w:before="42" w:line="240" w:lineRule="auto"/>
              <w:ind w:left="108"/>
              <w:rPr>
                <w:color w:val="000000" w:themeColor="text1"/>
                <w:sz w:val="24"/>
                <w:szCs w:val="24"/>
              </w:rPr>
            </w:pPr>
            <w:r w:rsidRPr="00905DAE">
              <w:rPr>
                <w:color w:val="000000" w:themeColor="text1"/>
                <w:sz w:val="24"/>
                <w:szCs w:val="24"/>
              </w:rPr>
              <w:t>quan</w:t>
            </w:r>
            <w:r w:rsidRPr="00905DAE">
              <w:rPr>
                <w:color w:val="000000" w:themeColor="text1"/>
                <w:spacing w:val="-6"/>
                <w:sz w:val="24"/>
                <w:szCs w:val="24"/>
              </w:rPr>
              <w:t xml:space="preserve"> </w:t>
            </w:r>
            <w:r w:rsidRPr="00905DAE">
              <w:rPr>
                <w:color w:val="000000" w:themeColor="text1"/>
                <w:spacing w:val="-2"/>
                <w:sz w:val="24"/>
                <w:szCs w:val="24"/>
              </w:rPr>
              <w:t>trọng</w:t>
            </w:r>
          </w:p>
        </w:tc>
      </w:tr>
      <w:tr w:rsidR="00905DAE" w:rsidRPr="00905DAE" w:rsidTr="00905DAE">
        <w:trPr>
          <w:gridAfter w:val="1"/>
          <w:wAfter w:w="10" w:type="dxa"/>
          <w:trHeight w:val="331"/>
        </w:trPr>
        <w:tc>
          <w:tcPr>
            <w:tcW w:w="982" w:type="dxa"/>
            <w:gridSpan w:val="2"/>
          </w:tcPr>
          <w:p w:rsidR="00905DAE" w:rsidRPr="00905DAE" w:rsidRDefault="00905DAE" w:rsidP="00AD5ABD">
            <w:pPr>
              <w:pStyle w:val="TableParagraph"/>
              <w:spacing w:line="240" w:lineRule="auto"/>
              <w:ind w:left="129"/>
              <w:rPr>
                <w:b/>
                <w:color w:val="000000" w:themeColor="text1"/>
                <w:sz w:val="24"/>
                <w:szCs w:val="24"/>
              </w:rPr>
            </w:pPr>
            <w:r w:rsidRPr="00905DAE">
              <w:rPr>
                <w:b/>
                <w:color w:val="000000" w:themeColor="text1"/>
                <w:spacing w:val="-5"/>
                <w:sz w:val="24"/>
                <w:szCs w:val="24"/>
              </w:rPr>
              <w:t>54</w:t>
            </w:r>
          </w:p>
        </w:tc>
        <w:tc>
          <w:tcPr>
            <w:tcW w:w="2055" w:type="dxa"/>
            <w:gridSpan w:val="2"/>
          </w:tcPr>
          <w:p w:rsidR="00905DAE" w:rsidRPr="00905DAE" w:rsidRDefault="00905DAE" w:rsidP="00AD5ABD">
            <w:pPr>
              <w:pStyle w:val="TableParagraph"/>
              <w:spacing w:line="240" w:lineRule="auto"/>
              <w:rPr>
                <w:color w:val="000000" w:themeColor="text1"/>
                <w:sz w:val="24"/>
                <w:szCs w:val="24"/>
              </w:rPr>
            </w:pPr>
            <w:r w:rsidRPr="00905DAE">
              <w:rPr>
                <w:color w:val="000000" w:themeColor="text1"/>
                <w:spacing w:val="-2"/>
                <w:sz w:val="24"/>
                <w:szCs w:val="24"/>
              </w:rPr>
              <w:t>disregard</w:t>
            </w:r>
          </w:p>
        </w:tc>
        <w:tc>
          <w:tcPr>
            <w:tcW w:w="1284" w:type="dxa"/>
            <w:gridSpan w:val="2"/>
          </w:tcPr>
          <w:p w:rsidR="00905DAE" w:rsidRPr="00905DAE" w:rsidRDefault="00905DAE" w:rsidP="00AD5ABD">
            <w:pPr>
              <w:pStyle w:val="TableParagraph"/>
              <w:spacing w:line="240" w:lineRule="auto"/>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AD5ABD">
            <w:pPr>
              <w:pStyle w:val="TableParagraph"/>
              <w:spacing w:line="240" w:lineRule="auto"/>
              <w:ind w:left="11" w:right="1"/>
              <w:jc w:val="center"/>
              <w:rPr>
                <w:color w:val="000000" w:themeColor="text1"/>
                <w:sz w:val="24"/>
                <w:szCs w:val="24"/>
              </w:rPr>
            </w:pPr>
            <w:r w:rsidRPr="00905DAE">
              <w:rPr>
                <w:color w:val="000000" w:themeColor="text1"/>
                <w:spacing w:val="-2"/>
                <w:sz w:val="24"/>
                <w:szCs w:val="24"/>
              </w:rPr>
              <w:t>/ˌdɪs.rɪˈɡɑːd/</w:t>
            </w:r>
          </w:p>
        </w:tc>
        <w:tc>
          <w:tcPr>
            <w:tcW w:w="3692" w:type="dxa"/>
            <w:gridSpan w:val="2"/>
          </w:tcPr>
          <w:p w:rsidR="00905DAE" w:rsidRPr="00905DAE" w:rsidRDefault="00905DAE" w:rsidP="00AD5ABD">
            <w:pPr>
              <w:pStyle w:val="TableParagraph"/>
              <w:spacing w:line="240" w:lineRule="auto"/>
              <w:ind w:left="108"/>
              <w:rPr>
                <w:color w:val="000000" w:themeColor="text1"/>
                <w:sz w:val="24"/>
                <w:szCs w:val="24"/>
              </w:rPr>
            </w:pP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chú</w:t>
            </w:r>
            <w:r w:rsidRPr="00905DAE">
              <w:rPr>
                <w:color w:val="000000" w:themeColor="text1"/>
                <w:spacing w:val="-4"/>
                <w:sz w:val="24"/>
                <w:szCs w:val="24"/>
              </w:rPr>
              <w:t xml:space="preserve"> </w:t>
            </w:r>
            <w:r w:rsidRPr="00905DAE">
              <w:rPr>
                <w:color w:val="000000" w:themeColor="text1"/>
                <w:sz w:val="24"/>
                <w:szCs w:val="24"/>
              </w:rPr>
              <w:t>ý,</w:t>
            </w:r>
            <w:r w:rsidRPr="00905DAE">
              <w:rPr>
                <w:color w:val="000000" w:themeColor="text1"/>
                <w:spacing w:val="-5"/>
                <w:sz w:val="24"/>
                <w:szCs w:val="24"/>
              </w:rPr>
              <w:t xml:space="preserve"> </w:t>
            </w:r>
            <w:r w:rsidRPr="00905DAE">
              <w:rPr>
                <w:color w:val="000000" w:themeColor="text1"/>
                <w:sz w:val="24"/>
                <w:szCs w:val="24"/>
              </w:rPr>
              <w:t>bỏ</w:t>
            </w:r>
            <w:r w:rsidRPr="00905DAE">
              <w:rPr>
                <w:color w:val="000000" w:themeColor="text1"/>
                <w:spacing w:val="-4"/>
                <w:sz w:val="24"/>
                <w:szCs w:val="24"/>
              </w:rPr>
              <w:t xml:space="preserve"> </w:t>
            </w:r>
            <w:r w:rsidRPr="00905DAE">
              <w:rPr>
                <w:color w:val="000000" w:themeColor="text1"/>
                <w:sz w:val="24"/>
                <w:szCs w:val="24"/>
              </w:rPr>
              <w:t>qua,</w:t>
            </w:r>
            <w:r w:rsidRPr="00905DAE">
              <w:rPr>
                <w:color w:val="000000" w:themeColor="text1"/>
                <w:spacing w:val="-5"/>
                <w:sz w:val="24"/>
                <w:szCs w:val="24"/>
              </w:rPr>
              <w:t xml:space="preserve"> </w:t>
            </w:r>
            <w:r w:rsidRPr="00905DAE">
              <w:rPr>
                <w:color w:val="000000" w:themeColor="text1"/>
                <w:sz w:val="24"/>
                <w:szCs w:val="24"/>
              </w:rPr>
              <w:t>xem</w:t>
            </w:r>
            <w:r w:rsidRPr="00905DAE">
              <w:rPr>
                <w:color w:val="000000" w:themeColor="text1"/>
                <w:spacing w:val="-4"/>
                <w:sz w:val="24"/>
                <w:szCs w:val="24"/>
              </w:rPr>
              <w:t xml:space="preserve"> </w:t>
            </w:r>
            <w:r w:rsidRPr="00905DAE">
              <w:rPr>
                <w:color w:val="000000" w:themeColor="text1"/>
                <w:spacing w:val="-5"/>
                <w:sz w:val="24"/>
                <w:szCs w:val="24"/>
              </w:rPr>
              <w:t>nhẹ</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55</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expression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jc w:val="center"/>
              <w:rPr>
                <w:color w:val="000000" w:themeColor="text1"/>
                <w:sz w:val="24"/>
                <w:szCs w:val="24"/>
              </w:rPr>
            </w:pPr>
            <w:r w:rsidRPr="00905DAE">
              <w:rPr>
                <w:color w:val="000000" w:themeColor="text1"/>
                <w:spacing w:val="-2"/>
                <w:sz w:val="24"/>
                <w:szCs w:val="24"/>
              </w:rPr>
              <w:t>/ɪksˈpreʃən/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diễn</w:t>
            </w:r>
            <w:r w:rsidRPr="00905DAE">
              <w:rPr>
                <w:color w:val="000000" w:themeColor="text1"/>
                <w:spacing w:val="-5"/>
                <w:sz w:val="24"/>
                <w:szCs w:val="24"/>
              </w:rPr>
              <w:t xml:space="preserve"> </w:t>
            </w:r>
            <w:r w:rsidRPr="00905DAE">
              <w:rPr>
                <w:color w:val="000000" w:themeColor="text1"/>
                <w:sz w:val="24"/>
                <w:szCs w:val="24"/>
              </w:rPr>
              <w:t>đạt,</w:t>
            </w:r>
            <w:r w:rsidRPr="00905DAE">
              <w:rPr>
                <w:color w:val="000000" w:themeColor="text1"/>
                <w:spacing w:val="-4"/>
                <w:sz w:val="24"/>
                <w:szCs w:val="24"/>
              </w:rPr>
              <w:t xml:space="preserve"> </w:t>
            </w:r>
            <w:r w:rsidRPr="00905DAE">
              <w:rPr>
                <w:color w:val="000000" w:themeColor="text1"/>
                <w:sz w:val="24"/>
                <w:szCs w:val="24"/>
              </w:rPr>
              <w:t>biểu</w:t>
            </w:r>
            <w:r w:rsidRPr="00905DAE">
              <w:rPr>
                <w:color w:val="000000" w:themeColor="text1"/>
                <w:spacing w:val="-5"/>
                <w:sz w:val="24"/>
                <w:szCs w:val="24"/>
              </w:rPr>
              <w:t xml:space="preserve"> </w:t>
            </w:r>
            <w:r w:rsidRPr="00905DAE">
              <w:rPr>
                <w:color w:val="000000" w:themeColor="text1"/>
                <w:spacing w:val="-4"/>
                <w:sz w:val="24"/>
                <w:szCs w:val="24"/>
              </w:rPr>
              <w:t>hiện</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56</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resentment</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/rɪˈzentmənt/</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oán</w:t>
            </w:r>
            <w:r w:rsidRPr="00905DAE">
              <w:rPr>
                <w:color w:val="000000" w:themeColor="text1"/>
                <w:spacing w:val="-4"/>
                <w:sz w:val="24"/>
                <w:szCs w:val="24"/>
              </w:rPr>
              <w:t xml:space="preserve"> </w:t>
            </w:r>
            <w:r w:rsidRPr="00905DAE">
              <w:rPr>
                <w:color w:val="000000" w:themeColor="text1"/>
                <w:sz w:val="24"/>
                <w:szCs w:val="24"/>
              </w:rPr>
              <w:t>giận,</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4"/>
                <w:sz w:val="24"/>
                <w:szCs w:val="24"/>
              </w:rPr>
              <w:t xml:space="preserve"> </w:t>
            </w:r>
            <w:r w:rsidRPr="00905DAE">
              <w:rPr>
                <w:color w:val="000000" w:themeColor="text1"/>
                <w:sz w:val="24"/>
                <w:szCs w:val="24"/>
              </w:rPr>
              <w:t>tức</w:t>
            </w:r>
            <w:r w:rsidRPr="00905DAE">
              <w:rPr>
                <w:color w:val="000000" w:themeColor="text1"/>
                <w:spacing w:val="-4"/>
                <w:sz w:val="24"/>
                <w:szCs w:val="24"/>
              </w:rPr>
              <w:t xml:space="preserve"> giận</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57</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autonomy</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/ɔːˈtɒnəmi/</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quyền</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5"/>
                <w:sz w:val="24"/>
                <w:szCs w:val="24"/>
              </w:rPr>
              <w:t xml:space="preserve"> </w:t>
            </w:r>
            <w:r w:rsidRPr="00905DAE">
              <w:rPr>
                <w:color w:val="000000" w:themeColor="text1"/>
                <w:sz w:val="24"/>
                <w:szCs w:val="24"/>
              </w:rPr>
              <w:t>chủ,</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độc</w:t>
            </w:r>
            <w:r w:rsidRPr="00905DAE">
              <w:rPr>
                <w:color w:val="000000" w:themeColor="text1"/>
                <w:spacing w:val="-5"/>
                <w:sz w:val="24"/>
                <w:szCs w:val="24"/>
              </w:rPr>
              <w:t xml:space="preserve"> lập</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58</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counterproductive</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5"/>
              <w:jc w:val="center"/>
              <w:rPr>
                <w:color w:val="000000" w:themeColor="text1"/>
                <w:sz w:val="24"/>
                <w:szCs w:val="24"/>
              </w:rPr>
            </w:pPr>
            <w:r w:rsidRPr="00905DAE">
              <w:rPr>
                <w:color w:val="000000" w:themeColor="text1"/>
                <w:spacing w:val="-2"/>
                <w:sz w:val="24"/>
                <w:szCs w:val="24"/>
              </w:rPr>
              <w:t>/ˌkaʊntəprəˈdʌktɪv/</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phản</w:t>
            </w:r>
            <w:r w:rsidRPr="00905DAE">
              <w:rPr>
                <w:color w:val="000000" w:themeColor="text1"/>
                <w:spacing w:val="-6"/>
                <w:sz w:val="24"/>
                <w:szCs w:val="24"/>
              </w:rPr>
              <w:t xml:space="preserve"> </w:t>
            </w:r>
            <w:r w:rsidRPr="00905DAE">
              <w:rPr>
                <w:color w:val="000000" w:themeColor="text1"/>
                <w:sz w:val="24"/>
                <w:szCs w:val="24"/>
              </w:rPr>
              <w:t>tác</w:t>
            </w:r>
            <w:r w:rsidRPr="00905DAE">
              <w:rPr>
                <w:color w:val="000000" w:themeColor="text1"/>
                <w:spacing w:val="-6"/>
                <w:sz w:val="24"/>
                <w:szCs w:val="24"/>
              </w:rPr>
              <w:t xml:space="preserve"> </w:t>
            </w:r>
            <w:r w:rsidRPr="00905DAE">
              <w:rPr>
                <w:color w:val="000000" w:themeColor="text1"/>
                <w:sz w:val="24"/>
                <w:szCs w:val="24"/>
              </w:rPr>
              <w:t>dụng,</w:t>
            </w:r>
            <w:r w:rsidRPr="00905DAE">
              <w:rPr>
                <w:color w:val="000000" w:themeColor="text1"/>
                <w:spacing w:val="-3"/>
                <w:sz w:val="24"/>
                <w:szCs w:val="24"/>
              </w:rPr>
              <w:t xml:space="preserve"> </w:t>
            </w: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có</w:t>
            </w:r>
            <w:r w:rsidRPr="00905DAE">
              <w:rPr>
                <w:color w:val="000000" w:themeColor="text1"/>
                <w:spacing w:val="-3"/>
                <w:sz w:val="24"/>
                <w:szCs w:val="24"/>
              </w:rPr>
              <w:t xml:space="preserve"> </w:t>
            </w:r>
            <w:r w:rsidRPr="00905DAE">
              <w:rPr>
                <w:color w:val="000000" w:themeColor="text1"/>
                <w:sz w:val="24"/>
                <w:szCs w:val="24"/>
              </w:rPr>
              <w:t>hiệu</w:t>
            </w:r>
            <w:r w:rsidRPr="00905DAE">
              <w:rPr>
                <w:color w:val="000000" w:themeColor="text1"/>
                <w:spacing w:val="-6"/>
                <w:sz w:val="24"/>
                <w:szCs w:val="24"/>
              </w:rPr>
              <w:t xml:space="preserve"> </w:t>
            </w:r>
            <w:r w:rsidRPr="00905DAE">
              <w:rPr>
                <w:color w:val="000000" w:themeColor="text1"/>
                <w:spacing w:val="-5"/>
                <w:sz w:val="24"/>
                <w:szCs w:val="24"/>
              </w:rPr>
              <w:t>quả</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59</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isolation</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/ˌaɪ.səˈleɪ.ʃən/</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cô</w:t>
            </w:r>
            <w:r w:rsidRPr="00905DAE">
              <w:rPr>
                <w:color w:val="000000" w:themeColor="text1"/>
                <w:spacing w:val="-3"/>
                <w:sz w:val="24"/>
                <w:szCs w:val="24"/>
              </w:rPr>
              <w:t xml:space="preserve"> </w:t>
            </w:r>
            <w:r w:rsidRPr="00905DAE">
              <w:rPr>
                <w:color w:val="000000" w:themeColor="text1"/>
                <w:spacing w:val="-5"/>
                <w:sz w:val="24"/>
                <w:szCs w:val="24"/>
              </w:rPr>
              <w:t>lập</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60</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ethic</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3"/>
              <w:jc w:val="center"/>
              <w:rPr>
                <w:color w:val="000000" w:themeColor="text1"/>
                <w:sz w:val="24"/>
                <w:szCs w:val="24"/>
              </w:rPr>
            </w:pPr>
            <w:r w:rsidRPr="00905DAE">
              <w:rPr>
                <w:color w:val="000000" w:themeColor="text1"/>
                <w:spacing w:val="-2"/>
                <w:sz w:val="24"/>
                <w:szCs w:val="24"/>
              </w:rPr>
              <w:t>/ˈeθ.ɪk/</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đạo</w:t>
            </w:r>
            <w:r w:rsidRPr="00905DAE">
              <w:rPr>
                <w:color w:val="000000" w:themeColor="text1"/>
                <w:spacing w:val="-5"/>
                <w:sz w:val="24"/>
                <w:szCs w:val="24"/>
              </w:rPr>
              <w:t xml:space="preserve"> đức</w:t>
            </w:r>
          </w:p>
        </w:tc>
      </w:tr>
      <w:tr w:rsidR="00905DAE" w:rsidRPr="00905DAE" w:rsidTr="00905DAE">
        <w:trPr>
          <w:gridAfter w:val="1"/>
          <w:wAfter w:w="10" w:type="dxa"/>
          <w:trHeight w:val="328"/>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61</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4"/>
                <w:sz w:val="24"/>
                <w:szCs w:val="24"/>
              </w:rPr>
              <w:t>norm</w:t>
            </w:r>
          </w:p>
        </w:tc>
        <w:tc>
          <w:tcPr>
            <w:tcW w:w="1284" w:type="dxa"/>
            <w:gridSpan w:val="2"/>
          </w:tcPr>
          <w:p w:rsidR="00905DAE" w:rsidRPr="00905DAE" w:rsidRDefault="00905DAE" w:rsidP="00AD5ABD">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ind w:left="11" w:right="1"/>
              <w:jc w:val="center"/>
              <w:rPr>
                <w:color w:val="000000" w:themeColor="text1"/>
                <w:sz w:val="24"/>
                <w:szCs w:val="24"/>
              </w:rPr>
            </w:pPr>
            <w:r w:rsidRPr="00905DAE">
              <w:rPr>
                <w:color w:val="000000" w:themeColor="text1"/>
                <w:spacing w:val="-2"/>
                <w:sz w:val="24"/>
                <w:szCs w:val="24"/>
              </w:rPr>
              <w:t>/nɔːm/</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chuẩn</w:t>
            </w:r>
            <w:r w:rsidRPr="00905DAE">
              <w:rPr>
                <w:color w:val="000000" w:themeColor="text1"/>
                <w:spacing w:val="-8"/>
                <w:sz w:val="24"/>
                <w:szCs w:val="24"/>
              </w:rPr>
              <w:t xml:space="preserve"> </w:t>
            </w:r>
            <w:r w:rsidRPr="00905DAE">
              <w:rPr>
                <w:color w:val="000000" w:themeColor="text1"/>
                <w:spacing w:val="-5"/>
                <w:sz w:val="24"/>
                <w:szCs w:val="24"/>
              </w:rPr>
              <w:t>mực</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spacing w:before="1" w:line="240" w:lineRule="auto"/>
              <w:ind w:left="129"/>
              <w:rPr>
                <w:b/>
                <w:color w:val="000000" w:themeColor="text1"/>
                <w:sz w:val="24"/>
                <w:szCs w:val="24"/>
              </w:rPr>
            </w:pPr>
            <w:r w:rsidRPr="00905DAE">
              <w:rPr>
                <w:b/>
                <w:color w:val="000000" w:themeColor="text1"/>
                <w:spacing w:val="-5"/>
                <w:sz w:val="24"/>
                <w:szCs w:val="24"/>
              </w:rPr>
              <w:t>62</w:t>
            </w:r>
          </w:p>
        </w:tc>
        <w:tc>
          <w:tcPr>
            <w:tcW w:w="2055" w:type="dxa"/>
            <w:gridSpan w:val="2"/>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pacing w:val="-2"/>
                <w:sz w:val="24"/>
                <w:szCs w:val="24"/>
              </w:rPr>
              <w:t>generosity</w:t>
            </w:r>
          </w:p>
        </w:tc>
        <w:tc>
          <w:tcPr>
            <w:tcW w:w="1284" w:type="dxa"/>
            <w:gridSpan w:val="2"/>
          </w:tcPr>
          <w:p w:rsidR="00905DAE" w:rsidRPr="00905DAE" w:rsidRDefault="00905DAE" w:rsidP="00AD5ABD">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AD5ABD">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/ˌdʒen.əˈrɒs.ə.ti/</w:t>
            </w:r>
          </w:p>
        </w:tc>
        <w:tc>
          <w:tcPr>
            <w:tcW w:w="3692" w:type="dxa"/>
            <w:gridSpan w:val="2"/>
          </w:tcPr>
          <w:p w:rsidR="00905DAE" w:rsidRPr="00905DAE" w:rsidRDefault="00905DAE" w:rsidP="00AD5ABD">
            <w:pPr>
              <w:pStyle w:val="TableParagraph"/>
              <w:spacing w:before="1"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hào</w:t>
            </w:r>
            <w:r w:rsidRPr="00905DAE">
              <w:rPr>
                <w:color w:val="000000" w:themeColor="text1"/>
                <w:spacing w:val="-4"/>
                <w:sz w:val="24"/>
                <w:szCs w:val="24"/>
              </w:rPr>
              <w:t xml:space="preserve"> </w:t>
            </w:r>
            <w:r w:rsidRPr="00905DAE">
              <w:rPr>
                <w:color w:val="000000" w:themeColor="text1"/>
                <w:spacing w:val="-2"/>
                <w:sz w:val="24"/>
                <w:szCs w:val="24"/>
              </w:rPr>
              <w:t>phóng</w:t>
            </w:r>
          </w:p>
        </w:tc>
      </w:tr>
      <w:tr w:rsidR="00905DAE" w:rsidRPr="00905DAE" w:rsidTr="00905DAE">
        <w:trPr>
          <w:gridAfter w:val="1"/>
          <w:wAfter w:w="10" w:type="dxa"/>
          <w:trHeight w:val="330"/>
        </w:trPr>
        <w:tc>
          <w:tcPr>
            <w:tcW w:w="982" w:type="dxa"/>
            <w:gridSpan w:val="2"/>
          </w:tcPr>
          <w:p w:rsidR="00905DAE" w:rsidRPr="00905DAE" w:rsidRDefault="00905DAE" w:rsidP="00AD5ABD">
            <w:pPr>
              <w:pStyle w:val="TableParagraph"/>
              <w:ind w:left="129"/>
              <w:rPr>
                <w:b/>
                <w:color w:val="000000" w:themeColor="text1"/>
                <w:sz w:val="24"/>
                <w:szCs w:val="24"/>
              </w:rPr>
            </w:pPr>
            <w:r w:rsidRPr="00905DAE">
              <w:rPr>
                <w:b/>
                <w:color w:val="000000" w:themeColor="text1"/>
                <w:spacing w:val="-5"/>
                <w:sz w:val="24"/>
                <w:szCs w:val="24"/>
              </w:rPr>
              <w:t>63</w:t>
            </w:r>
          </w:p>
        </w:tc>
        <w:tc>
          <w:tcPr>
            <w:tcW w:w="2055" w:type="dxa"/>
            <w:gridSpan w:val="2"/>
          </w:tcPr>
          <w:p w:rsidR="00905DAE" w:rsidRPr="00905DAE" w:rsidRDefault="00905DAE" w:rsidP="00AD5ABD">
            <w:pPr>
              <w:pStyle w:val="TableParagraph"/>
              <w:rPr>
                <w:color w:val="000000" w:themeColor="text1"/>
                <w:sz w:val="24"/>
                <w:szCs w:val="24"/>
              </w:rPr>
            </w:pPr>
            <w:r w:rsidRPr="00905DAE">
              <w:rPr>
                <w:color w:val="000000" w:themeColor="text1"/>
                <w:spacing w:val="-2"/>
                <w:sz w:val="24"/>
                <w:szCs w:val="24"/>
              </w:rPr>
              <w:t>well-mannered</w:t>
            </w:r>
          </w:p>
        </w:tc>
        <w:tc>
          <w:tcPr>
            <w:tcW w:w="1284" w:type="dxa"/>
            <w:gridSpan w:val="2"/>
          </w:tcPr>
          <w:p w:rsidR="00905DAE" w:rsidRPr="00905DAE" w:rsidRDefault="00905DAE" w:rsidP="00AD5ABD">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AD5ABD">
            <w:pPr>
              <w:pStyle w:val="TableParagraph"/>
              <w:ind w:left="11" w:right="6"/>
              <w:jc w:val="center"/>
              <w:rPr>
                <w:color w:val="000000" w:themeColor="text1"/>
                <w:sz w:val="24"/>
                <w:szCs w:val="24"/>
              </w:rPr>
            </w:pPr>
            <w:r w:rsidRPr="00905DAE">
              <w:rPr>
                <w:color w:val="000000" w:themeColor="text1"/>
                <w:spacing w:val="-2"/>
                <w:sz w:val="24"/>
                <w:szCs w:val="24"/>
              </w:rPr>
              <w:t>/ˌwelˈmænəd/</w:t>
            </w:r>
          </w:p>
        </w:tc>
        <w:tc>
          <w:tcPr>
            <w:tcW w:w="3692" w:type="dxa"/>
            <w:gridSpan w:val="2"/>
          </w:tcPr>
          <w:p w:rsidR="00905DAE" w:rsidRPr="00905DAE" w:rsidRDefault="00905DAE" w:rsidP="00AD5ABD">
            <w:pPr>
              <w:pStyle w:val="TableParagraph"/>
              <w:ind w:left="108"/>
              <w:rPr>
                <w:color w:val="000000" w:themeColor="text1"/>
                <w:sz w:val="24"/>
                <w:szCs w:val="24"/>
              </w:rPr>
            </w:pPr>
            <w:r w:rsidRPr="00905DAE">
              <w:rPr>
                <w:color w:val="000000" w:themeColor="text1"/>
                <w:sz w:val="24"/>
                <w:szCs w:val="24"/>
              </w:rPr>
              <w:t>lịch</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4"/>
                <w:sz w:val="24"/>
                <w:szCs w:val="24"/>
              </w:rPr>
              <w:t xml:space="preserve"> </w:t>
            </w:r>
            <w:r w:rsidRPr="00905DAE">
              <w:rPr>
                <w:color w:val="000000" w:themeColor="text1"/>
                <w:sz w:val="24"/>
                <w:szCs w:val="24"/>
              </w:rPr>
              <w:t>cư</w:t>
            </w:r>
            <w:r w:rsidRPr="00905DAE">
              <w:rPr>
                <w:color w:val="000000" w:themeColor="text1"/>
                <w:spacing w:val="-5"/>
                <w:sz w:val="24"/>
                <w:szCs w:val="24"/>
              </w:rPr>
              <w:t xml:space="preserve"> </w:t>
            </w:r>
            <w:r w:rsidRPr="00905DAE">
              <w:rPr>
                <w:color w:val="000000" w:themeColor="text1"/>
                <w:sz w:val="24"/>
                <w:szCs w:val="24"/>
              </w:rPr>
              <w:t>xử</w:t>
            </w:r>
            <w:r w:rsidRPr="00905DAE">
              <w:rPr>
                <w:color w:val="000000" w:themeColor="text1"/>
                <w:spacing w:val="-4"/>
                <w:sz w:val="24"/>
                <w:szCs w:val="24"/>
              </w:rPr>
              <w:t xml:space="preserve"> </w:t>
            </w:r>
            <w:r w:rsidRPr="00905DAE">
              <w:rPr>
                <w:color w:val="000000" w:themeColor="text1"/>
                <w:spacing w:val="-5"/>
                <w:sz w:val="24"/>
                <w:szCs w:val="24"/>
              </w:rPr>
              <w:t>tốt</w:t>
            </w:r>
          </w:p>
        </w:tc>
      </w:tr>
    </w:tbl>
    <w:p w:rsidR="00905DAE" w:rsidRPr="00905DAE" w:rsidRDefault="00905DAE" w:rsidP="009C16BA">
      <w:pPr>
        <w:pStyle w:val="NormalWeb"/>
        <w:spacing w:before="0" w:beforeAutospacing="0" w:after="0" w:afterAutospacing="0" w:line="276" w:lineRule="auto"/>
        <w:rPr>
          <w:color w:val="000000" w:themeColor="text1"/>
        </w:rPr>
      </w:pPr>
    </w:p>
    <w:p w:rsidR="00905DAE" w:rsidRPr="00905DAE" w:rsidRDefault="00905DAE" w:rsidP="009C16BA">
      <w:pPr>
        <w:pStyle w:val="NormalWeb"/>
        <w:spacing w:before="0" w:beforeAutospacing="0" w:after="0" w:afterAutospacing="0" w:line="276" w:lineRule="auto"/>
        <w:rPr>
          <w:color w:val="000000" w:themeColor="text1"/>
        </w:rPr>
      </w:pPr>
    </w:p>
    <w:p w:rsidR="00905DAE" w:rsidRPr="00905DAE" w:rsidRDefault="00905DAE" w:rsidP="009C16BA">
      <w:pPr>
        <w:pStyle w:val="NormalWeb"/>
        <w:spacing w:before="0" w:beforeAutospacing="0" w:after="0" w:afterAutospacing="0" w:line="276" w:lineRule="auto"/>
        <w:rPr>
          <w:color w:val="000000" w:themeColor="text1"/>
        </w:rPr>
      </w:pPr>
    </w:p>
    <w:tbl>
      <w:tblPr>
        <w:tblW w:w="0" w:type="auto"/>
        <w:tblInd w:w="21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80"/>
        <w:gridCol w:w="3608"/>
        <w:gridCol w:w="5495"/>
      </w:tblGrid>
      <w:tr w:rsidR="00905DAE" w:rsidRPr="00905DAE" w:rsidTr="00AD5ABD">
        <w:trPr>
          <w:trHeight w:val="350"/>
        </w:trPr>
        <w:tc>
          <w:tcPr>
            <w:tcW w:w="10083" w:type="dxa"/>
            <w:gridSpan w:val="3"/>
          </w:tcPr>
          <w:p w:rsidR="00905DAE" w:rsidRPr="00905DAE" w:rsidRDefault="00905DAE" w:rsidP="00AD5ABD">
            <w:pPr>
              <w:pStyle w:val="TableParagraph"/>
              <w:ind w:left="6"/>
              <w:jc w:val="center"/>
              <w:rPr>
                <w:b/>
                <w:color w:val="000000" w:themeColor="text1"/>
                <w:sz w:val="24"/>
                <w:szCs w:val="24"/>
              </w:rPr>
            </w:pPr>
            <w:r w:rsidRPr="00905DAE">
              <w:rPr>
                <w:b/>
                <w:color w:val="000000" w:themeColor="text1"/>
                <w:sz w:val="24"/>
                <w:szCs w:val="24"/>
              </w:rPr>
              <w:t>BẢNG</w:t>
            </w:r>
            <w:r w:rsidRPr="00905DAE">
              <w:rPr>
                <w:b/>
                <w:color w:val="000000" w:themeColor="text1"/>
                <w:spacing w:val="-8"/>
                <w:sz w:val="24"/>
                <w:szCs w:val="24"/>
              </w:rPr>
              <w:t xml:space="preserve"> </w:t>
            </w:r>
            <w:r w:rsidRPr="00905DAE">
              <w:rPr>
                <w:b/>
                <w:color w:val="000000" w:themeColor="text1"/>
                <w:sz w:val="24"/>
                <w:szCs w:val="24"/>
              </w:rPr>
              <w:t>CẤU</w:t>
            </w:r>
            <w:r w:rsidRPr="00905DAE">
              <w:rPr>
                <w:b/>
                <w:color w:val="000000" w:themeColor="text1"/>
                <w:spacing w:val="-8"/>
                <w:sz w:val="24"/>
                <w:szCs w:val="24"/>
              </w:rPr>
              <w:t xml:space="preserve"> </w:t>
            </w:r>
            <w:r w:rsidRPr="00905DAE">
              <w:rPr>
                <w:b/>
                <w:color w:val="000000" w:themeColor="text1"/>
                <w:spacing w:val="-4"/>
                <w:sz w:val="24"/>
                <w:szCs w:val="24"/>
              </w:rPr>
              <w:t>TRÚC</w:t>
            </w:r>
          </w:p>
        </w:tc>
      </w:tr>
      <w:tr w:rsidR="00905DAE" w:rsidRPr="00905DAE" w:rsidTr="00AD5ABD">
        <w:trPr>
          <w:trHeight w:val="350"/>
        </w:trPr>
        <w:tc>
          <w:tcPr>
            <w:tcW w:w="980" w:type="dxa"/>
            <w:shd w:val="clear" w:color="auto" w:fill="FFF1CC"/>
          </w:tcPr>
          <w:p w:rsidR="00905DAE" w:rsidRPr="00905DAE" w:rsidRDefault="00905DAE" w:rsidP="00AD5ABD">
            <w:pPr>
              <w:pStyle w:val="TableParagraph"/>
              <w:ind w:left="251"/>
              <w:rPr>
                <w:b/>
                <w:color w:val="000000" w:themeColor="text1"/>
                <w:sz w:val="24"/>
                <w:szCs w:val="24"/>
              </w:rPr>
            </w:pPr>
            <w:r w:rsidRPr="00905DAE">
              <w:rPr>
                <w:b/>
                <w:color w:val="000000" w:themeColor="text1"/>
                <w:spacing w:val="-5"/>
                <w:sz w:val="24"/>
                <w:szCs w:val="24"/>
              </w:rPr>
              <w:t>STT</w:t>
            </w:r>
          </w:p>
        </w:tc>
        <w:tc>
          <w:tcPr>
            <w:tcW w:w="3608" w:type="dxa"/>
            <w:shd w:val="clear" w:color="auto" w:fill="FFF1CC"/>
          </w:tcPr>
          <w:p w:rsidR="00905DAE" w:rsidRPr="00905DAE" w:rsidRDefault="00905DAE" w:rsidP="00AD5ABD">
            <w:pPr>
              <w:pStyle w:val="TableParagraph"/>
              <w:ind w:left="5"/>
              <w:jc w:val="center"/>
              <w:rPr>
                <w:b/>
                <w:color w:val="000000" w:themeColor="text1"/>
                <w:sz w:val="24"/>
                <w:szCs w:val="24"/>
              </w:rPr>
            </w:pPr>
            <w:r w:rsidRPr="00905DAE">
              <w:rPr>
                <w:b/>
                <w:color w:val="000000" w:themeColor="text1"/>
                <w:sz w:val="24"/>
                <w:szCs w:val="24"/>
              </w:rPr>
              <w:t>Cấu</w:t>
            </w:r>
            <w:r w:rsidRPr="00905DAE">
              <w:rPr>
                <w:b/>
                <w:color w:val="000000" w:themeColor="text1"/>
                <w:spacing w:val="-8"/>
                <w:sz w:val="24"/>
                <w:szCs w:val="24"/>
              </w:rPr>
              <w:t xml:space="preserve"> </w:t>
            </w:r>
            <w:r w:rsidRPr="00905DAE">
              <w:rPr>
                <w:b/>
                <w:color w:val="000000" w:themeColor="text1"/>
                <w:spacing w:val="-4"/>
                <w:sz w:val="24"/>
                <w:szCs w:val="24"/>
              </w:rPr>
              <w:t>trúc</w:t>
            </w:r>
          </w:p>
        </w:tc>
        <w:tc>
          <w:tcPr>
            <w:tcW w:w="5495" w:type="dxa"/>
            <w:shd w:val="clear" w:color="auto" w:fill="FFF1CC"/>
          </w:tcPr>
          <w:p w:rsidR="00905DAE" w:rsidRPr="00905DAE" w:rsidRDefault="00905DAE" w:rsidP="00AD5ABD">
            <w:pPr>
              <w:pStyle w:val="TableParagraph"/>
              <w:ind w:left="5"/>
              <w:jc w:val="center"/>
              <w:rPr>
                <w:b/>
                <w:color w:val="000000" w:themeColor="text1"/>
                <w:sz w:val="24"/>
                <w:szCs w:val="24"/>
              </w:rPr>
            </w:pPr>
            <w:r w:rsidRPr="00905DAE">
              <w:rPr>
                <w:b/>
                <w:color w:val="000000" w:themeColor="text1"/>
                <w:spacing w:val="-2"/>
                <w:sz w:val="24"/>
                <w:szCs w:val="24"/>
              </w:rPr>
              <w:t>Nghĩa</w:t>
            </w:r>
          </w:p>
        </w:tc>
      </w:tr>
      <w:tr w:rsidR="00905DAE" w:rsidRPr="00905DAE" w:rsidTr="00AD5ABD">
        <w:trPr>
          <w:trHeight w:val="659"/>
        </w:trPr>
        <w:tc>
          <w:tcPr>
            <w:tcW w:w="980" w:type="dxa"/>
          </w:tcPr>
          <w:p w:rsidR="00905DAE" w:rsidRPr="00905DAE" w:rsidRDefault="00905DAE" w:rsidP="00AD5ABD">
            <w:pPr>
              <w:pStyle w:val="TableParagraph"/>
              <w:spacing w:before="165" w:line="240" w:lineRule="auto"/>
              <w:rPr>
                <w:b/>
                <w:color w:val="000000" w:themeColor="text1"/>
                <w:sz w:val="24"/>
                <w:szCs w:val="24"/>
              </w:rPr>
            </w:pPr>
            <w:r w:rsidRPr="00905DAE">
              <w:rPr>
                <w:b/>
                <w:color w:val="000000" w:themeColor="text1"/>
                <w:spacing w:val="-10"/>
                <w:sz w:val="24"/>
                <w:szCs w:val="24"/>
              </w:rPr>
              <w:t>1</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play</w:t>
            </w:r>
            <w:r w:rsidRPr="00905DAE">
              <w:rPr>
                <w:color w:val="000000" w:themeColor="text1"/>
                <w:spacing w:val="-5"/>
                <w:sz w:val="24"/>
                <w:szCs w:val="24"/>
              </w:rPr>
              <w:t xml:space="preserve"> </w:t>
            </w:r>
            <w:r w:rsidRPr="00905DAE">
              <w:rPr>
                <w:color w:val="000000" w:themeColor="text1"/>
                <w:sz w:val="24"/>
                <w:szCs w:val="24"/>
              </w:rPr>
              <w:t>a</w:t>
            </w:r>
            <w:r w:rsidRPr="00905DAE">
              <w:rPr>
                <w:color w:val="000000" w:themeColor="text1"/>
                <w:spacing w:val="-5"/>
                <w:sz w:val="24"/>
                <w:szCs w:val="24"/>
              </w:rPr>
              <w:t xml:space="preserve"> </w:t>
            </w:r>
            <w:r w:rsidRPr="00905DAE">
              <w:rPr>
                <w:color w:val="000000" w:themeColor="text1"/>
                <w:sz w:val="24"/>
                <w:szCs w:val="24"/>
              </w:rPr>
              <w:t>crucial</w:t>
            </w:r>
            <w:r w:rsidRPr="00905DAE">
              <w:rPr>
                <w:color w:val="000000" w:themeColor="text1"/>
                <w:spacing w:val="-5"/>
                <w:sz w:val="24"/>
                <w:szCs w:val="24"/>
              </w:rPr>
              <w:t xml:space="preserve"> </w:t>
            </w:r>
            <w:r w:rsidRPr="00905DAE">
              <w:rPr>
                <w:color w:val="000000" w:themeColor="text1"/>
                <w:sz w:val="24"/>
                <w:szCs w:val="24"/>
              </w:rPr>
              <w:t>role</w:t>
            </w:r>
            <w:r w:rsidRPr="00905DAE">
              <w:rPr>
                <w:color w:val="000000" w:themeColor="text1"/>
                <w:spacing w:val="-5"/>
                <w:sz w:val="24"/>
                <w:szCs w:val="24"/>
              </w:rPr>
              <w:t xml:space="preserve"> </w:t>
            </w:r>
            <w:r w:rsidRPr="00905DAE">
              <w:rPr>
                <w:color w:val="000000" w:themeColor="text1"/>
                <w:sz w:val="24"/>
                <w:szCs w:val="24"/>
              </w:rPr>
              <w:t>in</w:t>
            </w:r>
            <w:r w:rsidRPr="00905DAE">
              <w:rPr>
                <w:color w:val="000000" w:themeColor="text1"/>
                <w:spacing w:val="-5"/>
                <w:sz w:val="24"/>
                <w:szCs w:val="24"/>
              </w:rPr>
              <w:t xml:space="preserve"> </w:t>
            </w:r>
            <w:r w:rsidRPr="00905DAE">
              <w:rPr>
                <w:color w:val="000000" w:themeColor="text1"/>
                <w:spacing w:val="-2"/>
                <w:sz w:val="24"/>
                <w:szCs w:val="24"/>
              </w:rPr>
              <w:t>doing</w:t>
            </w:r>
          </w:p>
          <w:p w:rsidR="00905DAE" w:rsidRPr="00905DAE" w:rsidRDefault="00905DAE" w:rsidP="00AD5ABD">
            <w:pPr>
              <w:pStyle w:val="TableParagraph"/>
              <w:spacing w:before="43" w:line="240" w:lineRule="auto"/>
              <w:rPr>
                <w:color w:val="000000" w:themeColor="text1"/>
                <w:sz w:val="24"/>
                <w:szCs w:val="24"/>
              </w:rPr>
            </w:pP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đóng</w:t>
            </w:r>
            <w:r w:rsidRPr="00905DAE">
              <w:rPr>
                <w:color w:val="000000" w:themeColor="text1"/>
                <w:spacing w:val="-6"/>
                <w:sz w:val="24"/>
                <w:szCs w:val="24"/>
              </w:rPr>
              <w:t xml:space="preserve"> </w:t>
            </w:r>
            <w:r w:rsidRPr="00905DAE">
              <w:rPr>
                <w:color w:val="000000" w:themeColor="text1"/>
                <w:sz w:val="24"/>
                <w:szCs w:val="24"/>
              </w:rPr>
              <w:t>vai</w:t>
            </w:r>
            <w:r w:rsidRPr="00905DAE">
              <w:rPr>
                <w:color w:val="000000" w:themeColor="text1"/>
                <w:spacing w:val="-5"/>
                <w:sz w:val="24"/>
                <w:szCs w:val="24"/>
              </w:rPr>
              <w:t xml:space="preserve"> </w:t>
            </w:r>
            <w:r w:rsidRPr="00905DAE">
              <w:rPr>
                <w:color w:val="000000" w:themeColor="text1"/>
                <w:sz w:val="24"/>
                <w:szCs w:val="24"/>
              </w:rPr>
              <w:t>trò</w:t>
            </w:r>
            <w:r w:rsidRPr="00905DAE">
              <w:rPr>
                <w:color w:val="000000" w:themeColor="text1"/>
                <w:spacing w:val="-6"/>
                <w:sz w:val="24"/>
                <w:szCs w:val="24"/>
              </w:rPr>
              <w:t xml:space="preserve"> </w:t>
            </w:r>
            <w:r w:rsidRPr="00905DAE">
              <w:rPr>
                <w:color w:val="000000" w:themeColor="text1"/>
                <w:sz w:val="24"/>
                <w:szCs w:val="24"/>
              </w:rPr>
              <w:t>quan</w:t>
            </w:r>
            <w:r w:rsidRPr="00905DAE">
              <w:rPr>
                <w:color w:val="000000" w:themeColor="text1"/>
                <w:spacing w:val="-5"/>
                <w:sz w:val="24"/>
                <w:szCs w:val="24"/>
              </w:rPr>
              <w:t xml:space="preserve"> </w:t>
            </w:r>
            <w:r w:rsidRPr="00905DAE">
              <w:rPr>
                <w:color w:val="000000" w:themeColor="text1"/>
                <w:sz w:val="24"/>
                <w:szCs w:val="24"/>
              </w:rPr>
              <w:t>trọng</w:t>
            </w:r>
            <w:r w:rsidRPr="00905DAE">
              <w:rPr>
                <w:color w:val="000000" w:themeColor="text1"/>
                <w:spacing w:val="-3"/>
                <w:sz w:val="24"/>
                <w:szCs w:val="24"/>
              </w:rPr>
              <w:t xml:space="preserve"> </w:t>
            </w:r>
            <w:r w:rsidRPr="00905DAE">
              <w:rPr>
                <w:color w:val="000000" w:themeColor="text1"/>
                <w:sz w:val="24"/>
                <w:szCs w:val="24"/>
              </w:rPr>
              <w:t>trong</w:t>
            </w:r>
            <w:r w:rsidRPr="00905DAE">
              <w:rPr>
                <w:color w:val="000000" w:themeColor="text1"/>
                <w:spacing w:val="-5"/>
                <w:sz w:val="24"/>
                <w:szCs w:val="24"/>
              </w:rPr>
              <w:t xml:space="preserve"> </w:t>
            </w:r>
            <w:r w:rsidRPr="00905DAE">
              <w:rPr>
                <w:color w:val="000000" w:themeColor="text1"/>
                <w:sz w:val="24"/>
                <w:szCs w:val="24"/>
              </w:rPr>
              <w:t>việc</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6"/>
                <w:sz w:val="24"/>
                <w:szCs w:val="24"/>
              </w:rPr>
              <w:t xml:space="preserve"> </w:t>
            </w:r>
            <w:r w:rsidRPr="00905DAE">
              <w:rPr>
                <w:color w:val="000000" w:themeColor="text1"/>
                <w:spacing w:val="-5"/>
                <w:sz w:val="24"/>
                <w:szCs w:val="24"/>
              </w:rPr>
              <w:t>gì</w:t>
            </w:r>
          </w:p>
        </w:tc>
      </w:tr>
      <w:tr w:rsidR="00905DAE" w:rsidRPr="00905DAE" w:rsidTr="00AD5ABD">
        <w:trPr>
          <w:trHeight w:val="662"/>
        </w:trPr>
        <w:tc>
          <w:tcPr>
            <w:tcW w:w="980" w:type="dxa"/>
          </w:tcPr>
          <w:p w:rsidR="00905DAE" w:rsidRPr="00905DAE" w:rsidRDefault="00905DAE" w:rsidP="00AD5ABD">
            <w:pPr>
              <w:pStyle w:val="TableParagraph"/>
              <w:spacing w:before="165" w:line="240" w:lineRule="auto"/>
              <w:rPr>
                <w:b/>
                <w:color w:val="000000" w:themeColor="text1"/>
                <w:sz w:val="24"/>
                <w:szCs w:val="24"/>
              </w:rPr>
            </w:pPr>
            <w:r w:rsidRPr="00905DAE">
              <w:rPr>
                <w:b/>
                <w:color w:val="000000" w:themeColor="text1"/>
                <w:spacing w:val="-10"/>
                <w:sz w:val="24"/>
                <w:szCs w:val="24"/>
              </w:rPr>
              <w:t>2</w:t>
            </w:r>
          </w:p>
        </w:tc>
        <w:tc>
          <w:tcPr>
            <w:tcW w:w="3608" w:type="dxa"/>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z w:val="24"/>
                <w:szCs w:val="24"/>
              </w:rPr>
              <w:t>become</w:t>
            </w:r>
            <w:r w:rsidRPr="00905DAE">
              <w:rPr>
                <w:color w:val="000000" w:themeColor="text1"/>
                <w:spacing w:val="-7"/>
                <w:sz w:val="24"/>
                <w:szCs w:val="24"/>
              </w:rPr>
              <w:t xml:space="preserve"> </w:t>
            </w:r>
            <w:r w:rsidRPr="00905DAE">
              <w:rPr>
                <w:color w:val="000000" w:themeColor="text1"/>
                <w:sz w:val="24"/>
                <w:szCs w:val="24"/>
              </w:rPr>
              <w:t>+</w:t>
            </w:r>
            <w:r w:rsidRPr="00905DAE">
              <w:rPr>
                <w:color w:val="000000" w:themeColor="text1"/>
                <w:spacing w:val="-6"/>
                <w:sz w:val="24"/>
                <w:szCs w:val="24"/>
              </w:rPr>
              <w:t xml:space="preserve"> </w:t>
            </w:r>
            <w:r w:rsidRPr="00905DAE">
              <w:rPr>
                <w:color w:val="000000" w:themeColor="text1"/>
                <w:spacing w:val="-5"/>
                <w:sz w:val="24"/>
                <w:szCs w:val="24"/>
              </w:rPr>
              <w:t>adj</w:t>
            </w:r>
          </w:p>
        </w:tc>
        <w:tc>
          <w:tcPr>
            <w:tcW w:w="5495" w:type="dxa"/>
          </w:tcPr>
          <w:p w:rsidR="00905DAE" w:rsidRPr="00905DAE" w:rsidRDefault="00905DAE" w:rsidP="00AD5ABD">
            <w:pPr>
              <w:pStyle w:val="TableParagraph"/>
              <w:spacing w:before="1" w:line="240" w:lineRule="auto"/>
              <w:ind w:left="104"/>
              <w:rPr>
                <w:color w:val="000000" w:themeColor="text1"/>
                <w:sz w:val="24"/>
                <w:szCs w:val="24"/>
              </w:rPr>
            </w:pPr>
            <w:r w:rsidRPr="00905DAE">
              <w:rPr>
                <w:color w:val="000000" w:themeColor="text1"/>
                <w:sz w:val="24"/>
                <w:szCs w:val="24"/>
              </w:rPr>
              <w:t>trở</w:t>
            </w:r>
            <w:r w:rsidRPr="00905DAE">
              <w:rPr>
                <w:color w:val="000000" w:themeColor="text1"/>
                <w:spacing w:val="-5"/>
                <w:sz w:val="24"/>
                <w:szCs w:val="24"/>
              </w:rPr>
              <w:t xml:space="preserve"> </w:t>
            </w:r>
            <w:r w:rsidRPr="00905DAE">
              <w:rPr>
                <w:color w:val="000000" w:themeColor="text1"/>
                <w:sz w:val="24"/>
                <w:szCs w:val="24"/>
              </w:rPr>
              <w:t>nên</w:t>
            </w:r>
            <w:r w:rsidRPr="00905DAE">
              <w:rPr>
                <w:color w:val="000000" w:themeColor="text1"/>
                <w:spacing w:val="-4"/>
                <w:sz w:val="24"/>
                <w:szCs w:val="24"/>
              </w:rPr>
              <w:t xml:space="preserve"> </w:t>
            </w:r>
            <w:r w:rsidRPr="00905DAE">
              <w:rPr>
                <w:color w:val="000000" w:themeColor="text1"/>
                <w:sz w:val="24"/>
                <w:szCs w:val="24"/>
              </w:rPr>
              <w:t>như</w:t>
            </w:r>
            <w:r w:rsidRPr="00905DAE">
              <w:rPr>
                <w:color w:val="000000" w:themeColor="text1"/>
                <w:spacing w:val="-6"/>
                <w:sz w:val="24"/>
                <w:szCs w:val="24"/>
              </w:rPr>
              <w:t xml:space="preserve"> </w:t>
            </w:r>
            <w:r w:rsidRPr="00905DAE">
              <w:rPr>
                <w:color w:val="000000" w:themeColor="text1"/>
                <w:sz w:val="24"/>
                <w:szCs w:val="24"/>
              </w:rPr>
              <w:t>thế</w:t>
            </w:r>
            <w:r w:rsidRPr="00905DAE">
              <w:rPr>
                <w:color w:val="000000" w:themeColor="text1"/>
                <w:spacing w:val="-4"/>
                <w:sz w:val="24"/>
                <w:szCs w:val="24"/>
              </w:rPr>
              <w:t xml:space="preserve"> </w:t>
            </w:r>
            <w:r w:rsidRPr="00905DAE">
              <w:rPr>
                <w:color w:val="000000" w:themeColor="text1"/>
                <w:spacing w:val="-5"/>
                <w:sz w:val="24"/>
                <w:szCs w:val="24"/>
              </w:rPr>
              <w:t>nào</w:t>
            </w:r>
          </w:p>
          <w:p w:rsidR="00905DAE" w:rsidRPr="00905DAE" w:rsidRDefault="00905DAE" w:rsidP="00AD5ABD">
            <w:pPr>
              <w:pStyle w:val="TableParagraph"/>
              <w:spacing w:before="42" w:line="240" w:lineRule="auto"/>
              <w:ind w:left="104"/>
              <w:rPr>
                <w:color w:val="000000" w:themeColor="text1"/>
                <w:sz w:val="24"/>
                <w:szCs w:val="24"/>
              </w:rPr>
            </w:pPr>
            <w:r w:rsidRPr="00905DAE">
              <w:rPr>
                <w:color w:val="000000" w:themeColor="text1"/>
                <w:sz w:val="24"/>
                <w:szCs w:val="24"/>
              </w:rPr>
              <w:t>(dùng</w:t>
            </w:r>
            <w:r w:rsidRPr="00905DAE">
              <w:rPr>
                <w:color w:val="000000" w:themeColor="text1"/>
                <w:spacing w:val="-5"/>
                <w:sz w:val="24"/>
                <w:szCs w:val="24"/>
              </w:rPr>
              <w:t xml:space="preserve"> </w:t>
            </w:r>
            <w:r w:rsidRPr="00905DAE">
              <w:rPr>
                <w:color w:val="000000" w:themeColor="text1"/>
                <w:sz w:val="24"/>
                <w:szCs w:val="24"/>
              </w:rPr>
              <w:t>để</w:t>
            </w:r>
            <w:r w:rsidRPr="00905DAE">
              <w:rPr>
                <w:color w:val="000000" w:themeColor="text1"/>
                <w:spacing w:val="-4"/>
                <w:sz w:val="24"/>
                <w:szCs w:val="24"/>
              </w:rPr>
              <w:t xml:space="preserve"> </w:t>
            </w:r>
            <w:r w:rsidRPr="00905DAE">
              <w:rPr>
                <w:color w:val="000000" w:themeColor="text1"/>
                <w:sz w:val="24"/>
                <w:szCs w:val="24"/>
              </w:rPr>
              <w:t>miêu</w:t>
            </w:r>
            <w:r w:rsidRPr="00905DAE">
              <w:rPr>
                <w:color w:val="000000" w:themeColor="text1"/>
                <w:spacing w:val="-5"/>
                <w:sz w:val="24"/>
                <w:szCs w:val="24"/>
              </w:rPr>
              <w:t xml:space="preserve"> </w:t>
            </w:r>
            <w:r w:rsidRPr="00905DAE">
              <w:rPr>
                <w:color w:val="000000" w:themeColor="text1"/>
                <w:sz w:val="24"/>
                <w:szCs w:val="24"/>
              </w:rPr>
              <w:t>tả</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thay</w:t>
            </w:r>
            <w:r w:rsidRPr="00905DAE">
              <w:rPr>
                <w:color w:val="000000" w:themeColor="text1"/>
                <w:spacing w:val="-4"/>
                <w:sz w:val="24"/>
                <w:szCs w:val="24"/>
              </w:rPr>
              <w:t xml:space="preserve"> </w:t>
            </w:r>
            <w:r w:rsidRPr="00905DAE">
              <w:rPr>
                <w:color w:val="000000" w:themeColor="text1"/>
                <w:sz w:val="24"/>
                <w:szCs w:val="24"/>
              </w:rPr>
              <w:t>đổi</w:t>
            </w:r>
            <w:r w:rsidRPr="00905DAE">
              <w:rPr>
                <w:color w:val="000000" w:themeColor="text1"/>
                <w:spacing w:val="-5"/>
                <w:sz w:val="24"/>
                <w:szCs w:val="24"/>
              </w:rPr>
              <w:t xml:space="preserve"> </w:t>
            </w:r>
            <w:r w:rsidRPr="00905DAE">
              <w:rPr>
                <w:color w:val="000000" w:themeColor="text1"/>
                <w:sz w:val="24"/>
                <w:szCs w:val="24"/>
              </w:rPr>
              <w:t>trạng</w:t>
            </w:r>
            <w:r w:rsidRPr="00905DAE">
              <w:rPr>
                <w:color w:val="000000" w:themeColor="text1"/>
                <w:spacing w:val="-4"/>
                <w:sz w:val="24"/>
                <w:szCs w:val="24"/>
              </w:rPr>
              <w:t xml:space="preserve"> </w:t>
            </w:r>
            <w:r w:rsidRPr="00905DAE">
              <w:rPr>
                <w:color w:val="000000" w:themeColor="text1"/>
                <w:spacing w:val="-2"/>
                <w:sz w:val="24"/>
                <w:szCs w:val="24"/>
              </w:rPr>
              <w:t>thái)</w:t>
            </w:r>
          </w:p>
        </w:tc>
      </w:tr>
      <w:tr w:rsidR="00905DAE" w:rsidRPr="00905DAE" w:rsidTr="00AD5ABD">
        <w:trPr>
          <w:trHeight w:val="330"/>
        </w:trPr>
        <w:tc>
          <w:tcPr>
            <w:tcW w:w="980" w:type="dxa"/>
          </w:tcPr>
          <w:p w:rsidR="00905DAE" w:rsidRPr="00905DAE" w:rsidRDefault="00905DAE" w:rsidP="00AD5ABD">
            <w:pPr>
              <w:pStyle w:val="TableParagraph"/>
              <w:rPr>
                <w:b/>
                <w:color w:val="000000" w:themeColor="text1"/>
                <w:sz w:val="24"/>
                <w:szCs w:val="24"/>
              </w:rPr>
            </w:pPr>
            <w:r w:rsidRPr="00905DAE">
              <w:rPr>
                <w:b/>
                <w:color w:val="000000" w:themeColor="text1"/>
                <w:spacing w:val="-10"/>
                <w:sz w:val="24"/>
                <w:szCs w:val="24"/>
              </w:rPr>
              <w:t>3</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need</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cần</w:t>
            </w:r>
            <w:r w:rsidRPr="00905DAE">
              <w:rPr>
                <w:color w:val="000000" w:themeColor="text1"/>
                <w:spacing w:val="-6"/>
                <w:sz w:val="24"/>
                <w:szCs w:val="24"/>
              </w:rPr>
              <w:t xml:space="preserve"> </w:t>
            </w:r>
            <w:r w:rsidRPr="00905DAE">
              <w:rPr>
                <w:color w:val="000000" w:themeColor="text1"/>
                <w:sz w:val="24"/>
                <w:szCs w:val="24"/>
              </w:rPr>
              <w:t>phải</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5"/>
                <w:sz w:val="24"/>
                <w:szCs w:val="24"/>
              </w:rPr>
              <w:t xml:space="preserve"> gì</w:t>
            </w:r>
          </w:p>
        </w:tc>
      </w:tr>
      <w:tr w:rsidR="00905DAE" w:rsidRPr="00905DAE" w:rsidTr="00AD5ABD">
        <w:trPr>
          <w:trHeight w:val="330"/>
        </w:trPr>
        <w:tc>
          <w:tcPr>
            <w:tcW w:w="980" w:type="dxa"/>
          </w:tcPr>
          <w:p w:rsidR="00905DAE" w:rsidRPr="00905DAE" w:rsidRDefault="00905DAE" w:rsidP="00AD5ABD">
            <w:pPr>
              <w:pStyle w:val="TableParagraph"/>
              <w:rPr>
                <w:b/>
                <w:color w:val="000000" w:themeColor="text1"/>
                <w:sz w:val="24"/>
                <w:szCs w:val="24"/>
              </w:rPr>
            </w:pPr>
            <w:r w:rsidRPr="00905DAE">
              <w:rPr>
                <w:b/>
                <w:color w:val="000000" w:themeColor="text1"/>
                <w:spacing w:val="-10"/>
                <w:sz w:val="24"/>
                <w:szCs w:val="24"/>
              </w:rPr>
              <w:t>4</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lead</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dẫn</w:t>
            </w:r>
            <w:r w:rsidRPr="00905DAE">
              <w:rPr>
                <w:color w:val="000000" w:themeColor="text1"/>
                <w:spacing w:val="-5"/>
                <w:sz w:val="24"/>
                <w:szCs w:val="24"/>
              </w:rPr>
              <w:t xml:space="preserve"> </w:t>
            </w:r>
            <w:r w:rsidRPr="00905DAE">
              <w:rPr>
                <w:color w:val="000000" w:themeColor="text1"/>
                <w:sz w:val="24"/>
                <w:szCs w:val="24"/>
              </w:rPr>
              <w:t>đến</w:t>
            </w:r>
            <w:r w:rsidRPr="00905DAE">
              <w:rPr>
                <w:color w:val="000000" w:themeColor="text1"/>
                <w:spacing w:val="-4"/>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z w:val="24"/>
                <w:szCs w:val="24"/>
              </w:rPr>
              <w:t>gì,</w:t>
            </w:r>
            <w:r w:rsidRPr="00905DAE">
              <w:rPr>
                <w:color w:val="000000" w:themeColor="text1"/>
                <w:spacing w:val="-1"/>
                <w:sz w:val="24"/>
                <w:szCs w:val="24"/>
              </w:rPr>
              <w:t xml:space="preserve"> </w:t>
            </w:r>
            <w:r w:rsidRPr="00905DAE">
              <w:rPr>
                <w:color w:val="000000" w:themeColor="text1"/>
                <w:sz w:val="24"/>
                <w:szCs w:val="24"/>
              </w:rPr>
              <w:t>gây</w:t>
            </w:r>
            <w:r w:rsidRPr="00905DAE">
              <w:rPr>
                <w:color w:val="000000" w:themeColor="text1"/>
                <w:spacing w:val="-4"/>
                <w:sz w:val="24"/>
                <w:szCs w:val="24"/>
              </w:rPr>
              <w:t xml:space="preserve"> </w:t>
            </w:r>
            <w:r w:rsidRPr="00905DAE">
              <w:rPr>
                <w:color w:val="000000" w:themeColor="text1"/>
                <w:sz w:val="24"/>
                <w:szCs w:val="24"/>
              </w:rPr>
              <w:t>ra</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pacing w:val="-5"/>
                <w:sz w:val="24"/>
                <w:szCs w:val="24"/>
              </w:rPr>
              <w:t>gì</w:t>
            </w:r>
          </w:p>
        </w:tc>
      </w:tr>
      <w:tr w:rsidR="00905DAE" w:rsidRPr="00905DAE" w:rsidTr="00AD5ABD">
        <w:trPr>
          <w:trHeight w:val="330"/>
        </w:trPr>
        <w:tc>
          <w:tcPr>
            <w:tcW w:w="980" w:type="dxa"/>
          </w:tcPr>
          <w:p w:rsidR="00905DAE" w:rsidRPr="00905DAE" w:rsidRDefault="00905DAE" w:rsidP="00AD5ABD">
            <w:pPr>
              <w:pStyle w:val="TableParagraph"/>
              <w:rPr>
                <w:b/>
                <w:color w:val="000000" w:themeColor="text1"/>
                <w:sz w:val="24"/>
                <w:szCs w:val="24"/>
              </w:rPr>
            </w:pPr>
            <w:r w:rsidRPr="00905DAE">
              <w:rPr>
                <w:b/>
                <w:color w:val="000000" w:themeColor="text1"/>
                <w:spacing w:val="-10"/>
                <w:sz w:val="24"/>
                <w:szCs w:val="24"/>
              </w:rPr>
              <w:t>5</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strive</w:t>
            </w:r>
            <w:r w:rsidRPr="00905DAE">
              <w:rPr>
                <w:color w:val="000000" w:themeColor="text1"/>
                <w:spacing w:val="-4"/>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cố</w:t>
            </w:r>
            <w:r w:rsidRPr="00905DAE">
              <w:rPr>
                <w:color w:val="000000" w:themeColor="text1"/>
                <w:spacing w:val="-5"/>
                <w:sz w:val="24"/>
                <w:szCs w:val="24"/>
              </w:rPr>
              <w:t xml:space="preserve"> </w:t>
            </w:r>
            <w:r w:rsidRPr="00905DAE">
              <w:rPr>
                <w:color w:val="000000" w:themeColor="text1"/>
                <w:sz w:val="24"/>
                <w:szCs w:val="24"/>
              </w:rPr>
              <w:t>gắng</w:t>
            </w:r>
            <w:r w:rsidRPr="00905DAE">
              <w:rPr>
                <w:color w:val="000000" w:themeColor="text1"/>
                <w:spacing w:val="-4"/>
                <w:sz w:val="24"/>
                <w:szCs w:val="24"/>
              </w:rPr>
              <w:t xml:space="preserve"> </w:t>
            </w:r>
            <w:r w:rsidRPr="00905DAE">
              <w:rPr>
                <w:color w:val="000000" w:themeColor="text1"/>
                <w:sz w:val="24"/>
                <w:szCs w:val="24"/>
              </w:rPr>
              <w:t>làm</w:t>
            </w:r>
            <w:r w:rsidRPr="00905DAE">
              <w:rPr>
                <w:color w:val="000000" w:themeColor="text1"/>
                <w:spacing w:val="-4"/>
                <w:sz w:val="24"/>
                <w:szCs w:val="24"/>
              </w:rPr>
              <w:t xml:space="preserve"> </w:t>
            </w:r>
            <w:r w:rsidRPr="00905DAE">
              <w:rPr>
                <w:color w:val="000000" w:themeColor="text1"/>
                <w:sz w:val="24"/>
                <w:szCs w:val="24"/>
              </w:rPr>
              <w:t>gì,</w:t>
            </w:r>
            <w:r w:rsidRPr="00905DAE">
              <w:rPr>
                <w:color w:val="000000" w:themeColor="text1"/>
                <w:spacing w:val="-4"/>
                <w:sz w:val="24"/>
                <w:szCs w:val="24"/>
              </w:rPr>
              <w:t xml:space="preserve"> </w:t>
            </w:r>
            <w:r w:rsidRPr="00905DAE">
              <w:rPr>
                <w:color w:val="000000" w:themeColor="text1"/>
                <w:sz w:val="24"/>
                <w:szCs w:val="24"/>
              </w:rPr>
              <w:t>nỗ</w:t>
            </w:r>
            <w:r w:rsidRPr="00905DAE">
              <w:rPr>
                <w:color w:val="000000" w:themeColor="text1"/>
                <w:spacing w:val="-1"/>
                <w:sz w:val="24"/>
                <w:szCs w:val="24"/>
              </w:rPr>
              <w:t xml:space="preserve"> </w:t>
            </w:r>
            <w:r w:rsidRPr="00905DAE">
              <w:rPr>
                <w:color w:val="000000" w:themeColor="text1"/>
                <w:sz w:val="24"/>
                <w:szCs w:val="24"/>
              </w:rPr>
              <w:t>lực</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4"/>
                <w:sz w:val="24"/>
                <w:szCs w:val="24"/>
              </w:rPr>
              <w:t xml:space="preserve"> </w:t>
            </w:r>
            <w:r w:rsidRPr="00905DAE">
              <w:rPr>
                <w:color w:val="000000" w:themeColor="text1"/>
                <w:spacing w:val="-5"/>
                <w:sz w:val="24"/>
                <w:szCs w:val="24"/>
              </w:rPr>
              <w:t>gì</w:t>
            </w:r>
          </w:p>
        </w:tc>
      </w:tr>
      <w:tr w:rsidR="00905DAE" w:rsidRPr="00905DAE" w:rsidTr="00AD5ABD">
        <w:trPr>
          <w:trHeight w:val="330"/>
        </w:trPr>
        <w:tc>
          <w:tcPr>
            <w:tcW w:w="980" w:type="dxa"/>
          </w:tcPr>
          <w:p w:rsidR="00905DAE" w:rsidRPr="00905DAE" w:rsidRDefault="00905DAE" w:rsidP="00AD5ABD">
            <w:pPr>
              <w:pStyle w:val="TableParagraph"/>
              <w:spacing w:before="1" w:line="240" w:lineRule="auto"/>
              <w:rPr>
                <w:b/>
                <w:color w:val="000000" w:themeColor="text1"/>
                <w:sz w:val="24"/>
                <w:szCs w:val="24"/>
              </w:rPr>
            </w:pPr>
            <w:r w:rsidRPr="00905DAE">
              <w:rPr>
                <w:b/>
                <w:color w:val="000000" w:themeColor="text1"/>
                <w:spacing w:val="-10"/>
                <w:sz w:val="24"/>
                <w:szCs w:val="24"/>
              </w:rPr>
              <w:t>6</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interfere</w:t>
            </w:r>
            <w:r w:rsidRPr="00905DAE">
              <w:rPr>
                <w:color w:val="000000" w:themeColor="text1"/>
                <w:spacing w:val="-7"/>
                <w:sz w:val="24"/>
                <w:szCs w:val="24"/>
              </w:rPr>
              <w:t xml:space="preserve"> </w:t>
            </w:r>
            <w:r w:rsidRPr="00905DAE">
              <w:rPr>
                <w:color w:val="000000" w:themeColor="text1"/>
                <w:sz w:val="24"/>
                <w:szCs w:val="24"/>
              </w:rPr>
              <w:t>in</w:t>
            </w:r>
            <w:r w:rsidRPr="00905DAE">
              <w:rPr>
                <w:color w:val="000000" w:themeColor="text1"/>
                <w:spacing w:val="-6"/>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can</w:t>
            </w:r>
            <w:r w:rsidRPr="00905DAE">
              <w:rPr>
                <w:color w:val="000000" w:themeColor="text1"/>
                <w:spacing w:val="-6"/>
                <w:sz w:val="24"/>
                <w:szCs w:val="24"/>
              </w:rPr>
              <w:t xml:space="preserve"> </w:t>
            </w:r>
            <w:r w:rsidRPr="00905DAE">
              <w:rPr>
                <w:color w:val="000000" w:themeColor="text1"/>
                <w:sz w:val="24"/>
                <w:szCs w:val="24"/>
              </w:rPr>
              <w:t>thiệp</w:t>
            </w:r>
            <w:r w:rsidRPr="00905DAE">
              <w:rPr>
                <w:color w:val="000000" w:themeColor="text1"/>
                <w:spacing w:val="-5"/>
                <w:sz w:val="24"/>
                <w:szCs w:val="24"/>
              </w:rPr>
              <w:t xml:space="preserve"> </w:t>
            </w:r>
            <w:r w:rsidRPr="00905DAE">
              <w:rPr>
                <w:color w:val="000000" w:themeColor="text1"/>
                <w:sz w:val="24"/>
                <w:szCs w:val="24"/>
              </w:rPr>
              <w:t>vào</w:t>
            </w:r>
            <w:r w:rsidRPr="00905DAE">
              <w:rPr>
                <w:color w:val="000000" w:themeColor="text1"/>
                <w:spacing w:val="-3"/>
                <w:sz w:val="24"/>
                <w:szCs w:val="24"/>
              </w:rPr>
              <w:t xml:space="preserve"> </w:t>
            </w:r>
            <w:r w:rsidRPr="00905DAE">
              <w:rPr>
                <w:color w:val="000000" w:themeColor="text1"/>
                <w:sz w:val="24"/>
                <w:szCs w:val="24"/>
              </w:rPr>
              <w:t>cái</w:t>
            </w:r>
            <w:r w:rsidRPr="00905DAE">
              <w:rPr>
                <w:color w:val="000000" w:themeColor="text1"/>
                <w:spacing w:val="-5"/>
                <w:sz w:val="24"/>
                <w:szCs w:val="24"/>
              </w:rPr>
              <w:t xml:space="preserve"> gì</w:t>
            </w:r>
          </w:p>
        </w:tc>
      </w:tr>
      <w:tr w:rsidR="00905DAE" w:rsidRPr="00905DAE" w:rsidTr="00AD5ABD">
        <w:trPr>
          <w:trHeight w:val="330"/>
        </w:trPr>
        <w:tc>
          <w:tcPr>
            <w:tcW w:w="980" w:type="dxa"/>
          </w:tcPr>
          <w:p w:rsidR="00905DAE" w:rsidRPr="00905DAE" w:rsidRDefault="00905DAE" w:rsidP="00AD5ABD">
            <w:pPr>
              <w:pStyle w:val="TableParagraph"/>
              <w:spacing w:before="1" w:line="240" w:lineRule="auto"/>
              <w:rPr>
                <w:b/>
                <w:color w:val="000000" w:themeColor="text1"/>
                <w:sz w:val="24"/>
                <w:szCs w:val="24"/>
              </w:rPr>
            </w:pPr>
            <w:r w:rsidRPr="00905DAE">
              <w:rPr>
                <w:b/>
                <w:color w:val="000000" w:themeColor="text1"/>
                <w:spacing w:val="-10"/>
                <w:sz w:val="24"/>
                <w:szCs w:val="24"/>
              </w:rPr>
              <w:t>7</w:t>
            </w:r>
          </w:p>
        </w:tc>
        <w:tc>
          <w:tcPr>
            <w:tcW w:w="3608" w:type="dxa"/>
          </w:tcPr>
          <w:p w:rsidR="00905DAE" w:rsidRPr="00905DAE" w:rsidRDefault="00905DAE" w:rsidP="00AD5ABD">
            <w:pPr>
              <w:pStyle w:val="TableParagraph"/>
              <w:spacing w:before="1" w:line="240" w:lineRule="auto"/>
              <w:rPr>
                <w:color w:val="000000" w:themeColor="text1"/>
                <w:sz w:val="24"/>
                <w:szCs w:val="24"/>
              </w:rPr>
            </w:pPr>
            <w:r w:rsidRPr="00905DAE">
              <w:rPr>
                <w:color w:val="000000" w:themeColor="text1"/>
                <w:sz w:val="24"/>
                <w:szCs w:val="24"/>
              </w:rPr>
              <w:t>start</w:t>
            </w:r>
            <w:r w:rsidRPr="00905DAE">
              <w:rPr>
                <w:color w:val="000000" w:themeColor="text1"/>
                <w:spacing w:val="-3"/>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3"/>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spacing w:before="1" w:line="240" w:lineRule="auto"/>
              <w:ind w:left="104"/>
              <w:rPr>
                <w:color w:val="000000" w:themeColor="text1"/>
                <w:sz w:val="24"/>
                <w:szCs w:val="24"/>
              </w:rPr>
            </w:pPr>
            <w:r w:rsidRPr="00905DAE">
              <w:rPr>
                <w:color w:val="000000" w:themeColor="text1"/>
                <w:sz w:val="24"/>
                <w:szCs w:val="24"/>
              </w:rPr>
              <w:t>bắt</w:t>
            </w:r>
            <w:r w:rsidRPr="00905DAE">
              <w:rPr>
                <w:color w:val="000000" w:themeColor="text1"/>
                <w:spacing w:val="-5"/>
                <w:sz w:val="24"/>
                <w:szCs w:val="24"/>
              </w:rPr>
              <w:t xml:space="preserve"> </w:t>
            </w:r>
            <w:r w:rsidRPr="00905DAE">
              <w:rPr>
                <w:color w:val="000000" w:themeColor="text1"/>
                <w:sz w:val="24"/>
                <w:szCs w:val="24"/>
              </w:rPr>
              <w:t>đầu</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5"/>
                <w:sz w:val="24"/>
                <w:szCs w:val="24"/>
              </w:rPr>
              <w:t xml:space="preserve"> gì</w:t>
            </w:r>
          </w:p>
        </w:tc>
      </w:tr>
      <w:tr w:rsidR="00905DAE" w:rsidRPr="00905DAE" w:rsidTr="00AD5ABD">
        <w:trPr>
          <w:trHeight w:val="333"/>
        </w:trPr>
        <w:tc>
          <w:tcPr>
            <w:tcW w:w="980" w:type="dxa"/>
          </w:tcPr>
          <w:p w:rsidR="00905DAE" w:rsidRPr="00905DAE" w:rsidRDefault="00905DAE" w:rsidP="00AD5ABD">
            <w:pPr>
              <w:pStyle w:val="TableParagraph"/>
              <w:spacing w:before="2" w:line="240" w:lineRule="auto"/>
              <w:rPr>
                <w:b/>
                <w:color w:val="000000" w:themeColor="text1"/>
                <w:sz w:val="24"/>
                <w:szCs w:val="24"/>
              </w:rPr>
            </w:pPr>
            <w:r w:rsidRPr="00905DAE">
              <w:rPr>
                <w:b/>
                <w:color w:val="000000" w:themeColor="text1"/>
                <w:spacing w:val="-10"/>
                <w:sz w:val="24"/>
                <w:szCs w:val="24"/>
              </w:rPr>
              <w:t>8</w:t>
            </w:r>
          </w:p>
        </w:tc>
        <w:tc>
          <w:tcPr>
            <w:tcW w:w="3608" w:type="dxa"/>
          </w:tcPr>
          <w:p w:rsidR="00905DAE" w:rsidRPr="00905DAE" w:rsidRDefault="00905DAE" w:rsidP="00AD5ABD">
            <w:pPr>
              <w:pStyle w:val="TableParagraph"/>
              <w:spacing w:before="2" w:line="240" w:lineRule="auto"/>
              <w:rPr>
                <w:color w:val="000000" w:themeColor="text1"/>
                <w:sz w:val="24"/>
                <w:szCs w:val="24"/>
              </w:rPr>
            </w:pPr>
            <w:r w:rsidRPr="00905DAE">
              <w:rPr>
                <w:color w:val="000000" w:themeColor="text1"/>
                <w:sz w:val="24"/>
                <w:szCs w:val="24"/>
              </w:rPr>
              <w:t>effect</w:t>
            </w:r>
            <w:r w:rsidRPr="00905DAE">
              <w:rPr>
                <w:color w:val="000000" w:themeColor="text1"/>
                <w:spacing w:val="-6"/>
                <w:sz w:val="24"/>
                <w:szCs w:val="24"/>
              </w:rPr>
              <w:t xml:space="preserve"> </w:t>
            </w:r>
            <w:r w:rsidRPr="00905DAE">
              <w:rPr>
                <w:color w:val="000000" w:themeColor="text1"/>
                <w:sz w:val="24"/>
                <w:szCs w:val="24"/>
              </w:rPr>
              <w:t>on</w:t>
            </w:r>
            <w:r w:rsidRPr="00905DAE">
              <w:rPr>
                <w:color w:val="000000" w:themeColor="text1"/>
                <w:spacing w:val="-4"/>
                <w:sz w:val="24"/>
                <w:szCs w:val="24"/>
              </w:rPr>
              <w:t xml:space="preserve"> </w:t>
            </w:r>
            <w:r w:rsidRPr="00905DAE">
              <w:rPr>
                <w:color w:val="000000" w:themeColor="text1"/>
                <w:spacing w:val="-2"/>
                <w:sz w:val="24"/>
                <w:szCs w:val="24"/>
              </w:rPr>
              <w:t>somebody/something</w:t>
            </w:r>
          </w:p>
        </w:tc>
        <w:tc>
          <w:tcPr>
            <w:tcW w:w="5495" w:type="dxa"/>
          </w:tcPr>
          <w:p w:rsidR="00905DAE" w:rsidRPr="00905DAE" w:rsidRDefault="00905DAE" w:rsidP="00AD5ABD">
            <w:pPr>
              <w:pStyle w:val="TableParagraph"/>
              <w:spacing w:before="2" w:line="240" w:lineRule="auto"/>
              <w:ind w:left="104"/>
              <w:rPr>
                <w:color w:val="000000" w:themeColor="text1"/>
                <w:sz w:val="24"/>
                <w:szCs w:val="24"/>
              </w:rPr>
            </w:pPr>
            <w:r w:rsidRPr="00905DAE">
              <w:rPr>
                <w:color w:val="000000" w:themeColor="text1"/>
                <w:sz w:val="24"/>
                <w:szCs w:val="24"/>
              </w:rPr>
              <w:t>tác</w:t>
            </w:r>
            <w:r w:rsidRPr="00905DAE">
              <w:rPr>
                <w:color w:val="000000" w:themeColor="text1"/>
                <w:spacing w:val="-6"/>
                <w:sz w:val="24"/>
                <w:szCs w:val="24"/>
              </w:rPr>
              <w:t xml:space="preserve"> </w:t>
            </w:r>
            <w:r w:rsidRPr="00905DAE">
              <w:rPr>
                <w:color w:val="000000" w:themeColor="text1"/>
                <w:sz w:val="24"/>
                <w:szCs w:val="24"/>
              </w:rPr>
              <w:t>động</w:t>
            </w:r>
            <w:r w:rsidRPr="00905DAE">
              <w:rPr>
                <w:color w:val="000000" w:themeColor="text1"/>
                <w:spacing w:val="-5"/>
                <w:sz w:val="24"/>
                <w:szCs w:val="24"/>
              </w:rPr>
              <w:t xml:space="preserve"> </w:t>
            </w:r>
            <w:r w:rsidRPr="00905DAE">
              <w:rPr>
                <w:color w:val="000000" w:themeColor="text1"/>
                <w:sz w:val="24"/>
                <w:szCs w:val="24"/>
              </w:rPr>
              <w:t>lên</w:t>
            </w:r>
            <w:r w:rsidRPr="00905DAE">
              <w:rPr>
                <w:color w:val="000000" w:themeColor="text1"/>
                <w:spacing w:val="-5"/>
                <w:sz w:val="24"/>
                <w:szCs w:val="24"/>
              </w:rPr>
              <w:t xml:space="preserve"> </w:t>
            </w:r>
            <w:r w:rsidRPr="00905DAE">
              <w:rPr>
                <w:color w:val="000000" w:themeColor="text1"/>
                <w:sz w:val="24"/>
                <w:szCs w:val="24"/>
              </w:rPr>
              <w:t>ai/cái</w:t>
            </w:r>
            <w:r w:rsidRPr="00905DAE">
              <w:rPr>
                <w:color w:val="000000" w:themeColor="text1"/>
                <w:spacing w:val="-5"/>
                <w:sz w:val="24"/>
                <w:szCs w:val="24"/>
              </w:rPr>
              <w:t xml:space="preserve"> gì</w:t>
            </w:r>
          </w:p>
        </w:tc>
      </w:tr>
      <w:tr w:rsidR="00905DAE" w:rsidRPr="00905DAE" w:rsidTr="00AD5ABD">
        <w:trPr>
          <w:trHeight w:val="330"/>
        </w:trPr>
        <w:tc>
          <w:tcPr>
            <w:tcW w:w="980" w:type="dxa"/>
          </w:tcPr>
          <w:p w:rsidR="00905DAE" w:rsidRPr="00905DAE" w:rsidRDefault="00905DAE" w:rsidP="00AD5ABD">
            <w:pPr>
              <w:pStyle w:val="TableParagraph"/>
              <w:rPr>
                <w:b/>
                <w:color w:val="000000" w:themeColor="text1"/>
                <w:sz w:val="24"/>
                <w:szCs w:val="24"/>
              </w:rPr>
            </w:pPr>
            <w:r w:rsidRPr="00905DAE">
              <w:rPr>
                <w:b/>
                <w:color w:val="000000" w:themeColor="text1"/>
                <w:spacing w:val="-10"/>
                <w:sz w:val="24"/>
                <w:szCs w:val="24"/>
              </w:rPr>
              <w:t>9</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give</w:t>
            </w:r>
            <w:r w:rsidRPr="00905DAE">
              <w:rPr>
                <w:color w:val="000000" w:themeColor="text1"/>
                <w:spacing w:val="-4"/>
                <w:sz w:val="24"/>
                <w:szCs w:val="24"/>
              </w:rPr>
              <w:t xml:space="preserve"> </w:t>
            </w:r>
            <w:r w:rsidRPr="00905DAE">
              <w:rPr>
                <w:color w:val="000000" w:themeColor="text1"/>
                <w:sz w:val="24"/>
                <w:szCs w:val="24"/>
              </w:rPr>
              <w:t>in</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pacing w:val="-2"/>
                <w:sz w:val="24"/>
                <w:szCs w:val="24"/>
              </w:rPr>
              <w:t>somebody/something)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đầu</w:t>
            </w:r>
            <w:r w:rsidRPr="00905DAE">
              <w:rPr>
                <w:color w:val="000000" w:themeColor="text1"/>
                <w:spacing w:val="-6"/>
                <w:sz w:val="24"/>
                <w:szCs w:val="24"/>
              </w:rPr>
              <w:t xml:space="preserve"> </w:t>
            </w:r>
            <w:r w:rsidRPr="00905DAE">
              <w:rPr>
                <w:color w:val="000000" w:themeColor="text1"/>
                <w:sz w:val="24"/>
                <w:szCs w:val="24"/>
              </w:rPr>
              <w:t>hàng,</w:t>
            </w:r>
            <w:r w:rsidRPr="00905DAE">
              <w:rPr>
                <w:color w:val="000000" w:themeColor="text1"/>
                <w:spacing w:val="-6"/>
                <w:sz w:val="24"/>
                <w:szCs w:val="24"/>
              </w:rPr>
              <w:t xml:space="preserve"> </w:t>
            </w:r>
            <w:r w:rsidRPr="00905DAE">
              <w:rPr>
                <w:color w:val="000000" w:themeColor="text1"/>
                <w:sz w:val="24"/>
                <w:szCs w:val="24"/>
              </w:rPr>
              <w:t>nhượng</w:t>
            </w:r>
            <w:r w:rsidRPr="00905DAE">
              <w:rPr>
                <w:color w:val="000000" w:themeColor="text1"/>
                <w:spacing w:val="-6"/>
                <w:sz w:val="24"/>
                <w:szCs w:val="24"/>
              </w:rPr>
              <w:t xml:space="preserve"> </w:t>
            </w:r>
            <w:r w:rsidRPr="00905DAE">
              <w:rPr>
                <w:color w:val="000000" w:themeColor="text1"/>
                <w:sz w:val="24"/>
                <w:szCs w:val="24"/>
              </w:rPr>
              <w:t>bộ</w:t>
            </w:r>
            <w:r w:rsidRPr="00905DAE">
              <w:rPr>
                <w:color w:val="000000" w:themeColor="text1"/>
                <w:spacing w:val="-5"/>
                <w:sz w:val="24"/>
                <w:szCs w:val="24"/>
              </w:rPr>
              <w:t xml:space="preserve"> </w:t>
            </w:r>
            <w:r w:rsidRPr="00905DAE">
              <w:rPr>
                <w:color w:val="000000" w:themeColor="text1"/>
                <w:sz w:val="24"/>
                <w:szCs w:val="24"/>
              </w:rPr>
              <w:t>(ai/cái</w:t>
            </w:r>
            <w:r w:rsidRPr="00905DAE">
              <w:rPr>
                <w:color w:val="000000" w:themeColor="text1"/>
                <w:spacing w:val="-6"/>
                <w:sz w:val="24"/>
                <w:szCs w:val="24"/>
              </w:rPr>
              <w:t xml:space="preserve"> </w:t>
            </w:r>
            <w:r w:rsidRPr="00905DAE">
              <w:rPr>
                <w:color w:val="000000" w:themeColor="text1"/>
                <w:spacing w:val="-5"/>
                <w:sz w:val="24"/>
                <w:szCs w:val="24"/>
              </w:rPr>
              <w:t>gì)</w:t>
            </w:r>
          </w:p>
        </w:tc>
      </w:tr>
      <w:tr w:rsidR="00905DAE" w:rsidRPr="00905DAE" w:rsidTr="00AD5ABD">
        <w:trPr>
          <w:trHeight w:val="659"/>
        </w:trPr>
        <w:tc>
          <w:tcPr>
            <w:tcW w:w="980" w:type="dxa"/>
          </w:tcPr>
          <w:p w:rsidR="00905DAE" w:rsidRPr="00905DAE" w:rsidRDefault="00905DAE" w:rsidP="00AD5ABD">
            <w:pPr>
              <w:pStyle w:val="TableParagraph"/>
              <w:spacing w:before="165" w:line="240" w:lineRule="auto"/>
              <w:rPr>
                <w:b/>
                <w:color w:val="000000" w:themeColor="text1"/>
                <w:sz w:val="24"/>
                <w:szCs w:val="24"/>
              </w:rPr>
            </w:pPr>
            <w:r w:rsidRPr="00905DAE">
              <w:rPr>
                <w:b/>
                <w:color w:val="000000" w:themeColor="text1"/>
                <w:spacing w:val="-5"/>
                <w:sz w:val="24"/>
                <w:szCs w:val="24"/>
              </w:rPr>
              <w:t>10</w:t>
            </w:r>
          </w:p>
        </w:tc>
        <w:tc>
          <w:tcPr>
            <w:tcW w:w="3608" w:type="dxa"/>
          </w:tcPr>
          <w:p w:rsidR="00905DAE" w:rsidRPr="00905DAE" w:rsidRDefault="00905DAE" w:rsidP="00AD5ABD">
            <w:pPr>
              <w:pStyle w:val="TableParagraph"/>
              <w:rPr>
                <w:color w:val="000000" w:themeColor="text1"/>
                <w:sz w:val="24"/>
                <w:szCs w:val="24"/>
              </w:rPr>
            </w:pPr>
            <w:r w:rsidRPr="00905DAE">
              <w:rPr>
                <w:color w:val="000000" w:themeColor="text1"/>
                <w:sz w:val="24"/>
                <w:szCs w:val="24"/>
              </w:rPr>
              <w:t>remind</w:t>
            </w:r>
            <w:r w:rsidRPr="00905DAE">
              <w:rPr>
                <w:color w:val="000000" w:themeColor="text1"/>
                <w:spacing w:val="-9"/>
                <w:sz w:val="24"/>
                <w:szCs w:val="24"/>
              </w:rPr>
              <w:t xml:space="preserve"> </w:t>
            </w:r>
            <w:r w:rsidRPr="00905DAE">
              <w:rPr>
                <w:color w:val="000000" w:themeColor="text1"/>
                <w:spacing w:val="-2"/>
                <w:sz w:val="24"/>
                <w:szCs w:val="24"/>
              </w:rPr>
              <w:t>somebody/yourself</w:t>
            </w:r>
          </w:p>
          <w:p w:rsidR="00905DAE" w:rsidRPr="00905DAE" w:rsidRDefault="00905DAE" w:rsidP="00AD5ABD">
            <w:pPr>
              <w:pStyle w:val="TableParagraph"/>
              <w:spacing w:before="43" w:line="240" w:lineRule="auto"/>
              <w:rPr>
                <w:color w:val="000000" w:themeColor="text1"/>
                <w:sz w:val="24"/>
                <w:szCs w:val="24"/>
              </w:rPr>
            </w:pPr>
            <w:r w:rsidRPr="00905DAE">
              <w:rPr>
                <w:color w:val="000000" w:themeColor="text1"/>
                <w:sz w:val="24"/>
                <w:szCs w:val="24"/>
              </w:rPr>
              <w:t>about/of</w:t>
            </w:r>
            <w:r w:rsidRPr="00905DAE">
              <w:rPr>
                <w:color w:val="000000" w:themeColor="text1"/>
                <w:spacing w:val="-9"/>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AD5ABD">
            <w:pPr>
              <w:pStyle w:val="TableParagraph"/>
              <w:ind w:left="104"/>
              <w:rPr>
                <w:color w:val="000000" w:themeColor="text1"/>
                <w:sz w:val="24"/>
                <w:szCs w:val="24"/>
              </w:rPr>
            </w:pPr>
            <w:r w:rsidRPr="00905DAE">
              <w:rPr>
                <w:color w:val="000000" w:themeColor="text1"/>
                <w:sz w:val="24"/>
                <w:szCs w:val="24"/>
              </w:rPr>
              <w:t>nhắc</w:t>
            </w:r>
            <w:r w:rsidRPr="00905DAE">
              <w:rPr>
                <w:color w:val="000000" w:themeColor="text1"/>
                <w:spacing w:val="-5"/>
                <w:sz w:val="24"/>
                <w:szCs w:val="24"/>
              </w:rPr>
              <w:t xml:space="preserve"> </w:t>
            </w:r>
            <w:r w:rsidRPr="00905DAE">
              <w:rPr>
                <w:color w:val="000000" w:themeColor="text1"/>
                <w:sz w:val="24"/>
                <w:szCs w:val="24"/>
              </w:rPr>
              <w:t>nhở</w:t>
            </w:r>
            <w:r w:rsidRPr="00905DAE">
              <w:rPr>
                <w:color w:val="000000" w:themeColor="text1"/>
                <w:spacing w:val="-5"/>
                <w:sz w:val="24"/>
                <w:szCs w:val="24"/>
              </w:rPr>
              <w:t xml:space="preserve"> </w:t>
            </w:r>
            <w:r w:rsidRPr="00905DAE">
              <w:rPr>
                <w:color w:val="000000" w:themeColor="text1"/>
                <w:sz w:val="24"/>
                <w:szCs w:val="24"/>
              </w:rPr>
              <w:t>ai</w:t>
            </w:r>
            <w:r w:rsidRPr="00905DAE">
              <w:rPr>
                <w:color w:val="000000" w:themeColor="text1"/>
                <w:spacing w:val="-4"/>
                <w:sz w:val="24"/>
                <w:szCs w:val="24"/>
              </w:rPr>
              <w:t xml:space="preserve"> </w:t>
            </w:r>
            <w:r w:rsidRPr="00905DAE">
              <w:rPr>
                <w:color w:val="000000" w:themeColor="text1"/>
                <w:sz w:val="24"/>
                <w:szCs w:val="24"/>
              </w:rPr>
              <w:t>đó/bản</w:t>
            </w:r>
            <w:r w:rsidRPr="00905DAE">
              <w:rPr>
                <w:color w:val="000000" w:themeColor="text1"/>
                <w:spacing w:val="-5"/>
                <w:sz w:val="24"/>
                <w:szCs w:val="24"/>
              </w:rPr>
              <w:t xml:space="preserve"> </w:t>
            </w:r>
            <w:r w:rsidRPr="00905DAE">
              <w:rPr>
                <w:color w:val="000000" w:themeColor="text1"/>
                <w:sz w:val="24"/>
                <w:szCs w:val="24"/>
              </w:rPr>
              <w:t>thân</w:t>
            </w:r>
            <w:r w:rsidRPr="00905DAE">
              <w:rPr>
                <w:color w:val="000000" w:themeColor="text1"/>
                <w:spacing w:val="-3"/>
                <w:sz w:val="24"/>
                <w:szCs w:val="24"/>
              </w:rPr>
              <w:t xml:space="preserve"> </w:t>
            </w:r>
            <w:r w:rsidRPr="00905DAE">
              <w:rPr>
                <w:color w:val="000000" w:themeColor="text1"/>
                <w:sz w:val="24"/>
                <w:szCs w:val="24"/>
              </w:rPr>
              <w:t>về</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pacing w:val="-5"/>
                <w:sz w:val="24"/>
                <w:szCs w:val="24"/>
              </w:rPr>
              <w:t>gì</w:t>
            </w:r>
          </w:p>
        </w:tc>
      </w:tr>
    </w:tbl>
    <w:p w:rsidR="00905DAE" w:rsidRPr="00905DAE" w:rsidRDefault="00905DAE" w:rsidP="009C16BA">
      <w:pPr>
        <w:pStyle w:val="NormalWeb"/>
        <w:spacing w:before="0" w:beforeAutospacing="0" w:after="0" w:afterAutospacing="0" w:line="276" w:lineRule="auto"/>
        <w:rPr>
          <w:color w:val="000000" w:themeColor="text1"/>
        </w:rPr>
      </w:pPr>
    </w:p>
    <w:p w:rsidR="00AF76BB" w:rsidRPr="00905DAE" w:rsidRDefault="00AF76BB" w:rsidP="009C16BA">
      <w:pPr>
        <w:spacing w:after="0" w:line="276" w:lineRule="auto"/>
        <w:rPr>
          <w:color w:val="000000" w:themeColor="text1"/>
          <w:sz w:val="24"/>
          <w:szCs w:val="24"/>
        </w:rPr>
      </w:pPr>
    </w:p>
    <w:sectPr w:rsidR="00AF76BB" w:rsidRPr="00905DAE" w:rsidSect="009C16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BE"/>
    <w:rsid w:val="00004E0E"/>
    <w:rsid w:val="000B06A5"/>
    <w:rsid w:val="00130A32"/>
    <w:rsid w:val="00135AD8"/>
    <w:rsid w:val="0018041A"/>
    <w:rsid w:val="002957CA"/>
    <w:rsid w:val="002A6407"/>
    <w:rsid w:val="004019E9"/>
    <w:rsid w:val="006E001B"/>
    <w:rsid w:val="007A4371"/>
    <w:rsid w:val="00856397"/>
    <w:rsid w:val="00905DAE"/>
    <w:rsid w:val="009252E0"/>
    <w:rsid w:val="009C16BA"/>
    <w:rsid w:val="00AD5ABD"/>
    <w:rsid w:val="00AF76BB"/>
    <w:rsid w:val="00B82C3E"/>
    <w:rsid w:val="00C3065E"/>
    <w:rsid w:val="00C472BE"/>
    <w:rsid w:val="00C85621"/>
    <w:rsid w:val="00E34AD8"/>
    <w:rsid w:val="00E462C4"/>
    <w:rsid w:val="00E9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1E3C"/>
  <w15:chartTrackingRefBased/>
  <w15:docId w15:val="{B8EBF7C6-845F-4A67-B30E-F7EF0504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5DAE"/>
    <w:pPr>
      <w:widowControl w:val="0"/>
      <w:autoSpaceDE w:val="0"/>
      <w:autoSpaceDN w:val="0"/>
      <w:spacing w:after="0" w:line="287"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2025-02-25T11:44:00Z</dcterms:created>
  <dcterms:modified xsi:type="dcterms:W3CDTF">2025-03-09T08:25:00Z</dcterms:modified>
</cp:coreProperties>
</file>