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4" w:rsidRPr="007B0C04" w:rsidRDefault="007B0C04" w:rsidP="007B0C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HỌC KÌ II – TOÁN 9 – QUẬN GÒ VẤP</w:t>
      </w:r>
      <w:bookmarkStart w:id="0" w:name="_GoBack"/>
      <w:bookmarkEnd w:id="0"/>
    </w:p>
    <w:p w:rsidR="007B0C04" w:rsidRPr="00516768" w:rsidRDefault="007B0C04" w:rsidP="007B0C04">
      <w:pPr>
        <w:spacing w:line="360" w:lineRule="auto"/>
        <w:rPr>
          <w:sz w:val="26"/>
          <w:szCs w:val="26"/>
        </w:rPr>
      </w:pPr>
      <w:r w:rsidRPr="00516768">
        <w:rPr>
          <w:b/>
          <w:sz w:val="26"/>
          <w:szCs w:val="26"/>
          <w:u w:val="single"/>
        </w:rPr>
        <w:t>Bài 1</w:t>
      </w:r>
      <w:r w:rsidRPr="00516768">
        <w:rPr>
          <w:b/>
          <w:sz w:val="26"/>
          <w:szCs w:val="26"/>
        </w:rPr>
        <w:t xml:space="preserve">: </w:t>
      </w:r>
      <w:r w:rsidRPr="00516768">
        <w:rPr>
          <w:sz w:val="26"/>
          <w:szCs w:val="26"/>
        </w:rPr>
        <w:t xml:space="preserve">( 2,5 điểm) Cho hàm số </w:t>
      </w:r>
      <w:r w:rsidRPr="00516768">
        <w:rPr>
          <w:position w:val="-24"/>
          <w:sz w:val="26"/>
          <w:szCs w:val="26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95pt" o:ole="">
            <v:imagedata r:id="rId6" o:title=""/>
          </v:shape>
          <o:OLEObject Type="Embed" ProgID="Equation.DSMT4" ShapeID="_x0000_i1025" DrawAspect="Content" ObjectID="_1586406143" r:id="rId7"/>
        </w:object>
      </w:r>
      <w:r w:rsidRPr="00516768">
        <w:rPr>
          <w:sz w:val="26"/>
          <w:szCs w:val="26"/>
        </w:rPr>
        <w:t xml:space="preserve"> có đồ thị là (P) và hàm số </w:t>
      </w:r>
      <w:r w:rsidRPr="00516768">
        <w:rPr>
          <w:position w:val="-24"/>
          <w:sz w:val="26"/>
          <w:szCs w:val="26"/>
        </w:rPr>
        <w:object w:dxaOrig="1160" w:dyaOrig="620">
          <v:shape id="_x0000_i1026" type="#_x0000_t75" style="width:57.8pt;height:30.95pt" o:ole="">
            <v:imagedata r:id="rId8" o:title=""/>
          </v:shape>
          <o:OLEObject Type="Embed" ProgID="Equation.DSMT4" ShapeID="_x0000_i1026" DrawAspect="Content" ObjectID="_1586406144" r:id="rId9"/>
        </w:object>
      </w:r>
      <w:r w:rsidRPr="00516768">
        <w:rPr>
          <w:sz w:val="26"/>
          <w:szCs w:val="26"/>
        </w:rPr>
        <w:t xml:space="preserve"> có đồ thị là (D).</w:t>
      </w:r>
    </w:p>
    <w:p w:rsidR="007B0C04" w:rsidRPr="00516768" w:rsidRDefault="007B0C04" w:rsidP="007B0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16768">
        <w:rPr>
          <w:rFonts w:ascii="Times New Roman" w:hAnsi="Times New Roman"/>
          <w:sz w:val="26"/>
          <w:szCs w:val="26"/>
        </w:rPr>
        <w:t xml:space="preserve">Vẽ (P) và (D) trên cùng mặt phẳng tọa độ. </w:t>
      </w:r>
    </w:p>
    <w:p w:rsidR="007B0C04" w:rsidRPr="00516768" w:rsidRDefault="007B0C04" w:rsidP="007B0C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16768">
        <w:rPr>
          <w:rFonts w:ascii="Times New Roman" w:hAnsi="Times New Roman"/>
          <w:sz w:val="26"/>
          <w:szCs w:val="26"/>
        </w:rPr>
        <w:t>Tìm toạ độ giao điểm của (P) và (D) bằng phép toán.</w:t>
      </w:r>
    </w:p>
    <w:p w:rsidR="007B0C04" w:rsidRPr="006B27AB" w:rsidRDefault="007B0C04" w:rsidP="007B0C04">
      <w:pPr>
        <w:spacing w:line="360" w:lineRule="auto"/>
        <w:jc w:val="both"/>
        <w:rPr>
          <w:sz w:val="26"/>
          <w:szCs w:val="26"/>
        </w:rPr>
      </w:pPr>
      <w:r w:rsidRPr="006B27AB">
        <w:rPr>
          <w:b/>
          <w:sz w:val="26"/>
          <w:szCs w:val="26"/>
          <w:u w:val="single"/>
        </w:rPr>
        <w:t>Bài 2</w:t>
      </w:r>
      <w:r w:rsidRPr="006B27AB">
        <w:rPr>
          <w:sz w:val="26"/>
          <w:szCs w:val="26"/>
        </w:rPr>
        <w:t>: ( 2,5 điểm) Cho phương trình: 2x</w:t>
      </w:r>
      <w:r w:rsidRPr="006B27AB">
        <w:rPr>
          <w:sz w:val="26"/>
          <w:szCs w:val="26"/>
          <w:vertAlign w:val="superscript"/>
        </w:rPr>
        <w:t>2</w:t>
      </w:r>
      <w:r w:rsidRPr="006B27AB">
        <w:rPr>
          <w:sz w:val="26"/>
          <w:szCs w:val="26"/>
        </w:rPr>
        <w:t xml:space="preserve"> – x – 3 = 0</w:t>
      </w:r>
    </w:p>
    <w:p w:rsidR="007B0C04" w:rsidRPr="006B27AB" w:rsidRDefault="007B0C04" w:rsidP="007B0C04">
      <w:pPr>
        <w:spacing w:line="360" w:lineRule="auto"/>
        <w:jc w:val="both"/>
        <w:rPr>
          <w:sz w:val="26"/>
          <w:szCs w:val="26"/>
        </w:rPr>
      </w:pPr>
      <w:r w:rsidRPr="006B27AB">
        <w:rPr>
          <w:sz w:val="26"/>
          <w:szCs w:val="26"/>
        </w:rPr>
        <w:t>Không giải phương trình hãy:</w:t>
      </w:r>
    </w:p>
    <w:p w:rsidR="007B0C04" w:rsidRDefault="007B0C04" w:rsidP="007B0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B27AB">
        <w:rPr>
          <w:rFonts w:ascii="Times New Roman" w:hAnsi="Times New Roman"/>
          <w:sz w:val="26"/>
          <w:szCs w:val="26"/>
        </w:rPr>
        <w:t>Tính tổng và tích các nghiệm x</w:t>
      </w:r>
      <w:r w:rsidRPr="006B27AB">
        <w:rPr>
          <w:rFonts w:ascii="Times New Roman" w:hAnsi="Times New Roman"/>
          <w:sz w:val="26"/>
          <w:szCs w:val="26"/>
          <w:vertAlign w:val="subscript"/>
        </w:rPr>
        <w:t>1</w:t>
      </w:r>
      <w:r w:rsidRPr="006B27AB">
        <w:rPr>
          <w:rFonts w:ascii="Times New Roman" w:hAnsi="Times New Roman"/>
          <w:sz w:val="26"/>
          <w:szCs w:val="26"/>
        </w:rPr>
        <w:t xml:space="preserve"> ,x</w:t>
      </w:r>
      <w:r w:rsidRPr="006B27AB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6B27AB">
        <w:rPr>
          <w:rFonts w:ascii="Times New Roman" w:hAnsi="Times New Roman"/>
          <w:sz w:val="26"/>
          <w:szCs w:val="26"/>
        </w:rPr>
        <w:t>của phương trình trên.</w:t>
      </w:r>
    </w:p>
    <w:p w:rsidR="007B0C04" w:rsidRPr="00E8795F" w:rsidRDefault="007B0C04" w:rsidP="007B0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8795F">
        <w:rPr>
          <w:rFonts w:ascii="Times New Roman" w:hAnsi="Times New Roman"/>
          <w:sz w:val="26"/>
          <w:szCs w:val="26"/>
          <w:lang w:val="pt-BR"/>
        </w:rPr>
        <w:t xml:space="preserve">Tính giá trị biểu thức:  </w:t>
      </w:r>
      <w:r w:rsidRPr="006B27AB">
        <w:rPr>
          <w:position w:val="-12"/>
          <w:lang w:val="pt-BR"/>
        </w:rPr>
        <w:object w:dxaOrig="1719" w:dyaOrig="380">
          <v:shape id="_x0000_i1027" type="#_x0000_t75" style="width:86.2pt;height:18.75pt" o:ole="">
            <v:imagedata r:id="rId10" o:title=""/>
          </v:shape>
          <o:OLEObject Type="Embed" ProgID="Equation.DSMT4" ShapeID="_x0000_i1027" DrawAspect="Content" ObjectID="_1586406145" r:id="rId11"/>
        </w:object>
      </w:r>
      <w:r w:rsidRPr="00E8795F">
        <w:rPr>
          <w:rFonts w:ascii="Times New Roman" w:hAnsi="Times New Roman"/>
          <w:sz w:val="26"/>
          <w:szCs w:val="26"/>
          <w:lang w:val="pt-BR"/>
        </w:rPr>
        <w:t>.</w:t>
      </w:r>
      <w:r w:rsidRPr="00E8795F">
        <w:rPr>
          <w:rFonts w:ascii="Times New Roman" w:hAnsi="Times New Roman"/>
          <w:color w:val="FF0000"/>
          <w:sz w:val="26"/>
          <w:szCs w:val="26"/>
          <w:vertAlign w:val="subscript"/>
          <w:lang w:val="pt-BR"/>
        </w:rPr>
        <w:t xml:space="preserve">  </w:t>
      </w:r>
      <w:r w:rsidRPr="00E8795F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E8795F">
        <w:rPr>
          <w:rFonts w:ascii="Times New Roman" w:hAnsi="Times New Roman"/>
          <w:color w:val="FF0000"/>
          <w:sz w:val="26"/>
          <w:szCs w:val="26"/>
          <w:vertAlign w:val="subscript"/>
          <w:lang w:val="pt-BR"/>
        </w:rPr>
        <w:t xml:space="preserve"> </w:t>
      </w:r>
      <w:r w:rsidRPr="00E8795F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E8795F">
        <w:rPr>
          <w:rFonts w:ascii="Times New Roman" w:hAnsi="Times New Roman"/>
          <w:color w:val="FF0000"/>
          <w:sz w:val="26"/>
          <w:szCs w:val="26"/>
          <w:vertAlign w:val="subscript"/>
          <w:lang w:val="pt-BR"/>
        </w:rPr>
        <w:t xml:space="preserve"> </w:t>
      </w:r>
    </w:p>
    <w:p w:rsidR="007B0C04" w:rsidRPr="00516768" w:rsidRDefault="007B0C04" w:rsidP="007B0C04">
      <w:pPr>
        <w:spacing w:line="360" w:lineRule="auto"/>
        <w:rPr>
          <w:sz w:val="26"/>
          <w:szCs w:val="26"/>
          <w:lang w:val="pt-BR"/>
        </w:rPr>
      </w:pPr>
      <w:r w:rsidRPr="00516768">
        <w:rPr>
          <w:b/>
          <w:sz w:val="26"/>
          <w:szCs w:val="26"/>
          <w:u w:val="single"/>
          <w:lang w:val="pt-BR"/>
        </w:rPr>
        <w:t>Bài 3</w:t>
      </w:r>
      <w:r w:rsidRPr="00516768">
        <w:rPr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(</w:t>
      </w:r>
      <w:r w:rsidRPr="00516768">
        <w:rPr>
          <w:sz w:val="26"/>
          <w:szCs w:val="26"/>
          <w:lang w:val="pt-BR"/>
        </w:rPr>
        <w:t>2 điểm)</w:t>
      </w:r>
    </w:p>
    <w:p w:rsidR="007B0C04" w:rsidRPr="00516768" w:rsidRDefault="007B0C04" w:rsidP="007B0C04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Bạn Nam vào cửa hàng sách để mua một số bút bi và thước kẻ</w:t>
      </w:r>
      <w:r w:rsidRPr="00516768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Nếu Nam mua 9 bút bi và 5 thước kẻ thì phải trả tổng cộng 37 nghìn đồng. Nếu Nam mua 7 bút bi và 6 thước kẻ thì phải trả tổng cộng 33 nghìn đồng. Tính giá của mỗi cây bút bi, giá của mỗi cây thước kẻ là bao nhiêu?</w:t>
      </w:r>
    </w:p>
    <w:p w:rsidR="007B0C04" w:rsidRPr="00516768" w:rsidRDefault="007B0C04" w:rsidP="007B0C04">
      <w:pPr>
        <w:spacing w:line="360" w:lineRule="auto"/>
        <w:rPr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178435</wp:posOffset>
            </wp:positionV>
            <wp:extent cx="1519555" cy="1541145"/>
            <wp:effectExtent l="0" t="0" r="4445" b="1905"/>
            <wp:wrapTight wrapText="bothSides">
              <wp:wrapPolygon edited="0">
                <wp:start x="0" y="0"/>
                <wp:lineTo x="0" y="21360"/>
                <wp:lineTo x="21392" y="21360"/>
                <wp:lineTo x="21392" y="0"/>
                <wp:lineTo x="0" y="0"/>
              </wp:wrapPolygon>
            </wp:wrapTight>
            <wp:docPr id="1" name="Picture 1" descr="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68">
        <w:rPr>
          <w:b/>
          <w:sz w:val="26"/>
          <w:szCs w:val="26"/>
          <w:lang w:val="pt-BR"/>
        </w:rPr>
        <w:t>Bài 4</w:t>
      </w:r>
      <w:r w:rsidRPr="00516768">
        <w:rPr>
          <w:sz w:val="26"/>
          <w:szCs w:val="26"/>
          <w:lang w:val="pt-BR"/>
        </w:rPr>
        <w:t>: (1 điểm)</w:t>
      </w:r>
    </w:p>
    <w:p w:rsidR="007B0C04" w:rsidRPr="00516768" w:rsidRDefault="007B0C04" w:rsidP="007B0C04">
      <w:pPr>
        <w:spacing w:line="360" w:lineRule="auto"/>
        <w:rPr>
          <w:sz w:val="26"/>
          <w:szCs w:val="26"/>
          <w:lang w:val="pt-BR"/>
        </w:rPr>
      </w:pPr>
      <w:r w:rsidRPr="00516768">
        <w:rPr>
          <w:sz w:val="26"/>
          <w:szCs w:val="26"/>
          <w:lang w:val="pt-BR"/>
        </w:rPr>
        <w:t>Tính diện tích phần hình được tô đen (làm tròn đên chữ số thập phân thứ nhất) biết rằng hình vuông trong hình vẽ bên có cạnh  4cm.</w:t>
      </w:r>
    </w:p>
    <w:p w:rsidR="007B0C04" w:rsidRPr="00516768" w:rsidRDefault="007B0C04" w:rsidP="007B0C04">
      <w:pPr>
        <w:spacing w:line="360" w:lineRule="auto"/>
        <w:ind w:left="360"/>
        <w:rPr>
          <w:sz w:val="26"/>
          <w:szCs w:val="26"/>
          <w:lang w:val="pt-BR"/>
        </w:rPr>
      </w:pPr>
    </w:p>
    <w:p w:rsidR="007B0C04" w:rsidRPr="00516768" w:rsidRDefault="007B0C04" w:rsidP="007B0C04">
      <w:pPr>
        <w:spacing w:line="360" w:lineRule="auto"/>
        <w:ind w:left="360"/>
        <w:rPr>
          <w:sz w:val="26"/>
          <w:szCs w:val="26"/>
          <w:lang w:val="pt-BR"/>
        </w:rPr>
      </w:pPr>
    </w:p>
    <w:p w:rsidR="007B0C04" w:rsidRPr="00516768" w:rsidRDefault="007B0C04" w:rsidP="007B0C04">
      <w:pPr>
        <w:spacing w:line="360" w:lineRule="auto"/>
        <w:ind w:left="360"/>
        <w:rPr>
          <w:sz w:val="26"/>
          <w:szCs w:val="26"/>
          <w:lang w:val="pt-BR"/>
        </w:rPr>
      </w:pPr>
    </w:p>
    <w:p w:rsidR="007B0C04" w:rsidRDefault="007B0C04" w:rsidP="007B0C04">
      <w:pPr>
        <w:spacing w:line="360" w:lineRule="auto"/>
        <w:ind w:left="360"/>
        <w:rPr>
          <w:sz w:val="26"/>
          <w:szCs w:val="26"/>
          <w:lang w:val="pt-BR"/>
        </w:rPr>
      </w:pPr>
      <w:r w:rsidRPr="00516768">
        <w:rPr>
          <w:sz w:val="26"/>
          <w:szCs w:val="26"/>
          <w:lang w:val="pt-BR"/>
        </w:rPr>
        <w:t xml:space="preserve"> </w:t>
      </w:r>
      <w:r w:rsidRPr="00516768">
        <w:rPr>
          <w:b/>
          <w:sz w:val="26"/>
          <w:szCs w:val="26"/>
          <w:u w:val="single"/>
          <w:lang w:val="pt-BR"/>
        </w:rPr>
        <w:t>Bài 5</w:t>
      </w:r>
      <w:r w:rsidRPr="00516768">
        <w:rPr>
          <w:sz w:val="26"/>
          <w:szCs w:val="26"/>
          <w:lang w:val="pt-BR"/>
        </w:rPr>
        <w:t xml:space="preserve">: (2 điểm)  </w:t>
      </w:r>
    </w:p>
    <w:p w:rsidR="007B0C04" w:rsidRDefault="007B0C04" w:rsidP="007B0C04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Cho điểm M nằm ngoài (O), vẽ tiếp tuyến MC và cát tuyến MAB với (O) (C là tiếp điểm; A nằm giữa M và B; O nằm trong góc BMC)</w:t>
      </w:r>
      <w:r w:rsidRPr="00516768">
        <w:rPr>
          <w:sz w:val="26"/>
          <w:szCs w:val="26"/>
          <w:lang w:val="pt-BR"/>
        </w:rPr>
        <w:t>.</w:t>
      </w:r>
    </w:p>
    <w:p w:rsidR="007B0C04" w:rsidRDefault="007B0C04" w:rsidP="007B0C04">
      <w:pPr>
        <w:numPr>
          <w:ilvl w:val="0"/>
          <w:numId w:val="3"/>
        </w:num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Chứng minh MC</w:t>
      </w:r>
      <w:r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= MA.MB</w:t>
      </w:r>
    </w:p>
    <w:p w:rsidR="007B0C04" w:rsidRPr="00516768" w:rsidRDefault="007B0C04" w:rsidP="007B0C04">
      <w:pPr>
        <w:numPr>
          <w:ilvl w:val="0"/>
          <w:numId w:val="3"/>
        </w:num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Gọi H là hình chiếu vuông góc của C lên MO. Chứng minh tứ giác AHOB nội tiếp.</w:t>
      </w:r>
    </w:p>
    <w:p w:rsidR="00AA46CE" w:rsidRPr="007B0C04" w:rsidRDefault="00AA46CE">
      <w:pPr>
        <w:rPr>
          <w:lang w:val="pt-BR"/>
        </w:rPr>
      </w:pPr>
    </w:p>
    <w:sectPr w:rsidR="00AA46CE" w:rsidRPr="007B0C04" w:rsidSect="00183AA8"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F32"/>
    <w:multiLevelType w:val="hybridMultilevel"/>
    <w:tmpl w:val="7AA8E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1282"/>
    <w:multiLevelType w:val="hybridMultilevel"/>
    <w:tmpl w:val="728C0814"/>
    <w:lvl w:ilvl="0" w:tplc="111E0B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CB3CB0"/>
    <w:multiLevelType w:val="hybridMultilevel"/>
    <w:tmpl w:val="9662B640"/>
    <w:lvl w:ilvl="0" w:tplc="61FED6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04"/>
    <w:rsid w:val="00183AA8"/>
    <w:rsid w:val="00193E38"/>
    <w:rsid w:val="007B0C04"/>
    <w:rsid w:val="00A204CF"/>
    <w:rsid w:val="00A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0C0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0C0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2018-04-28T00:35:00Z</dcterms:created>
  <dcterms:modified xsi:type="dcterms:W3CDTF">2018-04-28T00:36:00Z</dcterms:modified>
</cp:coreProperties>
</file>