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4E9F" w14:textId="71725258" w:rsidR="00622D12" w:rsidRPr="00622D12" w:rsidRDefault="00622D12" w:rsidP="0028457D">
      <w:pPr>
        <w:pStyle w:val="NormalWeb"/>
        <w:spacing w:before="0" w:beforeAutospacing="0" w:afterAutospacing="0"/>
        <w:jc w:val="center"/>
        <w:rPr>
          <w:sz w:val="26"/>
          <w:szCs w:val="26"/>
        </w:rPr>
      </w:pPr>
      <w:r w:rsidRPr="00622D12">
        <w:rPr>
          <w:b/>
          <w:bCs/>
          <w:sz w:val="26"/>
          <w:szCs w:val="26"/>
        </w:rPr>
        <w:t xml:space="preserve">PHÒNG GIÁO DỤC VÀ ĐÀO TẠO </w:t>
      </w:r>
      <w:r w:rsidRPr="00622D12">
        <w:rPr>
          <w:b/>
          <w:bCs/>
          <w:sz w:val="26"/>
          <w:szCs w:val="26"/>
        </w:rPr>
        <w:tab/>
      </w:r>
      <w:r w:rsidRPr="00622D12">
        <w:rPr>
          <w:b/>
          <w:bCs/>
          <w:sz w:val="26"/>
          <w:szCs w:val="26"/>
        </w:rPr>
        <w:t>KIỂM TRA CUỐI KỲ II NĂM HỌC 2023-2024</w:t>
      </w:r>
    </w:p>
    <w:p w14:paraId="3CB1EC1C" w14:textId="4CFE15D2" w:rsidR="00622D12" w:rsidRPr="00622D12" w:rsidRDefault="00622D12" w:rsidP="0028457D">
      <w:pPr>
        <w:pStyle w:val="NormalWeb"/>
        <w:spacing w:before="0" w:beforeAutospacing="0" w:afterAutospacing="0"/>
        <w:jc w:val="center"/>
        <w:rPr>
          <w:sz w:val="26"/>
          <w:szCs w:val="26"/>
        </w:rPr>
      </w:pPr>
      <w:r w:rsidRPr="00622D12">
        <w:rPr>
          <w:b/>
          <w:bCs/>
          <w:sz w:val="26"/>
          <w:szCs w:val="26"/>
        </w:rPr>
        <w:t>ĐIỆN BÀN</w:t>
      </w:r>
      <w:r w:rsidRPr="00622D12">
        <w:rPr>
          <w:b/>
          <w:bCs/>
          <w:sz w:val="26"/>
          <w:szCs w:val="26"/>
        </w:rPr>
        <w:t xml:space="preserve"> </w:t>
      </w:r>
      <w:r w:rsidRPr="00622D12">
        <w:rPr>
          <w:b/>
          <w:bCs/>
          <w:sz w:val="26"/>
          <w:szCs w:val="26"/>
        </w:rPr>
        <w:tab/>
      </w:r>
      <w:r w:rsidRPr="00622D12">
        <w:rPr>
          <w:b/>
          <w:bCs/>
          <w:sz w:val="26"/>
          <w:szCs w:val="26"/>
        </w:rPr>
        <w:tab/>
      </w:r>
      <w:r w:rsidRPr="00622D12">
        <w:rPr>
          <w:b/>
          <w:bCs/>
          <w:sz w:val="26"/>
          <w:szCs w:val="26"/>
        </w:rPr>
        <w:tab/>
      </w:r>
      <w:r w:rsidRPr="00622D12">
        <w:rPr>
          <w:b/>
          <w:bCs/>
          <w:sz w:val="26"/>
          <w:szCs w:val="26"/>
        </w:rPr>
        <w:tab/>
      </w:r>
      <w:r w:rsidRPr="00622D12">
        <w:rPr>
          <w:b/>
          <w:bCs/>
          <w:sz w:val="26"/>
          <w:szCs w:val="26"/>
        </w:rPr>
        <w:tab/>
      </w:r>
      <w:r w:rsidRPr="00622D12">
        <w:rPr>
          <w:b/>
          <w:bCs/>
          <w:sz w:val="26"/>
          <w:szCs w:val="26"/>
        </w:rPr>
        <w:tab/>
      </w:r>
      <w:r w:rsidRPr="00622D12">
        <w:rPr>
          <w:b/>
          <w:bCs/>
          <w:sz w:val="26"/>
          <w:szCs w:val="26"/>
        </w:rPr>
        <w:t>Môn: Ngữ văn – Lớp 6</w:t>
      </w:r>
    </w:p>
    <w:p w14:paraId="339266E5" w14:textId="77777777" w:rsidR="00622D12" w:rsidRPr="00622D12" w:rsidRDefault="00622D12" w:rsidP="00622D12">
      <w:pPr>
        <w:pStyle w:val="NormalWeb"/>
        <w:spacing w:before="0" w:beforeAutospacing="0" w:afterAutospacing="0"/>
        <w:ind w:left="3600" w:firstLine="720"/>
        <w:rPr>
          <w:sz w:val="26"/>
          <w:szCs w:val="26"/>
        </w:rPr>
      </w:pPr>
      <w:r w:rsidRPr="00622D12">
        <w:rPr>
          <w:sz w:val="26"/>
          <w:szCs w:val="26"/>
        </w:rPr>
        <w:t>Thời gian: 90 phút (không kể thời gian giao đề)</w:t>
      </w:r>
    </w:p>
    <w:p w14:paraId="197FE57A" w14:textId="27715C27" w:rsidR="0028457D" w:rsidRDefault="0028457D" w:rsidP="00622D12">
      <w:pPr>
        <w:pStyle w:val="NormalWeb"/>
        <w:pBdr>
          <w:bottom w:val="single" w:sz="6" w:space="1" w:color="auto"/>
        </w:pBdr>
        <w:spacing w:before="0" w:beforeAutospacing="0" w:afterAutospacing="0"/>
        <w:rPr>
          <w:sz w:val="26"/>
          <w:szCs w:val="26"/>
        </w:rPr>
      </w:pPr>
    </w:p>
    <w:p w14:paraId="4613635C" w14:textId="2F516C87" w:rsidR="00622D12" w:rsidRPr="00622D12" w:rsidRDefault="00622D12" w:rsidP="00622D12">
      <w:pPr>
        <w:pStyle w:val="NormalWeb"/>
        <w:spacing w:before="0" w:beforeAutospacing="0" w:afterAutospacing="0"/>
        <w:rPr>
          <w:sz w:val="26"/>
          <w:szCs w:val="26"/>
        </w:rPr>
      </w:pPr>
      <w:r w:rsidRPr="00622D12">
        <w:rPr>
          <w:b/>
          <w:bCs/>
          <w:sz w:val="26"/>
          <w:szCs w:val="26"/>
        </w:rPr>
        <w:t>I. ĐỌC HIỂU (6.0 điểm)</w:t>
      </w:r>
    </w:p>
    <w:p w14:paraId="12B0B792" w14:textId="77777777" w:rsidR="00622D12" w:rsidRPr="00622D12" w:rsidRDefault="00622D12" w:rsidP="00622D12">
      <w:pPr>
        <w:pStyle w:val="NormalWeb"/>
        <w:spacing w:before="0" w:beforeAutospacing="0" w:afterAutospacing="0"/>
        <w:ind w:firstLine="720"/>
        <w:rPr>
          <w:sz w:val="26"/>
          <w:szCs w:val="26"/>
        </w:rPr>
      </w:pPr>
      <w:r w:rsidRPr="00622D12">
        <w:rPr>
          <w:sz w:val="26"/>
          <w:szCs w:val="26"/>
        </w:rPr>
        <w:t>Đọc kĩ đoạn trích sau và thực hiện các yêu cầu ở bên dưới:</w:t>
      </w:r>
    </w:p>
    <w:p w14:paraId="207F1C54" w14:textId="77777777" w:rsidR="00622D12" w:rsidRPr="00622D12" w:rsidRDefault="00622D12" w:rsidP="00622D12">
      <w:pPr>
        <w:pStyle w:val="NormalWeb"/>
        <w:spacing w:before="0" w:beforeAutospacing="0" w:afterAutospacing="0"/>
        <w:ind w:firstLine="720"/>
        <w:jc w:val="both"/>
        <w:rPr>
          <w:i/>
          <w:iCs/>
          <w:sz w:val="26"/>
          <w:szCs w:val="26"/>
        </w:rPr>
      </w:pPr>
      <w:r w:rsidRPr="00622D12">
        <w:rPr>
          <w:i/>
          <w:iCs/>
          <w:sz w:val="26"/>
          <w:szCs w:val="26"/>
        </w:rPr>
        <w:t>Trong cuộc đời mỗi con người, học từ thầy là quan trọng nhất. Nhân dân ta có truyền thống tôn sư trọng đạo, luôn luôn đề cao vai trò của người thầy. Mỗi người trong đời, nếu không có một người thầy hiểu biết, giàu kinh nghiệm truyền thụ, dìu dắt thì khó làm nên một việc gì xứng đáng, dù đó là nghề nông, nghề rèn, nghề khắc chạm, hoặc</w:t>
      </w:r>
    </w:p>
    <w:p w14:paraId="476E9683" w14:textId="77777777" w:rsidR="00622D12" w:rsidRPr="00622D12" w:rsidRDefault="00622D12" w:rsidP="00622D12">
      <w:pPr>
        <w:pStyle w:val="NormalWeb"/>
        <w:spacing w:before="0" w:beforeAutospacing="0" w:afterAutospacing="0"/>
        <w:jc w:val="both"/>
        <w:rPr>
          <w:i/>
          <w:iCs/>
          <w:sz w:val="26"/>
          <w:szCs w:val="26"/>
        </w:rPr>
      </w:pPr>
      <w:r w:rsidRPr="00622D12">
        <w:rPr>
          <w:i/>
          <w:iCs/>
          <w:sz w:val="26"/>
          <w:szCs w:val="26"/>
        </w:rPr>
        <w:t>nghiên cứu khoa học.</w:t>
      </w:r>
    </w:p>
    <w:p w14:paraId="7890EAD1" w14:textId="77777777" w:rsidR="00622D12" w:rsidRPr="00622D12" w:rsidRDefault="00622D12" w:rsidP="00622D12">
      <w:pPr>
        <w:pStyle w:val="NormalWeb"/>
        <w:spacing w:before="0" w:beforeAutospacing="0" w:afterAutospacing="0"/>
        <w:ind w:firstLine="720"/>
        <w:jc w:val="both"/>
        <w:rPr>
          <w:i/>
          <w:iCs/>
          <w:sz w:val="26"/>
          <w:szCs w:val="26"/>
        </w:rPr>
      </w:pPr>
      <w:r w:rsidRPr="00622D12">
        <w:rPr>
          <w:i/>
          <w:iCs/>
          <w:sz w:val="26"/>
          <w:szCs w:val="26"/>
        </w:rPr>
        <w:t>Về thời tuổi trẻ của danh họa Lê-ô-na-rơ-đô Đa Vin-chi (người Ý), có câu chuyện kể rằng, cha của cậu thấy con mình có tài năng thiên bẩm về hội họa nên đã cho cậu theo học thầy Ve-rốc-chi-ô, một họa sĩ nổi tiếng. Ngày qua ngày, thầy giao cho cậu một bài tập duy nhất, đó là vẽ những quả trứng. Cậu cảm thấy chán nản và thốt lên: “Vẽ trứng là điều đơn giản nhất trên trái đất này, đến cả một đứa trẻ lên ba cũng có thể làm được”. Thầy Ve- rốc-chi-ô đáp: “Vẽ trứng không hề đơn giản như ta nghĩ, trong một ngàn quả cũng không thể tìm ra hai quả giống hoàn toàn. Thậm chí với một quả trứng, ở những góc độ khác nhau, chúng cũng sẽ trông khác nhau”. Lời nói của thầy giúp cậu nhận ra kim chỉ nam trong sự nghiệp hội họa của mình sau này, đó là phải khổ luyện đến mức thuần thục thì mới có khả năng thể hiện một cách chân thực sự vật trong tranh vẽ. Lê-ô-na-rơ-đô Đa Vin-chi đã trở thành một trong những họa sĩ vĩ đại nhất của nhân loại. Để Lê-ô-na-rơ-đô Đa Vin-chi có thể đạt được thành công ấy, ngoài tài năng thiên bẩm, không thể không nhắc đến sự dẫn dắt của thầy Ve-rốc-chi-5.</w:t>
      </w:r>
    </w:p>
    <w:p w14:paraId="6A8D3BD9" w14:textId="77777777" w:rsidR="00622D12" w:rsidRPr="00622D12" w:rsidRDefault="00622D12" w:rsidP="00622D12">
      <w:pPr>
        <w:pStyle w:val="NormalWeb"/>
        <w:spacing w:before="0" w:beforeAutospacing="0" w:afterAutospacing="0"/>
        <w:ind w:firstLine="720"/>
        <w:jc w:val="both"/>
        <w:rPr>
          <w:i/>
          <w:iCs/>
          <w:sz w:val="26"/>
          <w:szCs w:val="26"/>
        </w:rPr>
      </w:pPr>
      <w:r w:rsidRPr="00622D12">
        <w:rPr>
          <w:i/>
          <w:iCs/>
          <w:sz w:val="26"/>
          <w:szCs w:val="26"/>
        </w:rPr>
        <w:t>Mặt khác, học hỏi từ bạn bè cũng rất cần thiết. Trong cuộc sống, muốn thành đạt, con người còn phải học tập mọi nơi, mọi lúc, học từ bất cứ ai. Thường thì người ta chỉ nhận những “đấng bề trên” là thầy mà không nhận ra những người thầy trong những người bạn cùng lớp, cùng trang lứa, cùng nghề nghiệp của mình. Hơn nữa, việc học từ bạn thuận lợi ở chỗ với bạn bè cùng trang lứa, cùng hứng thú, cùng tâm lí thì việc học hỏi, truyền thụ cho nhau có phần thoải mái, dễ dàng hơn. Có nhiều cách học từ bạn, trong đó, thảo luận nhóm là phương pháp học chủ động, hiệu quả, bởi qua quá trình tương tác, mỗi thành viên trong nhóm đều được học hỏi, tích lũy kinh nghiệm từ các bạn.</w:t>
      </w:r>
    </w:p>
    <w:p w14:paraId="1307AE7F" w14:textId="77777777" w:rsidR="00622D12" w:rsidRDefault="00622D12" w:rsidP="00622D12">
      <w:pPr>
        <w:pStyle w:val="NormalWeb"/>
        <w:spacing w:before="0" w:beforeAutospacing="0" w:afterAutospacing="0"/>
        <w:jc w:val="both"/>
        <w:rPr>
          <w:sz w:val="26"/>
          <w:szCs w:val="26"/>
        </w:rPr>
      </w:pPr>
      <w:r w:rsidRPr="00622D12">
        <w:rPr>
          <w:sz w:val="26"/>
          <w:szCs w:val="26"/>
        </w:rPr>
        <w:t xml:space="preserve">(Theo Nguyễn Thanh Tú, Văn biểu cảm- nghị luận, Trần Đình Sử (CB), NXB Giáo dục, 2001) </w:t>
      </w:r>
    </w:p>
    <w:p w14:paraId="1D3ADF8F" w14:textId="77777777" w:rsidR="00622D12" w:rsidRDefault="00622D12" w:rsidP="00622D12">
      <w:pPr>
        <w:pStyle w:val="NormalWeb"/>
        <w:spacing w:before="0" w:beforeAutospacing="0" w:afterAutospacing="0"/>
        <w:jc w:val="both"/>
        <w:rPr>
          <w:sz w:val="26"/>
          <w:szCs w:val="26"/>
        </w:rPr>
      </w:pPr>
      <w:r w:rsidRPr="00622D12">
        <w:rPr>
          <w:sz w:val="26"/>
          <w:szCs w:val="26"/>
        </w:rPr>
        <w:t xml:space="preserve">*Chọn đáp án đúng trong mỗi câu (từ câu 1 đến câu 7) rồi ghi vào giấy làm bài Câu 1 (0.5 điểm). </w:t>
      </w:r>
    </w:p>
    <w:p w14:paraId="473DF1A3" w14:textId="01CEA988" w:rsidR="00622D12" w:rsidRPr="0028457D" w:rsidRDefault="00622D12" w:rsidP="00622D12">
      <w:pPr>
        <w:pStyle w:val="NormalWeb"/>
        <w:spacing w:before="0" w:beforeAutospacing="0" w:afterAutospacing="0"/>
        <w:jc w:val="both"/>
        <w:rPr>
          <w:b/>
          <w:bCs/>
          <w:sz w:val="26"/>
          <w:szCs w:val="26"/>
        </w:rPr>
      </w:pPr>
      <w:r w:rsidRPr="0028457D">
        <w:rPr>
          <w:b/>
          <w:bCs/>
          <w:sz w:val="26"/>
          <w:szCs w:val="26"/>
        </w:rPr>
        <w:t xml:space="preserve">Câu 1: </w:t>
      </w:r>
      <w:r w:rsidRPr="0028457D">
        <w:rPr>
          <w:b/>
          <w:bCs/>
          <w:sz w:val="26"/>
          <w:szCs w:val="26"/>
        </w:rPr>
        <w:t>Đoạn trích trên thuộc kiểu văn bản nào?</w:t>
      </w:r>
    </w:p>
    <w:p w14:paraId="2E6BD315" w14:textId="77777777" w:rsidR="00622D12" w:rsidRPr="00622D12" w:rsidRDefault="00622D12" w:rsidP="00622D12">
      <w:pPr>
        <w:pStyle w:val="NormalWeb"/>
        <w:spacing w:before="0" w:beforeAutospacing="0" w:afterAutospacing="0"/>
        <w:rPr>
          <w:sz w:val="26"/>
          <w:szCs w:val="26"/>
        </w:rPr>
      </w:pPr>
      <w:r w:rsidRPr="00622D12">
        <w:rPr>
          <w:sz w:val="26"/>
          <w:szCs w:val="26"/>
        </w:rPr>
        <w:t>A. Tự sự</w:t>
      </w:r>
    </w:p>
    <w:p w14:paraId="798D9070" w14:textId="77777777" w:rsidR="00622D12" w:rsidRPr="00622D12" w:rsidRDefault="00622D12" w:rsidP="00622D12">
      <w:pPr>
        <w:pStyle w:val="NormalWeb"/>
        <w:spacing w:before="0" w:beforeAutospacing="0" w:afterAutospacing="0"/>
        <w:rPr>
          <w:sz w:val="26"/>
          <w:szCs w:val="26"/>
        </w:rPr>
      </w:pPr>
      <w:r w:rsidRPr="00622D12">
        <w:rPr>
          <w:sz w:val="26"/>
          <w:szCs w:val="26"/>
        </w:rPr>
        <w:t>C. Biểu cảm</w:t>
      </w:r>
    </w:p>
    <w:p w14:paraId="46EB014A" w14:textId="77777777" w:rsidR="00622D12" w:rsidRPr="00622D12" w:rsidRDefault="00622D12" w:rsidP="00622D12">
      <w:pPr>
        <w:pStyle w:val="NormalWeb"/>
        <w:spacing w:before="0" w:beforeAutospacing="0" w:afterAutospacing="0"/>
        <w:rPr>
          <w:sz w:val="26"/>
          <w:szCs w:val="26"/>
        </w:rPr>
      </w:pPr>
      <w:r w:rsidRPr="00622D12">
        <w:rPr>
          <w:sz w:val="26"/>
          <w:szCs w:val="26"/>
        </w:rPr>
        <w:t>B. Miêu tả</w:t>
      </w:r>
    </w:p>
    <w:p w14:paraId="409D3D3D" w14:textId="77777777" w:rsidR="00622D12" w:rsidRPr="00622D12" w:rsidRDefault="00622D12" w:rsidP="00622D12">
      <w:pPr>
        <w:pStyle w:val="NormalWeb"/>
        <w:spacing w:before="0" w:beforeAutospacing="0" w:afterAutospacing="0"/>
        <w:rPr>
          <w:sz w:val="26"/>
          <w:szCs w:val="26"/>
        </w:rPr>
      </w:pPr>
      <w:r w:rsidRPr="00622D12">
        <w:rPr>
          <w:sz w:val="26"/>
          <w:szCs w:val="26"/>
        </w:rPr>
        <w:lastRenderedPageBreak/>
        <w:t>D. Nghị luận</w:t>
      </w:r>
    </w:p>
    <w:p w14:paraId="6B432054" w14:textId="77777777" w:rsidR="00622D12" w:rsidRPr="0028457D" w:rsidRDefault="00622D12" w:rsidP="00622D12">
      <w:pPr>
        <w:pStyle w:val="NormalWeb"/>
        <w:spacing w:before="0" w:beforeAutospacing="0" w:afterAutospacing="0"/>
        <w:rPr>
          <w:b/>
          <w:bCs/>
          <w:sz w:val="26"/>
          <w:szCs w:val="26"/>
        </w:rPr>
      </w:pPr>
      <w:r w:rsidRPr="0028457D">
        <w:rPr>
          <w:b/>
          <w:bCs/>
          <w:sz w:val="26"/>
          <w:szCs w:val="26"/>
        </w:rPr>
        <w:t>Câu 2 (0.5 điểm). Theo tác giả, trong cuộc đời mỗi con người, học từ ai là quan trọng nhất?</w:t>
      </w:r>
    </w:p>
    <w:p w14:paraId="093C282F" w14:textId="77777777" w:rsidR="00622D12" w:rsidRPr="00622D12" w:rsidRDefault="00622D12" w:rsidP="00622D12">
      <w:pPr>
        <w:pStyle w:val="NormalWeb"/>
        <w:spacing w:before="0" w:beforeAutospacing="0" w:afterAutospacing="0"/>
        <w:rPr>
          <w:sz w:val="26"/>
          <w:szCs w:val="26"/>
        </w:rPr>
      </w:pPr>
      <w:r w:rsidRPr="00622D12">
        <w:rPr>
          <w:sz w:val="26"/>
          <w:szCs w:val="26"/>
        </w:rPr>
        <w:t>A. Học từ thầy</w:t>
      </w:r>
    </w:p>
    <w:p w14:paraId="63DE5BAE" w14:textId="77777777" w:rsidR="00622D12" w:rsidRPr="00622D12" w:rsidRDefault="00622D12" w:rsidP="00622D12">
      <w:pPr>
        <w:pStyle w:val="NormalWeb"/>
        <w:spacing w:before="0" w:beforeAutospacing="0" w:afterAutospacing="0"/>
        <w:rPr>
          <w:sz w:val="26"/>
          <w:szCs w:val="26"/>
        </w:rPr>
      </w:pPr>
      <w:r w:rsidRPr="00622D12">
        <w:rPr>
          <w:sz w:val="26"/>
          <w:szCs w:val="26"/>
        </w:rPr>
        <w:t>B. Học từ bạn cùng lớp</w:t>
      </w:r>
    </w:p>
    <w:p w14:paraId="646FFC6C" w14:textId="77777777" w:rsidR="00622D12" w:rsidRPr="00622D12" w:rsidRDefault="00622D12" w:rsidP="00622D12">
      <w:pPr>
        <w:pStyle w:val="NormalWeb"/>
        <w:spacing w:before="0" w:beforeAutospacing="0" w:afterAutospacing="0"/>
        <w:rPr>
          <w:sz w:val="26"/>
          <w:szCs w:val="26"/>
        </w:rPr>
      </w:pPr>
      <w:r w:rsidRPr="00622D12">
        <w:rPr>
          <w:sz w:val="26"/>
          <w:szCs w:val="26"/>
        </w:rPr>
        <w:t>C. Học từ bạn cùng trang lứa</w:t>
      </w:r>
    </w:p>
    <w:p w14:paraId="3733AFC0" w14:textId="77777777" w:rsidR="00622D12" w:rsidRPr="00622D12" w:rsidRDefault="00622D12" w:rsidP="00622D12">
      <w:pPr>
        <w:pStyle w:val="NormalWeb"/>
        <w:spacing w:before="0" w:beforeAutospacing="0" w:afterAutospacing="0"/>
        <w:rPr>
          <w:sz w:val="26"/>
          <w:szCs w:val="26"/>
        </w:rPr>
      </w:pPr>
      <w:r w:rsidRPr="00622D12">
        <w:rPr>
          <w:sz w:val="26"/>
          <w:szCs w:val="26"/>
        </w:rPr>
        <w:t>D. Học từ đồng nghiệp</w:t>
      </w:r>
    </w:p>
    <w:p w14:paraId="4C972950" w14:textId="77777777" w:rsidR="00622D12" w:rsidRPr="0028457D" w:rsidRDefault="00622D12" w:rsidP="00622D12">
      <w:pPr>
        <w:pStyle w:val="NormalWeb"/>
        <w:spacing w:before="0" w:beforeAutospacing="0" w:afterAutospacing="0"/>
        <w:rPr>
          <w:b/>
          <w:bCs/>
          <w:sz w:val="26"/>
          <w:szCs w:val="26"/>
        </w:rPr>
      </w:pPr>
      <w:r w:rsidRPr="0028457D">
        <w:rPr>
          <w:b/>
          <w:bCs/>
          <w:sz w:val="26"/>
          <w:szCs w:val="26"/>
        </w:rPr>
        <w:t>Câu 3 (0.5 điểm). Trong câu “Trong cuộc sống, muốn thành đạt, con người còn phải học tập mọi nơi, mọi lúc, học từ bất cứ ai.”, cụm từ in đậm thuộc loại trạng ngữ nào?</w:t>
      </w:r>
    </w:p>
    <w:p w14:paraId="7382A1B3" w14:textId="11637C3B" w:rsidR="00622D12" w:rsidRDefault="00622D12" w:rsidP="00622D12">
      <w:pPr>
        <w:pStyle w:val="NormalWeb"/>
        <w:spacing w:before="0" w:beforeAutospacing="0" w:afterAutospacing="0"/>
        <w:rPr>
          <w:sz w:val="26"/>
          <w:szCs w:val="26"/>
        </w:rPr>
      </w:pPr>
      <w:r w:rsidRPr="00622D12">
        <w:rPr>
          <w:sz w:val="26"/>
          <w:szCs w:val="26"/>
        </w:rPr>
        <w:t>A. Trạng ngữ chỉ thời gian</w:t>
      </w:r>
      <w:r w:rsidRPr="00622D12">
        <w:rPr>
          <w:sz w:val="26"/>
          <w:szCs w:val="26"/>
        </w:rPr>
        <w:t xml:space="preserve"> </w:t>
      </w:r>
      <w:r>
        <w:rPr>
          <w:sz w:val="26"/>
          <w:szCs w:val="26"/>
        </w:rPr>
        <w:tab/>
      </w:r>
      <w:r>
        <w:rPr>
          <w:sz w:val="26"/>
          <w:szCs w:val="26"/>
        </w:rPr>
        <w:tab/>
      </w:r>
      <w:r w:rsidRPr="00622D12">
        <w:rPr>
          <w:sz w:val="26"/>
          <w:szCs w:val="26"/>
        </w:rPr>
        <w:t xml:space="preserve">B. Trạng ngữ chỉ địa điểm </w:t>
      </w:r>
    </w:p>
    <w:p w14:paraId="00FFA864" w14:textId="43E7A624" w:rsidR="00622D12" w:rsidRPr="00622D12" w:rsidRDefault="00622D12" w:rsidP="00622D12">
      <w:pPr>
        <w:pStyle w:val="NormalWeb"/>
        <w:spacing w:before="0" w:beforeAutospacing="0" w:afterAutospacing="0"/>
        <w:rPr>
          <w:sz w:val="26"/>
          <w:szCs w:val="26"/>
        </w:rPr>
      </w:pPr>
      <w:r w:rsidRPr="00622D12">
        <w:rPr>
          <w:sz w:val="26"/>
          <w:szCs w:val="26"/>
        </w:rPr>
        <w:t>C. Trạng ngữ chỉ nguyên nhân</w:t>
      </w:r>
      <w:r>
        <w:rPr>
          <w:sz w:val="26"/>
          <w:szCs w:val="26"/>
        </w:rPr>
        <w:tab/>
      </w:r>
      <w:r w:rsidRPr="00622D12">
        <w:rPr>
          <w:sz w:val="26"/>
          <w:szCs w:val="26"/>
        </w:rPr>
        <w:t>D. Trạng ngữ chỉ mục đích</w:t>
      </w:r>
    </w:p>
    <w:p w14:paraId="6AEBB2B5" w14:textId="77777777" w:rsidR="00622D12" w:rsidRPr="0028457D" w:rsidRDefault="00622D12" w:rsidP="00622D12">
      <w:pPr>
        <w:pStyle w:val="NormalWeb"/>
        <w:spacing w:before="0" w:beforeAutospacing="0" w:afterAutospacing="0"/>
        <w:rPr>
          <w:b/>
          <w:bCs/>
          <w:sz w:val="26"/>
          <w:szCs w:val="26"/>
        </w:rPr>
      </w:pPr>
      <w:r w:rsidRPr="0028457D">
        <w:rPr>
          <w:b/>
          <w:bCs/>
          <w:sz w:val="26"/>
          <w:szCs w:val="26"/>
        </w:rPr>
        <w:t>Câu 4 (0.5 điểm). Câu chuyện về thời tuổi trẻ của danh họa Lê-ô-na-rơ-đô Đa Vin-chi trong đoạn trích trên được gọi là gì?</w:t>
      </w:r>
    </w:p>
    <w:p w14:paraId="2D98DE97" w14:textId="67768C1D" w:rsidR="00622D12" w:rsidRDefault="00622D12" w:rsidP="00622D12">
      <w:pPr>
        <w:pStyle w:val="NormalWeb"/>
        <w:spacing w:before="0" w:beforeAutospacing="0" w:afterAutospacing="0"/>
        <w:rPr>
          <w:sz w:val="26"/>
          <w:szCs w:val="26"/>
        </w:rPr>
      </w:pPr>
      <w:r w:rsidRPr="00622D12">
        <w:rPr>
          <w:sz w:val="26"/>
          <w:szCs w:val="26"/>
        </w:rPr>
        <w:t>A. Vấn đề</w:t>
      </w:r>
      <w:r>
        <w:rPr>
          <w:sz w:val="26"/>
          <w:szCs w:val="26"/>
        </w:rPr>
        <w:tab/>
      </w:r>
      <w:r>
        <w:rPr>
          <w:sz w:val="26"/>
          <w:szCs w:val="26"/>
        </w:rPr>
        <w:tab/>
      </w:r>
      <w:r w:rsidRPr="00622D12">
        <w:rPr>
          <w:sz w:val="26"/>
          <w:szCs w:val="26"/>
        </w:rPr>
        <w:t>B. Ý kiến</w:t>
      </w:r>
    </w:p>
    <w:p w14:paraId="5CA020FE" w14:textId="2A99FC6A" w:rsidR="00622D12" w:rsidRPr="00622D12" w:rsidRDefault="00622D12" w:rsidP="00622D12">
      <w:pPr>
        <w:pStyle w:val="NormalWeb"/>
        <w:spacing w:before="0" w:beforeAutospacing="0" w:afterAutospacing="0"/>
        <w:rPr>
          <w:sz w:val="26"/>
          <w:szCs w:val="26"/>
        </w:rPr>
      </w:pPr>
      <w:r>
        <w:rPr>
          <w:sz w:val="26"/>
          <w:szCs w:val="26"/>
        </w:rPr>
        <w:t>C. Bằng chứng</w:t>
      </w:r>
      <w:r>
        <w:rPr>
          <w:sz w:val="26"/>
          <w:szCs w:val="26"/>
        </w:rPr>
        <w:tab/>
      </w:r>
      <w:r w:rsidRPr="00622D12">
        <w:rPr>
          <w:sz w:val="26"/>
          <w:szCs w:val="26"/>
        </w:rPr>
        <w:t>D. Lí l</w:t>
      </w:r>
      <w:r>
        <w:rPr>
          <w:sz w:val="26"/>
          <w:szCs w:val="26"/>
        </w:rPr>
        <w:t>ẽ</w:t>
      </w:r>
    </w:p>
    <w:p w14:paraId="5C5FD0C5" w14:textId="77777777" w:rsidR="00622D12" w:rsidRPr="0028457D" w:rsidRDefault="00622D12" w:rsidP="00622D12">
      <w:pPr>
        <w:pStyle w:val="NormalWeb"/>
        <w:spacing w:before="0" w:beforeAutospacing="0" w:afterAutospacing="0"/>
        <w:rPr>
          <w:b/>
          <w:bCs/>
          <w:sz w:val="26"/>
          <w:szCs w:val="26"/>
        </w:rPr>
      </w:pPr>
      <w:r w:rsidRPr="0028457D">
        <w:rPr>
          <w:b/>
          <w:bCs/>
          <w:sz w:val="26"/>
          <w:szCs w:val="26"/>
        </w:rPr>
        <w:t>Câu 5 (0.5 điểm). Tác giả kể câu chuyện về thời tuổi trẻ của Lê-ô-na-rơ-đô Đa Vin-chi nhằm mục đích gì?</w:t>
      </w:r>
    </w:p>
    <w:p w14:paraId="62D90DAD" w14:textId="77777777" w:rsidR="00622D12" w:rsidRPr="00622D12" w:rsidRDefault="00622D12" w:rsidP="00622D12">
      <w:pPr>
        <w:pStyle w:val="NormalWeb"/>
        <w:spacing w:before="0" w:beforeAutospacing="0" w:afterAutospacing="0"/>
        <w:rPr>
          <w:sz w:val="26"/>
          <w:szCs w:val="26"/>
        </w:rPr>
      </w:pPr>
      <w:r w:rsidRPr="00622D12">
        <w:rPr>
          <w:sz w:val="26"/>
          <w:szCs w:val="26"/>
        </w:rPr>
        <w:t>A. Cho mọi người thấy rằng, vẽ trứng không hề đơn giản B. Ca ngợi tài năng của Lê-ô-na-rơ-đô Đa Vin-chi</w:t>
      </w:r>
    </w:p>
    <w:p w14:paraId="3BEE8635" w14:textId="77777777" w:rsidR="00622D12" w:rsidRPr="00622D12" w:rsidRDefault="00622D12" w:rsidP="00622D12">
      <w:pPr>
        <w:pStyle w:val="NormalWeb"/>
        <w:spacing w:before="0" w:beforeAutospacing="0" w:afterAutospacing="0"/>
        <w:rPr>
          <w:sz w:val="26"/>
          <w:szCs w:val="26"/>
        </w:rPr>
      </w:pPr>
      <w:r w:rsidRPr="00622D12">
        <w:rPr>
          <w:sz w:val="26"/>
          <w:szCs w:val="26"/>
        </w:rPr>
        <w:t>C. Ghi nhận công lao của thầy Ve-rốc-chi-</w:t>
      </w:r>
    </w:p>
    <w:p w14:paraId="489F695C" w14:textId="77777777" w:rsidR="00622D12" w:rsidRPr="00622D12" w:rsidRDefault="00622D12" w:rsidP="00622D12">
      <w:pPr>
        <w:pStyle w:val="NormalWeb"/>
        <w:spacing w:before="0" w:beforeAutospacing="0" w:afterAutospacing="0"/>
        <w:rPr>
          <w:sz w:val="26"/>
          <w:szCs w:val="26"/>
        </w:rPr>
      </w:pPr>
      <w:r w:rsidRPr="00622D12">
        <w:rPr>
          <w:sz w:val="26"/>
          <w:szCs w:val="26"/>
        </w:rPr>
        <w:t>D. Chứng minh rằng vai trò của người thầy rất quan trọng</w:t>
      </w:r>
    </w:p>
    <w:p w14:paraId="2699BA8D" w14:textId="77777777" w:rsidR="00622D12" w:rsidRPr="0028457D" w:rsidRDefault="00622D12" w:rsidP="00622D12">
      <w:pPr>
        <w:pStyle w:val="NormalWeb"/>
        <w:spacing w:before="0" w:beforeAutospacing="0" w:afterAutospacing="0"/>
        <w:rPr>
          <w:b/>
          <w:bCs/>
          <w:sz w:val="26"/>
          <w:szCs w:val="26"/>
        </w:rPr>
      </w:pPr>
      <w:r w:rsidRPr="0028457D">
        <w:rPr>
          <w:b/>
          <w:bCs/>
          <w:sz w:val="26"/>
          <w:szCs w:val="26"/>
        </w:rPr>
        <w:t>Câu 6 (0.5 điểm). Tác giả đã đưa ra vấn đề nào để bàn luận?</w:t>
      </w:r>
    </w:p>
    <w:p w14:paraId="72967BAD" w14:textId="77777777" w:rsidR="00622D12" w:rsidRPr="00622D12" w:rsidRDefault="00622D12" w:rsidP="00622D12">
      <w:pPr>
        <w:pStyle w:val="NormalWeb"/>
        <w:spacing w:before="0" w:beforeAutospacing="0" w:afterAutospacing="0"/>
        <w:rPr>
          <w:sz w:val="26"/>
          <w:szCs w:val="26"/>
        </w:rPr>
      </w:pPr>
      <w:r w:rsidRPr="00622D12">
        <w:rPr>
          <w:sz w:val="26"/>
          <w:szCs w:val="26"/>
        </w:rPr>
        <w:t>A. Học thầy, học bạn</w:t>
      </w:r>
    </w:p>
    <w:p w14:paraId="12138E7E" w14:textId="77777777" w:rsidR="00622D12" w:rsidRPr="00622D12" w:rsidRDefault="00622D12" w:rsidP="00622D12">
      <w:pPr>
        <w:pStyle w:val="NormalWeb"/>
        <w:spacing w:before="0" w:beforeAutospacing="0" w:afterAutospacing="0"/>
        <w:rPr>
          <w:sz w:val="26"/>
          <w:szCs w:val="26"/>
        </w:rPr>
      </w:pPr>
      <w:r w:rsidRPr="00622D12">
        <w:rPr>
          <w:sz w:val="26"/>
          <w:szCs w:val="26"/>
        </w:rPr>
        <w:t>B. Nghiên cứu khoa học</w:t>
      </w:r>
    </w:p>
    <w:p w14:paraId="134E27F5" w14:textId="77777777" w:rsidR="00622D12" w:rsidRPr="00622D12" w:rsidRDefault="00622D12" w:rsidP="00622D12">
      <w:pPr>
        <w:pStyle w:val="NormalWeb"/>
        <w:spacing w:before="0" w:beforeAutospacing="0" w:afterAutospacing="0"/>
        <w:rPr>
          <w:sz w:val="26"/>
          <w:szCs w:val="26"/>
        </w:rPr>
      </w:pPr>
      <w:r w:rsidRPr="00622D12">
        <w:rPr>
          <w:sz w:val="26"/>
          <w:szCs w:val="26"/>
        </w:rPr>
        <w:t>C. Học vẽ</w:t>
      </w:r>
    </w:p>
    <w:p w14:paraId="385F8D9D" w14:textId="77777777" w:rsidR="00622D12" w:rsidRPr="00622D12" w:rsidRDefault="00622D12" w:rsidP="00622D12">
      <w:pPr>
        <w:pStyle w:val="NormalWeb"/>
        <w:spacing w:before="0" w:beforeAutospacing="0" w:afterAutospacing="0"/>
        <w:rPr>
          <w:sz w:val="26"/>
          <w:szCs w:val="26"/>
        </w:rPr>
      </w:pPr>
      <w:r w:rsidRPr="00622D12">
        <w:rPr>
          <w:sz w:val="26"/>
          <w:szCs w:val="26"/>
        </w:rPr>
        <w:t>D. Thảo luận nhóm</w:t>
      </w:r>
    </w:p>
    <w:p w14:paraId="44C88EEF" w14:textId="77777777" w:rsidR="00622D12" w:rsidRPr="0028457D" w:rsidRDefault="00622D12" w:rsidP="00622D12">
      <w:pPr>
        <w:pStyle w:val="NormalWeb"/>
        <w:spacing w:before="0" w:beforeAutospacing="0" w:afterAutospacing="0"/>
        <w:rPr>
          <w:b/>
          <w:bCs/>
          <w:sz w:val="26"/>
          <w:szCs w:val="26"/>
        </w:rPr>
      </w:pPr>
      <w:r w:rsidRPr="0028457D">
        <w:rPr>
          <w:b/>
          <w:bCs/>
          <w:i/>
          <w:iCs/>
          <w:sz w:val="26"/>
          <w:szCs w:val="26"/>
        </w:rPr>
        <w:t>Câu 7 (0.5 điểm). Trong đoạn trích, từ “khổ luyện” được hiểu như thế nào?</w:t>
      </w:r>
    </w:p>
    <w:p w14:paraId="5D204AED" w14:textId="77777777" w:rsidR="00622D12" w:rsidRPr="00622D12" w:rsidRDefault="00622D12" w:rsidP="00622D12">
      <w:pPr>
        <w:pStyle w:val="NormalWeb"/>
        <w:spacing w:before="0" w:beforeAutospacing="0" w:afterAutospacing="0"/>
        <w:rPr>
          <w:sz w:val="26"/>
          <w:szCs w:val="26"/>
        </w:rPr>
      </w:pPr>
      <w:r w:rsidRPr="00622D12">
        <w:rPr>
          <w:sz w:val="26"/>
          <w:szCs w:val="26"/>
        </w:rPr>
        <w:t>A. Chịu nhiều khổ cực trong luyện tập</w:t>
      </w:r>
    </w:p>
    <w:p w14:paraId="5F49E1A2" w14:textId="77777777" w:rsidR="00622D12" w:rsidRDefault="00622D12" w:rsidP="00622D12">
      <w:pPr>
        <w:pStyle w:val="NormalWeb"/>
        <w:spacing w:before="0" w:beforeAutospacing="0" w:afterAutospacing="0"/>
        <w:rPr>
          <w:sz w:val="26"/>
          <w:szCs w:val="26"/>
        </w:rPr>
      </w:pPr>
      <w:r w:rsidRPr="00622D12">
        <w:rPr>
          <w:sz w:val="26"/>
          <w:szCs w:val="26"/>
        </w:rPr>
        <w:t>B. Dày công luyện tập một cách vất vả với quyết tâm cao, vượt qua mọi khó khăn, gian khổ</w:t>
      </w:r>
    </w:p>
    <w:p w14:paraId="3AE759B6" w14:textId="3061E8A2" w:rsidR="00622D12" w:rsidRPr="00622D12" w:rsidRDefault="00622D12" w:rsidP="00622D12">
      <w:pPr>
        <w:pStyle w:val="NormalWeb"/>
        <w:spacing w:before="0" w:beforeAutospacing="0" w:afterAutospacing="0"/>
        <w:rPr>
          <w:sz w:val="26"/>
          <w:szCs w:val="26"/>
        </w:rPr>
      </w:pPr>
      <w:r w:rsidRPr="00622D12">
        <w:rPr>
          <w:sz w:val="26"/>
          <w:szCs w:val="26"/>
        </w:rPr>
        <w:t>C. Làm đi làm lại nhiều lần theo nội dung để cho thành thạo</w:t>
      </w:r>
    </w:p>
    <w:p w14:paraId="58697F5F" w14:textId="77777777" w:rsidR="00622D12" w:rsidRPr="00622D12" w:rsidRDefault="00622D12" w:rsidP="00622D12">
      <w:pPr>
        <w:pStyle w:val="NormalWeb"/>
        <w:spacing w:before="0" w:beforeAutospacing="0" w:afterAutospacing="0"/>
        <w:rPr>
          <w:sz w:val="26"/>
          <w:szCs w:val="26"/>
        </w:rPr>
      </w:pPr>
      <w:r w:rsidRPr="00622D12">
        <w:rPr>
          <w:sz w:val="26"/>
          <w:szCs w:val="26"/>
        </w:rPr>
        <w:t>D. Học và luyện tập để hiểu biết, để có kĩ năng, có tri thức</w:t>
      </w:r>
    </w:p>
    <w:p w14:paraId="62483AB3" w14:textId="77777777" w:rsidR="00622D12" w:rsidRPr="00622D12" w:rsidRDefault="00622D12" w:rsidP="00622D12">
      <w:pPr>
        <w:pStyle w:val="NormalWeb"/>
        <w:spacing w:before="0" w:beforeAutospacing="0" w:afterAutospacing="0"/>
        <w:rPr>
          <w:sz w:val="26"/>
          <w:szCs w:val="26"/>
        </w:rPr>
      </w:pPr>
      <w:r w:rsidRPr="00622D12">
        <w:rPr>
          <w:i/>
          <w:iCs/>
          <w:sz w:val="26"/>
          <w:szCs w:val="26"/>
        </w:rPr>
        <w:t>* Trả lời các câu hỏi (từ câu 8 đến câu 10) vào giấy làm bài</w:t>
      </w:r>
    </w:p>
    <w:p w14:paraId="0800C10B" w14:textId="77777777" w:rsidR="00622D12" w:rsidRPr="00622D12" w:rsidRDefault="00622D12" w:rsidP="00622D12">
      <w:pPr>
        <w:pStyle w:val="NormalWeb"/>
        <w:spacing w:before="0" w:beforeAutospacing="0" w:afterAutospacing="0"/>
        <w:rPr>
          <w:sz w:val="26"/>
          <w:szCs w:val="26"/>
        </w:rPr>
      </w:pPr>
      <w:r w:rsidRPr="00622D12">
        <w:rPr>
          <w:sz w:val="26"/>
          <w:szCs w:val="26"/>
        </w:rPr>
        <w:t>Câu 8 (1.0 điểm). Việc học từ bạn có nhiều thuận lợi. Vì sao?</w:t>
      </w:r>
    </w:p>
    <w:p w14:paraId="538EADE2" w14:textId="77777777" w:rsidR="00622D12" w:rsidRDefault="00622D12" w:rsidP="00622D12">
      <w:pPr>
        <w:pStyle w:val="NormalWeb"/>
        <w:spacing w:before="0" w:beforeAutospacing="0" w:afterAutospacing="0"/>
        <w:rPr>
          <w:sz w:val="26"/>
          <w:szCs w:val="26"/>
        </w:rPr>
      </w:pPr>
      <w:r w:rsidRPr="00622D12">
        <w:rPr>
          <w:sz w:val="26"/>
          <w:szCs w:val="26"/>
        </w:rPr>
        <w:lastRenderedPageBreak/>
        <w:t xml:space="preserve">Câu 9 (1.0 điểm). Em cần làm gì để việc học từ thầy, học từ bạn mang lại hiệu quả? </w:t>
      </w:r>
    </w:p>
    <w:p w14:paraId="6EC75713" w14:textId="77777777" w:rsidR="00622D12" w:rsidRDefault="00622D12" w:rsidP="00622D12">
      <w:pPr>
        <w:pStyle w:val="NormalWeb"/>
        <w:spacing w:before="0" w:beforeAutospacing="0" w:afterAutospacing="0"/>
        <w:rPr>
          <w:sz w:val="26"/>
          <w:szCs w:val="26"/>
        </w:rPr>
      </w:pPr>
      <w:r w:rsidRPr="00622D12">
        <w:rPr>
          <w:sz w:val="26"/>
          <w:szCs w:val="26"/>
        </w:rPr>
        <w:t>Câu 10 (0.5 điểm). Việc học hỏi từ thầy cô, bạn bè có ý nghĩa gì đối với em?</w:t>
      </w:r>
    </w:p>
    <w:p w14:paraId="1FFA7892" w14:textId="23B195AA" w:rsidR="00622D12" w:rsidRPr="00622D12" w:rsidRDefault="00622D12" w:rsidP="00622D12">
      <w:pPr>
        <w:pStyle w:val="NormalWeb"/>
        <w:spacing w:before="0" w:beforeAutospacing="0" w:afterAutospacing="0"/>
        <w:rPr>
          <w:b/>
          <w:bCs/>
          <w:sz w:val="26"/>
          <w:szCs w:val="26"/>
        </w:rPr>
      </w:pPr>
      <w:r w:rsidRPr="00622D12">
        <w:rPr>
          <w:b/>
          <w:bCs/>
          <w:sz w:val="26"/>
          <w:szCs w:val="26"/>
        </w:rPr>
        <w:t xml:space="preserve"> II. LÀM VĂN (4.0 điểm)</w:t>
      </w:r>
    </w:p>
    <w:p w14:paraId="66F04E01" w14:textId="77777777" w:rsidR="00622D12" w:rsidRPr="00622D12" w:rsidRDefault="00622D12" w:rsidP="00622D12">
      <w:pPr>
        <w:pStyle w:val="NormalWeb"/>
        <w:spacing w:before="0" w:beforeAutospacing="0" w:afterAutospacing="0"/>
        <w:ind w:firstLine="720"/>
        <w:rPr>
          <w:sz w:val="26"/>
          <w:szCs w:val="26"/>
        </w:rPr>
      </w:pPr>
      <w:r w:rsidRPr="00622D12">
        <w:rPr>
          <w:sz w:val="26"/>
          <w:szCs w:val="26"/>
        </w:rPr>
        <w:t>Từ đầu năm học đến nay, em có dịp tham gia hoặc chứng kiến nhiều sự kiện (sinh hoạt văn hóa) được tổ chức tại trường như Lễ Khai giảng, Lễ Chào cờ, Hội khỏe Phù Đổng, Hoạt động trải nghiệm, Hoạt động Ngoại khóa, Ngày Hội đọc sách,..</w:t>
      </w:r>
    </w:p>
    <w:p w14:paraId="2BED7BD1" w14:textId="77777777" w:rsidR="00622D12" w:rsidRPr="00622D12" w:rsidRDefault="00622D12" w:rsidP="00622D12">
      <w:pPr>
        <w:pStyle w:val="NormalWeb"/>
        <w:spacing w:before="0" w:beforeAutospacing="0" w:afterAutospacing="0"/>
        <w:rPr>
          <w:sz w:val="26"/>
          <w:szCs w:val="26"/>
        </w:rPr>
      </w:pPr>
      <w:r w:rsidRPr="00622D12">
        <w:rPr>
          <w:sz w:val="26"/>
          <w:szCs w:val="26"/>
        </w:rPr>
        <w:t>Em hãy viết bài văn thuyết minh thuật lại một sự kiện (một sinh hoạt văn hóa) đó.</w:t>
      </w:r>
    </w:p>
    <w:p w14:paraId="50B3D9A4" w14:textId="51CEB42A" w:rsidR="00622D12" w:rsidRDefault="00622D12" w:rsidP="00622D12">
      <w:pPr>
        <w:pStyle w:val="NormalWeb"/>
        <w:spacing w:before="0" w:beforeAutospacing="0" w:afterAutospacing="0"/>
        <w:jc w:val="center"/>
        <w:rPr>
          <w:b/>
          <w:bCs/>
          <w:sz w:val="26"/>
          <w:szCs w:val="26"/>
        </w:rPr>
      </w:pPr>
      <w:r w:rsidRPr="00622D12">
        <w:rPr>
          <w:b/>
          <w:bCs/>
          <w:sz w:val="26"/>
          <w:szCs w:val="26"/>
        </w:rPr>
        <w:t>-HÉT-</w:t>
      </w:r>
    </w:p>
    <w:p w14:paraId="005E02FC" w14:textId="5F20C0CA" w:rsidR="00622D12" w:rsidRPr="00622D12" w:rsidRDefault="00622D12" w:rsidP="00622D12">
      <w:pPr>
        <w:pStyle w:val="NormalWeb"/>
        <w:spacing w:before="0" w:beforeAutospacing="0" w:afterAutospacing="0"/>
        <w:rPr>
          <w:sz w:val="26"/>
          <w:szCs w:val="26"/>
        </w:rPr>
      </w:pPr>
    </w:p>
    <w:p w14:paraId="7ED1CF46" w14:textId="77777777" w:rsidR="00B228E3" w:rsidRDefault="00B228E3">
      <w:pPr>
        <w:rPr>
          <w:rFonts w:ascii="Times New Roman" w:eastAsia="Times New Roman" w:hAnsi="Times New Roman" w:cs="Times New Roman"/>
          <w:b/>
          <w:bCs/>
          <w:sz w:val="26"/>
          <w:szCs w:val="26"/>
        </w:rPr>
      </w:pPr>
      <w:r>
        <w:rPr>
          <w:b/>
          <w:bCs/>
          <w:sz w:val="26"/>
          <w:szCs w:val="26"/>
        </w:rPr>
        <w:br w:type="page"/>
      </w:r>
    </w:p>
    <w:p w14:paraId="6F3C3219" w14:textId="77777777" w:rsidR="00B228E3" w:rsidRDefault="00B228E3" w:rsidP="00B228E3">
      <w:pPr>
        <w:pStyle w:val="NormalWeb"/>
        <w:spacing w:before="0" w:beforeAutospacing="0" w:afterAutospacing="0"/>
        <w:jc w:val="center"/>
        <w:rPr>
          <w:b/>
          <w:bCs/>
          <w:sz w:val="26"/>
          <w:szCs w:val="26"/>
        </w:rPr>
      </w:pPr>
      <w:r w:rsidRPr="00622D12">
        <w:rPr>
          <w:b/>
          <w:bCs/>
          <w:sz w:val="26"/>
          <w:szCs w:val="26"/>
        </w:rPr>
        <w:lastRenderedPageBreak/>
        <w:t>KIỂM TRA CUỐI KỲ II NĂM HỌC 2023-2024</w:t>
      </w:r>
    </w:p>
    <w:p w14:paraId="1107CCA8" w14:textId="735AE04A" w:rsidR="00B228E3" w:rsidRPr="00622D12" w:rsidRDefault="00B228E3" w:rsidP="00B228E3">
      <w:pPr>
        <w:pStyle w:val="NormalWeb"/>
        <w:spacing w:before="0" w:beforeAutospacing="0" w:afterAutospacing="0"/>
        <w:jc w:val="center"/>
        <w:rPr>
          <w:sz w:val="26"/>
          <w:szCs w:val="26"/>
        </w:rPr>
      </w:pPr>
      <w:r w:rsidRPr="00622D12">
        <w:rPr>
          <w:b/>
          <w:bCs/>
          <w:sz w:val="26"/>
          <w:szCs w:val="26"/>
        </w:rPr>
        <w:t>Môn: Ngữ văn − Lớp 6</w:t>
      </w:r>
    </w:p>
    <w:p w14:paraId="31A52BA1" w14:textId="0690DF43" w:rsidR="00622D12" w:rsidRPr="00B228E3" w:rsidRDefault="00622D12" w:rsidP="00B228E3">
      <w:pPr>
        <w:pStyle w:val="NormalWeb"/>
        <w:spacing w:before="0" w:beforeAutospacing="0" w:afterAutospacing="0"/>
        <w:jc w:val="center"/>
        <w:rPr>
          <w:b/>
          <w:bCs/>
          <w:sz w:val="26"/>
          <w:szCs w:val="26"/>
        </w:rPr>
      </w:pPr>
      <w:r w:rsidRPr="00B228E3">
        <w:rPr>
          <w:b/>
          <w:bCs/>
          <w:sz w:val="26"/>
          <w:szCs w:val="26"/>
        </w:rPr>
        <w:t>HƯỚNG DẪN CHẤM</w:t>
      </w:r>
    </w:p>
    <w:p w14:paraId="28878E2B" w14:textId="77777777" w:rsidR="00622D12" w:rsidRPr="00622D12" w:rsidRDefault="00622D12" w:rsidP="00B228E3">
      <w:pPr>
        <w:pStyle w:val="NormalWeb"/>
        <w:spacing w:before="0" w:beforeAutospacing="0" w:afterAutospacing="0"/>
        <w:jc w:val="center"/>
        <w:rPr>
          <w:sz w:val="26"/>
          <w:szCs w:val="26"/>
        </w:rPr>
      </w:pPr>
      <w:r w:rsidRPr="00622D12">
        <w:rPr>
          <w:i/>
          <w:iCs/>
          <w:sz w:val="26"/>
          <w:szCs w:val="26"/>
        </w:rPr>
        <w:t>(Hướng dẫn chấm gồm có 02 trang)</w:t>
      </w:r>
    </w:p>
    <w:p w14:paraId="7365BED7" w14:textId="77777777" w:rsidR="00622D12" w:rsidRPr="00622D12" w:rsidRDefault="00622D12" w:rsidP="00622D12">
      <w:pPr>
        <w:pStyle w:val="NormalWeb"/>
        <w:spacing w:before="0" w:beforeAutospacing="0" w:afterAutospacing="0"/>
        <w:rPr>
          <w:sz w:val="26"/>
          <w:szCs w:val="26"/>
        </w:rPr>
      </w:pPr>
      <w:r w:rsidRPr="00622D12">
        <w:rPr>
          <w:b/>
          <w:bCs/>
          <w:sz w:val="26"/>
          <w:szCs w:val="26"/>
        </w:rPr>
        <w:t>A. HƯỚNG DẪN CHUNG</w:t>
      </w:r>
    </w:p>
    <w:p w14:paraId="17D8153B" w14:textId="77777777" w:rsidR="00622D12" w:rsidRPr="00622D12" w:rsidRDefault="00622D12" w:rsidP="00622D12">
      <w:pPr>
        <w:pStyle w:val="NormalWeb"/>
        <w:spacing w:before="0" w:beforeAutospacing="0" w:afterAutospacing="0"/>
        <w:rPr>
          <w:sz w:val="26"/>
          <w:szCs w:val="26"/>
        </w:rPr>
      </w:pPr>
      <w:r w:rsidRPr="00622D12">
        <w:rPr>
          <w:i/>
          <w:iCs/>
          <w:sz w:val="26"/>
          <w:szCs w:val="26"/>
        </w:rPr>
        <w:t>1. Giáo viên cần nắm vững yêu cầu của hướng dẫn chấm để đánh giá tổng quát bài</w:t>
      </w:r>
    </w:p>
    <w:p w14:paraId="57B32D8E" w14:textId="77777777" w:rsidR="00622D12" w:rsidRPr="00622D12" w:rsidRDefault="00622D12" w:rsidP="00622D12">
      <w:pPr>
        <w:pStyle w:val="NormalWeb"/>
        <w:spacing w:before="0" w:beforeAutospacing="0" w:afterAutospacing="0"/>
        <w:rPr>
          <w:sz w:val="26"/>
          <w:szCs w:val="26"/>
        </w:rPr>
      </w:pPr>
      <w:r w:rsidRPr="00622D12">
        <w:rPr>
          <w:sz w:val="26"/>
          <w:szCs w:val="26"/>
        </w:rPr>
        <w:t>làm của học sinh, tránh trường hợp đếm ý cho điểm.</w:t>
      </w:r>
    </w:p>
    <w:p w14:paraId="0FE79879" w14:textId="77777777" w:rsidR="00622D12" w:rsidRPr="00622D12" w:rsidRDefault="00622D12" w:rsidP="00622D12">
      <w:pPr>
        <w:pStyle w:val="NormalWeb"/>
        <w:spacing w:before="0" w:beforeAutospacing="0" w:afterAutospacing="0"/>
        <w:rPr>
          <w:sz w:val="26"/>
          <w:szCs w:val="26"/>
        </w:rPr>
      </w:pPr>
      <w:r w:rsidRPr="00622D12">
        <w:rPr>
          <w:sz w:val="26"/>
          <w:szCs w:val="26"/>
        </w:rPr>
        <w:t>2. Cần chủ động, linh hoạt trong việc vận dụng đáp án và thang điểm. Trong quá trình</w:t>
      </w:r>
    </w:p>
    <w:p w14:paraId="42D12569" w14:textId="77777777" w:rsidR="00622D12" w:rsidRPr="00622D12" w:rsidRDefault="00622D12" w:rsidP="00622D12">
      <w:pPr>
        <w:pStyle w:val="NormalWeb"/>
        <w:spacing w:before="0" w:beforeAutospacing="0" w:afterAutospacing="0"/>
        <w:rPr>
          <w:sz w:val="26"/>
          <w:szCs w:val="26"/>
        </w:rPr>
      </w:pPr>
      <w:r w:rsidRPr="00622D12">
        <w:rPr>
          <w:sz w:val="26"/>
          <w:szCs w:val="26"/>
        </w:rPr>
        <w:t>chấm phần trả lời câu hỏi và phần Làm văn, cần tôn trọng và khuyến khích tính sáng tạo của</w:t>
      </w:r>
    </w:p>
    <w:p w14:paraId="6C95039C" w14:textId="77777777" w:rsidR="00622D12" w:rsidRPr="00622D12" w:rsidRDefault="00622D12" w:rsidP="00622D12">
      <w:pPr>
        <w:pStyle w:val="NormalWeb"/>
        <w:spacing w:before="0" w:beforeAutospacing="0" w:afterAutospacing="0"/>
        <w:rPr>
          <w:sz w:val="26"/>
          <w:szCs w:val="26"/>
        </w:rPr>
      </w:pPr>
      <w:r w:rsidRPr="00622D12">
        <w:rPr>
          <w:sz w:val="26"/>
          <w:szCs w:val="26"/>
        </w:rPr>
        <w:t>học sinh.</w:t>
      </w:r>
    </w:p>
    <w:p w14:paraId="2BB8690A" w14:textId="77777777" w:rsidR="00622D12" w:rsidRPr="00622D12" w:rsidRDefault="00622D12" w:rsidP="00622D12">
      <w:pPr>
        <w:pStyle w:val="NormalWeb"/>
        <w:spacing w:before="0" w:beforeAutospacing="0" w:afterAutospacing="0"/>
        <w:rPr>
          <w:sz w:val="26"/>
          <w:szCs w:val="26"/>
        </w:rPr>
      </w:pPr>
      <w:r w:rsidRPr="00622D12">
        <w:rPr>
          <w:sz w:val="26"/>
          <w:szCs w:val="26"/>
        </w:rPr>
        <w:t>3. Việc chi tiết hóa nội dung cần đạt và điểm số của các câu (nếu có) trong Hướng dẫn chấm phải được thống nhất trong tổ chấm và đảm bảo không sai lệch với số điểm trong câu và tổng điểm toàn bài.</w:t>
      </w:r>
    </w:p>
    <w:p w14:paraId="5CA277BA" w14:textId="77777777" w:rsidR="00622D12" w:rsidRPr="00622D12" w:rsidRDefault="00622D12" w:rsidP="00622D12">
      <w:pPr>
        <w:pStyle w:val="NormalWeb"/>
        <w:spacing w:before="0" w:beforeAutospacing="0" w:afterAutospacing="0"/>
        <w:rPr>
          <w:sz w:val="26"/>
          <w:szCs w:val="26"/>
        </w:rPr>
      </w:pPr>
      <w:r w:rsidRPr="00622D12">
        <w:rPr>
          <w:sz w:val="26"/>
          <w:szCs w:val="26"/>
        </w:rPr>
        <w:t>Bài kiểm tra được chấm theo thang điểm 10. Điểm lẻ toàn bài tính đến 0.25 điểm. Sau đó làm tròn số đúng theo quy định.</w:t>
      </w:r>
    </w:p>
    <w:p w14:paraId="5FD80544" w14:textId="005B76CA" w:rsidR="00622D12" w:rsidRDefault="00622D12" w:rsidP="00622D12">
      <w:pPr>
        <w:pStyle w:val="NormalWeb"/>
        <w:spacing w:before="0" w:beforeAutospacing="0" w:afterAutospacing="0"/>
        <w:rPr>
          <w:b/>
          <w:bCs/>
          <w:sz w:val="26"/>
          <w:szCs w:val="26"/>
        </w:rPr>
      </w:pPr>
      <w:r w:rsidRPr="00622D12">
        <w:rPr>
          <w:b/>
          <w:bCs/>
          <w:sz w:val="26"/>
          <w:szCs w:val="26"/>
        </w:rPr>
        <w:t>B. HƯỚNG DẪN CỤ THỂ</w:t>
      </w:r>
    </w:p>
    <w:p w14:paraId="4FE8D941" w14:textId="32E38375" w:rsidR="00B228E3" w:rsidRDefault="00B228E3" w:rsidP="00622D12">
      <w:pPr>
        <w:pStyle w:val="NormalWeb"/>
        <w:spacing w:before="0" w:beforeAutospacing="0" w:afterAutospacing="0"/>
        <w:rPr>
          <w:b/>
          <w:bCs/>
          <w:sz w:val="26"/>
          <w:szCs w:val="26"/>
        </w:rPr>
      </w:pPr>
    </w:p>
    <w:tbl>
      <w:tblPr>
        <w:tblStyle w:val="TableGrid"/>
        <w:tblW w:w="0" w:type="auto"/>
        <w:tblInd w:w="-635" w:type="dxa"/>
        <w:tblLook w:val="04A0" w:firstRow="1" w:lastRow="0" w:firstColumn="1" w:lastColumn="0" w:noHBand="0" w:noVBand="1"/>
      </w:tblPr>
      <w:tblGrid>
        <w:gridCol w:w="1530"/>
        <w:gridCol w:w="7290"/>
        <w:gridCol w:w="1345"/>
      </w:tblGrid>
      <w:tr w:rsidR="00B228E3" w:rsidRPr="00B228E3" w14:paraId="6EB9637A" w14:textId="77777777" w:rsidTr="0028457D">
        <w:tc>
          <w:tcPr>
            <w:tcW w:w="1530" w:type="dxa"/>
          </w:tcPr>
          <w:p w14:paraId="0FDF66CC" w14:textId="1A330940" w:rsidR="00B228E3" w:rsidRPr="00B228E3" w:rsidRDefault="00B228E3" w:rsidP="00B228E3">
            <w:pPr>
              <w:pStyle w:val="NormalWeb"/>
              <w:spacing w:before="0" w:beforeAutospacing="0" w:afterAutospacing="0"/>
              <w:jc w:val="center"/>
              <w:rPr>
                <w:b/>
                <w:bCs/>
                <w:sz w:val="26"/>
                <w:szCs w:val="26"/>
              </w:rPr>
            </w:pPr>
            <w:r w:rsidRPr="00B228E3">
              <w:rPr>
                <w:b/>
                <w:bCs/>
                <w:sz w:val="26"/>
                <w:szCs w:val="26"/>
              </w:rPr>
              <w:t>Phần</w:t>
            </w:r>
          </w:p>
        </w:tc>
        <w:tc>
          <w:tcPr>
            <w:tcW w:w="7290" w:type="dxa"/>
          </w:tcPr>
          <w:p w14:paraId="08775A8F" w14:textId="2E1EC3C9" w:rsidR="00B228E3" w:rsidRPr="00B228E3" w:rsidRDefault="00B228E3" w:rsidP="00B228E3">
            <w:pPr>
              <w:pStyle w:val="NormalWeb"/>
              <w:spacing w:before="0" w:beforeAutospacing="0" w:afterAutospacing="0"/>
              <w:jc w:val="center"/>
              <w:rPr>
                <w:b/>
                <w:bCs/>
                <w:sz w:val="26"/>
                <w:szCs w:val="26"/>
              </w:rPr>
            </w:pPr>
            <w:r w:rsidRPr="00B228E3">
              <w:rPr>
                <w:b/>
                <w:bCs/>
                <w:sz w:val="26"/>
                <w:szCs w:val="26"/>
              </w:rPr>
              <w:t>Nội dung</w:t>
            </w:r>
          </w:p>
        </w:tc>
        <w:tc>
          <w:tcPr>
            <w:tcW w:w="1345" w:type="dxa"/>
          </w:tcPr>
          <w:p w14:paraId="65D9C722" w14:textId="21D241CD" w:rsidR="00B228E3" w:rsidRPr="00B228E3" w:rsidRDefault="00B228E3" w:rsidP="00B228E3">
            <w:pPr>
              <w:pStyle w:val="NormalWeb"/>
              <w:spacing w:before="0" w:beforeAutospacing="0" w:afterAutospacing="0"/>
              <w:jc w:val="center"/>
              <w:rPr>
                <w:b/>
                <w:bCs/>
                <w:sz w:val="26"/>
                <w:szCs w:val="26"/>
              </w:rPr>
            </w:pPr>
            <w:r w:rsidRPr="00B228E3">
              <w:rPr>
                <w:b/>
                <w:bCs/>
                <w:sz w:val="26"/>
                <w:szCs w:val="26"/>
              </w:rPr>
              <w:t>Điểm</w:t>
            </w:r>
          </w:p>
        </w:tc>
      </w:tr>
      <w:tr w:rsidR="0028457D" w14:paraId="525288DC" w14:textId="77777777" w:rsidTr="0028457D">
        <w:tc>
          <w:tcPr>
            <w:tcW w:w="1530" w:type="dxa"/>
            <w:vMerge w:val="restart"/>
          </w:tcPr>
          <w:p w14:paraId="1E8447DB" w14:textId="66CBABD8" w:rsidR="0028457D" w:rsidRDefault="0028457D" w:rsidP="00622D12">
            <w:pPr>
              <w:pStyle w:val="NormalWeb"/>
              <w:spacing w:before="0" w:beforeAutospacing="0" w:afterAutospacing="0"/>
              <w:rPr>
                <w:sz w:val="26"/>
                <w:szCs w:val="26"/>
              </w:rPr>
            </w:pPr>
            <w:r>
              <w:rPr>
                <w:sz w:val="26"/>
                <w:szCs w:val="26"/>
              </w:rPr>
              <w:t>I. Đọc hiểu (6 điểm)</w:t>
            </w:r>
          </w:p>
        </w:tc>
        <w:tc>
          <w:tcPr>
            <w:tcW w:w="7290" w:type="dxa"/>
          </w:tcPr>
          <w:tbl>
            <w:tblPr>
              <w:tblStyle w:val="TableGrid"/>
              <w:tblW w:w="0" w:type="auto"/>
              <w:tblLook w:val="04A0" w:firstRow="1" w:lastRow="0" w:firstColumn="1" w:lastColumn="0" w:noHBand="0" w:noVBand="1"/>
            </w:tblPr>
            <w:tblGrid>
              <w:gridCol w:w="883"/>
              <w:gridCol w:w="883"/>
              <w:gridCol w:w="883"/>
              <w:gridCol w:w="883"/>
              <w:gridCol w:w="883"/>
              <w:gridCol w:w="883"/>
              <w:gridCol w:w="883"/>
              <w:gridCol w:w="883"/>
            </w:tblGrid>
            <w:tr w:rsidR="0028457D" w14:paraId="280F094F" w14:textId="77777777" w:rsidTr="00B228E3">
              <w:tc>
                <w:tcPr>
                  <w:tcW w:w="883" w:type="dxa"/>
                </w:tcPr>
                <w:p w14:paraId="48187A1B" w14:textId="579DB48A" w:rsidR="0028457D" w:rsidRDefault="0028457D" w:rsidP="00622D12">
                  <w:pPr>
                    <w:pStyle w:val="NormalWeb"/>
                    <w:spacing w:before="0" w:beforeAutospacing="0" w:afterAutospacing="0"/>
                    <w:rPr>
                      <w:sz w:val="26"/>
                      <w:szCs w:val="26"/>
                    </w:rPr>
                  </w:pPr>
                  <w:r>
                    <w:rPr>
                      <w:sz w:val="26"/>
                      <w:szCs w:val="26"/>
                    </w:rPr>
                    <w:t>câu</w:t>
                  </w:r>
                </w:p>
              </w:tc>
              <w:tc>
                <w:tcPr>
                  <w:tcW w:w="883" w:type="dxa"/>
                </w:tcPr>
                <w:p w14:paraId="6E11473B" w14:textId="53F7DC74" w:rsidR="0028457D" w:rsidRDefault="0028457D" w:rsidP="00622D12">
                  <w:pPr>
                    <w:pStyle w:val="NormalWeb"/>
                    <w:spacing w:before="0" w:beforeAutospacing="0" w:afterAutospacing="0"/>
                    <w:rPr>
                      <w:sz w:val="26"/>
                      <w:szCs w:val="26"/>
                    </w:rPr>
                  </w:pPr>
                  <w:r>
                    <w:rPr>
                      <w:sz w:val="26"/>
                      <w:szCs w:val="26"/>
                    </w:rPr>
                    <w:t>1</w:t>
                  </w:r>
                </w:p>
              </w:tc>
              <w:tc>
                <w:tcPr>
                  <w:tcW w:w="883" w:type="dxa"/>
                </w:tcPr>
                <w:p w14:paraId="27E69214" w14:textId="66D12248" w:rsidR="0028457D" w:rsidRDefault="0028457D" w:rsidP="00622D12">
                  <w:pPr>
                    <w:pStyle w:val="NormalWeb"/>
                    <w:spacing w:before="0" w:beforeAutospacing="0" w:afterAutospacing="0"/>
                    <w:rPr>
                      <w:sz w:val="26"/>
                      <w:szCs w:val="26"/>
                    </w:rPr>
                  </w:pPr>
                  <w:r>
                    <w:rPr>
                      <w:sz w:val="26"/>
                      <w:szCs w:val="26"/>
                    </w:rPr>
                    <w:t>2</w:t>
                  </w:r>
                </w:p>
              </w:tc>
              <w:tc>
                <w:tcPr>
                  <w:tcW w:w="883" w:type="dxa"/>
                </w:tcPr>
                <w:p w14:paraId="537ED59E" w14:textId="001D23B0" w:rsidR="0028457D" w:rsidRDefault="0028457D" w:rsidP="00622D12">
                  <w:pPr>
                    <w:pStyle w:val="NormalWeb"/>
                    <w:spacing w:before="0" w:beforeAutospacing="0" w:afterAutospacing="0"/>
                    <w:rPr>
                      <w:sz w:val="26"/>
                      <w:szCs w:val="26"/>
                    </w:rPr>
                  </w:pPr>
                  <w:r>
                    <w:rPr>
                      <w:sz w:val="26"/>
                      <w:szCs w:val="26"/>
                    </w:rPr>
                    <w:t>3</w:t>
                  </w:r>
                </w:p>
              </w:tc>
              <w:tc>
                <w:tcPr>
                  <w:tcW w:w="883" w:type="dxa"/>
                </w:tcPr>
                <w:p w14:paraId="43D5EBC2" w14:textId="78EED041" w:rsidR="0028457D" w:rsidRDefault="0028457D" w:rsidP="00622D12">
                  <w:pPr>
                    <w:pStyle w:val="NormalWeb"/>
                    <w:spacing w:before="0" w:beforeAutospacing="0" w:afterAutospacing="0"/>
                    <w:rPr>
                      <w:sz w:val="26"/>
                      <w:szCs w:val="26"/>
                    </w:rPr>
                  </w:pPr>
                  <w:r>
                    <w:rPr>
                      <w:sz w:val="26"/>
                      <w:szCs w:val="26"/>
                    </w:rPr>
                    <w:t>4</w:t>
                  </w:r>
                </w:p>
              </w:tc>
              <w:tc>
                <w:tcPr>
                  <w:tcW w:w="883" w:type="dxa"/>
                </w:tcPr>
                <w:p w14:paraId="00C257C2" w14:textId="7CB84C17" w:rsidR="0028457D" w:rsidRDefault="0028457D" w:rsidP="00622D12">
                  <w:pPr>
                    <w:pStyle w:val="NormalWeb"/>
                    <w:spacing w:before="0" w:beforeAutospacing="0" w:afterAutospacing="0"/>
                    <w:rPr>
                      <w:sz w:val="26"/>
                      <w:szCs w:val="26"/>
                    </w:rPr>
                  </w:pPr>
                  <w:r>
                    <w:rPr>
                      <w:sz w:val="26"/>
                      <w:szCs w:val="26"/>
                    </w:rPr>
                    <w:t>5</w:t>
                  </w:r>
                </w:p>
              </w:tc>
              <w:tc>
                <w:tcPr>
                  <w:tcW w:w="883" w:type="dxa"/>
                </w:tcPr>
                <w:p w14:paraId="3AAD5EA1" w14:textId="454C0DF5" w:rsidR="0028457D" w:rsidRDefault="0028457D" w:rsidP="00622D12">
                  <w:pPr>
                    <w:pStyle w:val="NormalWeb"/>
                    <w:spacing w:before="0" w:beforeAutospacing="0" w:afterAutospacing="0"/>
                    <w:rPr>
                      <w:sz w:val="26"/>
                      <w:szCs w:val="26"/>
                    </w:rPr>
                  </w:pPr>
                  <w:r>
                    <w:rPr>
                      <w:sz w:val="26"/>
                      <w:szCs w:val="26"/>
                    </w:rPr>
                    <w:t>6</w:t>
                  </w:r>
                </w:p>
              </w:tc>
              <w:tc>
                <w:tcPr>
                  <w:tcW w:w="883" w:type="dxa"/>
                </w:tcPr>
                <w:p w14:paraId="28142653" w14:textId="11C056BC" w:rsidR="0028457D" w:rsidRDefault="0028457D" w:rsidP="00622D12">
                  <w:pPr>
                    <w:pStyle w:val="NormalWeb"/>
                    <w:spacing w:before="0" w:beforeAutospacing="0" w:afterAutospacing="0"/>
                    <w:rPr>
                      <w:sz w:val="26"/>
                      <w:szCs w:val="26"/>
                    </w:rPr>
                  </w:pPr>
                  <w:r>
                    <w:rPr>
                      <w:sz w:val="26"/>
                      <w:szCs w:val="26"/>
                    </w:rPr>
                    <w:t>7</w:t>
                  </w:r>
                </w:p>
              </w:tc>
            </w:tr>
            <w:tr w:rsidR="0028457D" w14:paraId="53DD4E85" w14:textId="77777777" w:rsidTr="00B228E3">
              <w:tc>
                <w:tcPr>
                  <w:tcW w:w="883" w:type="dxa"/>
                </w:tcPr>
                <w:p w14:paraId="63E4D64B" w14:textId="72662720" w:rsidR="0028457D" w:rsidRDefault="0028457D" w:rsidP="00622D12">
                  <w:pPr>
                    <w:pStyle w:val="NormalWeb"/>
                    <w:spacing w:before="0" w:beforeAutospacing="0" w:afterAutospacing="0"/>
                    <w:rPr>
                      <w:sz w:val="26"/>
                      <w:szCs w:val="26"/>
                    </w:rPr>
                  </w:pPr>
                  <w:r>
                    <w:rPr>
                      <w:sz w:val="26"/>
                      <w:szCs w:val="26"/>
                    </w:rPr>
                    <w:t>Đáp án</w:t>
                  </w:r>
                </w:p>
              </w:tc>
              <w:tc>
                <w:tcPr>
                  <w:tcW w:w="883" w:type="dxa"/>
                </w:tcPr>
                <w:p w14:paraId="5CFDD6BB" w14:textId="1ACC1EE6" w:rsidR="0028457D" w:rsidRDefault="0028457D" w:rsidP="00622D12">
                  <w:pPr>
                    <w:pStyle w:val="NormalWeb"/>
                    <w:spacing w:before="0" w:beforeAutospacing="0" w:afterAutospacing="0"/>
                    <w:rPr>
                      <w:sz w:val="26"/>
                      <w:szCs w:val="26"/>
                    </w:rPr>
                  </w:pPr>
                  <w:r>
                    <w:rPr>
                      <w:sz w:val="26"/>
                      <w:szCs w:val="26"/>
                    </w:rPr>
                    <w:t>D</w:t>
                  </w:r>
                </w:p>
              </w:tc>
              <w:tc>
                <w:tcPr>
                  <w:tcW w:w="883" w:type="dxa"/>
                </w:tcPr>
                <w:p w14:paraId="1123BBD2" w14:textId="23CA24AA" w:rsidR="0028457D" w:rsidRDefault="0028457D" w:rsidP="00622D12">
                  <w:pPr>
                    <w:pStyle w:val="NormalWeb"/>
                    <w:spacing w:before="0" w:beforeAutospacing="0" w:afterAutospacing="0"/>
                    <w:rPr>
                      <w:sz w:val="26"/>
                      <w:szCs w:val="26"/>
                    </w:rPr>
                  </w:pPr>
                  <w:r>
                    <w:rPr>
                      <w:sz w:val="26"/>
                      <w:szCs w:val="26"/>
                    </w:rPr>
                    <w:t>A</w:t>
                  </w:r>
                </w:p>
              </w:tc>
              <w:tc>
                <w:tcPr>
                  <w:tcW w:w="883" w:type="dxa"/>
                </w:tcPr>
                <w:p w14:paraId="22E932BE" w14:textId="1CED4FB2" w:rsidR="0028457D" w:rsidRDefault="0028457D" w:rsidP="00622D12">
                  <w:pPr>
                    <w:pStyle w:val="NormalWeb"/>
                    <w:spacing w:before="0" w:beforeAutospacing="0" w:afterAutospacing="0"/>
                    <w:rPr>
                      <w:sz w:val="26"/>
                      <w:szCs w:val="26"/>
                    </w:rPr>
                  </w:pPr>
                  <w:r>
                    <w:rPr>
                      <w:sz w:val="26"/>
                      <w:szCs w:val="26"/>
                    </w:rPr>
                    <w:t>B</w:t>
                  </w:r>
                </w:p>
              </w:tc>
              <w:tc>
                <w:tcPr>
                  <w:tcW w:w="883" w:type="dxa"/>
                </w:tcPr>
                <w:p w14:paraId="674C797D" w14:textId="57173382" w:rsidR="0028457D" w:rsidRDefault="0028457D" w:rsidP="00622D12">
                  <w:pPr>
                    <w:pStyle w:val="NormalWeb"/>
                    <w:spacing w:before="0" w:beforeAutospacing="0" w:afterAutospacing="0"/>
                    <w:rPr>
                      <w:sz w:val="26"/>
                      <w:szCs w:val="26"/>
                    </w:rPr>
                  </w:pPr>
                  <w:r>
                    <w:rPr>
                      <w:sz w:val="26"/>
                      <w:szCs w:val="26"/>
                    </w:rPr>
                    <w:t>C</w:t>
                  </w:r>
                </w:p>
              </w:tc>
              <w:tc>
                <w:tcPr>
                  <w:tcW w:w="883" w:type="dxa"/>
                </w:tcPr>
                <w:p w14:paraId="7BDDA1C6" w14:textId="301FE5E2" w:rsidR="0028457D" w:rsidRDefault="0028457D" w:rsidP="00622D12">
                  <w:pPr>
                    <w:pStyle w:val="NormalWeb"/>
                    <w:spacing w:before="0" w:beforeAutospacing="0" w:afterAutospacing="0"/>
                    <w:rPr>
                      <w:sz w:val="26"/>
                      <w:szCs w:val="26"/>
                    </w:rPr>
                  </w:pPr>
                  <w:r>
                    <w:rPr>
                      <w:sz w:val="26"/>
                      <w:szCs w:val="26"/>
                    </w:rPr>
                    <w:t>D</w:t>
                  </w:r>
                </w:p>
              </w:tc>
              <w:tc>
                <w:tcPr>
                  <w:tcW w:w="883" w:type="dxa"/>
                </w:tcPr>
                <w:p w14:paraId="00942251" w14:textId="52C2D8E8" w:rsidR="0028457D" w:rsidRDefault="0028457D" w:rsidP="00622D12">
                  <w:pPr>
                    <w:pStyle w:val="NormalWeb"/>
                    <w:spacing w:before="0" w:beforeAutospacing="0" w:afterAutospacing="0"/>
                    <w:rPr>
                      <w:sz w:val="26"/>
                      <w:szCs w:val="26"/>
                    </w:rPr>
                  </w:pPr>
                  <w:r>
                    <w:rPr>
                      <w:sz w:val="26"/>
                      <w:szCs w:val="26"/>
                    </w:rPr>
                    <w:t>A</w:t>
                  </w:r>
                </w:p>
              </w:tc>
              <w:tc>
                <w:tcPr>
                  <w:tcW w:w="883" w:type="dxa"/>
                </w:tcPr>
                <w:p w14:paraId="4DF53ACB" w14:textId="180812E7" w:rsidR="0028457D" w:rsidRDefault="0028457D" w:rsidP="00622D12">
                  <w:pPr>
                    <w:pStyle w:val="NormalWeb"/>
                    <w:spacing w:before="0" w:beforeAutospacing="0" w:afterAutospacing="0"/>
                    <w:rPr>
                      <w:sz w:val="26"/>
                      <w:szCs w:val="26"/>
                    </w:rPr>
                  </w:pPr>
                  <w:r>
                    <w:rPr>
                      <w:sz w:val="26"/>
                      <w:szCs w:val="26"/>
                    </w:rPr>
                    <w:t>B</w:t>
                  </w:r>
                </w:p>
              </w:tc>
            </w:tr>
          </w:tbl>
          <w:p w14:paraId="1B55806E" w14:textId="77777777" w:rsidR="0028457D" w:rsidRPr="00622D12" w:rsidRDefault="0028457D" w:rsidP="00B228E3">
            <w:pPr>
              <w:pStyle w:val="NormalWeb"/>
              <w:spacing w:before="0" w:beforeAutospacing="0" w:afterAutospacing="0"/>
              <w:rPr>
                <w:sz w:val="26"/>
                <w:szCs w:val="26"/>
              </w:rPr>
            </w:pPr>
            <w:r w:rsidRPr="00622D12">
              <w:rPr>
                <w:sz w:val="26"/>
                <w:szCs w:val="26"/>
              </w:rPr>
              <w:t>Mỗi câu có đáp án đúng: ghi 0.5 điểm</w:t>
            </w:r>
          </w:p>
          <w:p w14:paraId="53C568C3" w14:textId="053D127A" w:rsidR="0028457D" w:rsidRDefault="0028457D" w:rsidP="00622D12">
            <w:pPr>
              <w:pStyle w:val="NormalWeb"/>
              <w:spacing w:before="0" w:beforeAutospacing="0" w:afterAutospacing="0"/>
              <w:rPr>
                <w:sz w:val="26"/>
                <w:szCs w:val="26"/>
              </w:rPr>
            </w:pPr>
          </w:p>
        </w:tc>
        <w:tc>
          <w:tcPr>
            <w:tcW w:w="1345" w:type="dxa"/>
          </w:tcPr>
          <w:p w14:paraId="49315571" w14:textId="77777777" w:rsidR="0028457D" w:rsidRDefault="0028457D" w:rsidP="00622D12">
            <w:pPr>
              <w:pStyle w:val="NormalWeb"/>
              <w:spacing w:before="0" w:beforeAutospacing="0" w:afterAutospacing="0"/>
              <w:rPr>
                <w:sz w:val="26"/>
                <w:szCs w:val="26"/>
              </w:rPr>
            </w:pPr>
          </w:p>
          <w:p w14:paraId="49C099DB" w14:textId="77777777" w:rsidR="0028457D" w:rsidRDefault="0028457D" w:rsidP="00622D12">
            <w:pPr>
              <w:pStyle w:val="NormalWeb"/>
              <w:spacing w:before="0" w:beforeAutospacing="0" w:afterAutospacing="0"/>
              <w:rPr>
                <w:sz w:val="26"/>
                <w:szCs w:val="26"/>
              </w:rPr>
            </w:pPr>
            <w:r>
              <w:rPr>
                <w:sz w:val="26"/>
                <w:szCs w:val="26"/>
              </w:rPr>
              <w:t>3,5 Điểm</w:t>
            </w:r>
          </w:p>
          <w:p w14:paraId="003FD1E1" w14:textId="77777777" w:rsidR="0028457D" w:rsidRDefault="0028457D" w:rsidP="00622D12">
            <w:pPr>
              <w:pStyle w:val="NormalWeb"/>
              <w:spacing w:before="0" w:beforeAutospacing="0" w:afterAutospacing="0"/>
              <w:rPr>
                <w:sz w:val="26"/>
                <w:szCs w:val="26"/>
              </w:rPr>
            </w:pPr>
          </w:p>
          <w:p w14:paraId="5750D043" w14:textId="7CDB32FB" w:rsidR="0028457D" w:rsidRDefault="0028457D" w:rsidP="00622D12">
            <w:pPr>
              <w:pStyle w:val="NormalWeb"/>
              <w:spacing w:before="0" w:beforeAutospacing="0" w:afterAutospacing="0"/>
              <w:rPr>
                <w:sz w:val="26"/>
                <w:szCs w:val="26"/>
              </w:rPr>
            </w:pPr>
          </w:p>
        </w:tc>
      </w:tr>
      <w:tr w:rsidR="0028457D" w14:paraId="7B4ACCAA" w14:textId="77777777" w:rsidTr="0028457D">
        <w:tc>
          <w:tcPr>
            <w:tcW w:w="1530" w:type="dxa"/>
            <w:vMerge/>
          </w:tcPr>
          <w:p w14:paraId="0D52DB4E" w14:textId="77777777" w:rsidR="0028457D" w:rsidRDefault="0028457D" w:rsidP="00622D12">
            <w:pPr>
              <w:pStyle w:val="NormalWeb"/>
              <w:spacing w:before="0" w:beforeAutospacing="0" w:afterAutospacing="0"/>
              <w:rPr>
                <w:sz w:val="26"/>
                <w:szCs w:val="26"/>
              </w:rPr>
            </w:pPr>
          </w:p>
        </w:tc>
        <w:tc>
          <w:tcPr>
            <w:tcW w:w="7290" w:type="dxa"/>
          </w:tcPr>
          <w:p w14:paraId="59752A25" w14:textId="77777777" w:rsidR="0028457D" w:rsidRPr="00622D12" w:rsidRDefault="0028457D" w:rsidP="00B228E3">
            <w:pPr>
              <w:pStyle w:val="NormalWeb"/>
              <w:spacing w:before="0" w:beforeAutospacing="0" w:afterAutospacing="0"/>
              <w:rPr>
                <w:sz w:val="26"/>
                <w:szCs w:val="26"/>
              </w:rPr>
            </w:pPr>
            <w:r w:rsidRPr="00B228E3">
              <w:rPr>
                <w:b/>
                <w:bCs/>
                <w:sz w:val="26"/>
                <w:szCs w:val="26"/>
              </w:rPr>
              <w:t>Câu 8</w:t>
            </w:r>
            <w:r w:rsidRPr="00622D12">
              <w:rPr>
                <w:sz w:val="26"/>
                <w:szCs w:val="26"/>
              </w:rPr>
              <w:t>. Việc học từ bạn có nhiều thuận lợi là vì: bạn bè cùng trang l</w:t>
            </w:r>
            <w:r>
              <w:rPr>
                <w:sz w:val="26"/>
                <w:szCs w:val="26"/>
              </w:rPr>
              <w:t>ứ</w:t>
            </w:r>
            <w:r w:rsidRPr="00622D12">
              <w:rPr>
                <w:sz w:val="26"/>
                <w:szCs w:val="26"/>
              </w:rPr>
              <w:t>a</w:t>
            </w:r>
            <w:r>
              <w:rPr>
                <w:sz w:val="26"/>
                <w:szCs w:val="26"/>
              </w:rPr>
              <w:t>, cùng</w:t>
            </w:r>
            <w:r w:rsidRPr="00622D12">
              <w:rPr>
                <w:sz w:val="26"/>
                <w:szCs w:val="26"/>
              </w:rPr>
              <w:t xml:space="preserve"> hứng thú</w:t>
            </w:r>
            <w:r>
              <w:rPr>
                <w:sz w:val="26"/>
                <w:szCs w:val="26"/>
              </w:rPr>
              <w:t xml:space="preserve">, </w:t>
            </w:r>
            <w:r w:rsidRPr="00622D12">
              <w:rPr>
                <w:sz w:val="26"/>
                <w:szCs w:val="26"/>
              </w:rPr>
              <w:t>cùng t</w:t>
            </w:r>
            <w:r>
              <w:rPr>
                <w:sz w:val="26"/>
                <w:szCs w:val="26"/>
              </w:rPr>
              <w:t>â</w:t>
            </w:r>
            <w:r w:rsidRPr="00622D12">
              <w:rPr>
                <w:sz w:val="26"/>
                <w:szCs w:val="26"/>
              </w:rPr>
              <w:t xml:space="preserve">m </w:t>
            </w:r>
            <w:r>
              <w:rPr>
                <w:sz w:val="26"/>
                <w:szCs w:val="26"/>
              </w:rPr>
              <w:t xml:space="preserve">lí </w:t>
            </w:r>
            <w:r w:rsidRPr="00622D12">
              <w:rPr>
                <w:sz w:val="26"/>
                <w:szCs w:val="26"/>
              </w:rPr>
              <w:t>nên việc học hỏi, truyền th</w:t>
            </w:r>
            <w:r>
              <w:rPr>
                <w:sz w:val="26"/>
                <w:szCs w:val="26"/>
              </w:rPr>
              <w:t>ụ</w:t>
            </w:r>
            <w:r w:rsidRPr="00622D12">
              <w:rPr>
                <w:sz w:val="26"/>
                <w:szCs w:val="26"/>
              </w:rPr>
              <w:t xml:space="preserve"> cho nhau th</w:t>
            </w:r>
            <w:r>
              <w:rPr>
                <w:sz w:val="26"/>
                <w:szCs w:val="26"/>
              </w:rPr>
              <w:t xml:space="preserve">oải </w:t>
            </w:r>
            <w:r w:rsidRPr="00622D12">
              <w:rPr>
                <w:sz w:val="26"/>
                <w:szCs w:val="26"/>
              </w:rPr>
              <w:t>mái, dễ dàng.</w:t>
            </w:r>
          </w:p>
          <w:p w14:paraId="3EB3EFBD" w14:textId="77777777" w:rsidR="0028457D" w:rsidRDefault="0028457D" w:rsidP="00622D12">
            <w:pPr>
              <w:pStyle w:val="NormalWeb"/>
              <w:spacing w:before="0" w:beforeAutospacing="0" w:afterAutospacing="0"/>
              <w:rPr>
                <w:sz w:val="26"/>
                <w:szCs w:val="26"/>
              </w:rPr>
            </w:pPr>
          </w:p>
        </w:tc>
        <w:tc>
          <w:tcPr>
            <w:tcW w:w="1345" w:type="dxa"/>
          </w:tcPr>
          <w:p w14:paraId="18010C8A" w14:textId="52BB7931" w:rsidR="0028457D" w:rsidRDefault="0028457D" w:rsidP="00622D12">
            <w:pPr>
              <w:pStyle w:val="NormalWeb"/>
              <w:spacing w:before="0" w:beforeAutospacing="0" w:afterAutospacing="0"/>
              <w:rPr>
                <w:sz w:val="26"/>
                <w:szCs w:val="26"/>
              </w:rPr>
            </w:pPr>
            <w:r>
              <w:rPr>
                <w:sz w:val="26"/>
                <w:szCs w:val="26"/>
              </w:rPr>
              <w:t>1,0</w:t>
            </w:r>
          </w:p>
        </w:tc>
      </w:tr>
      <w:tr w:rsidR="0028457D" w14:paraId="60D56C44" w14:textId="77777777" w:rsidTr="0028457D">
        <w:tc>
          <w:tcPr>
            <w:tcW w:w="1530" w:type="dxa"/>
            <w:vMerge/>
          </w:tcPr>
          <w:p w14:paraId="76633EEF" w14:textId="77777777" w:rsidR="0028457D" w:rsidRDefault="0028457D" w:rsidP="00622D12">
            <w:pPr>
              <w:pStyle w:val="NormalWeb"/>
              <w:spacing w:before="0" w:beforeAutospacing="0" w:afterAutospacing="0"/>
              <w:rPr>
                <w:sz w:val="26"/>
                <w:szCs w:val="26"/>
              </w:rPr>
            </w:pPr>
          </w:p>
        </w:tc>
        <w:tc>
          <w:tcPr>
            <w:tcW w:w="7290" w:type="dxa"/>
          </w:tcPr>
          <w:p w14:paraId="2A86CE18" w14:textId="77777777" w:rsidR="0028457D" w:rsidRPr="00622D12" w:rsidRDefault="0028457D" w:rsidP="00B228E3">
            <w:pPr>
              <w:pStyle w:val="NormalWeb"/>
              <w:spacing w:before="0" w:beforeAutospacing="0" w:afterAutospacing="0"/>
              <w:rPr>
                <w:sz w:val="26"/>
                <w:szCs w:val="26"/>
              </w:rPr>
            </w:pPr>
            <w:r w:rsidRPr="00B228E3">
              <w:rPr>
                <w:b/>
                <w:bCs/>
                <w:sz w:val="26"/>
                <w:szCs w:val="26"/>
              </w:rPr>
              <w:t>Câu 9.</w:t>
            </w:r>
            <w:r w:rsidRPr="00622D12">
              <w:rPr>
                <w:sz w:val="26"/>
                <w:szCs w:val="26"/>
              </w:rPr>
              <w:t xml:space="preserve"> Học sinh trình bày được ý kiến của mình về cách học từ thầy, học 1.0 từ bạn để mang lại hiệu quả.</w:t>
            </w:r>
          </w:p>
          <w:p w14:paraId="109D3468" w14:textId="77777777" w:rsidR="0028457D" w:rsidRPr="00622D12" w:rsidRDefault="0028457D" w:rsidP="00B228E3">
            <w:pPr>
              <w:pStyle w:val="NormalWeb"/>
              <w:spacing w:before="0" w:beforeAutospacing="0" w:afterAutospacing="0"/>
              <w:rPr>
                <w:sz w:val="26"/>
                <w:szCs w:val="26"/>
              </w:rPr>
            </w:pPr>
            <w:r w:rsidRPr="00622D12">
              <w:rPr>
                <w:sz w:val="26"/>
                <w:szCs w:val="26"/>
              </w:rPr>
              <w:t>Dưới đây là những gợi ý:</w:t>
            </w:r>
          </w:p>
          <w:p w14:paraId="79F02A68" w14:textId="77777777" w:rsidR="0028457D" w:rsidRPr="00622D12" w:rsidRDefault="0028457D" w:rsidP="00B228E3">
            <w:pPr>
              <w:pStyle w:val="NormalWeb"/>
              <w:spacing w:before="0" w:beforeAutospacing="0" w:afterAutospacing="0"/>
              <w:rPr>
                <w:sz w:val="26"/>
                <w:szCs w:val="26"/>
              </w:rPr>
            </w:pPr>
            <w:r w:rsidRPr="00622D12">
              <w:rPr>
                <w:sz w:val="26"/>
                <w:szCs w:val="26"/>
              </w:rPr>
              <w:t>- Tự giác học tập, tìm tòi, nghiên cứu kiến thức, luôn có tinh thần ham học hỏi, không ngại khó ngại khổ, không che giấu những điều mình chưa biết hoặc ngần ngại về sự yếu kém của mình mà không dám hỏi thầy, hỏi</w:t>
            </w:r>
          </w:p>
          <w:p w14:paraId="0D97D391" w14:textId="77777777" w:rsidR="0028457D" w:rsidRPr="00622D12" w:rsidRDefault="0028457D" w:rsidP="00B228E3">
            <w:pPr>
              <w:pStyle w:val="NormalWeb"/>
              <w:spacing w:before="0" w:beforeAutospacing="0" w:afterAutospacing="0"/>
              <w:rPr>
                <w:sz w:val="26"/>
                <w:szCs w:val="26"/>
              </w:rPr>
            </w:pPr>
            <w:r w:rsidRPr="00622D12">
              <w:rPr>
                <w:sz w:val="26"/>
                <w:szCs w:val="26"/>
              </w:rPr>
              <w:lastRenderedPageBreak/>
              <w:t>bạn.</w:t>
            </w:r>
          </w:p>
          <w:p w14:paraId="149C17DA" w14:textId="77777777" w:rsidR="0028457D" w:rsidRPr="00622D12" w:rsidRDefault="0028457D" w:rsidP="00B228E3">
            <w:pPr>
              <w:pStyle w:val="NormalWeb"/>
              <w:spacing w:before="0" w:beforeAutospacing="0" w:afterAutospacing="0"/>
              <w:rPr>
                <w:sz w:val="26"/>
                <w:szCs w:val="26"/>
              </w:rPr>
            </w:pPr>
            <w:r w:rsidRPr="00622D12">
              <w:rPr>
                <w:sz w:val="26"/>
                <w:szCs w:val="26"/>
              </w:rPr>
              <w:t>- Biết lắng nghe ý kiến, sự định hướng từ thầy cô, đặc biệt từ các thầy cô hiểu biết, giàu kinh nghiệm giảng dạy. Chủ động trong việc học hỏi bạn bè, tích cực trong các hoạt động học tập cùng bạn như thảo luận nhóm, học theo dự án, qua đó vừa học bạn, vừa thể hiện và nâng cao năng lực</w:t>
            </w:r>
          </w:p>
          <w:p w14:paraId="434BC62F" w14:textId="77777777" w:rsidR="0028457D" w:rsidRPr="00622D12" w:rsidRDefault="0028457D" w:rsidP="00B228E3">
            <w:pPr>
              <w:pStyle w:val="NormalWeb"/>
              <w:spacing w:before="0" w:beforeAutospacing="0" w:afterAutospacing="0"/>
              <w:rPr>
                <w:sz w:val="26"/>
                <w:szCs w:val="26"/>
              </w:rPr>
            </w:pPr>
            <w:r w:rsidRPr="00622D12">
              <w:rPr>
                <w:sz w:val="26"/>
                <w:szCs w:val="26"/>
              </w:rPr>
              <w:t>của bản thân.</w:t>
            </w:r>
          </w:p>
          <w:p w14:paraId="4CFED78F" w14:textId="77777777" w:rsidR="0028457D" w:rsidRPr="00622D12" w:rsidRDefault="0028457D" w:rsidP="00B228E3">
            <w:pPr>
              <w:pStyle w:val="NormalWeb"/>
              <w:spacing w:before="0" w:beforeAutospacing="0" w:afterAutospacing="0"/>
              <w:rPr>
                <w:sz w:val="26"/>
                <w:szCs w:val="26"/>
              </w:rPr>
            </w:pPr>
            <w:r w:rsidRPr="00622D12">
              <w:rPr>
                <w:sz w:val="26"/>
                <w:szCs w:val="26"/>
              </w:rPr>
              <w:t>...</w:t>
            </w:r>
          </w:p>
          <w:p w14:paraId="67A064A9" w14:textId="77777777" w:rsidR="0028457D" w:rsidRPr="00622D12" w:rsidRDefault="0028457D" w:rsidP="00B228E3">
            <w:pPr>
              <w:pStyle w:val="NormalWeb"/>
              <w:spacing w:before="0" w:beforeAutospacing="0" w:afterAutospacing="0"/>
              <w:rPr>
                <w:sz w:val="26"/>
                <w:szCs w:val="26"/>
              </w:rPr>
            </w:pPr>
            <w:r w:rsidRPr="00622D12">
              <w:rPr>
                <w:sz w:val="26"/>
                <w:szCs w:val="26"/>
              </w:rPr>
              <w:t>Mức 1 (1.0 điểm): Học sinh trình bày được cơ bản 1 ý nêu trên.</w:t>
            </w:r>
          </w:p>
          <w:p w14:paraId="0F428DD3" w14:textId="77777777" w:rsidR="0028457D" w:rsidRPr="00622D12" w:rsidRDefault="0028457D" w:rsidP="00B228E3">
            <w:pPr>
              <w:pStyle w:val="NormalWeb"/>
              <w:spacing w:before="0" w:beforeAutospacing="0" w:afterAutospacing="0"/>
              <w:rPr>
                <w:sz w:val="26"/>
                <w:szCs w:val="26"/>
              </w:rPr>
            </w:pPr>
            <w:r w:rsidRPr="00622D12">
              <w:rPr>
                <w:sz w:val="26"/>
                <w:szCs w:val="26"/>
              </w:rPr>
              <w:t>Mức 2 (0.5 điểm): Học sinh trình bày được ý nêu trên hoặc trình bày được 1 ý nhưng nội dung chưa thật rõ.</w:t>
            </w:r>
          </w:p>
          <w:p w14:paraId="074796BF" w14:textId="77777777" w:rsidR="0028457D" w:rsidRPr="00622D12" w:rsidRDefault="0028457D" w:rsidP="00B228E3">
            <w:pPr>
              <w:pStyle w:val="NormalWeb"/>
              <w:spacing w:before="0" w:beforeAutospacing="0" w:afterAutospacing="0"/>
              <w:rPr>
                <w:sz w:val="26"/>
                <w:szCs w:val="26"/>
              </w:rPr>
            </w:pPr>
            <w:r w:rsidRPr="00622D12">
              <w:rPr>
                <w:sz w:val="26"/>
                <w:szCs w:val="26"/>
              </w:rPr>
              <w:t>Mức 3 (0.0 điểm): Học sinh trình bày theo chiều hướng tiêu cực hoặc không trả lời</w:t>
            </w:r>
          </w:p>
          <w:p w14:paraId="6B2B4E20" w14:textId="600605AE" w:rsidR="0028457D" w:rsidRPr="00622D12" w:rsidRDefault="0028457D" w:rsidP="00B228E3">
            <w:pPr>
              <w:pStyle w:val="NormalWeb"/>
              <w:spacing w:before="0" w:beforeAutospacing="0" w:afterAutospacing="0"/>
              <w:rPr>
                <w:sz w:val="26"/>
                <w:szCs w:val="26"/>
              </w:rPr>
            </w:pPr>
            <w:r w:rsidRPr="00622D12">
              <w:rPr>
                <w:sz w:val="26"/>
                <w:szCs w:val="26"/>
              </w:rPr>
              <w:t xml:space="preserve">(Học sinh có thể đề xuất những ý kiến tương tự, miễn sao đó là cách </w:t>
            </w:r>
            <w:r w:rsidRPr="00B228E3">
              <w:rPr>
                <w:i/>
                <w:iCs/>
                <w:sz w:val="26"/>
                <w:szCs w:val="26"/>
              </w:rPr>
              <w:t>học từ</w:t>
            </w:r>
            <w:r w:rsidRPr="00B228E3">
              <w:rPr>
                <w:i/>
                <w:iCs/>
                <w:sz w:val="26"/>
                <w:szCs w:val="26"/>
              </w:rPr>
              <w:t xml:space="preserve"> </w:t>
            </w:r>
            <w:r w:rsidRPr="00B228E3">
              <w:rPr>
                <w:i/>
                <w:iCs/>
                <w:sz w:val="26"/>
                <w:szCs w:val="26"/>
              </w:rPr>
              <w:t>thầy</w:t>
            </w:r>
            <w:r w:rsidRPr="00622D12">
              <w:rPr>
                <w:i/>
                <w:iCs/>
                <w:sz w:val="26"/>
                <w:szCs w:val="26"/>
              </w:rPr>
              <w:t>, học từ bạn mang lại hiệu quả. Giám khảo trân trọng ý kiến đúng của học sinh và linh hoạt ghi điểm.)</w:t>
            </w:r>
          </w:p>
          <w:p w14:paraId="606ECE9D" w14:textId="776104E7" w:rsidR="0028457D" w:rsidRPr="00622D12" w:rsidRDefault="0028457D" w:rsidP="00B228E3">
            <w:pPr>
              <w:pStyle w:val="NormalWeb"/>
              <w:spacing w:before="0" w:beforeAutospacing="0" w:afterAutospacing="0"/>
              <w:rPr>
                <w:sz w:val="26"/>
                <w:szCs w:val="26"/>
              </w:rPr>
            </w:pPr>
          </w:p>
          <w:p w14:paraId="58724EC9" w14:textId="77777777" w:rsidR="0028457D" w:rsidRPr="00B228E3" w:rsidRDefault="0028457D" w:rsidP="00B228E3">
            <w:pPr>
              <w:pStyle w:val="NormalWeb"/>
              <w:spacing w:before="0" w:beforeAutospacing="0" w:afterAutospacing="0"/>
              <w:rPr>
                <w:b/>
                <w:bCs/>
                <w:sz w:val="26"/>
                <w:szCs w:val="26"/>
              </w:rPr>
            </w:pPr>
          </w:p>
        </w:tc>
        <w:tc>
          <w:tcPr>
            <w:tcW w:w="1345" w:type="dxa"/>
          </w:tcPr>
          <w:p w14:paraId="34454784" w14:textId="6AB991D5" w:rsidR="0028457D" w:rsidRDefault="0028457D" w:rsidP="00622D12">
            <w:pPr>
              <w:pStyle w:val="NormalWeb"/>
              <w:spacing w:before="0" w:beforeAutospacing="0" w:afterAutospacing="0"/>
              <w:rPr>
                <w:sz w:val="26"/>
                <w:szCs w:val="26"/>
              </w:rPr>
            </w:pPr>
            <w:r>
              <w:rPr>
                <w:sz w:val="26"/>
                <w:szCs w:val="26"/>
              </w:rPr>
              <w:lastRenderedPageBreak/>
              <w:t>1,0</w:t>
            </w:r>
          </w:p>
        </w:tc>
      </w:tr>
      <w:tr w:rsidR="00B228E3" w14:paraId="6F71D9DE" w14:textId="77777777" w:rsidTr="0028457D">
        <w:tc>
          <w:tcPr>
            <w:tcW w:w="1530" w:type="dxa"/>
            <w:tcBorders>
              <w:top w:val="nil"/>
            </w:tcBorders>
          </w:tcPr>
          <w:p w14:paraId="68F43BF4" w14:textId="77777777" w:rsidR="00B228E3" w:rsidRDefault="00B228E3" w:rsidP="00622D12">
            <w:pPr>
              <w:pStyle w:val="NormalWeb"/>
              <w:spacing w:before="0" w:beforeAutospacing="0" w:afterAutospacing="0"/>
              <w:rPr>
                <w:sz w:val="26"/>
                <w:szCs w:val="26"/>
              </w:rPr>
            </w:pPr>
          </w:p>
        </w:tc>
        <w:tc>
          <w:tcPr>
            <w:tcW w:w="7290" w:type="dxa"/>
          </w:tcPr>
          <w:p w14:paraId="270C49FB" w14:textId="77777777" w:rsidR="00B228E3" w:rsidRPr="00622D12" w:rsidRDefault="00B228E3" w:rsidP="00B228E3">
            <w:pPr>
              <w:pStyle w:val="NormalWeb"/>
              <w:spacing w:before="0" w:beforeAutospacing="0" w:afterAutospacing="0"/>
              <w:rPr>
                <w:sz w:val="26"/>
                <w:szCs w:val="26"/>
              </w:rPr>
            </w:pPr>
            <w:r w:rsidRPr="00622D12">
              <w:rPr>
                <w:sz w:val="26"/>
                <w:szCs w:val="26"/>
              </w:rPr>
              <w:t>Câu 10. Học sinh nêu được suy nghĩ về ý nghĩa của việc học hỏi từ thầy ý cô, bạn bè.</w:t>
            </w:r>
          </w:p>
          <w:p w14:paraId="1D7EF5CE" w14:textId="77777777" w:rsidR="00B228E3" w:rsidRPr="00622D12" w:rsidRDefault="00B228E3" w:rsidP="00B228E3">
            <w:pPr>
              <w:pStyle w:val="NormalWeb"/>
              <w:spacing w:before="0" w:beforeAutospacing="0" w:afterAutospacing="0"/>
              <w:rPr>
                <w:sz w:val="26"/>
                <w:szCs w:val="26"/>
              </w:rPr>
            </w:pPr>
            <w:r w:rsidRPr="00622D12">
              <w:rPr>
                <w:sz w:val="26"/>
                <w:szCs w:val="26"/>
              </w:rPr>
              <w:t>Dưới đây là những gợi ý:</w:t>
            </w:r>
          </w:p>
          <w:p w14:paraId="2AA8AE96" w14:textId="77777777" w:rsidR="00B228E3" w:rsidRPr="00622D12" w:rsidRDefault="00B228E3" w:rsidP="00B228E3">
            <w:pPr>
              <w:pStyle w:val="NormalWeb"/>
              <w:spacing w:before="0" w:beforeAutospacing="0" w:afterAutospacing="0"/>
              <w:rPr>
                <w:sz w:val="26"/>
                <w:szCs w:val="26"/>
              </w:rPr>
            </w:pPr>
            <w:r w:rsidRPr="00622D12">
              <w:rPr>
                <w:sz w:val="26"/>
                <w:szCs w:val="26"/>
              </w:rPr>
              <w:t>- Việc học hỏi từ thầy cô, bạn bè giúp học sinh hiểu thêm được nhiều kiến thức, rèn luyện thêm được nhiều phẩm chất, năng lực.</w:t>
            </w:r>
          </w:p>
          <w:p w14:paraId="243E86A9" w14:textId="77777777" w:rsidR="00B228E3" w:rsidRPr="00622D12" w:rsidRDefault="00B228E3" w:rsidP="00B228E3">
            <w:pPr>
              <w:pStyle w:val="NormalWeb"/>
              <w:spacing w:before="0" w:beforeAutospacing="0" w:afterAutospacing="0"/>
              <w:rPr>
                <w:sz w:val="26"/>
                <w:szCs w:val="26"/>
              </w:rPr>
            </w:pPr>
            <w:r w:rsidRPr="00622D12">
              <w:rPr>
                <w:sz w:val="26"/>
                <w:szCs w:val="26"/>
              </w:rPr>
              <w:t>- Việc học hỏi từ thầy cô, bạn bè làm tăng thêm tình cảm thân thiết, gắn bó giữa thầy cô và học sinh, giữa bạn bè với nhau.</w:t>
            </w:r>
          </w:p>
          <w:p w14:paraId="0DC0D6E4" w14:textId="77777777" w:rsidR="00B228E3" w:rsidRPr="00622D12" w:rsidRDefault="00B228E3" w:rsidP="00B228E3">
            <w:pPr>
              <w:pStyle w:val="NormalWeb"/>
              <w:spacing w:before="0" w:beforeAutospacing="0" w:afterAutospacing="0"/>
              <w:rPr>
                <w:sz w:val="26"/>
                <w:szCs w:val="26"/>
              </w:rPr>
            </w:pPr>
            <w:r w:rsidRPr="00622D12">
              <w:rPr>
                <w:sz w:val="26"/>
                <w:szCs w:val="26"/>
              </w:rPr>
              <w:t>Mức 1 (0.5 điểm): Học sinh nêu được 1 ý trong các ý trên.</w:t>
            </w:r>
          </w:p>
          <w:p w14:paraId="3A00A5F8" w14:textId="77777777" w:rsidR="00B228E3" w:rsidRPr="00622D12" w:rsidRDefault="00B228E3" w:rsidP="00B228E3">
            <w:pPr>
              <w:pStyle w:val="NormalWeb"/>
              <w:spacing w:before="0" w:beforeAutospacing="0" w:afterAutospacing="0"/>
              <w:rPr>
                <w:sz w:val="26"/>
                <w:szCs w:val="26"/>
              </w:rPr>
            </w:pPr>
            <w:r w:rsidRPr="00622D12">
              <w:rPr>
                <w:sz w:val="26"/>
                <w:szCs w:val="26"/>
              </w:rPr>
              <w:t>Mức 2 (0.25 điểm): Học sinh có nêu được cách nghĩ phù hợp nhưng trình bày chưa đủ 1 ý nêu trên hoặc diễn đạt chưa thật rõ ràng.</w:t>
            </w:r>
          </w:p>
          <w:p w14:paraId="45EBFD53" w14:textId="77777777" w:rsidR="00B228E3" w:rsidRPr="00622D12" w:rsidRDefault="00B228E3" w:rsidP="00B228E3">
            <w:pPr>
              <w:pStyle w:val="NormalWeb"/>
              <w:spacing w:before="0" w:beforeAutospacing="0" w:afterAutospacing="0"/>
              <w:rPr>
                <w:sz w:val="26"/>
                <w:szCs w:val="26"/>
              </w:rPr>
            </w:pPr>
            <w:r w:rsidRPr="00622D12">
              <w:rPr>
                <w:sz w:val="26"/>
                <w:szCs w:val="26"/>
              </w:rPr>
              <w:t>Mức 3 (0.0 điểm): Học sinh trả lời sai, trả lời theo chiều hướng tiêu cực hoặc không trả lời.</w:t>
            </w:r>
          </w:p>
          <w:p w14:paraId="09623804" w14:textId="77777777" w:rsidR="00B228E3" w:rsidRPr="00622D12" w:rsidRDefault="00B228E3" w:rsidP="00B228E3">
            <w:pPr>
              <w:pStyle w:val="NormalWeb"/>
              <w:spacing w:before="0" w:beforeAutospacing="0" w:afterAutospacing="0"/>
              <w:rPr>
                <w:sz w:val="26"/>
                <w:szCs w:val="26"/>
              </w:rPr>
            </w:pPr>
            <w:r w:rsidRPr="00622D12">
              <w:rPr>
                <w:i/>
                <w:iCs/>
                <w:sz w:val="26"/>
                <w:szCs w:val="26"/>
              </w:rPr>
              <w:t>(Học sinh có thể nêu những suy nghĩ khác với gợi ý. Giám khảo trân trọng suy nghĩ đúng đắn của học sinh và linh hoạt ghi điểm.)</w:t>
            </w:r>
          </w:p>
          <w:p w14:paraId="7CACF49A" w14:textId="77777777" w:rsidR="00B228E3" w:rsidRPr="00B228E3" w:rsidRDefault="00B228E3" w:rsidP="00B228E3">
            <w:pPr>
              <w:pStyle w:val="NormalWeb"/>
              <w:spacing w:before="0" w:beforeAutospacing="0" w:afterAutospacing="0"/>
              <w:rPr>
                <w:b/>
                <w:bCs/>
                <w:sz w:val="26"/>
                <w:szCs w:val="26"/>
              </w:rPr>
            </w:pPr>
          </w:p>
        </w:tc>
        <w:tc>
          <w:tcPr>
            <w:tcW w:w="1345" w:type="dxa"/>
          </w:tcPr>
          <w:p w14:paraId="441F34E2" w14:textId="77777777" w:rsidR="00B228E3" w:rsidRDefault="00B228E3" w:rsidP="00622D12">
            <w:pPr>
              <w:pStyle w:val="NormalWeb"/>
              <w:spacing w:before="0" w:beforeAutospacing="0" w:afterAutospacing="0"/>
              <w:rPr>
                <w:sz w:val="26"/>
                <w:szCs w:val="26"/>
              </w:rPr>
            </w:pPr>
            <w:r>
              <w:rPr>
                <w:sz w:val="26"/>
                <w:szCs w:val="26"/>
              </w:rPr>
              <w:t>0,5</w:t>
            </w:r>
          </w:p>
          <w:p w14:paraId="1230A68B" w14:textId="36DC7FCA" w:rsidR="00B228E3" w:rsidRDefault="00B228E3" w:rsidP="00622D12">
            <w:pPr>
              <w:pStyle w:val="NormalWeb"/>
              <w:spacing w:before="0" w:beforeAutospacing="0" w:afterAutospacing="0"/>
              <w:rPr>
                <w:sz w:val="26"/>
                <w:szCs w:val="26"/>
              </w:rPr>
            </w:pPr>
          </w:p>
        </w:tc>
      </w:tr>
      <w:tr w:rsidR="0028457D" w14:paraId="292DAE16" w14:textId="77777777" w:rsidTr="0028457D">
        <w:trPr>
          <w:trHeight w:val="340"/>
        </w:trPr>
        <w:tc>
          <w:tcPr>
            <w:tcW w:w="1530" w:type="dxa"/>
            <w:vMerge w:val="restart"/>
          </w:tcPr>
          <w:p w14:paraId="5B4CDE13" w14:textId="77777777" w:rsidR="0028457D" w:rsidRDefault="0028457D" w:rsidP="00622D12">
            <w:pPr>
              <w:pStyle w:val="NormalWeb"/>
              <w:spacing w:before="0" w:beforeAutospacing="0" w:afterAutospacing="0"/>
              <w:rPr>
                <w:b/>
                <w:bCs/>
                <w:sz w:val="26"/>
                <w:szCs w:val="26"/>
              </w:rPr>
            </w:pPr>
          </w:p>
          <w:p w14:paraId="714B6E6B" w14:textId="5A02BF1F" w:rsidR="0028457D" w:rsidRPr="0028457D" w:rsidRDefault="0028457D" w:rsidP="0028457D">
            <w:pPr>
              <w:pStyle w:val="NormalWeb"/>
              <w:spacing w:before="0" w:beforeAutospacing="0" w:afterAutospacing="0"/>
              <w:rPr>
                <w:b/>
                <w:bCs/>
                <w:sz w:val="26"/>
                <w:szCs w:val="26"/>
              </w:rPr>
            </w:pPr>
            <w:r w:rsidRPr="0028457D">
              <w:rPr>
                <w:b/>
                <w:bCs/>
                <w:sz w:val="26"/>
                <w:szCs w:val="26"/>
              </w:rPr>
              <w:lastRenderedPageBreak/>
              <w:t>II.</w:t>
            </w:r>
            <w:r>
              <w:rPr>
                <w:b/>
                <w:bCs/>
                <w:sz w:val="26"/>
                <w:szCs w:val="26"/>
              </w:rPr>
              <w:t xml:space="preserve"> </w:t>
            </w:r>
            <w:r w:rsidRPr="0028457D">
              <w:rPr>
                <w:b/>
                <w:bCs/>
                <w:sz w:val="26"/>
                <w:szCs w:val="26"/>
              </w:rPr>
              <w:t>Làm văn (4,0 điểm)</w:t>
            </w:r>
          </w:p>
        </w:tc>
        <w:tc>
          <w:tcPr>
            <w:tcW w:w="7290" w:type="dxa"/>
          </w:tcPr>
          <w:p w14:paraId="4AC73E69" w14:textId="77777777" w:rsidR="0028457D" w:rsidRPr="00622D12" w:rsidRDefault="0028457D" w:rsidP="00B228E3">
            <w:pPr>
              <w:pStyle w:val="NormalWeb"/>
              <w:spacing w:before="0" w:beforeAutospacing="0" w:afterAutospacing="0"/>
              <w:rPr>
                <w:sz w:val="26"/>
                <w:szCs w:val="26"/>
              </w:rPr>
            </w:pPr>
            <w:r w:rsidRPr="00622D12">
              <w:rPr>
                <w:i/>
                <w:iCs/>
                <w:sz w:val="26"/>
                <w:szCs w:val="26"/>
              </w:rPr>
              <w:lastRenderedPageBreak/>
              <w:t>a. Đảm bảo cấu trúc bài văn thuyết minh thuật lại một sự kiện</w:t>
            </w:r>
          </w:p>
          <w:p w14:paraId="75D80451" w14:textId="4DB35A80" w:rsidR="0028457D" w:rsidRPr="00622D12" w:rsidRDefault="0028457D" w:rsidP="00B228E3">
            <w:pPr>
              <w:pStyle w:val="NormalWeb"/>
              <w:spacing w:before="0"/>
              <w:rPr>
                <w:sz w:val="26"/>
                <w:szCs w:val="26"/>
              </w:rPr>
            </w:pPr>
          </w:p>
        </w:tc>
        <w:tc>
          <w:tcPr>
            <w:tcW w:w="1345" w:type="dxa"/>
          </w:tcPr>
          <w:p w14:paraId="7B2A8498" w14:textId="6FBFC697" w:rsidR="0028457D" w:rsidRDefault="0028457D" w:rsidP="00622D12">
            <w:pPr>
              <w:pStyle w:val="NormalWeb"/>
              <w:spacing w:before="0" w:beforeAutospacing="0" w:afterAutospacing="0"/>
              <w:rPr>
                <w:sz w:val="26"/>
                <w:szCs w:val="26"/>
              </w:rPr>
            </w:pPr>
            <w:r>
              <w:rPr>
                <w:sz w:val="26"/>
                <w:szCs w:val="26"/>
              </w:rPr>
              <w:lastRenderedPageBreak/>
              <w:t>0,5</w:t>
            </w:r>
          </w:p>
        </w:tc>
      </w:tr>
      <w:tr w:rsidR="0028457D" w14:paraId="283A28A0" w14:textId="77777777" w:rsidTr="0028457D">
        <w:trPr>
          <w:trHeight w:val="1216"/>
        </w:trPr>
        <w:tc>
          <w:tcPr>
            <w:tcW w:w="1530" w:type="dxa"/>
            <w:vMerge/>
          </w:tcPr>
          <w:p w14:paraId="215D3E3E" w14:textId="77777777" w:rsidR="0028457D" w:rsidRDefault="0028457D" w:rsidP="00622D12">
            <w:pPr>
              <w:pStyle w:val="NormalWeb"/>
              <w:spacing w:before="0" w:beforeAutospacing="0" w:afterAutospacing="0"/>
              <w:rPr>
                <w:sz w:val="26"/>
                <w:szCs w:val="26"/>
              </w:rPr>
            </w:pPr>
          </w:p>
        </w:tc>
        <w:tc>
          <w:tcPr>
            <w:tcW w:w="7290" w:type="dxa"/>
          </w:tcPr>
          <w:p w14:paraId="2623AEC9" w14:textId="6ECDB2CE" w:rsidR="0028457D" w:rsidRDefault="0028457D" w:rsidP="00B228E3">
            <w:pPr>
              <w:pStyle w:val="NormalWeb"/>
              <w:spacing w:before="0" w:beforeAutospacing="0" w:afterAutospacing="0"/>
              <w:rPr>
                <w:sz w:val="26"/>
                <w:szCs w:val="26"/>
              </w:rPr>
            </w:pPr>
            <w:r w:rsidRPr="00622D12">
              <w:rPr>
                <w:sz w:val="26"/>
                <w:szCs w:val="26"/>
              </w:rPr>
              <w:t>b. Xác định đúng yêu cầu của đề: Thuyết minh thuật lại một sự kiện (một sinh hoạt văn hóa) tại trường mà em trực tiếp tham gia hoặc chứng kiến.</w:t>
            </w:r>
          </w:p>
          <w:p w14:paraId="1129A3B2" w14:textId="7059B458" w:rsidR="0028457D" w:rsidRPr="00622D12" w:rsidRDefault="0028457D" w:rsidP="00B228E3">
            <w:pPr>
              <w:pStyle w:val="NormalWeb"/>
              <w:spacing w:before="0" w:beforeAutospacing="0" w:afterAutospacing="0"/>
              <w:rPr>
                <w:i/>
                <w:iCs/>
                <w:sz w:val="26"/>
                <w:szCs w:val="26"/>
              </w:rPr>
            </w:pPr>
          </w:p>
        </w:tc>
        <w:tc>
          <w:tcPr>
            <w:tcW w:w="1345" w:type="dxa"/>
          </w:tcPr>
          <w:p w14:paraId="0579AEF9" w14:textId="13690ED5" w:rsidR="0028457D" w:rsidRDefault="0028457D" w:rsidP="00622D12">
            <w:pPr>
              <w:pStyle w:val="NormalWeb"/>
              <w:spacing w:before="0" w:beforeAutospacing="0" w:afterAutospacing="0"/>
              <w:rPr>
                <w:sz w:val="26"/>
                <w:szCs w:val="26"/>
              </w:rPr>
            </w:pPr>
            <w:r>
              <w:rPr>
                <w:sz w:val="26"/>
                <w:szCs w:val="26"/>
              </w:rPr>
              <w:t>0,25</w:t>
            </w:r>
          </w:p>
        </w:tc>
      </w:tr>
      <w:tr w:rsidR="0028457D" w14:paraId="78EF76C4" w14:textId="77777777" w:rsidTr="0028457D">
        <w:trPr>
          <w:trHeight w:val="5746"/>
        </w:trPr>
        <w:tc>
          <w:tcPr>
            <w:tcW w:w="1530" w:type="dxa"/>
            <w:vMerge/>
          </w:tcPr>
          <w:p w14:paraId="46064C48" w14:textId="77777777" w:rsidR="0028457D" w:rsidRDefault="0028457D" w:rsidP="00622D12">
            <w:pPr>
              <w:pStyle w:val="NormalWeb"/>
              <w:spacing w:before="0" w:beforeAutospacing="0" w:afterAutospacing="0"/>
              <w:rPr>
                <w:sz w:val="26"/>
                <w:szCs w:val="26"/>
              </w:rPr>
            </w:pPr>
          </w:p>
        </w:tc>
        <w:tc>
          <w:tcPr>
            <w:tcW w:w="7290" w:type="dxa"/>
          </w:tcPr>
          <w:p w14:paraId="43117A76" w14:textId="77777777" w:rsidR="0028457D" w:rsidRDefault="0028457D" w:rsidP="00B228E3">
            <w:pPr>
              <w:pStyle w:val="NormalWeb"/>
              <w:spacing w:before="0" w:beforeAutospacing="0" w:afterAutospacing="0"/>
              <w:rPr>
                <w:sz w:val="26"/>
                <w:szCs w:val="26"/>
              </w:rPr>
            </w:pPr>
            <w:r w:rsidRPr="00622D12">
              <w:rPr>
                <w:sz w:val="26"/>
                <w:szCs w:val="26"/>
              </w:rPr>
              <w:t xml:space="preserve"> c. Triển khai bài văn theo trình tự hợp lí</w:t>
            </w:r>
          </w:p>
          <w:p w14:paraId="1862DE43" w14:textId="77777777" w:rsidR="0028457D" w:rsidRPr="00622D12" w:rsidRDefault="0028457D" w:rsidP="00B228E3">
            <w:pPr>
              <w:pStyle w:val="NormalWeb"/>
              <w:spacing w:before="0" w:beforeAutospacing="0" w:afterAutospacing="0"/>
              <w:rPr>
                <w:sz w:val="26"/>
                <w:szCs w:val="26"/>
              </w:rPr>
            </w:pPr>
            <w:r w:rsidRPr="00622D12">
              <w:rPr>
                <w:sz w:val="26"/>
                <w:szCs w:val="26"/>
              </w:rPr>
              <w:t>Học sinh chọn một sự kiện đã diễn ra tại trường và tường thuật lại, đảm bảo các yêu cầu sau:</w:t>
            </w:r>
          </w:p>
          <w:p w14:paraId="23F57101" w14:textId="621EF8D3" w:rsidR="0028457D" w:rsidRPr="00622D12" w:rsidRDefault="0028457D" w:rsidP="00B228E3">
            <w:pPr>
              <w:pStyle w:val="NormalWeb"/>
              <w:spacing w:before="0" w:beforeAutospacing="0" w:afterAutospacing="0"/>
              <w:rPr>
                <w:sz w:val="26"/>
                <w:szCs w:val="26"/>
              </w:rPr>
            </w:pPr>
            <w:r>
              <w:rPr>
                <w:sz w:val="26"/>
                <w:szCs w:val="26"/>
              </w:rPr>
              <w:t xml:space="preserve">- </w:t>
            </w:r>
            <w:r w:rsidRPr="00622D12">
              <w:rPr>
                <w:sz w:val="26"/>
                <w:szCs w:val="26"/>
              </w:rPr>
              <w:t>Xác định rõ người tường thuật trực tiếp tham gia hay chỉ chứng kiến sự kiện. Dùng ngôi thứ nhất để tường thuật</w:t>
            </w:r>
          </w:p>
          <w:p w14:paraId="19FD03D7" w14:textId="77777777" w:rsidR="0028457D" w:rsidRPr="00622D12" w:rsidRDefault="0028457D" w:rsidP="00B228E3">
            <w:pPr>
              <w:pStyle w:val="NormalWeb"/>
              <w:spacing w:before="0" w:beforeAutospacing="0" w:afterAutospacing="0"/>
              <w:rPr>
                <w:sz w:val="26"/>
                <w:szCs w:val="26"/>
              </w:rPr>
            </w:pPr>
            <w:r w:rsidRPr="00622D12">
              <w:rPr>
                <w:sz w:val="26"/>
                <w:szCs w:val="26"/>
              </w:rPr>
              <w:t>Triển khai bài văn theo 3 phần:</w:t>
            </w:r>
          </w:p>
          <w:p w14:paraId="1A8905BB" w14:textId="77777777" w:rsidR="0028457D" w:rsidRPr="00622D12" w:rsidRDefault="0028457D" w:rsidP="00B228E3">
            <w:pPr>
              <w:pStyle w:val="NormalWeb"/>
              <w:spacing w:before="0" w:beforeAutospacing="0" w:afterAutospacing="0"/>
              <w:rPr>
                <w:sz w:val="26"/>
                <w:szCs w:val="26"/>
              </w:rPr>
            </w:pPr>
            <w:r w:rsidRPr="00622D12">
              <w:rPr>
                <w:sz w:val="26"/>
                <w:szCs w:val="26"/>
              </w:rPr>
              <w:t>+ Mở bài: Giới thiệu sự kiện (không gian, thời gian, mục đích tổ chức sự</w:t>
            </w:r>
          </w:p>
          <w:p w14:paraId="15AD9A5F" w14:textId="77777777" w:rsidR="0028457D" w:rsidRPr="00622D12" w:rsidRDefault="0028457D" w:rsidP="00B228E3">
            <w:pPr>
              <w:pStyle w:val="NormalWeb"/>
              <w:spacing w:before="0" w:beforeAutospacing="0" w:afterAutospacing="0"/>
              <w:rPr>
                <w:sz w:val="26"/>
                <w:szCs w:val="26"/>
              </w:rPr>
            </w:pPr>
            <w:r w:rsidRPr="00622D12">
              <w:rPr>
                <w:sz w:val="26"/>
                <w:szCs w:val="26"/>
              </w:rPr>
              <w:t>kiện</w:t>
            </w:r>
          </w:p>
          <w:p w14:paraId="4007F445" w14:textId="77777777" w:rsidR="0028457D" w:rsidRPr="00622D12" w:rsidRDefault="0028457D" w:rsidP="00B228E3">
            <w:pPr>
              <w:pStyle w:val="NormalWeb"/>
              <w:spacing w:before="0" w:beforeAutospacing="0" w:afterAutospacing="0"/>
              <w:rPr>
                <w:sz w:val="26"/>
                <w:szCs w:val="26"/>
              </w:rPr>
            </w:pPr>
            <w:r w:rsidRPr="00622D12">
              <w:rPr>
                <w:sz w:val="26"/>
                <w:szCs w:val="26"/>
              </w:rPr>
              <w:t>+ Thân bài:</w:t>
            </w:r>
          </w:p>
          <w:p w14:paraId="0C32D908" w14:textId="77777777" w:rsidR="0028457D" w:rsidRPr="00622D12" w:rsidRDefault="0028457D" w:rsidP="00B228E3">
            <w:pPr>
              <w:pStyle w:val="NormalWeb"/>
              <w:spacing w:before="0" w:beforeAutospacing="0" w:afterAutospacing="0"/>
              <w:rPr>
                <w:sz w:val="26"/>
                <w:szCs w:val="26"/>
              </w:rPr>
            </w:pPr>
            <w:r w:rsidRPr="00622D12">
              <w:rPr>
                <w:sz w:val="26"/>
                <w:szCs w:val="26"/>
              </w:rPr>
              <w:t>Những nhân vật tham gia sự kiện</w:t>
            </w:r>
          </w:p>
          <w:p w14:paraId="15BCB2D8" w14:textId="77777777" w:rsidR="0028457D" w:rsidRPr="00622D12" w:rsidRDefault="0028457D" w:rsidP="00B228E3">
            <w:pPr>
              <w:pStyle w:val="NormalWeb"/>
              <w:spacing w:before="0" w:beforeAutospacing="0" w:afterAutospacing="0"/>
              <w:rPr>
                <w:sz w:val="26"/>
                <w:szCs w:val="26"/>
              </w:rPr>
            </w:pPr>
            <w:r w:rsidRPr="00622D12">
              <w:rPr>
                <w:sz w:val="26"/>
                <w:szCs w:val="26"/>
              </w:rPr>
              <w:t>* Thuật lại các hoạt động chính trong sự kiện; đặc điểm, diễn biến của từng hoạt động (sắp xếp theo một trình tự hợp lí)</w:t>
            </w:r>
          </w:p>
          <w:p w14:paraId="0325BF05" w14:textId="77777777" w:rsidR="0028457D" w:rsidRPr="00622D12" w:rsidRDefault="0028457D" w:rsidP="00B228E3">
            <w:pPr>
              <w:pStyle w:val="NormalWeb"/>
              <w:spacing w:before="0" w:beforeAutospacing="0" w:afterAutospacing="0"/>
              <w:rPr>
                <w:sz w:val="26"/>
                <w:szCs w:val="26"/>
              </w:rPr>
            </w:pPr>
            <w:r w:rsidRPr="00622D12">
              <w:rPr>
                <w:sz w:val="26"/>
                <w:szCs w:val="26"/>
              </w:rPr>
              <w:t>* Hoạt động để lại ấn tượng sâu sắc nhất</w:t>
            </w:r>
          </w:p>
          <w:p w14:paraId="5A1DDF48" w14:textId="0E1A77F8" w:rsidR="0028457D" w:rsidRDefault="0028457D" w:rsidP="00B228E3">
            <w:pPr>
              <w:pStyle w:val="NormalWeb"/>
              <w:spacing w:before="0" w:beforeAutospacing="0" w:afterAutospacing="0"/>
              <w:rPr>
                <w:sz w:val="26"/>
                <w:szCs w:val="26"/>
              </w:rPr>
            </w:pPr>
            <w:r w:rsidRPr="00622D12">
              <w:rPr>
                <w:sz w:val="26"/>
                <w:szCs w:val="26"/>
              </w:rPr>
              <w:t>+ Kết bài: Nêu ý nghĩa của sự kiện và cảm nghĩ của người viết.</w:t>
            </w:r>
          </w:p>
          <w:p w14:paraId="7AA933EE" w14:textId="29CD465F" w:rsidR="0028457D" w:rsidRPr="00622D12" w:rsidRDefault="0028457D" w:rsidP="00B228E3">
            <w:pPr>
              <w:pStyle w:val="NormalWeb"/>
              <w:spacing w:before="0"/>
              <w:rPr>
                <w:sz w:val="26"/>
                <w:szCs w:val="26"/>
              </w:rPr>
            </w:pPr>
          </w:p>
        </w:tc>
        <w:tc>
          <w:tcPr>
            <w:tcW w:w="1345" w:type="dxa"/>
          </w:tcPr>
          <w:p w14:paraId="483A2021" w14:textId="6B16C9BC" w:rsidR="0028457D" w:rsidRDefault="0028457D" w:rsidP="00622D12">
            <w:pPr>
              <w:pStyle w:val="NormalWeb"/>
              <w:spacing w:before="0" w:beforeAutospacing="0" w:afterAutospacing="0"/>
              <w:rPr>
                <w:sz w:val="26"/>
                <w:szCs w:val="26"/>
              </w:rPr>
            </w:pPr>
            <w:r>
              <w:rPr>
                <w:sz w:val="26"/>
                <w:szCs w:val="26"/>
              </w:rPr>
              <w:t>2,5</w:t>
            </w:r>
          </w:p>
        </w:tc>
      </w:tr>
      <w:tr w:rsidR="0028457D" w14:paraId="2B911F6F" w14:textId="77777777" w:rsidTr="0028457D">
        <w:trPr>
          <w:trHeight w:val="1005"/>
        </w:trPr>
        <w:tc>
          <w:tcPr>
            <w:tcW w:w="1530" w:type="dxa"/>
            <w:vMerge/>
          </w:tcPr>
          <w:p w14:paraId="3FBFCB20" w14:textId="77777777" w:rsidR="0028457D" w:rsidRDefault="0028457D" w:rsidP="00622D12">
            <w:pPr>
              <w:pStyle w:val="NormalWeb"/>
              <w:spacing w:before="0" w:beforeAutospacing="0" w:afterAutospacing="0"/>
              <w:rPr>
                <w:sz w:val="26"/>
                <w:szCs w:val="26"/>
              </w:rPr>
            </w:pPr>
          </w:p>
        </w:tc>
        <w:tc>
          <w:tcPr>
            <w:tcW w:w="7290" w:type="dxa"/>
          </w:tcPr>
          <w:p w14:paraId="704766DC" w14:textId="77777777" w:rsidR="0028457D" w:rsidRPr="00622D12" w:rsidRDefault="0028457D" w:rsidP="0028457D">
            <w:pPr>
              <w:pStyle w:val="NormalWeb"/>
              <w:spacing w:before="0" w:beforeAutospacing="0" w:afterAutospacing="0"/>
              <w:rPr>
                <w:sz w:val="26"/>
                <w:szCs w:val="26"/>
              </w:rPr>
            </w:pPr>
            <w:r w:rsidRPr="00622D12">
              <w:rPr>
                <w:i/>
                <w:iCs/>
                <w:sz w:val="26"/>
                <w:szCs w:val="26"/>
              </w:rPr>
              <w:t>d. Chính tả, ngữ pháp</w:t>
            </w:r>
          </w:p>
          <w:p w14:paraId="7E420765" w14:textId="77777777" w:rsidR="0028457D" w:rsidRPr="00622D12" w:rsidRDefault="0028457D" w:rsidP="0028457D">
            <w:pPr>
              <w:pStyle w:val="NormalWeb"/>
              <w:spacing w:before="0" w:beforeAutospacing="0" w:afterAutospacing="0"/>
              <w:rPr>
                <w:sz w:val="26"/>
                <w:szCs w:val="26"/>
              </w:rPr>
            </w:pPr>
            <w:r w:rsidRPr="00622D12">
              <w:rPr>
                <w:sz w:val="26"/>
                <w:szCs w:val="26"/>
              </w:rPr>
              <w:t>Đảm bảo chuẩn chính tả, ngữ pháp tiếng Việt.</w:t>
            </w:r>
          </w:p>
          <w:p w14:paraId="3BE06045" w14:textId="77777777" w:rsidR="0028457D" w:rsidRPr="00622D12" w:rsidRDefault="0028457D" w:rsidP="00B228E3">
            <w:pPr>
              <w:pStyle w:val="NormalWeb"/>
              <w:spacing w:before="0"/>
              <w:rPr>
                <w:sz w:val="26"/>
                <w:szCs w:val="26"/>
              </w:rPr>
            </w:pPr>
          </w:p>
        </w:tc>
        <w:tc>
          <w:tcPr>
            <w:tcW w:w="1345" w:type="dxa"/>
          </w:tcPr>
          <w:p w14:paraId="29DA0225" w14:textId="77777777" w:rsidR="0028457D" w:rsidRDefault="0028457D" w:rsidP="00622D12">
            <w:pPr>
              <w:pStyle w:val="NormalWeb"/>
              <w:spacing w:before="0"/>
              <w:rPr>
                <w:sz w:val="26"/>
                <w:szCs w:val="26"/>
              </w:rPr>
            </w:pPr>
          </w:p>
        </w:tc>
      </w:tr>
      <w:tr w:rsidR="0028457D" w14:paraId="09AF4CA2" w14:textId="77777777" w:rsidTr="0028457D">
        <w:trPr>
          <w:trHeight w:val="869"/>
        </w:trPr>
        <w:tc>
          <w:tcPr>
            <w:tcW w:w="1530" w:type="dxa"/>
            <w:vMerge/>
          </w:tcPr>
          <w:p w14:paraId="77A6E5FC" w14:textId="77777777" w:rsidR="0028457D" w:rsidRDefault="0028457D" w:rsidP="00622D12">
            <w:pPr>
              <w:pStyle w:val="NormalWeb"/>
              <w:spacing w:before="0" w:beforeAutospacing="0" w:afterAutospacing="0"/>
              <w:rPr>
                <w:sz w:val="26"/>
                <w:szCs w:val="26"/>
              </w:rPr>
            </w:pPr>
          </w:p>
        </w:tc>
        <w:tc>
          <w:tcPr>
            <w:tcW w:w="7290" w:type="dxa"/>
          </w:tcPr>
          <w:p w14:paraId="0E641795" w14:textId="77777777" w:rsidR="0028457D" w:rsidRPr="00622D12" w:rsidRDefault="0028457D" w:rsidP="0028457D">
            <w:pPr>
              <w:pStyle w:val="NormalWeb"/>
              <w:spacing w:before="0" w:beforeAutospacing="0" w:afterAutospacing="0"/>
              <w:rPr>
                <w:sz w:val="26"/>
                <w:szCs w:val="26"/>
              </w:rPr>
            </w:pPr>
            <w:r w:rsidRPr="00622D12">
              <w:rPr>
                <w:i/>
                <w:iCs/>
                <w:sz w:val="26"/>
                <w:szCs w:val="26"/>
              </w:rPr>
              <w:t>e. Sáng tạo:</w:t>
            </w:r>
          </w:p>
          <w:p w14:paraId="0614482D" w14:textId="4865245D" w:rsidR="0028457D" w:rsidRPr="00622D12" w:rsidRDefault="0028457D" w:rsidP="0028457D">
            <w:pPr>
              <w:pStyle w:val="NormalWeb"/>
              <w:spacing w:before="0" w:beforeAutospacing="0" w:afterAutospacing="0"/>
              <w:rPr>
                <w:sz w:val="26"/>
                <w:szCs w:val="26"/>
              </w:rPr>
            </w:pPr>
            <w:r w:rsidRPr="00622D12">
              <w:rPr>
                <w:sz w:val="26"/>
                <w:szCs w:val="26"/>
              </w:rPr>
              <w:t>- Tập trung vào một số chi tiết tiêu biểu, hấp dẫn, thu hút được sự chú ý</w:t>
            </w:r>
            <w:r w:rsidRPr="00622D12">
              <w:rPr>
                <w:sz w:val="26"/>
                <w:szCs w:val="26"/>
              </w:rPr>
              <w:t xml:space="preserve"> </w:t>
            </w:r>
            <w:r w:rsidRPr="00622D12">
              <w:rPr>
                <w:sz w:val="26"/>
                <w:szCs w:val="26"/>
              </w:rPr>
              <w:t>của người đọc</w:t>
            </w:r>
          </w:p>
          <w:p w14:paraId="7E275A79" w14:textId="0942BED4" w:rsidR="0028457D" w:rsidRPr="00622D12" w:rsidRDefault="0028457D" w:rsidP="0028457D">
            <w:pPr>
              <w:pStyle w:val="NormalWeb"/>
              <w:spacing w:before="0" w:beforeAutospacing="0" w:afterAutospacing="0"/>
              <w:rPr>
                <w:sz w:val="26"/>
                <w:szCs w:val="26"/>
              </w:rPr>
            </w:pPr>
            <w:r>
              <w:rPr>
                <w:i/>
                <w:iCs/>
                <w:sz w:val="26"/>
                <w:szCs w:val="26"/>
              </w:rPr>
              <w:t xml:space="preserve">- </w:t>
            </w:r>
            <w:r w:rsidRPr="00622D12">
              <w:rPr>
                <w:i/>
                <w:iCs/>
                <w:sz w:val="26"/>
                <w:szCs w:val="26"/>
              </w:rPr>
              <w:t>Bố</w:t>
            </w:r>
            <w:r>
              <w:rPr>
                <w:i/>
                <w:iCs/>
                <w:sz w:val="26"/>
                <w:szCs w:val="26"/>
              </w:rPr>
              <w:t xml:space="preserve"> </w:t>
            </w:r>
            <w:r w:rsidRPr="00622D12">
              <w:rPr>
                <w:sz w:val="26"/>
                <w:szCs w:val="26"/>
              </w:rPr>
              <w:t>cục mạch lạc, lời văn cảm xúc, sinh động, sáng tạo.</w:t>
            </w:r>
          </w:p>
          <w:p w14:paraId="58D1E23E" w14:textId="77777777" w:rsidR="0028457D" w:rsidRPr="00622D12" w:rsidRDefault="0028457D" w:rsidP="00B228E3">
            <w:pPr>
              <w:pStyle w:val="NormalWeb"/>
              <w:spacing w:before="0"/>
              <w:rPr>
                <w:i/>
                <w:iCs/>
                <w:sz w:val="26"/>
                <w:szCs w:val="26"/>
              </w:rPr>
            </w:pPr>
          </w:p>
        </w:tc>
        <w:tc>
          <w:tcPr>
            <w:tcW w:w="1345" w:type="dxa"/>
          </w:tcPr>
          <w:p w14:paraId="06E13B5E" w14:textId="77777777" w:rsidR="0028457D" w:rsidRDefault="0028457D" w:rsidP="00622D12">
            <w:pPr>
              <w:pStyle w:val="NormalWeb"/>
              <w:spacing w:before="0"/>
              <w:rPr>
                <w:sz w:val="26"/>
                <w:szCs w:val="26"/>
              </w:rPr>
            </w:pPr>
          </w:p>
        </w:tc>
      </w:tr>
    </w:tbl>
    <w:p w14:paraId="5D36F67F" w14:textId="77777777" w:rsidR="00B228E3" w:rsidRPr="00622D12" w:rsidRDefault="00B228E3" w:rsidP="00622D12">
      <w:pPr>
        <w:pStyle w:val="NormalWeb"/>
        <w:spacing w:before="0" w:beforeAutospacing="0" w:afterAutospacing="0"/>
        <w:rPr>
          <w:sz w:val="26"/>
          <w:szCs w:val="26"/>
        </w:rPr>
      </w:pPr>
    </w:p>
    <w:p w14:paraId="62EB0CAB" w14:textId="6DBE56C0" w:rsidR="00622D12" w:rsidRPr="00622D12" w:rsidRDefault="0028457D" w:rsidP="0028457D">
      <w:pPr>
        <w:pStyle w:val="NormalWeb"/>
        <w:spacing w:before="0" w:beforeAutospacing="0" w:afterAutospacing="0"/>
        <w:jc w:val="center"/>
        <w:rPr>
          <w:sz w:val="26"/>
          <w:szCs w:val="26"/>
        </w:rPr>
      </w:pPr>
      <w:r>
        <w:rPr>
          <w:sz w:val="26"/>
          <w:szCs w:val="26"/>
        </w:rPr>
        <w:t>-----</w:t>
      </w:r>
      <w:r w:rsidR="00622D12" w:rsidRPr="00622D12">
        <w:rPr>
          <w:sz w:val="26"/>
          <w:szCs w:val="26"/>
        </w:rPr>
        <w:t>-H</w:t>
      </w:r>
      <w:r>
        <w:rPr>
          <w:sz w:val="26"/>
          <w:szCs w:val="26"/>
        </w:rPr>
        <w:t>Ế</w:t>
      </w:r>
      <w:r w:rsidR="00622D12" w:rsidRPr="00622D12">
        <w:rPr>
          <w:sz w:val="26"/>
          <w:szCs w:val="26"/>
        </w:rPr>
        <w:t>T-------</w:t>
      </w:r>
    </w:p>
    <w:p w14:paraId="0A9F9283" w14:textId="77777777" w:rsidR="00BA34AB" w:rsidRPr="00622D12" w:rsidRDefault="00BA34AB" w:rsidP="00622D12">
      <w:pPr>
        <w:rPr>
          <w:rFonts w:ascii="Times New Roman" w:hAnsi="Times New Roman" w:cs="Times New Roman"/>
          <w:sz w:val="26"/>
          <w:szCs w:val="26"/>
        </w:rPr>
      </w:pPr>
    </w:p>
    <w:sectPr w:rsidR="00BA34AB" w:rsidRPr="00622D12" w:rsidSect="00622D12">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12"/>
    <w:rsid w:val="0028457D"/>
    <w:rsid w:val="00622D12"/>
    <w:rsid w:val="00B228E3"/>
    <w:rsid w:val="00BA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6689"/>
  <w15:chartTrackingRefBased/>
  <w15:docId w15:val="{41366805-D11C-4974-9C14-F9DD5C63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2D1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87301">
      <w:bodyDiv w:val="1"/>
      <w:marLeft w:val="0"/>
      <w:marRight w:val="0"/>
      <w:marTop w:val="0"/>
      <w:marBottom w:val="0"/>
      <w:divBdr>
        <w:top w:val="none" w:sz="0" w:space="0" w:color="auto"/>
        <w:left w:val="none" w:sz="0" w:space="0" w:color="auto"/>
        <w:bottom w:val="none" w:sz="0" w:space="0" w:color="auto"/>
        <w:right w:val="none" w:sz="0" w:space="0" w:color="auto"/>
      </w:divBdr>
    </w:div>
    <w:div w:id="1000740820">
      <w:bodyDiv w:val="1"/>
      <w:marLeft w:val="0"/>
      <w:marRight w:val="0"/>
      <w:marTop w:val="0"/>
      <w:marBottom w:val="0"/>
      <w:divBdr>
        <w:top w:val="none" w:sz="0" w:space="0" w:color="auto"/>
        <w:left w:val="none" w:sz="0" w:space="0" w:color="auto"/>
        <w:bottom w:val="none" w:sz="0" w:space="0" w:color="auto"/>
        <w:right w:val="none" w:sz="0" w:space="0" w:color="auto"/>
      </w:divBdr>
    </w:div>
    <w:div w:id="1139154447">
      <w:bodyDiv w:val="1"/>
      <w:marLeft w:val="0"/>
      <w:marRight w:val="0"/>
      <w:marTop w:val="0"/>
      <w:marBottom w:val="0"/>
      <w:divBdr>
        <w:top w:val="none" w:sz="0" w:space="0" w:color="auto"/>
        <w:left w:val="none" w:sz="0" w:space="0" w:color="auto"/>
        <w:bottom w:val="none" w:sz="0" w:space="0" w:color="auto"/>
        <w:right w:val="none" w:sz="0" w:space="0" w:color="auto"/>
      </w:divBdr>
    </w:div>
    <w:div w:id="124999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1299</Words>
  <Characters>7410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2024-05-14T13:11:00Z</dcterms:created>
  <dcterms:modified xsi:type="dcterms:W3CDTF">2024-05-14T13:39:00Z</dcterms:modified>
</cp:coreProperties>
</file>