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Ind w:w="28" w:type="dxa"/>
        <w:tblCellMar>
          <w:top w:w="28" w:type="dxa"/>
          <w:left w:w="28" w:type="dxa"/>
          <w:bottom w:w="28" w:type="dxa"/>
          <w:right w:w="28" w:type="dxa"/>
        </w:tblCellMar>
        <w:tblLook w:val="04A0" w:firstRow="1" w:lastRow="0" w:firstColumn="1" w:lastColumn="0" w:noHBand="0" w:noVBand="1"/>
      </w:tblPr>
      <w:tblGrid>
        <w:gridCol w:w="4112"/>
        <w:gridCol w:w="5925"/>
      </w:tblGrid>
      <w:tr w:rsidR="00D969F3" w:rsidRPr="00D969F3" w14:paraId="4B06D149" w14:textId="77777777" w:rsidTr="0026515E">
        <w:tc>
          <w:tcPr>
            <w:tcW w:w="4112" w:type="dxa"/>
          </w:tcPr>
          <w:p w14:paraId="1FCB0F6F" w14:textId="77777777" w:rsidR="00D969F3" w:rsidRPr="00D969F3" w:rsidRDefault="00D969F3" w:rsidP="00D969F3">
            <w:pPr>
              <w:tabs>
                <w:tab w:val="left" w:pos="284"/>
              </w:tabs>
              <w:spacing w:after="0" w:line="276" w:lineRule="auto"/>
              <w:jc w:val="center"/>
              <w:rPr>
                <w:b/>
                <w:sz w:val="26"/>
                <w:szCs w:val="26"/>
              </w:rPr>
            </w:pPr>
            <w:bookmarkStart w:id="0" w:name="_Hlk179035161"/>
            <w:r w:rsidRPr="00D969F3">
              <w:rPr>
                <w:b/>
                <w:sz w:val="26"/>
                <w:szCs w:val="26"/>
              </w:rPr>
              <w:t>PHÒNG GIÁO DỤC VÀ ĐÀO TẠO</w:t>
            </w:r>
          </w:p>
          <w:p w14:paraId="4C1BDDB4" w14:textId="77777777" w:rsidR="00D969F3" w:rsidRPr="00D969F3" w:rsidRDefault="00D969F3" w:rsidP="00D969F3">
            <w:pPr>
              <w:tabs>
                <w:tab w:val="left" w:pos="284"/>
              </w:tabs>
              <w:spacing w:after="0" w:line="276" w:lineRule="auto"/>
              <w:jc w:val="center"/>
              <w:rPr>
                <w:b/>
                <w:sz w:val="26"/>
                <w:szCs w:val="26"/>
              </w:rPr>
            </w:pPr>
            <w:r w:rsidRPr="00D969F3">
              <w:rPr>
                <w:b/>
                <w:noProof/>
                <w:sz w:val="26"/>
                <w:szCs w:val="26"/>
              </w:rPr>
              <mc:AlternateContent>
                <mc:Choice Requires="wps">
                  <w:drawing>
                    <wp:anchor distT="0" distB="0" distL="114300" distR="114300" simplePos="0" relativeHeight="251659264" behindDoc="0" locked="0" layoutInCell="1" allowOverlap="1" wp14:anchorId="7397EB95" wp14:editId="2635A77F">
                      <wp:simplePos x="0" y="0"/>
                      <wp:positionH relativeFrom="column">
                        <wp:posOffset>1033780</wp:posOffset>
                      </wp:positionH>
                      <wp:positionV relativeFrom="paragraph">
                        <wp:posOffset>204470</wp:posOffset>
                      </wp:positionV>
                      <wp:extent cx="619125" cy="0"/>
                      <wp:effectExtent l="5080" t="13970" r="1397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AD66F"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"/>
                  </w:pict>
                </mc:Fallback>
              </mc:AlternateContent>
            </w:r>
            <w:r w:rsidRPr="00D969F3">
              <w:rPr>
                <w:b/>
                <w:sz w:val="26"/>
                <w:szCs w:val="26"/>
              </w:rPr>
              <w:t>HUYỆN GIAO THUỶ</w:t>
            </w:r>
          </w:p>
          <w:p w14:paraId="64152E10" w14:textId="77777777" w:rsidR="00D969F3" w:rsidRPr="00D969F3" w:rsidRDefault="00D969F3" w:rsidP="00D969F3">
            <w:pPr>
              <w:tabs>
                <w:tab w:val="left" w:pos="284"/>
              </w:tabs>
              <w:spacing w:after="0" w:line="276" w:lineRule="auto"/>
              <w:jc w:val="center"/>
              <w:rPr>
                <w:b/>
                <w:sz w:val="26"/>
                <w:szCs w:val="26"/>
              </w:rPr>
            </w:pPr>
          </w:p>
          <w:p w14:paraId="1B94F654" w14:textId="77777777" w:rsidR="00D969F3" w:rsidRPr="00D969F3" w:rsidRDefault="00D969F3" w:rsidP="00D969F3">
            <w:pPr>
              <w:tabs>
                <w:tab w:val="left" w:pos="284"/>
              </w:tabs>
              <w:spacing w:after="0" w:line="276" w:lineRule="auto"/>
              <w:jc w:val="center"/>
              <w:rPr>
                <w:b/>
                <w:sz w:val="26"/>
                <w:szCs w:val="26"/>
              </w:rPr>
            </w:pPr>
          </w:p>
          <w:p w14:paraId="3CBAB82D" w14:textId="77777777" w:rsidR="00D969F3" w:rsidRPr="00D969F3" w:rsidRDefault="00D969F3" w:rsidP="00D969F3">
            <w:pPr>
              <w:tabs>
                <w:tab w:val="left" w:pos="284"/>
              </w:tabs>
              <w:spacing w:after="0" w:line="276" w:lineRule="auto"/>
              <w:rPr>
                <w:b/>
                <w:sz w:val="26"/>
                <w:szCs w:val="26"/>
              </w:rPr>
            </w:pPr>
          </w:p>
        </w:tc>
        <w:tc>
          <w:tcPr>
            <w:tcW w:w="5925" w:type="dxa"/>
          </w:tcPr>
          <w:p w14:paraId="62387102" w14:textId="77777777" w:rsidR="00D969F3" w:rsidRPr="00D969F3" w:rsidRDefault="00D969F3" w:rsidP="00D969F3">
            <w:pPr>
              <w:tabs>
                <w:tab w:val="left" w:pos="284"/>
              </w:tabs>
              <w:spacing w:after="0" w:line="276" w:lineRule="auto"/>
              <w:jc w:val="center"/>
              <w:rPr>
                <w:b/>
                <w:w w:val="98"/>
                <w:sz w:val="26"/>
                <w:szCs w:val="26"/>
              </w:rPr>
            </w:pPr>
            <w:r w:rsidRPr="00D969F3">
              <w:rPr>
                <w:b/>
                <w:w w:val="98"/>
                <w:sz w:val="26"/>
                <w:szCs w:val="26"/>
              </w:rPr>
              <w:t>ĐỀ KHẢO SÁT GIỮA HỌC KÌ I</w:t>
            </w:r>
          </w:p>
          <w:p w14:paraId="2A5451B0" w14:textId="77777777" w:rsidR="00D969F3" w:rsidRPr="00D969F3" w:rsidRDefault="00D969F3" w:rsidP="00D969F3">
            <w:pPr>
              <w:tabs>
                <w:tab w:val="left" w:pos="284"/>
              </w:tabs>
              <w:spacing w:after="0" w:line="276" w:lineRule="auto"/>
              <w:jc w:val="center"/>
              <w:rPr>
                <w:b/>
                <w:sz w:val="26"/>
                <w:szCs w:val="26"/>
              </w:rPr>
            </w:pPr>
            <w:r w:rsidRPr="00D969F3">
              <w:rPr>
                <w:b/>
                <w:sz w:val="26"/>
                <w:szCs w:val="26"/>
              </w:rPr>
              <w:t>NĂM HỌC 2024 - 2025</w:t>
            </w:r>
          </w:p>
          <w:p w14:paraId="7FCE9F5B" w14:textId="77777777" w:rsidR="00D969F3" w:rsidRPr="00D969F3" w:rsidRDefault="00D969F3" w:rsidP="00D969F3">
            <w:pPr>
              <w:tabs>
                <w:tab w:val="left" w:pos="0"/>
              </w:tabs>
              <w:spacing w:after="0" w:line="276" w:lineRule="auto"/>
              <w:jc w:val="center"/>
              <w:rPr>
                <w:b/>
                <w:sz w:val="26"/>
                <w:szCs w:val="26"/>
              </w:rPr>
            </w:pPr>
            <w:r w:rsidRPr="00D969F3">
              <w:rPr>
                <w:b/>
                <w:sz w:val="26"/>
                <w:szCs w:val="26"/>
              </w:rPr>
              <w:t>Môn Ngữ văn lớp 9 THCS</w:t>
            </w:r>
          </w:p>
          <w:p w14:paraId="34C45EC5" w14:textId="77777777" w:rsidR="00D969F3" w:rsidRPr="00D969F3" w:rsidRDefault="00D969F3" w:rsidP="00D969F3">
            <w:pPr>
              <w:tabs>
                <w:tab w:val="left" w:pos="284"/>
              </w:tabs>
              <w:spacing w:after="0" w:line="276" w:lineRule="auto"/>
              <w:jc w:val="center"/>
              <w:rPr>
                <w:i/>
                <w:sz w:val="26"/>
                <w:szCs w:val="26"/>
              </w:rPr>
            </w:pPr>
            <w:r w:rsidRPr="00D969F3">
              <w:rPr>
                <w:i/>
                <w:sz w:val="26"/>
                <w:szCs w:val="26"/>
              </w:rPr>
              <w:t>Thời gian làm bài: 120 phút, không kể thời gian phát đề</w:t>
            </w:r>
          </w:p>
          <w:p w14:paraId="6C747704" w14:textId="77777777" w:rsidR="00D969F3" w:rsidRPr="00D969F3" w:rsidRDefault="00D969F3" w:rsidP="00D969F3">
            <w:pPr>
              <w:tabs>
                <w:tab w:val="left" w:pos="284"/>
              </w:tabs>
              <w:spacing w:after="0" w:line="276" w:lineRule="auto"/>
              <w:jc w:val="right"/>
              <w:rPr>
                <w:sz w:val="26"/>
                <w:szCs w:val="26"/>
              </w:rPr>
            </w:pPr>
            <w:r w:rsidRPr="00D969F3">
              <w:rPr>
                <w:noProof/>
                <w:sz w:val="26"/>
                <w:szCs w:val="26"/>
              </w:rPr>
              <mc:AlternateContent>
                <mc:Choice Requires="wps">
                  <w:drawing>
                    <wp:anchor distT="0" distB="0" distL="114300" distR="114300" simplePos="0" relativeHeight="251660288" behindDoc="0" locked="0" layoutInCell="1" allowOverlap="1" wp14:anchorId="73676A0E" wp14:editId="615CA0C2">
                      <wp:simplePos x="0" y="0"/>
                      <wp:positionH relativeFrom="column">
                        <wp:posOffset>990600</wp:posOffset>
                      </wp:positionH>
                      <wp:positionV relativeFrom="paragraph">
                        <wp:posOffset>16510</wp:posOffset>
                      </wp:positionV>
                      <wp:extent cx="180022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4C8EE" id="Straight Arrow Connector 2"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"/>
                  </w:pict>
                </mc:Fallback>
              </mc:AlternateContent>
            </w:r>
            <w:r w:rsidRPr="00D969F3">
              <w:rPr>
                <w:sz w:val="26"/>
                <w:szCs w:val="26"/>
              </w:rPr>
              <w:t>(Đề khảo sát gồm: 02 trang)</w:t>
            </w:r>
          </w:p>
        </w:tc>
      </w:tr>
      <w:bookmarkEnd w:id="0"/>
    </w:tbl>
    <w:p w14:paraId="5F97A8AC" w14:textId="77777777" w:rsidR="00D969F3" w:rsidRPr="00D969F3" w:rsidRDefault="00D969F3" w:rsidP="00D969F3">
      <w:pPr>
        <w:spacing w:after="0" w:line="276" w:lineRule="auto"/>
        <w:jc w:val="center"/>
        <w:rPr>
          <w:b/>
          <w:sz w:val="26"/>
          <w:szCs w:val="26"/>
          <w:lang w:val="vi-VN"/>
        </w:rPr>
      </w:pPr>
    </w:p>
    <w:p w14:paraId="582EAF71" w14:textId="77777777" w:rsidR="00D969F3" w:rsidRPr="00D969F3" w:rsidRDefault="00D969F3" w:rsidP="00D969F3">
      <w:pPr>
        <w:spacing w:after="0" w:line="276" w:lineRule="auto"/>
        <w:rPr>
          <w:b/>
          <w:sz w:val="26"/>
          <w:szCs w:val="26"/>
          <w:shd w:val="clear" w:color="auto" w:fill="FFFFFF"/>
        </w:rPr>
      </w:pPr>
      <w:r w:rsidRPr="00D969F3">
        <w:rPr>
          <w:b/>
          <w:sz w:val="26"/>
          <w:szCs w:val="26"/>
          <w:shd w:val="clear" w:color="auto" w:fill="FFFFFF"/>
          <w:lang w:val="vi-VN"/>
        </w:rPr>
        <w:t>I. ĐỌC HIỂU (</w:t>
      </w:r>
      <w:r w:rsidRPr="00D969F3">
        <w:rPr>
          <w:b/>
          <w:sz w:val="26"/>
          <w:szCs w:val="26"/>
          <w:shd w:val="clear" w:color="auto" w:fill="FFFFFF"/>
        </w:rPr>
        <w:t>4</w:t>
      </w:r>
      <w:r w:rsidRPr="00D969F3">
        <w:rPr>
          <w:b/>
          <w:sz w:val="26"/>
          <w:szCs w:val="26"/>
          <w:shd w:val="clear" w:color="auto" w:fill="FFFFFF"/>
          <w:lang w:val="vi-VN"/>
        </w:rPr>
        <w:t>,0 điểm)</w:t>
      </w:r>
    </w:p>
    <w:p w14:paraId="120D5D8B" w14:textId="77777777" w:rsidR="00D969F3" w:rsidRPr="00D969F3" w:rsidRDefault="00D969F3" w:rsidP="00D969F3">
      <w:pPr>
        <w:spacing w:after="0" w:line="276" w:lineRule="auto"/>
        <w:ind w:left="345" w:hanging="10"/>
        <w:rPr>
          <w:i/>
          <w:iCs/>
          <w:sz w:val="26"/>
          <w:szCs w:val="26"/>
        </w:rPr>
      </w:pPr>
      <w:r w:rsidRPr="00D969F3">
        <w:rPr>
          <w:rFonts w:eastAsia="Sitka Display"/>
          <w:b/>
          <w:i/>
          <w:iCs/>
          <w:color w:val="0D0D0D"/>
          <w:sz w:val="26"/>
          <w:szCs w:val="26"/>
        </w:rPr>
        <w:t xml:space="preserve">     Đọc đoạn trích sau và thực hiện yêu cầu bên dưới:</w:t>
      </w:r>
    </w:p>
    <w:p w14:paraId="25CA48A8" w14:textId="77777777" w:rsidR="00D969F3" w:rsidRPr="00D969F3" w:rsidRDefault="00D969F3" w:rsidP="00D969F3">
      <w:pPr>
        <w:spacing w:after="0" w:line="276" w:lineRule="auto"/>
        <w:ind w:right="1" w:firstLine="720"/>
        <w:jc w:val="both"/>
        <w:rPr>
          <w:sz w:val="26"/>
          <w:szCs w:val="26"/>
        </w:rPr>
      </w:pPr>
      <w:r w:rsidRPr="00D969F3">
        <w:rPr>
          <w:rFonts w:eastAsia="Sitka Display"/>
          <w:color w:val="0D0D0D"/>
          <w:sz w:val="26"/>
          <w:szCs w:val="26"/>
        </w:rPr>
        <w:t>(</w:t>
      </w:r>
      <w:r w:rsidRPr="00D969F3">
        <w:rPr>
          <w:rFonts w:eastAsia="Sitka Display"/>
          <w:b/>
          <w:color w:val="0D0D0D"/>
          <w:sz w:val="26"/>
          <w:szCs w:val="26"/>
        </w:rPr>
        <w:t>Tóm tắt phần đầu</w:t>
      </w:r>
      <w:r w:rsidRPr="00D969F3">
        <w:rPr>
          <w:rFonts w:eastAsia="Sitka Display"/>
          <w:color w:val="0D0D0D"/>
          <w:sz w:val="26"/>
          <w:szCs w:val="26"/>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D969F3">
        <w:rPr>
          <w:rFonts w:eastAsia="Sitka Display"/>
          <w:sz w:val="26"/>
          <w:szCs w:val="26"/>
        </w:rPr>
        <w:t xml:space="preserve"> </w:t>
      </w:r>
    </w:p>
    <w:p w14:paraId="5C52207C" w14:textId="77777777" w:rsidR="00D969F3" w:rsidRPr="00D969F3" w:rsidRDefault="00D969F3" w:rsidP="00D969F3">
      <w:pPr>
        <w:tabs>
          <w:tab w:val="center" w:pos="0"/>
        </w:tabs>
        <w:spacing w:after="0" w:line="276" w:lineRule="auto"/>
        <w:rPr>
          <w:sz w:val="26"/>
          <w:szCs w:val="26"/>
        </w:rPr>
      </w:pPr>
      <w:r w:rsidRPr="00D969F3">
        <w:rPr>
          <w:sz w:val="26"/>
          <w:szCs w:val="26"/>
        </w:rPr>
        <w:t xml:space="preserve">    </w:t>
      </w:r>
      <w:r w:rsidRPr="00D969F3">
        <w:rPr>
          <w:sz w:val="26"/>
          <w:szCs w:val="26"/>
        </w:rPr>
        <w:tab/>
      </w:r>
      <w:r w:rsidRPr="00D969F3">
        <w:rPr>
          <w:rFonts w:eastAsia="Sitka Display"/>
          <w:i/>
          <w:color w:val="0D0D0D"/>
          <w:sz w:val="26"/>
          <w:szCs w:val="26"/>
        </w:rPr>
        <w:t xml:space="preserve">Trước khi nhắm mắt, nàng dặn cha: </w:t>
      </w:r>
      <w:r w:rsidRPr="00D969F3">
        <w:rPr>
          <w:rFonts w:eastAsia="Sitka Display"/>
          <w:sz w:val="26"/>
          <w:szCs w:val="26"/>
        </w:rPr>
        <w:t xml:space="preserve"> </w:t>
      </w:r>
    </w:p>
    <w:p w14:paraId="55B50B83" w14:textId="77777777" w:rsidR="00D969F3" w:rsidRPr="00D969F3" w:rsidRDefault="00D969F3" w:rsidP="00D969F3">
      <w:pPr>
        <w:spacing w:after="0" w:line="276" w:lineRule="auto"/>
        <w:jc w:val="both"/>
        <w:rPr>
          <w:sz w:val="26"/>
          <w:szCs w:val="26"/>
        </w:rPr>
      </w:pPr>
      <w:r w:rsidRPr="00D969F3">
        <w:rPr>
          <w:rFonts w:eastAsia="Sitka Display"/>
          <w:color w:val="0D0D0D"/>
          <w:sz w:val="26"/>
          <w:szCs w:val="26"/>
        </w:rPr>
        <w:tab/>
        <w:t xml:space="preserve">- </w:t>
      </w:r>
      <w:r w:rsidRPr="00D969F3">
        <w:rPr>
          <w:rFonts w:eastAsia="Sitka Display"/>
          <w:i/>
          <w:color w:val="0D0D0D"/>
          <w:sz w:val="26"/>
          <w:szCs w:val="26"/>
        </w:rPr>
        <w:t>Trong ngực con chắc có một vật lạ. Sau khi con nhắm mắt, xin cha cho hỏa</w:t>
      </w:r>
      <w:r w:rsidRPr="00D969F3">
        <w:rPr>
          <w:sz w:val="26"/>
          <w:szCs w:val="26"/>
        </w:rPr>
        <w:t xml:space="preserve"> </w:t>
      </w:r>
      <w:r w:rsidRPr="00D969F3">
        <w:rPr>
          <w:rFonts w:eastAsia="Sitka Display"/>
          <w:i/>
          <w:color w:val="0D0D0D"/>
          <w:sz w:val="26"/>
          <w:szCs w:val="26"/>
        </w:rPr>
        <w:t xml:space="preserve">táng để xem vật đó là vật gì? </w:t>
      </w:r>
      <w:r w:rsidRPr="00D969F3">
        <w:rPr>
          <w:rFonts w:eastAsia="Sitka Display"/>
          <w:sz w:val="26"/>
          <w:szCs w:val="26"/>
        </w:rPr>
        <w:t xml:space="preserve"> </w:t>
      </w:r>
    </w:p>
    <w:p w14:paraId="1D8791F5" w14:textId="77777777" w:rsidR="00D969F3" w:rsidRPr="00D969F3" w:rsidRDefault="00D969F3" w:rsidP="00D969F3">
      <w:pPr>
        <w:spacing w:after="0" w:line="276" w:lineRule="auto"/>
        <w:ind w:right="1" w:hanging="10"/>
        <w:jc w:val="both"/>
        <w:rPr>
          <w:sz w:val="26"/>
          <w:szCs w:val="26"/>
        </w:rPr>
      </w:pPr>
      <w:r w:rsidRPr="00D969F3">
        <w:rPr>
          <w:rFonts w:eastAsia="Sitka Display"/>
          <w:i/>
          <w:color w:val="0D0D0D"/>
          <w:sz w:val="26"/>
          <w:szCs w:val="26"/>
        </w:rPr>
        <w:t xml:space="preserve"> </w:t>
      </w:r>
      <w:r w:rsidRPr="00D969F3">
        <w:rPr>
          <w:rFonts w:eastAsia="Sitka Display"/>
          <w:i/>
          <w:color w:val="0D0D0D"/>
          <w:sz w:val="26"/>
          <w:szCs w:val="26"/>
        </w:rPr>
        <w:tab/>
        <w:t xml:space="preserve">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D969F3">
        <w:rPr>
          <w:rFonts w:eastAsia="Sitka Display"/>
          <w:sz w:val="26"/>
          <w:szCs w:val="26"/>
        </w:rPr>
        <w:t xml:space="preserve"> </w:t>
      </w:r>
    </w:p>
    <w:p w14:paraId="74F73706" w14:textId="77777777" w:rsidR="00D969F3" w:rsidRPr="00D969F3" w:rsidRDefault="00D969F3" w:rsidP="00D969F3">
      <w:pPr>
        <w:spacing w:after="0" w:line="276" w:lineRule="auto"/>
        <w:ind w:right="1" w:firstLine="386"/>
        <w:jc w:val="both"/>
        <w:rPr>
          <w:sz w:val="26"/>
          <w:szCs w:val="26"/>
        </w:rPr>
      </w:pPr>
      <w:r w:rsidRPr="00D969F3">
        <w:rPr>
          <w:rFonts w:eastAsia="Sitka Display"/>
          <w:i/>
          <w:color w:val="0D0D0D"/>
          <w:sz w:val="26"/>
          <w:szCs w:val="26"/>
        </w:rPr>
        <w:t xml:space="preserve"> </w:t>
      </w:r>
      <w:r w:rsidRPr="00D969F3">
        <w:rPr>
          <w:rFonts w:eastAsia="Sitka Display"/>
          <w:i/>
          <w:color w:val="0D0D0D"/>
          <w:sz w:val="26"/>
          <w:szCs w:val="26"/>
        </w:rPr>
        <w:tab/>
        <w:t xml:space="preserve">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D969F3">
        <w:rPr>
          <w:rFonts w:eastAsia="Sitka Display"/>
          <w:sz w:val="26"/>
          <w:szCs w:val="26"/>
        </w:rPr>
        <w:t xml:space="preserve"> </w:t>
      </w:r>
    </w:p>
    <w:p w14:paraId="4B06C4E9" w14:textId="77777777" w:rsidR="00D969F3" w:rsidRPr="00D969F3" w:rsidRDefault="00D969F3" w:rsidP="00D969F3">
      <w:pPr>
        <w:spacing w:after="0" w:line="276" w:lineRule="auto"/>
        <w:ind w:firstLine="426"/>
        <w:jc w:val="both"/>
        <w:rPr>
          <w:sz w:val="26"/>
          <w:szCs w:val="26"/>
        </w:rPr>
      </w:pPr>
      <w:r w:rsidRPr="00D969F3">
        <w:rPr>
          <w:rFonts w:eastAsia="Sitka Display"/>
          <w:sz w:val="26"/>
          <w:szCs w:val="26"/>
        </w:rPr>
        <w:t xml:space="preserve"> (Trích </w:t>
      </w:r>
      <w:r w:rsidRPr="00D969F3">
        <w:rPr>
          <w:rFonts w:eastAsia="Sitka Display"/>
          <w:i/>
          <w:sz w:val="26"/>
          <w:szCs w:val="26"/>
        </w:rPr>
        <w:t>Chuyện tình ở Thanh Trì, Lan Trì kiến văn lục,</w:t>
      </w:r>
      <w:r w:rsidRPr="00D969F3">
        <w:rPr>
          <w:rFonts w:eastAsia="Sitka Display"/>
          <w:sz w:val="26"/>
          <w:szCs w:val="26"/>
        </w:rPr>
        <w:t xml:space="preserve"> Vũ Trinh, in trong cuốn </w:t>
      </w:r>
      <w:r w:rsidRPr="00D969F3">
        <w:rPr>
          <w:rFonts w:eastAsia="Sitka Display"/>
          <w:i/>
          <w:sz w:val="26"/>
          <w:szCs w:val="26"/>
        </w:rPr>
        <w:t>Văn xuôi tự sự Việt Nam thời trung đại,</w:t>
      </w:r>
      <w:r w:rsidRPr="00D969F3">
        <w:rPr>
          <w:rFonts w:eastAsia="Sitka Display"/>
          <w:sz w:val="26"/>
          <w:szCs w:val="26"/>
        </w:rPr>
        <w:t xml:space="preserve"> tập 1, Nguyễn Đăng Na giới thiệu và tuyển soạn, NXB Giáo dục, </w:t>
      </w:r>
      <w:proofErr w:type="gramStart"/>
      <w:r w:rsidRPr="00D969F3">
        <w:rPr>
          <w:rFonts w:eastAsia="Sitka Display"/>
          <w:sz w:val="26"/>
          <w:szCs w:val="26"/>
        </w:rPr>
        <w:t>1997,  tr</w:t>
      </w:r>
      <w:proofErr w:type="gramEnd"/>
      <w:r w:rsidRPr="00D969F3">
        <w:rPr>
          <w:rFonts w:eastAsia="Sitka Display"/>
          <w:sz w:val="26"/>
          <w:szCs w:val="26"/>
        </w:rPr>
        <w:t xml:space="preserve"> 424-426)  </w:t>
      </w:r>
    </w:p>
    <w:p w14:paraId="5DBCEF7E" w14:textId="77777777" w:rsidR="00D969F3" w:rsidRPr="00D969F3" w:rsidRDefault="00D969F3" w:rsidP="00D969F3">
      <w:pPr>
        <w:spacing w:after="0" w:line="276" w:lineRule="auto"/>
        <w:ind w:right="1"/>
        <w:jc w:val="both"/>
        <w:rPr>
          <w:sz w:val="26"/>
          <w:szCs w:val="26"/>
        </w:rPr>
      </w:pPr>
      <w:r w:rsidRPr="00D969F3">
        <w:rPr>
          <w:rFonts w:eastAsia="Sitka Display"/>
          <w:b/>
          <w:color w:val="0D0D0D"/>
          <w:sz w:val="26"/>
          <w:szCs w:val="26"/>
        </w:rPr>
        <w:t xml:space="preserve">Câu 1 </w:t>
      </w:r>
      <w:bookmarkStart w:id="1" w:name="_Hlk171828366"/>
      <w:r w:rsidRPr="00D969F3">
        <w:rPr>
          <w:rFonts w:eastAsia="Sitka Display"/>
          <w:b/>
          <w:color w:val="0D0D0D"/>
          <w:sz w:val="26"/>
          <w:szCs w:val="26"/>
        </w:rPr>
        <w:t>(0.5 điểm)</w:t>
      </w:r>
      <w:r w:rsidRPr="00D969F3">
        <w:rPr>
          <w:rFonts w:eastAsia="Sitka Display"/>
          <w:color w:val="0D0D0D"/>
          <w:sz w:val="26"/>
          <w:szCs w:val="26"/>
        </w:rPr>
        <w:t xml:space="preserve">. </w:t>
      </w:r>
      <w:bookmarkEnd w:id="1"/>
      <w:r w:rsidRPr="00D969F3">
        <w:rPr>
          <w:rFonts w:eastAsia="Sitka Display"/>
          <w:color w:val="0D0D0D"/>
          <w:sz w:val="26"/>
          <w:szCs w:val="26"/>
        </w:rPr>
        <w:t xml:space="preserve">Xác định phương thức biểu đạt chính của đoạn trích trên?  </w:t>
      </w:r>
      <w:r w:rsidRPr="00D969F3">
        <w:rPr>
          <w:rFonts w:eastAsia="Sitka Display"/>
          <w:sz w:val="26"/>
          <w:szCs w:val="26"/>
        </w:rPr>
        <w:t>Đoạn trích được kể theo ngôi thứ mấy?</w:t>
      </w:r>
    </w:p>
    <w:p w14:paraId="343C8E3D" w14:textId="77777777" w:rsidR="00D969F3" w:rsidRPr="00D969F3" w:rsidRDefault="00D969F3" w:rsidP="00D969F3">
      <w:pPr>
        <w:spacing w:after="0" w:line="276" w:lineRule="auto"/>
        <w:ind w:right="1"/>
        <w:jc w:val="both"/>
        <w:rPr>
          <w:sz w:val="26"/>
          <w:szCs w:val="26"/>
        </w:rPr>
      </w:pPr>
      <w:r w:rsidRPr="00D969F3">
        <w:rPr>
          <w:rFonts w:eastAsia="Sitka Display"/>
          <w:b/>
          <w:color w:val="0D0D0D"/>
          <w:sz w:val="26"/>
          <w:szCs w:val="26"/>
        </w:rPr>
        <w:t>Câu 2 (0.5 điểm)</w:t>
      </w:r>
      <w:r w:rsidRPr="00D969F3">
        <w:rPr>
          <w:rFonts w:eastAsia="Sitka Display"/>
          <w:color w:val="0D0D0D"/>
          <w:sz w:val="26"/>
          <w:szCs w:val="26"/>
        </w:rPr>
        <w:t xml:space="preserve">. Theo đoạn trích, sau khi bố của cô gái không đồng ý mối duyên, chàng trai có phản ứng như thế nào? </w:t>
      </w:r>
      <w:r w:rsidRPr="00D969F3">
        <w:rPr>
          <w:rFonts w:eastAsia="Sitka Display"/>
          <w:sz w:val="26"/>
          <w:szCs w:val="26"/>
        </w:rPr>
        <w:t xml:space="preserve"> </w:t>
      </w:r>
    </w:p>
    <w:p w14:paraId="12298F5B" w14:textId="77777777" w:rsidR="00D969F3" w:rsidRPr="00D969F3" w:rsidRDefault="00D969F3" w:rsidP="00D969F3">
      <w:pPr>
        <w:spacing w:after="0" w:line="276" w:lineRule="auto"/>
        <w:ind w:right="204"/>
        <w:jc w:val="both"/>
        <w:rPr>
          <w:rFonts w:eastAsia="Sitka Display"/>
          <w:sz w:val="26"/>
          <w:szCs w:val="26"/>
        </w:rPr>
      </w:pPr>
      <w:r w:rsidRPr="00D969F3">
        <w:rPr>
          <w:rFonts w:eastAsia="Sitka Display"/>
          <w:b/>
          <w:color w:val="0D0D0D"/>
          <w:sz w:val="26"/>
          <w:szCs w:val="26"/>
        </w:rPr>
        <w:lastRenderedPageBreak/>
        <w:t>Câu 3 (1.0 điểm</w:t>
      </w:r>
      <w:r w:rsidRPr="00D969F3">
        <w:rPr>
          <w:rFonts w:eastAsia="Sitka Display"/>
          <w:b/>
          <w:sz w:val="26"/>
          <w:szCs w:val="26"/>
        </w:rPr>
        <w:t>)</w:t>
      </w:r>
      <w:r w:rsidRPr="00D969F3">
        <w:rPr>
          <w:rFonts w:eastAsia="Sitka Display"/>
          <w:sz w:val="26"/>
          <w:szCs w:val="26"/>
        </w:rPr>
        <w:t>. Xác định và giải nghĩa từ Hán Việt trong câu sau:</w:t>
      </w:r>
    </w:p>
    <w:p w14:paraId="5F6D5DB0" w14:textId="77777777" w:rsidR="00D969F3" w:rsidRPr="00D969F3" w:rsidRDefault="00D969F3" w:rsidP="00D969F3">
      <w:pPr>
        <w:tabs>
          <w:tab w:val="center" w:pos="360"/>
          <w:tab w:val="center" w:pos="2962"/>
        </w:tabs>
        <w:spacing w:after="0" w:line="276" w:lineRule="auto"/>
        <w:jc w:val="both"/>
        <w:rPr>
          <w:sz w:val="26"/>
          <w:szCs w:val="26"/>
        </w:rPr>
      </w:pPr>
      <w:r w:rsidRPr="00D969F3">
        <w:rPr>
          <w:rFonts w:eastAsia="Sitka Display"/>
          <w:i/>
          <w:sz w:val="26"/>
          <w:szCs w:val="26"/>
        </w:rPr>
        <w:t xml:space="preserve">      “Trong ngực con chắc có một vật lạ. Sau khi con nhắm mắt, xin cha cho hỏa</w:t>
      </w:r>
      <w:r w:rsidRPr="00D969F3">
        <w:rPr>
          <w:sz w:val="26"/>
          <w:szCs w:val="26"/>
        </w:rPr>
        <w:t xml:space="preserve"> </w:t>
      </w:r>
      <w:r w:rsidRPr="00D969F3">
        <w:rPr>
          <w:rFonts w:eastAsia="Sitka Display"/>
          <w:i/>
          <w:sz w:val="26"/>
          <w:szCs w:val="26"/>
        </w:rPr>
        <w:t>táng để xem vật đó là vật gì?”</w:t>
      </w:r>
    </w:p>
    <w:p w14:paraId="01B01BA8" w14:textId="77777777" w:rsidR="00D969F3" w:rsidRPr="00D969F3" w:rsidRDefault="00D969F3" w:rsidP="00D969F3">
      <w:pPr>
        <w:spacing w:after="0" w:line="276" w:lineRule="auto"/>
        <w:ind w:right="427"/>
        <w:jc w:val="both"/>
        <w:rPr>
          <w:sz w:val="26"/>
          <w:szCs w:val="26"/>
        </w:rPr>
      </w:pPr>
      <w:r w:rsidRPr="00D969F3">
        <w:rPr>
          <w:rFonts w:eastAsia="Sitka Display"/>
          <w:b/>
          <w:color w:val="0D0D0D"/>
          <w:sz w:val="26"/>
          <w:szCs w:val="26"/>
        </w:rPr>
        <w:t>Câu 4 (1.0 điểm)</w:t>
      </w:r>
      <w:r w:rsidRPr="00D969F3">
        <w:rPr>
          <w:rFonts w:eastAsia="Sitka Display"/>
          <w:color w:val="0D0D0D"/>
          <w:sz w:val="26"/>
          <w:szCs w:val="26"/>
        </w:rPr>
        <w:t xml:space="preserve">. Nêu chủ đề của văn bản. </w:t>
      </w:r>
      <w:r w:rsidRPr="00D969F3">
        <w:rPr>
          <w:rFonts w:eastAsia="Sitka Display"/>
          <w:sz w:val="26"/>
          <w:szCs w:val="26"/>
        </w:rPr>
        <w:t xml:space="preserve"> </w:t>
      </w:r>
    </w:p>
    <w:p w14:paraId="5C21B307" w14:textId="77777777" w:rsidR="00D969F3" w:rsidRPr="00D969F3" w:rsidRDefault="00D969F3" w:rsidP="00D969F3">
      <w:pPr>
        <w:spacing w:after="0" w:line="276" w:lineRule="auto"/>
        <w:ind w:right="1"/>
        <w:jc w:val="both"/>
        <w:rPr>
          <w:sz w:val="26"/>
          <w:szCs w:val="26"/>
        </w:rPr>
      </w:pPr>
      <w:r w:rsidRPr="00D969F3">
        <w:rPr>
          <w:rFonts w:eastAsia="Sitka Display"/>
          <w:b/>
          <w:color w:val="0D0D0D"/>
          <w:sz w:val="26"/>
          <w:szCs w:val="26"/>
        </w:rPr>
        <w:t>Câu 5 (1.0 điểm)</w:t>
      </w:r>
      <w:r w:rsidRPr="00D969F3">
        <w:rPr>
          <w:rFonts w:eastAsia="Sitka Display"/>
          <w:color w:val="0D0D0D"/>
          <w:sz w:val="26"/>
          <w:szCs w:val="26"/>
        </w:rPr>
        <w:t xml:space="preserve">. Từ câu chuyện tình ở Thanh Trì, em có suy nghĩ gì về khát vọng tình yêu thời phong kiến? </w:t>
      </w:r>
      <w:r w:rsidRPr="00D969F3">
        <w:rPr>
          <w:rFonts w:eastAsia="Sitka Display"/>
          <w:sz w:val="26"/>
          <w:szCs w:val="26"/>
        </w:rPr>
        <w:t xml:space="preserve"> </w:t>
      </w:r>
    </w:p>
    <w:p w14:paraId="13DDF9D3" w14:textId="77777777" w:rsidR="00D969F3" w:rsidRPr="00D969F3" w:rsidRDefault="00D969F3" w:rsidP="00D969F3">
      <w:pPr>
        <w:spacing w:after="0" w:line="276" w:lineRule="auto"/>
        <w:jc w:val="both"/>
        <w:rPr>
          <w:rFonts w:eastAsia="Times New Roman"/>
          <w:b/>
          <w:sz w:val="26"/>
          <w:szCs w:val="26"/>
          <w:lang w:val="vi-VN"/>
        </w:rPr>
      </w:pPr>
      <w:r w:rsidRPr="00D969F3">
        <w:rPr>
          <w:rFonts w:eastAsia="Times New Roman"/>
          <w:b/>
          <w:sz w:val="26"/>
          <w:szCs w:val="26"/>
          <w:lang w:val="vi-VN"/>
        </w:rPr>
        <w:t xml:space="preserve">II. </w:t>
      </w:r>
      <w:r w:rsidRPr="00D969F3">
        <w:rPr>
          <w:rFonts w:eastAsia="Times New Roman"/>
          <w:b/>
          <w:sz w:val="26"/>
          <w:szCs w:val="26"/>
        </w:rPr>
        <w:t xml:space="preserve">VIẾT </w:t>
      </w:r>
      <w:r w:rsidRPr="00D969F3">
        <w:rPr>
          <w:rFonts w:eastAsia="Times New Roman"/>
          <w:b/>
          <w:sz w:val="26"/>
          <w:szCs w:val="26"/>
          <w:lang w:val="vi-VN"/>
        </w:rPr>
        <w:t>(</w:t>
      </w:r>
      <w:r w:rsidRPr="00D969F3">
        <w:rPr>
          <w:rFonts w:eastAsia="Times New Roman"/>
          <w:b/>
          <w:sz w:val="26"/>
          <w:szCs w:val="26"/>
        </w:rPr>
        <w:t>6</w:t>
      </w:r>
      <w:r w:rsidRPr="00D969F3">
        <w:rPr>
          <w:rFonts w:eastAsia="Times New Roman"/>
          <w:b/>
          <w:sz w:val="26"/>
          <w:szCs w:val="26"/>
          <w:lang w:val="vi-VN"/>
        </w:rPr>
        <w:t>,0 điểm)</w:t>
      </w:r>
    </w:p>
    <w:p w14:paraId="45C5DBCF" w14:textId="77777777" w:rsidR="00D969F3" w:rsidRPr="00D969F3" w:rsidRDefault="00D969F3" w:rsidP="00D969F3">
      <w:pPr>
        <w:spacing w:after="0" w:line="276" w:lineRule="auto"/>
        <w:jc w:val="both"/>
        <w:rPr>
          <w:b/>
          <w:sz w:val="26"/>
          <w:szCs w:val="26"/>
        </w:rPr>
      </w:pPr>
      <w:r w:rsidRPr="00D969F3">
        <w:rPr>
          <w:b/>
          <w:sz w:val="26"/>
          <w:szCs w:val="26"/>
        </w:rPr>
        <w:t xml:space="preserve">Câu 1 (2,0 điểm). </w:t>
      </w:r>
    </w:p>
    <w:p w14:paraId="528E6AF7" w14:textId="77777777" w:rsidR="00D969F3" w:rsidRPr="00D969F3" w:rsidRDefault="00D969F3" w:rsidP="00D969F3">
      <w:pPr>
        <w:spacing w:after="0" w:line="276" w:lineRule="auto"/>
        <w:ind w:firstLine="720"/>
        <w:jc w:val="both"/>
        <w:rPr>
          <w:b/>
          <w:sz w:val="26"/>
          <w:szCs w:val="26"/>
        </w:rPr>
      </w:pPr>
      <w:r w:rsidRPr="00D969F3">
        <w:rPr>
          <w:bCs/>
          <w:sz w:val="26"/>
          <w:szCs w:val="26"/>
        </w:rPr>
        <w:t>Từ nội dung ngữ liệu ở phần Đọc – hiểu, hãy viết đoạn văn (khoảng 200 chữ) nêu cảm nhận của em</w:t>
      </w:r>
      <w:r w:rsidRPr="00D969F3">
        <w:rPr>
          <w:b/>
          <w:sz w:val="26"/>
          <w:szCs w:val="26"/>
        </w:rPr>
        <w:t xml:space="preserve"> </w:t>
      </w:r>
      <w:r w:rsidRPr="00D969F3">
        <w:rPr>
          <w:bCs/>
          <w:sz w:val="26"/>
          <w:szCs w:val="26"/>
        </w:rPr>
        <w:t xml:space="preserve">về ý nghĩa của </w:t>
      </w:r>
      <w:r w:rsidRPr="00D969F3">
        <w:rPr>
          <w:rFonts w:eastAsia="Sitka Display"/>
          <w:sz w:val="26"/>
          <w:szCs w:val="26"/>
        </w:rPr>
        <w:t>chi tiết: “</w:t>
      </w:r>
      <w:r w:rsidRPr="00D969F3">
        <w:rPr>
          <w:rFonts w:eastAsia="Sitka Display"/>
          <w:i/>
          <w:color w:val="0D0D0D"/>
          <w:sz w:val="26"/>
          <w:szCs w:val="26"/>
        </w:rPr>
        <w:t>Chàng nâng niu cầm lấy, lòng vô cùng xúc động, hai dòng lệ trào ra nhỏ xuống khối đá đỏ. Bỗng khối đá tan ra thành nước, giọt giọt đều biến thành máu tươi, chảy đầm đìa vào tay áo chàng.”</w:t>
      </w:r>
      <w:r w:rsidRPr="00D969F3">
        <w:rPr>
          <w:rFonts w:eastAsia="Sitka Display"/>
          <w:color w:val="0D0D0D"/>
          <w:sz w:val="26"/>
          <w:szCs w:val="26"/>
        </w:rPr>
        <w:t xml:space="preserve"> </w:t>
      </w:r>
    </w:p>
    <w:p w14:paraId="3CAA6C9C" w14:textId="77777777" w:rsidR="00D969F3" w:rsidRPr="00D969F3" w:rsidRDefault="00D969F3" w:rsidP="00D969F3">
      <w:pPr>
        <w:spacing w:after="0" w:line="276" w:lineRule="auto"/>
        <w:jc w:val="both"/>
        <w:rPr>
          <w:b/>
          <w:sz w:val="26"/>
          <w:szCs w:val="26"/>
        </w:rPr>
      </w:pPr>
      <w:r w:rsidRPr="00D969F3">
        <w:rPr>
          <w:b/>
          <w:sz w:val="26"/>
          <w:szCs w:val="26"/>
        </w:rPr>
        <w:t>Câu 2 (4,0 điểm).</w:t>
      </w:r>
    </w:p>
    <w:p w14:paraId="71155F35" w14:textId="77777777" w:rsidR="00D969F3" w:rsidRPr="00D969F3" w:rsidRDefault="00D969F3" w:rsidP="00D969F3">
      <w:pPr>
        <w:spacing w:after="0" w:line="276" w:lineRule="auto"/>
        <w:ind w:firstLine="720"/>
        <w:jc w:val="both"/>
        <w:rPr>
          <w:rFonts w:eastAsia="Aptos"/>
          <w:b/>
          <w:bCs/>
          <w:sz w:val="26"/>
          <w:szCs w:val="26"/>
        </w:rPr>
      </w:pPr>
      <w:r w:rsidRPr="00D969F3">
        <w:rPr>
          <w:bCs/>
          <w:sz w:val="26"/>
          <w:szCs w:val="26"/>
        </w:rPr>
        <w:t xml:space="preserve">Viết bài văn nghị luận bàn về giải pháp </w:t>
      </w:r>
      <w:r w:rsidRPr="00D969F3">
        <w:rPr>
          <w:rFonts w:eastAsia="Aptos"/>
          <w:bCs/>
          <w:sz w:val="26"/>
          <w:szCs w:val="26"/>
        </w:rPr>
        <w:t>phù hợp để giảm thiểu rác thải nhựa trong trường học và các gia đình.</w:t>
      </w:r>
    </w:p>
    <w:p w14:paraId="5BF2597B" w14:textId="77777777" w:rsidR="00D969F3" w:rsidRPr="00D969F3" w:rsidRDefault="00D969F3" w:rsidP="00D969F3">
      <w:pPr>
        <w:spacing w:after="0" w:line="276" w:lineRule="auto"/>
        <w:rPr>
          <w:b/>
          <w:sz w:val="26"/>
          <w:szCs w:val="26"/>
        </w:rPr>
      </w:pPr>
    </w:p>
    <w:p w14:paraId="7B5FACCE" w14:textId="77777777" w:rsidR="00D969F3" w:rsidRPr="00D969F3" w:rsidRDefault="00D969F3" w:rsidP="00D969F3">
      <w:pPr>
        <w:tabs>
          <w:tab w:val="left" w:pos="284"/>
        </w:tabs>
        <w:spacing w:after="0" w:line="276" w:lineRule="auto"/>
        <w:jc w:val="center"/>
        <w:rPr>
          <w:sz w:val="26"/>
          <w:szCs w:val="26"/>
        </w:rPr>
      </w:pPr>
      <w:bookmarkStart w:id="2" w:name="_Hlk179033037"/>
      <w:r w:rsidRPr="00D969F3">
        <w:rPr>
          <w:sz w:val="26"/>
          <w:szCs w:val="26"/>
        </w:rPr>
        <w:t>-------- HẾT -------</w:t>
      </w:r>
    </w:p>
    <w:p w14:paraId="207554F9" w14:textId="77777777" w:rsidR="00D969F3" w:rsidRPr="00D969F3" w:rsidRDefault="00D969F3" w:rsidP="00D969F3">
      <w:pPr>
        <w:tabs>
          <w:tab w:val="left" w:pos="284"/>
        </w:tabs>
        <w:spacing w:after="0" w:line="276" w:lineRule="auto"/>
        <w:jc w:val="center"/>
        <w:rPr>
          <w:sz w:val="26"/>
          <w:szCs w:val="26"/>
        </w:rPr>
      </w:pPr>
    </w:p>
    <w:p w14:paraId="50498AEE" w14:textId="77777777" w:rsidR="00D969F3" w:rsidRPr="00D969F3" w:rsidRDefault="00D969F3" w:rsidP="00D969F3">
      <w:pPr>
        <w:tabs>
          <w:tab w:val="left" w:pos="284"/>
        </w:tabs>
        <w:spacing w:after="0" w:line="276" w:lineRule="auto"/>
        <w:jc w:val="center"/>
        <w:rPr>
          <w:sz w:val="26"/>
          <w:szCs w:val="26"/>
        </w:rPr>
      </w:pPr>
    </w:p>
    <w:p w14:paraId="3063A853" w14:textId="77777777" w:rsidR="00D969F3" w:rsidRPr="00D969F3" w:rsidRDefault="00D969F3" w:rsidP="00D969F3">
      <w:pPr>
        <w:tabs>
          <w:tab w:val="left" w:pos="284"/>
        </w:tabs>
        <w:spacing w:after="0" w:line="276" w:lineRule="auto"/>
        <w:jc w:val="center"/>
        <w:rPr>
          <w:sz w:val="26"/>
          <w:szCs w:val="26"/>
        </w:rPr>
      </w:pPr>
    </w:p>
    <w:p w14:paraId="7A3D4626" w14:textId="77777777" w:rsidR="00D969F3" w:rsidRPr="00D969F3" w:rsidRDefault="00D969F3" w:rsidP="00D969F3">
      <w:pPr>
        <w:tabs>
          <w:tab w:val="left" w:pos="284"/>
        </w:tabs>
        <w:spacing w:after="0" w:line="276" w:lineRule="auto"/>
        <w:jc w:val="center"/>
        <w:rPr>
          <w:sz w:val="26"/>
          <w:szCs w:val="26"/>
        </w:rPr>
      </w:pPr>
    </w:p>
    <w:p w14:paraId="1BB92362" w14:textId="77777777" w:rsidR="00D969F3" w:rsidRPr="00D969F3" w:rsidRDefault="00D969F3" w:rsidP="00D969F3">
      <w:pPr>
        <w:tabs>
          <w:tab w:val="left" w:pos="284"/>
        </w:tabs>
        <w:spacing w:after="0" w:line="276" w:lineRule="auto"/>
        <w:jc w:val="center"/>
        <w:rPr>
          <w:sz w:val="26"/>
          <w:szCs w:val="26"/>
        </w:rPr>
      </w:pPr>
    </w:p>
    <w:p w14:paraId="288F1895" w14:textId="77777777" w:rsidR="00D969F3" w:rsidRPr="00D969F3" w:rsidRDefault="00D969F3" w:rsidP="00D969F3">
      <w:pPr>
        <w:tabs>
          <w:tab w:val="left" w:pos="284"/>
        </w:tabs>
        <w:spacing w:after="0" w:line="276" w:lineRule="auto"/>
        <w:jc w:val="center"/>
        <w:rPr>
          <w:sz w:val="26"/>
          <w:szCs w:val="26"/>
        </w:rPr>
      </w:pPr>
    </w:p>
    <w:p w14:paraId="14AEC587" w14:textId="77777777" w:rsidR="00D969F3" w:rsidRPr="00D969F3" w:rsidRDefault="00D969F3" w:rsidP="00D969F3">
      <w:pPr>
        <w:tabs>
          <w:tab w:val="left" w:pos="284"/>
        </w:tabs>
        <w:spacing w:after="0" w:line="276" w:lineRule="auto"/>
        <w:jc w:val="center"/>
        <w:rPr>
          <w:sz w:val="26"/>
          <w:szCs w:val="26"/>
        </w:rPr>
      </w:pPr>
    </w:p>
    <w:p w14:paraId="0FDC84C4" w14:textId="77777777" w:rsidR="00D969F3" w:rsidRPr="00D969F3" w:rsidRDefault="00D969F3" w:rsidP="00D969F3">
      <w:pPr>
        <w:tabs>
          <w:tab w:val="left" w:pos="284"/>
        </w:tabs>
        <w:spacing w:after="0" w:line="276" w:lineRule="auto"/>
        <w:rPr>
          <w:sz w:val="26"/>
          <w:szCs w:val="26"/>
        </w:rPr>
      </w:pPr>
    </w:p>
    <w:p w14:paraId="19DE19F0" w14:textId="77777777" w:rsidR="00D969F3" w:rsidRPr="00D969F3" w:rsidRDefault="00D969F3" w:rsidP="00D969F3">
      <w:pPr>
        <w:tabs>
          <w:tab w:val="left" w:pos="284"/>
        </w:tabs>
        <w:spacing w:after="0" w:line="276" w:lineRule="auto"/>
        <w:rPr>
          <w:sz w:val="26"/>
          <w:szCs w:val="26"/>
        </w:rPr>
      </w:pPr>
    </w:p>
    <w:p w14:paraId="7895D1A5" w14:textId="77777777" w:rsidR="00D969F3" w:rsidRPr="00D969F3" w:rsidRDefault="00D969F3" w:rsidP="00D969F3">
      <w:pPr>
        <w:tabs>
          <w:tab w:val="left" w:pos="284"/>
        </w:tabs>
        <w:spacing w:after="0" w:line="276" w:lineRule="auto"/>
        <w:rPr>
          <w:sz w:val="26"/>
          <w:szCs w:val="26"/>
        </w:rPr>
      </w:pPr>
    </w:p>
    <w:p w14:paraId="26988F65" w14:textId="77777777" w:rsidR="00D969F3" w:rsidRPr="00D969F3" w:rsidRDefault="00D969F3" w:rsidP="00D969F3">
      <w:pPr>
        <w:tabs>
          <w:tab w:val="left" w:pos="284"/>
        </w:tabs>
        <w:spacing w:after="0" w:line="276" w:lineRule="auto"/>
        <w:rPr>
          <w:sz w:val="26"/>
          <w:szCs w:val="26"/>
        </w:rPr>
      </w:pPr>
    </w:p>
    <w:p w14:paraId="45C1D142" w14:textId="77777777" w:rsidR="00D969F3" w:rsidRPr="00D969F3" w:rsidRDefault="00D969F3" w:rsidP="00D969F3">
      <w:pPr>
        <w:tabs>
          <w:tab w:val="left" w:pos="284"/>
        </w:tabs>
        <w:spacing w:after="0" w:line="276" w:lineRule="auto"/>
        <w:rPr>
          <w:sz w:val="26"/>
          <w:szCs w:val="26"/>
        </w:rPr>
      </w:pPr>
    </w:p>
    <w:p w14:paraId="3785BA54" w14:textId="77777777" w:rsidR="00D969F3" w:rsidRPr="00D969F3" w:rsidRDefault="00D969F3" w:rsidP="00D969F3">
      <w:pPr>
        <w:tabs>
          <w:tab w:val="left" w:pos="284"/>
        </w:tabs>
        <w:spacing w:after="0" w:line="276" w:lineRule="auto"/>
        <w:rPr>
          <w:sz w:val="26"/>
          <w:szCs w:val="26"/>
        </w:rPr>
      </w:pPr>
    </w:p>
    <w:p w14:paraId="2049EAD4" w14:textId="77777777" w:rsidR="00D969F3" w:rsidRPr="00D969F3" w:rsidRDefault="00D969F3" w:rsidP="00D969F3">
      <w:pPr>
        <w:tabs>
          <w:tab w:val="left" w:pos="284"/>
        </w:tabs>
        <w:spacing w:after="0" w:line="276" w:lineRule="auto"/>
        <w:rPr>
          <w:sz w:val="26"/>
          <w:szCs w:val="26"/>
        </w:rPr>
      </w:pPr>
    </w:p>
    <w:p w14:paraId="4EC29757" w14:textId="77777777" w:rsidR="00D969F3" w:rsidRPr="00D969F3" w:rsidRDefault="00D969F3" w:rsidP="00D969F3">
      <w:pPr>
        <w:tabs>
          <w:tab w:val="left" w:pos="284"/>
        </w:tabs>
        <w:spacing w:after="0" w:line="276" w:lineRule="auto"/>
        <w:rPr>
          <w:sz w:val="26"/>
          <w:szCs w:val="26"/>
        </w:rPr>
      </w:pPr>
    </w:p>
    <w:p w14:paraId="1A34B3A8" w14:textId="2D6DA325" w:rsidR="00D969F3" w:rsidRDefault="00D969F3" w:rsidP="00D969F3">
      <w:pPr>
        <w:tabs>
          <w:tab w:val="left" w:pos="284"/>
        </w:tabs>
        <w:spacing w:after="0" w:line="276" w:lineRule="auto"/>
        <w:rPr>
          <w:sz w:val="26"/>
          <w:szCs w:val="26"/>
        </w:rPr>
      </w:pPr>
    </w:p>
    <w:p w14:paraId="62188B6B" w14:textId="62A984ED" w:rsidR="00D969F3" w:rsidRDefault="00D969F3" w:rsidP="00D969F3">
      <w:pPr>
        <w:tabs>
          <w:tab w:val="left" w:pos="284"/>
        </w:tabs>
        <w:spacing w:after="0" w:line="276" w:lineRule="auto"/>
        <w:rPr>
          <w:sz w:val="26"/>
          <w:szCs w:val="26"/>
        </w:rPr>
      </w:pPr>
    </w:p>
    <w:p w14:paraId="1C5D5802" w14:textId="77777777" w:rsidR="00D969F3" w:rsidRPr="00D969F3" w:rsidRDefault="00D969F3" w:rsidP="00D969F3">
      <w:pPr>
        <w:tabs>
          <w:tab w:val="left" w:pos="284"/>
        </w:tabs>
        <w:spacing w:after="0" w:line="276" w:lineRule="auto"/>
        <w:rPr>
          <w:sz w:val="26"/>
          <w:szCs w:val="26"/>
        </w:rPr>
      </w:pPr>
    </w:p>
    <w:p w14:paraId="72DCFFB5" w14:textId="77777777" w:rsidR="00D969F3" w:rsidRPr="00D969F3" w:rsidRDefault="00D969F3" w:rsidP="00D969F3">
      <w:pPr>
        <w:tabs>
          <w:tab w:val="left" w:pos="284"/>
        </w:tabs>
        <w:spacing w:after="0" w:line="276" w:lineRule="auto"/>
        <w:rPr>
          <w:sz w:val="26"/>
          <w:szCs w:val="26"/>
        </w:rPr>
      </w:pPr>
    </w:p>
    <w:p w14:paraId="234AAE21" w14:textId="77777777" w:rsidR="00D969F3" w:rsidRPr="00D969F3" w:rsidRDefault="00D969F3" w:rsidP="00D969F3">
      <w:pPr>
        <w:tabs>
          <w:tab w:val="left" w:pos="284"/>
        </w:tabs>
        <w:spacing w:after="0" w:line="276" w:lineRule="auto"/>
        <w:rPr>
          <w:sz w:val="26"/>
          <w:szCs w:val="26"/>
        </w:rPr>
      </w:pPr>
    </w:p>
    <w:p w14:paraId="0306E6B5" w14:textId="77777777" w:rsidR="00D969F3" w:rsidRPr="00D969F3" w:rsidRDefault="00D969F3" w:rsidP="00D969F3">
      <w:pPr>
        <w:tabs>
          <w:tab w:val="left" w:pos="284"/>
        </w:tabs>
        <w:spacing w:after="0" w:line="276" w:lineRule="auto"/>
        <w:rPr>
          <w:sz w:val="26"/>
          <w:szCs w:val="26"/>
        </w:rPr>
      </w:pPr>
    </w:p>
    <w:p w14:paraId="3ACD6281" w14:textId="77777777" w:rsidR="00D969F3" w:rsidRPr="00D969F3" w:rsidRDefault="00D969F3" w:rsidP="00D969F3">
      <w:pPr>
        <w:tabs>
          <w:tab w:val="left" w:pos="284"/>
        </w:tabs>
        <w:spacing w:after="0" w:line="276" w:lineRule="auto"/>
        <w:rPr>
          <w:sz w:val="26"/>
          <w:szCs w:val="26"/>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D969F3" w:rsidRPr="00D969F3" w14:paraId="134B0593" w14:textId="77777777" w:rsidTr="0026515E">
        <w:tc>
          <w:tcPr>
            <w:tcW w:w="4862" w:type="dxa"/>
          </w:tcPr>
          <w:p w14:paraId="7448C3E8" w14:textId="77777777" w:rsidR="00D969F3" w:rsidRPr="00D969F3" w:rsidRDefault="00D969F3" w:rsidP="00D969F3">
            <w:pPr>
              <w:tabs>
                <w:tab w:val="left" w:pos="284"/>
              </w:tabs>
              <w:spacing w:after="0" w:line="276" w:lineRule="auto"/>
              <w:rPr>
                <w:sz w:val="26"/>
                <w:szCs w:val="26"/>
              </w:rPr>
            </w:pPr>
            <w:r w:rsidRPr="00D969F3">
              <w:rPr>
                <w:sz w:val="26"/>
                <w:szCs w:val="26"/>
              </w:rPr>
              <w:t xml:space="preserve">Họ và tên thí sinh: </w:t>
            </w:r>
            <w:r w:rsidRPr="00D969F3">
              <w:rPr>
                <w:sz w:val="26"/>
                <w:szCs w:val="26"/>
                <w:vertAlign w:val="subscript"/>
              </w:rPr>
              <w:t>…………………………………………</w:t>
            </w:r>
          </w:p>
        </w:tc>
        <w:tc>
          <w:tcPr>
            <w:tcW w:w="4832" w:type="dxa"/>
          </w:tcPr>
          <w:p w14:paraId="26909258" w14:textId="77777777" w:rsidR="00D969F3" w:rsidRPr="00D969F3" w:rsidRDefault="00D969F3" w:rsidP="00D969F3">
            <w:pPr>
              <w:tabs>
                <w:tab w:val="left" w:pos="284"/>
              </w:tabs>
              <w:spacing w:after="0" w:line="276" w:lineRule="auto"/>
              <w:rPr>
                <w:sz w:val="26"/>
                <w:szCs w:val="26"/>
                <w:vertAlign w:val="subscript"/>
              </w:rPr>
            </w:pPr>
            <w:r w:rsidRPr="00D969F3">
              <w:rPr>
                <w:w w:val="90"/>
                <w:sz w:val="26"/>
                <w:szCs w:val="26"/>
              </w:rPr>
              <w:t>Họ tên, chữ ký GT 1:</w:t>
            </w:r>
            <w:r w:rsidRPr="00D969F3">
              <w:rPr>
                <w:sz w:val="26"/>
                <w:szCs w:val="26"/>
              </w:rPr>
              <w:t xml:space="preserve"> </w:t>
            </w:r>
            <w:r w:rsidRPr="00D969F3">
              <w:rPr>
                <w:sz w:val="26"/>
                <w:szCs w:val="26"/>
                <w:vertAlign w:val="subscript"/>
              </w:rPr>
              <w:t>………………………………………...</w:t>
            </w:r>
          </w:p>
        </w:tc>
      </w:tr>
      <w:tr w:rsidR="00D969F3" w:rsidRPr="00D969F3" w14:paraId="7317D01D" w14:textId="77777777" w:rsidTr="0026515E">
        <w:tc>
          <w:tcPr>
            <w:tcW w:w="4862" w:type="dxa"/>
          </w:tcPr>
          <w:p w14:paraId="40219671" w14:textId="77777777" w:rsidR="00D969F3" w:rsidRPr="00D969F3" w:rsidRDefault="00D969F3" w:rsidP="00D969F3">
            <w:pPr>
              <w:tabs>
                <w:tab w:val="left" w:pos="284"/>
              </w:tabs>
              <w:spacing w:after="0" w:line="276" w:lineRule="auto"/>
              <w:rPr>
                <w:sz w:val="26"/>
                <w:szCs w:val="26"/>
                <w:vertAlign w:val="subscript"/>
              </w:rPr>
            </w:pPr>
            <w:r w:rsidRPr="00D969F3">
              <w:rPr>
                <w:sz w:val="26"/>
                <w:szCs w:val="26"/>
              </w:rPr>
              <w:t xml:space="preserve">Số báo danh: </w:t>
            </w:r>
            <w:r w:rsidRPr="00D969F3">
              <w:rPr>
                <w:sz w:val="26"/>
                <w:szCs w:val="26"/>
                <w:vertAlign w:val="subscript"/>
              </w:rPr>
              <w:t>………………………………………………</w:t>
            </w:r>
            <w:proofErr w:type="gramStart"/>
            <w:r w:rsidRPr="00D969F3">
              <w:rPr>
                <w:sz w:val="26"/>
                <w:szCs w:val="26"/>
                <w:vertAlign w:val="subscript"/>
              </w:rPr>
              <w:t>…..</w:t>
            </w:r>
            <w:proofErr w:type="gramEnd"/>
          </w:p>
        </w:tc>
        <w:tc>
          <w:tcPr>
            <w:tcW w:w="4832" w:type="dxa"/>
          </w:tcPr>
          <w:p w14:paraId="6395562C" w14:textId="77777777" w:rsidR="00D969F3" w:rsidRPr="00D969F3" w:rsidRDefault="00D969F3" w:rsidP="00D969F3">
            <w:pPr>
              <w:tabs>
                <w:tab w:val="left" w:pos="284"/>
              </w:tabs>
              <w:spacing w:after="0" w:line="276" w:lineRule="auto"/>
              <w:rPr>
                <w:sz w:val="26"/>
                <w:szCs w:val="26"/>
              </w:rPr>
            </w:pPr>
            <w:r w:rsidRPr="00D969F3">
              <w:rPr>
                <w:w w:val="90"/>
                <w:sz w:val="26"/>
                <w:szCs w:val="26"/>
              </w:rPr>
              <w:t>Họ tên, chữ ký GT 2:</w:t>
            </w:r>
            <w:r w:rsidRPr="00D969F3">
              <w:rPr>
                <w:sz w:val="26"/>
                <w:szCs w:val="26"/>
              </w:rPr>
              <w:t xml:space="preserve"> </w:t>
            </w:r>
            <w:r w:rsidRPr="00D969F3">
              <w:rPr>
                <w:sz w:val="26"/>
                <w:szCs w:val="26"/>
                <w:vertAlign w:val="subscript"/>
              </w:rPr>
              <w:t>………………………………………...</w:t>
            </w:r>
          </w:p>
        </w:tc>
      </w:tr>
      <w:bookmarkEnd w:id="2"/>
    </w:tbl>
    <w:p w14:paraId="62683B6F" w14:textId="77777777" w:rsidR="003D581C" w:rsidRPr="00D969F3" w:rsidRDefault="003D581C" w:rsidP="00D969F3">
      <w:pPr>
        <w:spacing w:after="0" w:line="276" w:lineRule="auto"/>
        <w:contextualSpacing/>
        <w:rPr>
          <w:rFonts w:eastAsia="Calibri"/>
          <w:b/>
          <w:sz w:val="26"/>
          <w:szCs w:val="26"/>
        </w:rPr>
      </w:pPr>
    </w:p>
    <w:sectPr w:rsidR="003D581C" w:rsidRPr="00D969F3" w:rsidSect="003D581C">
      <w:footerReference w:type="default" r:id="rId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75BD" w14:textId="77777777" w:rsidR="006706C3" w:rsidRDefault="006706C3" w:rsidP="00216FB4">
      <w:pPr>
        <w:spacing w:after="0" w:line="240" w:lineRule="auto"/>
      </w:pPr>
      <w:r>
        <w:separator/>
      </w:r>
    </w:p>
  </w:endnote>
  <w:endnote w:type="continuationSeparator" w:id="0">
    <w:p w14:paraId="767F5051" w14:textId="77777777" w:rsidR="006706C3" w:rsidRDefault="006706C3" w:rsidP="0021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73A6" w14:textId="7952CE57" w:rsidR="00F46447" w:rsidRDefault="00F46447">
    <w:pPr>
      <w:pStyle w:val="Footer"/>
      <w:jc w:val="center"/>
    </w:pPr>
    <w:r>
      <w:t xml:space="preserve">                                                                                       </w:t>
    </w:r>
    <w:r w:rsidR="00A03FB2">
      <w:t xml:space="preserve">                   </w:t>
    </w:r>
    <w:r>
      <w:t xml:space="preserve">Trang </w:t>
    </w:r>
    <w:sdt>
      <w:sdtPr>
        <w:id w:val="-4232629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r w:rsidR="003D581C">
          <w:rPr>
            <w:noProof/>
          </w:rPr>
          <w:t>2</w:t>
        </w:r>
      </w:sdtContent>
    </w:sdt>
  </w:p>
  <w:p w14:paraId="2EFF4D40" w14:textId="77777777" w:rsidR="00216FB4" w:rsidRDefault="002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ACDE" w14:textId="77777777" w:rsidR="006706C3" w:rsidRDefault="006706C3" w:rsidP="00216FB4">
      <w:pPr>
        <w:spacing w:after="0" w:line="240" w:lineRule="auto"/>
      </w:pPr>
      <w:r>
        <w:separator/>
      </w:r>
    </w:p>
  </w:footnote>
  <w:footnote w:type="continuationSeparator" w:id="0">
    <w:p w14:paraId="3231895F" w14:textId="77777777" w:rsidR="006706C3" w:rsidRDefault="006706C3" w:rsidP="00216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E6"/>
    <w:rsid w:val="000C2E85"/>
    <w:rsid w:val="00111C17"/>
    <w:rsid w:val="00192FD3"/>
    <w:rsid w:val="001E2D92"/>
    <w:rsid w:val="00216FB4"/>
    <w:rsid w:val="00305DCF"/>
    <w:rsid w:val="003D581C"/>
    <w:rsid w:val="00404E04"/>
    <w:rsid w:val="00424F5D"/>
    <w:rsid w:val="006706C3"/>
    <w:rsid w:val="007C529D"/>
    <w:rsid w:val="008C249D"/>
    <w:rsid w:val="008D147A"/>
    <w:rsid w:val="008D5912"/>
    <w:rsid w:val="009325FC"/>
    <w:rsid w:val="00937DCA"/>
    <w:rsid w:val="00965DE6"/>
    <w:rsid w:val="009A2F96"/>
    <w:rsid w:val="00A03FB2"/>
    <w:rsid w:val="00AA0883"/>
    <w:rsid w:val="00AD65B4"/>
    <w:rsid w:val="00B10595"/>
    <w:rsid w:val="00B42A0C"/>
    <w:rsid w:val="00B57785"/>
    <w:rsid w:val="00B842C0"/>
    <w:rsid w:val="00C25405"/>
    <w:rsid w:val="00C764BC"/>
    <w:rsid w:val="00CF12BB"/>
    <w:rsid w:val="00CF740E"/>
    <w:rsid w:val="00CF7C56"/>
    <w:rsid w:val="00D969F3"/>
    <w:rsid w:val="00DB1CA6"/>
    <w:rsid w:val="00DE0AD7"/>
    <w:rsid w:val="00E10DAC"/>
    <w:rsid w:val="00E222CF"/>
    <w:rsid w:val="00EF3567"/>
    <w:rsid w:val="00F46447"/>
    <w:rsid w:val="00FA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5878A"/>
  <w15:chartTrackingRefBased/>
  <w15:docId w15:val="{CDB03E4E-4F7A-42A9-A33B-C1A29320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DE6"/>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965D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5D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5D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D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D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D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DE6"/>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965D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5D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5D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D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D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D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DE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65DE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65DE6"/>
    <w:pPr>
      <w:spacing w:before="160"/>
      <w:jc w:val="center"/>
    </w:pPr>
    <w:rPr>
      <w:i/>
      <w:iCs/>
      <w:color w:val="404040" w:themeColor="text1" w:themeTint="BF"/>
    </w:rPr>
  </w:style>
  <w:style w:type="character" w:customStyle="1" w:styleId="QuoteChar">
    <w:name w:val="Quote Char"/>
    <w:basedOn w:val="DefaultParagraphFont"/>
    <w:link w:val="Quote"/>
    <w:uiPriority w:val="29"/>
    <w:rsid w:val="00965DE6"/>
    <w:rPr>
      <w:i/>
      <w:iCs/>
      <w:color w:val="404040" w:themeColor="text1" w:themeTint="BF"/>
    </w:rPr>
  </w:style>
  <w:style w:type="paragraph" w:styleId="ListParagraph">
    <w:name w:val="List Paragraph"/>
    <w:basedOn w:val="Normal"/>
    <w:uiPriority w:val="34"/>
    <w:qFormat/>
    <w:rsid w:val="00965DE6"/>
    <w:pPr>
      <w:ind w:left="720"/>
      <w:contextualSpacing/>
    </w:pPr>
  </w:style>
  <w:style w:type="character" w:styleId="IntenseEmphasis">
    <w:name w:val="Intense Emphasis"/>
    <w:basedOn w:val="DefaultParagraphFont"/>
    <w:uiPriority w:val="21"/>
    <w:qFormat/>
    <w:rsid w:val="00965DE6"/>
    <w:rPr>
      <w:i/>
      <w:iCs/>
      <w:color w:val="0F4761" w:themeColor="accent1" w:themeShade="BF"/>
    </w:rPr>
  </w:style>
  <w:style w:type="paragraph" w:styleId="IntenseQuote">
    <w:name w:val="Intense Quote"/>
    <w:basedOn w:val="Normal"/>
    <w:next w:val="Normal"/>
    <w:link w:val="IntenseQuoteChar"/>
    <w:uiPriority w:val="30"/>
    <w:qFormat/>
    <w:rsid w:val="00965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DE6"/>
    <w:rPr>
      <w:i/>
      <w:iCs/>
      <w:color w:val="0F4761" w:themeColor="accent1" w:themeShade="BF"/>
    </w:rPr>
  </w:style>
  <w:style w:type="character" w:styleId="IntenseReference">
    <w:name w:val="Intense Reference"/>
    <w:basedOn w:val="DefaultParagraphFont"/>
    <w:uiPriority w:val="32"/>
    <w:qFormat/>
    <w:rsid w:val="00965DE6"/>
    <w:rPr>
      <w:b/>
      <w:bCs/>
      <w:smallCaps/>
      <w:color w:val="0F4761" w:themeColor="accent1" w:themeShade="BF"/>
      <w:spacing w:val="5"/>
    </w:rPr>
  </w:style>
  <w:style w:type="table" w:styleId="TableGrid">
    <w:name w:val="Table Grid"/>
    <w:basedOn w:val="TableNormal"/>
    <w:uiPriority w:val="59"/>
    <w:rsid w:val="0096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5DE6"/>
    <w:pPr>
      <w:spacing w:before="100" w:beforeAutospacing="1" w:after="100" w:afterAutospacing="1" w:line="240" w:lineRule="auto"/>
    </w:pPr>
    <w:rPr>
      <w:rFonts w:eastAsia="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65DE6"/>
    <w:rPr>
      <w:rFonts w:eastAsia="Times New Roman"/>
      <w:kern w:val="0"/>
      <w:sz w:val="24"/>
      <w:szCs w:val="24"/>
      <w14:ligatures w14:val="none"/>
    </w:rPr>
  </w:style>
  <w:style w:type="paragraph" w:styleId="Header">
    <w:name w:val="header"/>
    <w:basedOn w:val="Normal"/>
    <w:link w:val="HeaderChar"/>
    <w:uiPriority w:val="99"/>
    <w:unhideWhenUsed/>
    <w:rsid w:val="00216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B4"/>
  </w:style>
  <w:style w:type="paragraph" w:styleId="Footer">
    <w:name w:val="footer"/>
    <w:basedOn w:val="Normal"/>
    <w:link w:val="FooterChar"/>
    <w:uiPriority w:val="99"/>
    <w:unhideWhenUsed/>
    <w:rsid w:val="00216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B4"/>
  </w:style>
  <w:style w:type="paragraph" w:customStyle="1" w:styleId="bai">
    <w:name w:val="bai"/>
    <w:basedOn w:val="Normal"/>
    <w:rsid w:val="00CF12BB"/>
    <w:pPr>
      <w:widowControl w:val="0"/>
      <w:spacing w:before="360" w:after="120" w:line="264" w:lineRule="auto"/>
      <w:jc w:val="center"/>
    </w:pPr>
    <w:rPr>
      <w:rFonts w:ascii="Myriad Pro Cond" w:eastAsia="Calibri" w:hAnsi="Myriad Pro Cond"/>
      <w:b/>
      <w:bCs/>
      <w:kern w:val="0"/>
      <w:sz w:val="32"/>
      <w:szCs w:val="26"/>
      <w14:ligatures w14:val="none"/>
    </w:rPr>
  </w:style>
  <w:style w:type="character" w:styleId="Strong">
    <w:name w:val="Strong"/>
    <w:basedOn w:val="DefaultParagraphFont"/>
    <w:uiPriority w:val="22"/>
    <w:qFormat/>
    <w:rsid w:val="00CF7C56"/>
    <w:rPr>
      <w:b/>
      <w:bCs/>
    </w:rPr>
  </w:style>
  <w:style w:type="character" w:styleId="Emphasis">
    <w:name w:val="Emphasis"/>
    <w:basedOn w:val="DefaultParagraphFont"/>
    <w:uiPriority w:val="20"/>
    <w:qFormat/>
    <w:rsid w:val="00CF7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3307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2024-10-07T14:16:00Z</dcterms:created>
  <dcterms:modified xsi:type="dcterms:W3CDTF">2024-10-10T04:07:00Z</dcterms:modified>
</cp:coreProperties>
</file>