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0" w:type="dxa"/>
        <w:tblInd w:w="-252" w:type="dxa"/>
        <w:tblLayout w:type="fixed"/>
        <w:tblLook w:val="04A0" w:firstRow="1" w:lastRow="0" w:firstColumn="1" w:lastColumn="0" w:noHBand="0" w:noVBand="1"/>
      </w:tblPr>
      <w:tblGrid>
        <w:gridCol w:w="3780"/>
        <w:gridCol w:w="6820"/>
      </w:tblGrid>
      <w:tr w:rsidR="00AA13BF" w:rsidRPr="00F51E2D" w14:paraId="61EFE808" w14:textId="77777777" w:rsidTr="00A447BC">
        <w:trPr>
          <w:trHeight w:val="1246"/>
        </w:trPr>
        <w:tc>
          <w:tcPr>
            <w:tcW w:w="3780" w:type="dxa"/>
          </w:tcPr>
          <w:p w14:paraId="1B09C6DA" w14:textId="77777777" w:rsidR="00292806" w:rsidRPr="00800A20" w:rsidRDefault="00800A20" w:rsidP="00F51E2D">
            <w:pPr>
              <w:spacing w:line="360" w:lineRule="auto"/>
              <w:jc w:val="center"/>
              <w:rPr>
                <w:sz w:val="26"/>
                <w:szCs w:val="26"/>
              </w:rPr>
            </w:pPr>
            <w:r w:rsidRPr="00800A20">
              <w:rPr>
                <w:sz w:val="26"/>
                <w:szCs w:val="26"/>
              </w:rPr>
              <w:t>SỞ GD&amp;ĐT HẢI DƯƠNG</w:t>
            </w:r>
          </w:p>
          <w:p w14:paraId="43980FF2" w14:textId="77777777" w:rsidR="00800A20" w:rsidRDefault="00800A20" w:rsidP="00F51E2D">
            <w:pPr>
              <w:spacing w:line="36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06A57EC" wp14:editId="2877676B">
                      <wp:simplePos x="0" y="0"/>
                      <wp:positionH relativeFrom="column">
                        <wp:posOffset>755650</wp:posOffset>
                      </wp:positionH>
                      <wp:positionV relativeFrom="paragraph">
                        <wp:posOffset>271780</wp:posOffset>
                      </wp:positionV>
                      <wp:extent cx="679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968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21.4pt" to="11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ctAEAALYDAAAOAAAAZHJzL2Uyb0RvYy54bWysU02P0zAQvSPxHyzfadIVLB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Xr99//oNd0BfnppHXqSU&#10;PwJ6UTa9dDYU1apT+08pcy6GXiB8KHWcMtddPjooYBe+gmElnGtZ2XWGYONI7BV3f/heVXCsiiwU&#10;Y52bSe2/SWdsoUGdq6cSZ3TNiCHPRG8D0t+y5ulSqjnhL6pPWovsBxyOtQ/VDh6O6tJ5kMv0/Xqu&#10;9Mffbf0TAAD//wMAUEsDBBQABgAIAAAAIQB5FQvv3QAAAAkBAAAPAAAAZHJzL2Rvd25yZXYueG1s&#10;TI/BTsMwEETvSPyDtUjcqNOoaksap0JQTnBIUw49uvGSRI3XUewmga9nEQd6nNnR7Lx0O9lWDNj7&#10;xpGC+SwCgVQ601Cl4OPw+rAG4YMmo1tHqOALPWyz25tUJ8aNtMehCJXgEvKJVlCH0CVS+rJGq/3M&#10;dUh8+3S91YFlX0nT65HLbSvjKFpKqxviD7Xu8LnG8lxcrILV7q3Iu/Hl/TuXK5nngwvr81Gp+7vp&#10;aQMi4BT+w/A7n6dDxptO7kLGi5b1/JFZgoJFzAgciOMlG6c/Q2apvCbIfgAAAP//AwBQSwECLQAU&#10;AAYACAAAACEAtoM4kv4AAADhAQAAEwAAAAAAAAAAAAAAAAAAAAAAW0NvbnRlbnRfVHlwZXNdLnht&#10;bFBLAQItABQABgAIAAAAIQA4/SH/1gAAAJQBAAALAAAAAAAAAAAAAAAAAC8BAABfcmVscy8ucmVs&#10;c1BLAQItABQABgAIAAAAIQCdshzctAEAALYDAAAOAAAAAAAAAAAAAAAAAC4CAABkcnMvZTJvRG9j&#10;LnhtbFBLAQItABQABgAIAAAAIQB5FQvv3QAAAAkBAAAPAAAAAAAAAAAAAAAAAA4EAABkcnMvZG93&#10;bnJldi54bWxQSwUGAAAAAAQABADzAAAAGAUAAAAA&#10;" strokecolor="black [3040]"/>
                  </w:pict>
                </mc:Fallback>
              </mc:AlternateContent>
            </w:r>
            <w:r>
              <w:rPr>
                <w:b/>
                <w:sz w:val="26"/>
                <w:szCs w:val="26"/>
              </w:rPr>
              <w:t>TRƯỜNG THPT KẺ SẶT</w:t>
            </w:r>
          </w:p>
          <w:p w14:paraId="4AE32383" w14:textId="77777777" w:rsidR="00800A20" w:rsidRDefault="00800A20" w:rsidP="00F51E2D">
            <w:pPr>
              <w:spacing w:line="360" w:lineRule="auto"/>
              <w:jc w:val="center"/>
              <w:rPr>
                <w:b/>
                <w:sz w:val="26"/>
                <w:szCs w:val="26"/>
              </w:rPr>
            </w:pPr>
          </w:p>
          <w:p w14:paraId="1B553466" w14:textId="3BA8842A" w:rsidR="00800A20" w:rsidRPr="00F51E2D" w:rsidRDefault="00800A20" w:rsidP="00F51E2D">
            <w:pPr>
              <w:spacing w:line="360" w:lineRule="auto"/>
              <w:jc w:val="center"/>
              <w:rPr>
                <w:b/>
                <w:sz w:val="26"/>
                <w:szCs w:val="26"/>
              </w:rPr>
            </w:pPr>
            <w:r w:rsidRPr="00F51E2D">
              <w:rPr>
                <w:i/>
                <w:iCs/>
                <w:sz w:val="26"/>
                <w:szCs w:val="26"/>
              </w:rPr>
              <w:t>(Hướng dẫn chấm gồm 06 trang)</w:t>
            </w:r>
          </w:p>
        </w:tc>
        <w:tc>
          <w:tcPr>
            <w:tcW w:w="6820" w:type="dxa"/>
          </w:tcPr>
          <w:p w14:paraId="2EC7F909" w14:textId="39C68B1C" w:rsidR="00292806" w:rsidRPr="00F51E2D" w:rsidRDefault="00800A20" w:rsidP="00F51E2D">
            <w:pPr>
              <w:spacing w:line="360" w:lineRule="auto"/>
              <w:jc w:val="center"/>
              <w:rPr>
                <w:b/>
                <w:sz w:val="26"/>
                <w:szCs w:val="26"/>
              </w:rPr>
            </w:pPr>
            <w:r>
              <w:rPr>
                <w:b/>
                <w:sz w:val="26"/>
                <w:szCs w:val="26"/>
              </w:rPr>
              <w:t xml:space="preserve">ĐÁP ÁN - </w:t>
            </w:r>
            <w:r w:rsidR="00292806" w:rsidRPr="00F51E2D">
              <w:rPr>
                <w:b/>
                <w:sz w:val="26"/>
                <w:szCs w:val="26"/>
              </w:rPr>
              <w:t xml:space="preserve">HƯỚNG DẪN CHẤM </w:t>
            </w:r>
          </w:p>
          <w:p w14:paraId="1F017E55" w14:textId="426A074E" w:rsidR="00800A20" w:rsidRPr="00800A20" w:rsidRDefault="00800A20" w:rsidP="00F51E2D">
            <w:pPr>
              <w:spacing w:line="360" w:lineRule="auto"/>
              <w:jc w:val="center"/>
              <w:rPr>
                <w:b/>
                <w:sz w:val="26"/>
                <w:szCs w:val="26"/>
              </w:rPr>
            </w:pPr>
            <w:r w:rsidRPr="00800A20">
              <w:rPr>
                <w:b/>
                <w:sz w:val="26"/>
                <w:szCs w:val="26"/>
              </w:rPr>
              <w:t>ĐỀ THI KHẢO SÁT CL ĐỘI TUYỂN HSG LỚP 10</w:t>
            </w:r>
          </w:p>
          <w:p w14:paraId="0E115090" w14:textId="628D354E" w:rsidR="00292806" w:rsidRPr="00800A20" w:rsidRDefault="00800A20" w:rsidP="00F51E2D">
            <w:pPr>
              <w:spacing w:line="360" w:lineRule="auto"/>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5E42CD45" wp14:editId="1F2C6B0C">
                      <wp:simplePos x="0" y="0"/>
                      <wp:positionH relativeFrom="column">
                        <wp:posOffset>1320800</wp:posOffset>
                      </wp:positionH>
                      <wp:positionV relativeFrom="paragraph">
                        <wp:posOffset>259715</wp:posOffset>
                      </wp:positionV>
                      <wp:extent cx="1612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336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pt,20.45pt" to="23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hswEAALcDAAAOAAAAZHJzL2Uyb0RvYy54bWysU8GOEzEMvSPxD1HudGZ6WMGo0z10BRcE&#10;FQsfkM04nYgkjpzQTv8eJ21nESCEEBdPnLxn+9mezf3snTgCJYthkN2qlQKCxtGGwyC/fH776rUU&#10;KaswKocBBnmGJO+3L19sTrGHNU7oRiDBQULqT3GQU86xb5qkJ/AqrTBC4EeD5FVmlw7NSOrE0b1r&#10;1m1715yQxkioISW+fbg8ym2Nbwzo/NGYBFm4QXJtuVqq9qnYZrtR/YFUnKy+lqH+oQqvbOCkS6gH&#10;lZX4RvaXUN5qwoQmrzT6Bo2xGqoGVtO1P6l5nFSEqoWbk+LSpvT/wuoPxz0JOw5yLUVQnkf0mEnZ&#10;w5TFDkPgBiKJdenTKaae4buwp6uX4p6K6NmQL1+WI+ba2/PSW5iz0HzZ3XXrNy2PQN/emmdipJTf&#10;AXpRDoN0NhTZqlfH9ylzMobeIOyUQi6p6ymfHRSwC5/AsJSSrLLrEsHOkTgqHv/4tSsyOFZFFoqx&#10;zi2k9s+kK7bQoC7W3xIXdM2IIS9EbwPS77Lm+VaqueBvqi9ai+wnHM91ELUdvB1V2XWTy/r96Ff6&#10;8/+2/Q4AAP//AwBQSwMEFAAGAAgAAAAhAKJt6QLdAAAACQEAAA8AAABkcnMvZG93bnJldi54bWxM&#10;j81OwzAQhO9IvIO1SNyoTVS1IcSpED8nOKSBA0c3XpKo8TqK3STw9CziAMedHc18k+8W14sJx9B5&#10;0nC9UiCQam87ajS8vT5dpSBCNGRN7wk1fGKAXXF+lpvM+pn2OFWxERxCITMa2hiHTMpQt+hMWPkB&#10;iX8ffnQm8jk20o5m5nDXy0SpjXSmI25ozYD3LdbH6uQ0bB+fq3KYH16+SrmVZTn5mB7ftb68WO5u&#10;QURc4p8ZfvAZHQpmOvgT2SB6DYlKeUvUsFY3INiw3iQsHH4FWeTy/4LiGwAA//8DAFBLAQItABQA&#10;BgAIAAAAIQC2gziS/gAAAOEBAAATAAAAAAAAAAAAAAAAAAAAAABbQ29udGVudF9UeXBlc10ueG1s&#10;UEsBAi0AFAAGAAgAAAAhADj9If/WAAAAlAEAAAsAAAAAAAAAAAAAAAAALwEAAF9yZWxzLy5yZWxz&#10;UEsBAi0AFAAGAAgAAAAhABtJhqGzAQAAtwMAAA4AAAAAAAAAAAAAAAAALgIAAGRycy9lMm9Eb2Mu&#10;eG1sUEsBAi0AFAAGAAgAAAAhAKJt6QLdAAAACQEAAA8AAAAAAAAAAAAAAAAADQQAAGRycy9kb3du&#10;cmV2LnhtbFBLBQYAAAAABAAEAPMAAAAXBQAAAAA=&#10;" strokecolor="black [3040]"/>
                  </w:pict>
                </mc:Fallback>
              </mc:AlternateContent>
            </w:r>
            <w:r w:rsidRPr="00800A20">
              <w:rPr>
                <w:b/>
                <w:sz w:val="26"/>
                <w:szCs w:val="26"/>
              </w:rPr>
              <w:t xml:space="preserve">LẦN 2 - </w:t>
            </w:r>
            <w:r w:rsidR="00292806" w:rsidRPr="00800A20">
              <w:rPr>
                <w:b/>
                <w:sz w:val="26"/>
                <w:szCs w:val="26"/>
              </w:rPr>
              <w:t>MÔN: ĐỊA LÍ</w:t>
            </w:r>
          </w:p>
          <w:p w14:paraId="145A2952" w14:textId="4A11FC28" w:rsidR="00292806" w:rsidRPr="00F51E2D" w:rsidRDefault="00292806" w:rsidP="00F51E2D">
            <w:pPr>
              <w:spacing w:line="360" w:lineRule="auto"/>
              <w:jc w:val="center"/>
              <w:rPr>
                <w:i/>
                <w:iCs/>
                <w:sz w:val="26"/>
                <w:szCs w:val="26"/>
              </w:rPr>
            </w:pPr>
          </w:p>
        </w:tc>
      </w:tr>
    </w:tbl>
    <w:p w14:paraId="7417C594" w14:textId="77777777" w:rsidR="00292806" w:rsidRPr="00F51E2D" w:rsidRDefault="00292806" w:rsidP="00F51E2D">
      <w:pPr>
        <w:spacing w:line="360" w:lineRule="auto"/>
        <w:jc w:val="both"/>
        <w:rPr>
          <w:sz w:val="26"/>
          <w:szCs w:val="26"/>
        </w:rPr>
      </w:pPr>
      <w:bookmarkStart w:id="0" w:name="_GoBack"/>
      <w:bookmarkEnd w:id="0"/>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084"/>
        <w:gridCol w:w="851"/>
      </w:tblGrid>
      <w:tr w:rsidR="00FF5E64" w:rsidRPr="00F51E2D" w14:paraId="7E79BAE3" w14:textId="77777777" w:rsidTr="00882E05">
        <w:trPr>
          <w:trHeight w:val="493"/>
          <w:jc w:val="center"/>
        </w:trPr>
        <w:tc>
          <w:tcPr>
            <w:tcW w:w="1413" w:type="dxa"/>
            <w:vAlign w:val="center"/>
          </w:tcPr>
          <w:p w14:paraId="5F8CA8FD" w14:textId="77777777" w:rsidR="00FF5E64" w:rsidRPr="00F51E2D" w:rsidRDefault="00FF5E64" w:rsidP="00F51E2D">
            <w:pPr>
              <w:spacing w:line="360" w:lineRule="auto"/>
              <w:jc w:val="center"/>
              <w:rPr>
                <w:b/>
                <w:sz w:val="26"/>
                <w:szCs w:val="26"/>
              </w:rPr>
            </w:pPr>
            <w:r w:rsidRPr="00F51E2D">
              <w:rPr>
                <w:b/>
                <w:sz w:val="26"/>
                <w:szCs w:val="26"/>
              </w:rPr>
              <w:t>Câu</w:t>
            </w:r>
          </w:p>
        </w:tc>
        <w:tc>
          <w:tcPr>
            <w:tcW w:w="8084" w:type="dxa"/>
            <w:vAlign w:val="center"/>
          </w:tcPr>
          <w:p w14:paraId="323BE9B9" w14:textId="77777777" w:rsidR="00FF5E64" w:rsidRPr="00F51E2D" w:rsidRDefault="00FF5E64" w:rsidP="00F51E2D">
            <w:pPr>
              <w:spacing w:line="360" w:lineRule="auto"/>
              <w:jc w:val="center"/>
              <w:rPr>
                <w:b/>
                <w:sz w:val="26"/>
                <w:szCs w:val="26"/>
              </w:rPr>
            </w:pPr>
            <w:r w:rsidRPr="00F51E2D">
              <w:rPr>
                <w:b/>
                <w:sz w:val="26"/>
                <w:szCs w:val="26"/>
              </w:rPr>
              <w:t>ĐÁP ÁN</w:t>
            </w:r>
          </w:p>
        </w:tc>
        <w:tc>
          <w:tcPr>
            <w:tcW w:w="851" w:type="dxa"/>
            <w:vAlign w:val="center"/>
          </w:tcPr>
          <w:p w14:paraId="3F8222B1" w14:textId="77777777" w:rsidR="00FF5E64" w:rsidRPr="00F51E2D" w:rsidRDefault="00FF5E64" w:rsidP="00F51E2D">
            <w:pPr>
              <w:spacing w:line="360" w:lineRule="auto"/>
              <w:jc w:val="center"/>
              <w:rPr>
                <w:b/>
                <w:sz w:val="26"/>
                <w:szCs w:val="26"/>
              </w:rPr>
            </w:pPr>
            <w:r w:rsidRPr="00F51E2D">
              <w:rPr>
                <w:b/>
                <w:sz w:val="26"/>
                <w:szCs w:val="26"/>
              </w:rPr>
              <w:t>Điểm</w:t>
            </w:r>
          </w:p>
        </w:tc>
      </w:tr>
      <w:tr w:rsidR="00322090" w:rsidRPr="00F51E2D" w14:paraId="55365565" w14:textId="77777777" w:rsidTr="00882E05">
        <w:trPr>
          <w:trHeight w:val="285"/>
          <w:jc w:val="center"/>
        </w:trPr>
        <w:tc>
          <w:tcPr>
            <w:tcW w:w="1413" w:type="dxa"/>
            <w:vMerge w:val="restart"/>
          </w:tcPr>
          <w:p w14:paraId="1F038776" w14:textId="77777777" w:rsidR="00322090" w:rsidRPr="00F51E2D" w:rsidRDefault="00322090" w:rsidP="00F51E2D">
            <w:pPr>
              <w:spacing w:line="360" w:lineRule="auto"/>
              <w:jc w:val="center"/>
              <w:rPr>
                <w:b/>
                <w:sz w:val="26"/>
                <w:szCs w:val="26"/>
              </w:rPr>
            </w:pPr>
            <w:r w:rsidRPr="00F51E2D">
              <w:rPr>
                <w:b/>
                <w:sz w:val="26"/>
                <w:szCs w:val="26"/>
              </w:rPr>
              <w:t>Câu I</w:t>
            </w:r>
          </w:p>
          <w:p w14:paraId="65706A0B" w14:textId="77777777" w:rsidR="00322090" w:rsidRPr="00F51E2D" w:rsidRDefault="00322090" w:rsidP="00F51E2D">
            <w:pPr>
              <w:spacing w:line="360" w:lineRule="auto"/>
              <w:ind w:right="-108" w:hanging="108"/>
              <w:jc w:val="center"/>
              <w:rPr>
                <w:sz w:val="26"/>
                <w:szCs w:val="26"/>
              </w:rPr>
            </w:pPr>
            <w:r w:rsidRPr="00F51E2D">
              <w:rPr>
                <w:b/>
                <w:sz w:val="26"/>
                <w:szCs w:val="26"/>
              </w:rPr>
              <w:t>(2,0 điểm</w:t>
            </w:r>
            <w:r w:rsidRPr="00F51E2D">
              <w:rPr>
                <w:sz w:val="26"/>
                <w:szCs w:val="26"/>
              </w:rPr>
              <w:t>)</w:t>
            </w:r>
          </w:p>
        </w:tc>
        <w:tc>
          <w:tcPr>
            <w:tcW w:w="8084" w:type="dxa"/>
          </w:tcPr>
          <w:p w14:paraId="24A12055" w14:textId="3F38551C" w:rsidR="00322090" w:rsidRPr="00F51E2D" w:rsidRDefault="00322090" w:rsidP="00F51E2D">
            <w:pPr>
              <w:spacing w:line="360" w:lineRule="auto"/>
              <w:jc w:val="both"/>
              <w:rPr>
                <w:sz w:val="26"/>
                <w:szCs w:val="26"/>
              </w:rPr>
            </w:pPr>
            <w:r w:rsidRPr="00F51E2D">
              <w:rPr>
                <w:b/>
                <w:sz w:val="26"/>
                <w:szCs w:val="26"/>
              </w:rPr>
              <w:t>1. Hãy trình bày và giải thích hiện tượng chênh lệch độ dài ngày, đêm trên Trái Đất vào các ngày  21/3, 22/6.</w:t>
            </w:r>
          </w:p>
        </w:tc>
        <w:tc>
          <w:tcPr>
            <w:tcW w:w="851" w:type="dxa"/>
          </w:tcPr>
          <w:p w14:paraId="54622BC7" w14:textId="1C83E374" w:rsidR="00322090" w:rsidRPr="00F51E2D" w:rsidRDefault="00322090" w:rsidP="00F51E2D">
            <w:pPr>
              <w:spacing w:line="360" w:lineRule="auto"/>
              <w:ind w:right="-108" w:hanging="108"/>
              <w:jc w:val="center"/>
              <w:rPr>
                <w:b/>
                <w:sz w:val="26"/>
                <w:szCs w:val="26"/>
              </w:rPr>
            </w:pPr>
            <w:r w:rsidRPr="00F51E2D">
              <w:rPr>
                <w:b/>
                <w:bCs/>
                <w:color w:val="000000" w:themeColor="text1"/>
                <w:sz w:val="26"/>
                <w:szCs w:val="26"/>
              </w:rPr>
              <w:t>1,0</w:t>
            </w:r>
          </w:p>
        </w:tc>
      </w:tr>
      <w:tr w:rsidR="00322090" w:rsidRPr="00F51E2D" w14:paraId="19F0D3BB" w14:textId="77777777" w:rsidTr="00882E05">
        <w:trPr>
          <w:trHeight w:val="585"/>
          <w:jc w:val="center"/>
        </w:trPr>
        <w:tc>
          <w:tcPr>
            <w:tcW w:w="1413" w:type="dxa"/>
            <w:vMerge/>
          </w:tcPr>
          <w:p w14:paraId="2076F74F" w14:textId="77777777" w:rsidR="00322090" w:rsidRPr="00F51E2D" w:rsidRDefault="00322090" w:rsidP="00F51E2D">
            <w:pPr>
              <w:spacing w:line="360" w:lineRule="auto"/>
              <w:jc w:val="center"/>
              <w:rPr>
                <w:b/>
                <w:sz w:val="26"/>
                <w:szCs w:val="26"/>
              </w:rPr>
            </w:pPr>
          </w:p>
        </w:tc>
        <w:tc>
          <w:tcPr>
            <w:tcW w:w="8084" w:type="dxa"/>
          </w:tcPr>
          <w:p w14:paraId="0F762B7B" w14:textId="77777777" w:rsidR="00322090" w:rsidRPr="00F51E2D" w:rsidRDefault="00322090" w:rsidP="00F51E2D">
            <w:pPr>
              <w:spacing w:line="360" w:lineRule="auto"/>
              <w:rPr>
                <w:bCs/>
                <w:color w:val="000000" w:themeColor="text1"/>
                <w:sz w:val="26"/>
                <w:szCs w:val="26"/>
              </w:rPr>
            </w:pPr>
            <w:r w:rsidRPr="00F51E2D">
              <w:rPr>
                <w:bCs/>
                <w:color w:val="000000" w:themeColor="text1"/>
                <w:sz w:val="26"/>
                <w:szCs w:val="26"/>
              </w:rPr>
              <w:t>* Ngày 21/3: mọi địa điểm trên bề mặt Trái đất đều có ngày = đêm = 12h</w:t>
            </w:r>
          </w:p>
          <w:p w14:paraId="1191EB4C" w14:textId="77777777" w:rsidR="00FF147D" w:rsidRPr="00F51E2D" w:rsidRDefault="00322090" w:rsidP="00F51E2D">
            <w:pPr>
              <w:spacing w:line="360" w:lineRule="auto"/>
              <w:rPr>
                <w:sz w:val="26"/>
                <w:szCs w:val="26"/>
              </w:rPr>
            </w:pPr>
            <w:r w:rsidRPr="00F51E2D">
              <w:rPr>
                <w:sz w:val="26"/>
                <w:szCs w:val="26"/>
              </w:rPr>
              <w:t xml:space="preserve">* Ngày 22/6: </w:t>
            </w:r>
          </w:p>
          <w:p w14:paraId="436ED2B1" w14:textId="1075C84D" w:rsidR="00322090" w:rsidRPr="00F51E2D" w:rsidRDefault="00322090" w:rsidP="00F51E2D">
            <w:pPr>
              <w:spacing w:line="360" w:lineRule="auto"/>
              <w:rPr>
                <w:sz w:val="26"/>
                <w:szCs w:val="26"/>
              </w:rPr>
            </w:pPr>
            <w:r w:rsidRPr="00F51E2D">
              <w:rPr>
                <w:sz w:val="26"/>
                <w:szCs w:val="26"/>
              </w:rPr>
              <w:t xml:space="preserve">- Đi từ xích đạo tới cực Bắc ngày dài, đêm ngắn, từ Xích đạo đến cực Nam ngày ngắn, đêm dài. </w:t>
            </w:r>
          </w:p>
          <w:p w14:paraId="0D95B54F" w14:textId="77777777" w:rsidR="00322090" w:rsidRPr="00F51E2D" w:rsidRDefault="00322090" w:rsidP="00F51E2D">
            <w:pPr>
              <w:spacing w:line="360" w:lineRule="auto"/>
              <w:rPr>
                <w:sz w:val="26"/>
                <w:szCs w:val="26"/>
              </w:rPr>
            </w:pPr>
            <w:r w:rsidRPr="00F51E2D">
              <w:rPr>
                <w:sz w:val="26"/>
                <w:szCs w:val="26"/>
              </w:rPr>
              <w:t xml:space="preserve">+ Xích đạo: ngày dài bằng đêm. </w:t>
            </w:r>
          </w:p>
          <w:p w14:paraId="4359457B" w14:textId="77777777" w:rsidR="00322090" w:rsidRPr="00F51E2D" w:rsidRDefault="00322090" w:rsidP="00F51E2D">
            <w:pPr>
              <w:spacing w:line="360" w:lineRule="auto"/>
              <w:rPr>
                <w:sz w:val="26"/>
                <w:szCs w:val="26"/>
              </w:rPr>
            </w:pPr>
            <w:r w:rsidRPr="00F51E2D">
              <w:rPr>
                <w:sz w:val="26"/>
                <w:szCs w:val="26"/>
              </w:rPr>
              <w:t xml:space="preserve">+ Chí tuyến Bắc: ngày dài hơn đêm. </w:t>
            </w:r>
          </w:p>
          <w:p w14:paraId="52CB58D9" w14:textId="77777777" w:rsidR="00322090" w:rsidRPr="00F51E2D" w:rsidRDefault="00322090" w:rsidP="00F51E2D">
            <w:pPr>
              <w:spacing w:line="360" w:lineRule="auto"/>
              <w:jc w:val="both"/>
              <w:rPr>
                <w:sz w:val="26"/>
                <w:szCs w:val="26"/>
              </w:rPr>
            </w:pPr>
            <w:r w:rsidRPr="00F51E2D">
              <w:rPr>
                <w:sz w:val="26"/>
                <w:szCs w:val="26"/>
              </w:rPr>
              <w:t xml:space="preserve">+ Vòng cực Bắc đến cực Bắc: Chỉ có ngày, không có đêm. </w:t>
            </w:r>
          </w:p>
          <w:p w14:paraId="5E1C5C84" w14:textId="77777777" w:rsidR="00322090" w:rsidRPr="00F51E2D" w:rsidRDefault="00322090" w:rsidP="00F51E2D">
            <w:pPr>
              <w:spacing w:line="360" w:lineRule="auto"/>
              <w:jc w:val="both"/>
              <w:rPr>
                <w:sz w:val="26"/>
                <w:szCs w:val="26"/>
              </w:rPr>
            </w:pPr>
            <w:r w:rsidRPr="00F51E2D">
              <w:rPr>
                <w:sz w:val="26"/>
                <w:szCs w:val="26"/>
              </w:rPr>
              <w:t xml:space="preserve">+ Chí tuyến Nam: ngày ngắn hơn đêm. </w:t>
            </w:r>
          </w:p>
          <w:p w14:paraId="01160C13" w14:textId="77777777" w:rsidR="00322090" w:rsidRPr="00F51E2D" w:rsidRDefault="00322090" w:rsidP="00F51E2D">
            <w:pPr>
              <w:spacing w:line="360" w:lineRule="auto"/>
              <w:jc w:val="both"/>
              <w:rPr>
                <w:sz w:val="26"/>
                <w:szCs w:val="26"/>
              </w:rPr>
            </w:pPr>
            <w:r w:rsidRPr="00F51E2D">
              <w:rPr>
                <w:sz w:val="26"/>
                <w:szCs w:val="26"/>
              </w:rPr>
              <w:t xml:space="preserve">+ Vòng cực Nam đến cực Nam: Chỉ có đêm, không có ngày. </w:t>
            </w:r>
          </w:p>
          <w:p w14:paraId="45D9D964" w14:textId="77777777" w:rsidR="00322090" w:rsidRPr="00F51E2D" w:rsidRDefault="00322090" w:rsidP="00F51E2D">
            <w:pPr>
              <w:spacing w:line="360" w:lineRule="auto"/>
              <w:jc w:val="both"/>
              <w:rPr>
                <w:sz w:val="26"/>
                <w:szCs w:val="26"/>
              </w:rPr>
            </w:pPr>
            <w:r w:rsidRPr="00F51E2D">
              <w:rPr>
                <w:sz w:val="26"/>
                <w:szCs w:val="26"/>
              </w:rPr>
              <w:t xml:space="preserve">- Độ chênh lệch ngày đêm càng xa xích đạo càng lớn. </w:t>
            </w:r>
          </w:p>
          <w:p w14:paraId="5175BCC7" w14:textId="77777777" w:rsidR="00322090" w:rsidRPr="00F51E2D" w:rsidRDefault="00322090" w:rsidP="00F51E2D">
            <w:pPr>
              <w:spacing w:line="360" w:lineRule="auto"/>
              <w:jc w:val="both"/>
              <w:rPr>
                <w:sz w:val="26"/>
                <w:szCs w:val="26"/>
              </w:rPr>
            </w:pPr>
            <w:r w:rsidRPr="00F51E2D">
              <w:rPr>
                <w:sz w:val="26"/>
                <w:szCs w:val="26"/>
              </w:rPr>
              <w:t>* Giải thích:</w:t>
            </w:r>
          </w:p>
          <w:p w14:paraId="33CC2F0B" w14:textId="2CD7EF5E" w:rsidR="00322090" w:rsidRPr="00F51E2D" w:rsidRDefault="00322090" w:rsidP="00F51E2D">
            <w:pPr>
              <w:spacing w:line="360" w:lineRule="auto"/>
              <w:jc w:val="both"/>
              <w:rPr>
                <w:sz w:val="26"/>
                <w:szCs w:val="26"/>
                <w:lang w:val="vi-VN"/>
              </w:rPr>
            </w:pPr>
            <w:r w:rsidRPr="00F51E2D">
              <w:rPr>
                <w:sz w:val="26"/>
                <w:szCs w:val="26"/>
              </w:rPr>
              <w:t>- Do trục TĐ nghiêng và không đổi phương trong quá trình chuyển động xung quanh MT nên vào thời gian này Bán cầu Bắc chếch xa MT, đường phân chia sáng tối đi trước vòng cực Bắc.</w:t>
            </w:r>
          </w:p>
        </w:tc>
        <w:tc>
          <w:tcPr>
            <w:tcW w:w="851" w:type="dxa"/>
          </w:tcPr>
          <w:p w14:paraId="62C7145C" w14:textId="77777777" w:rsidR="00322090" w:rsidRPr="00F51E2D" w:rsidRDefault="00322090" w:rsidP="00F51E2D">
            <w:pPr>
              <w:spacing w:line="360" w:lineRule="auto"/>
              <w:jc w:val="center"/>
              <w:rPr>
                <w:bCs/>
                <w:color w:val="000000" w:themeColor="text1"/>
                <w:sz w:val="26"/>
                <w:szCs w:val="26"/>
              </w:rPr>
            </w:pPr>
            <w:r w:rsidRPr="00F51E2D">
              <w:rPr>
                <w:bCs/>
                <w:color w:val="000000" w:themeColor="text1"/>
                <w:sz w:val="26"/>
                <w:szCs w:val="26"/>
              </w:rPr>
              <w:t>0,25</w:t>
            </w:r>
          </w:p>
          <w:p w14:paraId="6108DEA3" w14:textId="77777777" w:rsidR="00FF147D" w:rsidRPr="00F51E2D" w:rsidRDefault="00FF147D" w:rsidP="00F51E2D">
            <w:pPr>
              <w:spacing w:line="360" w:lineRule="auto"/>
              <w:jc w:val="center"/>
              <w:rPr>
                <w:bCs/>
                <w:color w:val="000000" w:themeColor="text1"/>
                <w:sz w:val="26"/>
                <w:szCs w:val="26"/>
              </w:rPr>
            </w:pPr>
          </w:p>
          <w:p w14:paraId="0A64FC8B" w14:textId="2C51FEAA" w:rsidR="00322090" w:rsidRPr="00F51E2D" w:rsidRDefault="00322090" w:rsidP="00F51E2D">
            <w:pPr>
              <w:spacing w:line="360" w:lineRule="auto"/>
              <w:jc w:val="center"/>
              <w:rPr>
                <w:bCs/>
                <w:color w:val="000000" w:themeColor="text1"/>
                <w:sz w:val="26"/>
                <w:szCs w:val="26"/>
              </w:rPr>
            </w:pPr>
            <w:r w:rsidRPr="00F51E2D">
              <w:rPr>
                <w:bCs/>
                <w:color w:val="000000" w:themeColor="text1"/>
                <w:sz w:val="26"/>
                <w:szCs w:val="26"/>
              </w:rPr>
              <w:t>0,25</w:t>
            </w:r>
          </w:p>
          <w:p w14:paraId="5F392248" w14:textId="77777777" w:rsidR="00322090" w:rsidRPr="00F51E2D" w:rsidRDefault="00322090" w:rsidP="00F51E2D">
            <w:pPr>
              <w:spacing w:line="360" w:lineRule="auto"/>
              <w:jc w:val="center"/>
              <w:rPr>
                <w:bCs/>
                <w:color w:val="000000" w:themeColor="text1"/>
                <w:sz w:val="26"/>
                <w:szCs w:val="26"/>
              </w:rPr>
            </w:pPr>
          </w:p>
          <w:p w14:paraId="2DE5106E" w14:textId="77777777" w:rsidR="00322090" w:rsidRPr="00F51E2D" w:rsidRDefault="00322090" w:rsidP="00F51E2D">
            <w:pPr>
              <w:spacing w:line="360" w:lineRule="auto"/>
              <w:jc w:val="center"/>
              <w:rPr>
                <w:bCs/>
                <w:color w:val="000000" w:themeColor="text1"/>
                <w:sz w:val="26"/>
                <w:szCs w:val="26"/>
              </w:rPr>
            </w:pPr>
          </w:p>
          <w:p w14:paraId="47B4117F" w14:textId="77777777" w:rsidR="00322090" w:rsidRPr="00F51E2D" w:rsidRDefault="00322090" w:rsidP="00F51E2D">
            <w:pPr>
              <w:spacing w:line="360" w:lineRule="auto"/>
              <w:jc w:val="center"/>
              <w:rPr>
                <w:bCs/>
                <w:color w:val="000000" w:themeColor="text1"/>
                <w:sz w:val="26"/>
                <w:szCs w:val="26"/>
              </w:rPr>
            </w:pPr>
          </w:p>
          <w:p w14:paraId="620FFE31" w14:textId="77777777" w:rsidR="00322090" w:rsidRPr="00F51E2D" w:rsidRDefault="00322090" w:rsidP="00F51E2D">
            <w:pPr>
              <w:spacing w:line="360" w:lineRule="auto"/>
              <w:jc w:val="center"/>
              <w:rPr>
                <w:bCs/>
                <w:color w:val="000000" w:themeColor="text1"/>
                <w:sz w:val="26"/>
                <w:szCs w:val="26"/>
              </w:rPr>
            </w:pPr>
          </w:p>
          <w:p w14:paraId="406839A8" w14:textId="77777777" w:rsidR="00322090" w:rsidRPr="00F51E2D" w:rsidRDefault="00322090" w:rsidP="00F51E2D">
            <w:pPr>
              <w:spacing w:line="360" w:lineRule="auto"/>
              <w:jc w:val="center"/>
              <w:rPr>
                <w:bCs/>
                <w:color w:val="000000" w:themeColor="text1"/>
                <w:sz w:val="26"/>
                <w:szCs w:val="26"/>
              </w:rPr>
            </w:pPr>
          </w:p>
          <w:p w14:paraId="46916C86" w14:textId="77777777" w:rsidR="00FF147D" w:rsidRPr="00F51E2D" w:rsidRDefault="00FF147D" w:rsidP="00F51E2D">
            <w:pPr>
              <w:spacing w:line="360" w:lineRule="auto"/>
              <w:jc w:val="center"/>
              <w:rPr>
                <w:bCs/>
                <w:color w:val="000000" w:themeColor="text1"/>
                <w:sz w:val="26"/>
                <w:szCs w:val="26"/>
              </w:rPr>
            </w:pPr>
          </w:p>
          <w:p w14:paraId="24FAAC25" w14:textId="53FD2CEA" w:rsidR="00322090" w:rsidRPr="00F51E2D" w:rsidRDefault="00322090" w:rsidP="00F51E2D">
            <w:pPr>
              <w:spacing w:line="360" w:lineRule="auto"/>
              <w:jc w:val="center"/>
              <w:rPr>
                <w:bCs/>
                <w:color w:val="000000" w:themeColor="text1"/>
                <w:sz w:val="26"/>
                <w:szCs w:val="26"/>
              </w:rPr>
            </w:pPr>
            <w:r w:rsidRPr="00F51E2D">
              <w:rPr>
                <w:bCs/>
                <w:color w:val="000000" w:themeColor="text1"/>
                <w:sz w:val="26"/>
                <w:szCs w:val="26"/>
              </w:rPr>
              <w:t>0,25</w:t>
            </w:r>
          </w:p>
          <w:p w14:paraId="2D007037" w14:textId="77777777" w:rsidR="00AE240F" w:rsidRPr="00F51E2D" w:rsidRDefault="00AE240F" w:rsidP="00F51E2D">
            <w:pPr>
              <w:spacing w:line="360" w:lineRule="auto"/>
              <w:jc w:val="center"/>
              <w:rPr>
                <w:bCs/>
                <w:color w:val="000000" w:themeColor="text1"/>
                <w:sz w:val="26"/>
                <w:szCs w:val="26"/>
              </w:rPr>
            </w:pPr>
          </w:p>
          <w:p w14:paraId="11A249AB" w14:textId="3FAADF7C" w:rsidR="00322090" w:rsidRPr="00F51E2D" w:rsidRDefault="00322090" w:rsidP="00F51E2D">
            <w:pPr>
              <w:spacing w:line="360" w:lineRule="auto"/>
              <w:jc w:val="center"/>
              <w:rPr>
                <w:sz w:val="26"/>
                <w:szCs w:val="26"/>
              </w:rPr>
            </w:pPr>
            <w:r w:rsidRPr="00F51E2D">
              <w:rPr>
                <w:bCs/>
                <w:color w:val="000000" w:themeColor="text1"/>
                <w:sz w:val="26"/>
                <w:szCs w:val="26"/>
              </w:rPr>
              <w:t>0,25</w:t>
            </w:r>
          </w:p>
        </w:tc>
      </w:tr>
      <w:tr w:rsidR="00322090" w:rsidRPr="00F51E2D" w14:paraId="0C0E40F5" w14:textId="77777777" w:rsidTr="00882E05">
        <w:trPr>
          <w:trHeight w:val="695"/>
          <w:jc w:val="center"/>
        </w:trPr>
        <w:tc>
          <w:tcPr>
            <w:tcW w:w="1413" w:type="dxa"/>
            <w:vMerge/>
          </w:tcPr>
          <w:p w14:paraId="46F75FA9" w14:textId="77777777" w:rsidR="00322090" w:rsidRPr="00F51E2D" w:rsidRDefault="00322090" w:rsidP="00F51E2D">
            <w:pPr>
              <w:spacing w:line="360" w:lineRule="auto"/>
              <w:jc w:val="center"/>
              <w:rPr>
                <w:b/>
                <w:sz w:val="26"/>
                <w:szCs w:val="26"/>
              </w:rPr>
            </w:pPr>
          </w:p>
        </w:tc>
        <w:tc>
          <w:tcPr>
            <w:tcW w:w="8084" w:type="dxa"/>
          </w:tcPr>
          <w:p w14:paraId="3DE403A0" w14:textId="216FA908" w:rsidR="00322090" w:rsidRPr="00F51E2D" w:rsidRDefault="00322090" w:rsidP="00F51E2D">
            <w:pPr>
              <w:spacing w:line="360" w:lineRule="auto"/>
              <w:jc w:val="both"/>
              <w:rPr>
                <w:i/>
                <w:iCs/>
                <w:sz w:val="26"/>
                <w:szCs w:val="26"/>
              </w:rPr>
            </w:pPr>
            <w:r w:rsidRPr="00F51E2D">
              <w:rPr>
                <w:b/>
                <w:bCs/>
                <w:color w:val="000000" w:themeColor="text1"/>
                <w:sz w:val="26"/>
                <w:szCs w:val="26"/>
              </w:rPr>
              <w:t>2. Trình bày nguyên nhân hình thành và sự phân bố của các vòng đai nhiệt trên Trái Đất.</w:t>
            </w:r>
          </w:p>
        </w:tc>
        <w:tc>
          <w:tcPr>
            <w:tcW w:w="851" w:type="dxa"/>
          </w:tcPr>
          <w:p w14:paraId="178CB526" w14:textId="4966019F" w:rsidR="00322090" w:rsidRPr="00F51E2D" w:rsidRDefault="00322090" w:rsidP="00F51E2D">
            <w:pPr>
              <w:spacing w:line="360" w:lineRule="auto"/>
              <w:jc w:val="center"/>
              <w:rPr>
                <w:sz w:val="26"/>
                <w:szCs w:val="26"/>
              </w:rPr>
            </w:pPr>
            <w:r w:rsidRPr="00F51E2D">
              <w:rPr>
                <w:b/>
                <w:bCs/>
                <w:color w:val="000000" w:themeColor="text1"/>
                <w:sz w:val="26"/>
                <w:szCs w:val="26"/>
              </w:rPr>
              <w:t>1,0</w:t>
            </w:r>
          </w:p>
        </w:tc>
      </w:tr>
      <w:tr w:rsidR="00CE4254" w:rsidRPr="00F51E2D" w14:paraId="0DF406D8" w14:textId="77777777" w:rsidTr="00CE4254">
        <w:trPr>
          <w:trHeight w:val="5660"/>
          <w:jc w:val="center"/>
        </w:trPr>
        <w:tc>
          <w:tcPr>
            <w:tcW w:w="1413" w:type="dxa"/>
            <w:vMerge/>
          </w:tcPr>
          <w:p w14:paraId="19DEBBCA" w14:textId="77777777" w:rsidR="00CE4254" w:rsidRPr="00F51E2D" w:rsidRDefault="00CE4254" w:rsidP="00F51E2D">
            <w:pPr>
              <w:spacing w:line="360" w:lineRule="auto"/>
              <w:jc w:val="center"/>
              <w:rPr>
                <w:b/>
                <w:sz w:val="26"/>
                <w:szCs w:val="26"/>
              </w:rPr>
            </w:pPr>
          </w:p>
        </w:tc>
        <w:tc>
          <w:tcPr>
            <w:tcW w:w="8084" w:type="dxa"/>
          </w:tcPr>
          <w:p w14:paraId="1B038493" w14:textId="77777777" w:rsidR="00CE4254" w:rsidRPr="00F51E2D" w:rsidRDefault="00CE4254" w:rsidP="00F51E2D">
            <w:pPr>
              <w:spacing w:line="360" w:lineRule="auto"/>
              <w:jc w:val="both"/>
              <w:rPr>
                <w:color w:val="000000" w:themeColor="text1"/>
                <w:sz w:val="26"/>
                <w:szCs w:val="26"/>
              </w:rPr>
            </w:pPr>
            <w:r w:rsidRPr="00F51E2D">
              <w:rPr>
                <w:color w:val="000000" w:themeColor="text1"/>
                <w:sz w:val="26"/>
                <w:szCs w:val="26"/>
              </w:rPr>
              <w:t>- Nguyên nhân hình thành các vòng đai nhiệt:</w:t>
            </w:r>
          </w:p>
          <w:p w14:paraId="7101AA28" w14:textId="77777777" w:rsidR="00CE4254" w:rsidRPr="00F51E2D" w:rsidRDefault="00CE4254" w:rsidP="00F51E2D">
            <w:pPr>
              <w:spacing w:line="360" w:lineRule="auto"/>
              <w:jc w:val="both"/>
              <w:rPr>
                <w:color w:val="000000" w:themeColor="text1"/>
                <w:sz w:val="26"/>
                <w:szCs w:val="26"/>
              </w:rPr>
            </w:pPr>
            <w:r w:rsidRPr="00F51E2D">
              <w:rPr>
                <w:color w:val="000000" w:themeColor="text1"/>
                <w:sz w:val="26"/>
                <w:szCs w:val="26"/>
              </w:rPr>
              <w:t>+ Sự phân bố nhiệt độ trên bề mặt Trái Đất phụ thuộc chủ yếu vào bức xạ mặt trời. Lượng bức xạ mặt trời được quy định bởi góc nhập xạ.</w:t>
            </w:r>
          </w:p>
          <w:p w14:paraId="67E9A78E" w14:textId="77777777" w:rsidR="00CE4254" w:rsidRPr="00F51E2D" w:rsidRDefault="00CE4254" w:rsidP="00F51E2D">
            <w:pPr>
              <w:spacing w:line="360" w:lineRule="auto"/>
              <w:jc w:val="both"/>
              <w:rPr>
                <w:color w:val="000000" w:themeColor="text1"/>
                <w:sz w:val="26"/>
                <w:szCs w:val="26"/>
              </w:rPr>
            </w:pPr>
            <w:r w:rsidRPr="00F51E2D">
              <w:rPr>
                <w:color w:val="000000" w:themeColor="text1"/>
                <w:sz w:val="26"/>
                <w:szCs w:val="26"/>
              </w:rPr>
              <w:t>+ Trái Đất hình cầu, góc nhập xạ giảm dần từ xích đạo về hai cực.</w:t>
            </w:r>
          </w:p>
          <w:p w14:paraId="09CDE980" w14:textId="77777777" w:rsidR="00CE4254" w:rsidRPr="00F51E2D" w:rsidRDefault="00CE4254" w:rsidP="00F51E2D">
            <w:pPr>
              <w:spacing w:line="360" w:lineRule="auto"/>
              <w:jc w:val="both"/>
              <w:rPr>
                <w:color w:val="000000" w:themeColor="text1"/>
                <w:sz w:val="26"/>
                <w:szCs w:val="26"/>
              </w:rPr>
            </w:pPr>
            <w:r w:rsidRPr="00F51E2D">
              <w:rPr>
                <w:color w:val="000000" w:themeColor="text1"/>
                <w:sz w:val="26"/>
                <w:szCs w:val="26"/>
              </w:rPr>
              <w:t>- Sự phân bố của các vòng đai nhiệt trên Trái Đất.</w:t>
            </w:r>
          </w:p>
          <w:p w14:paraId="3B839117" w14:textId="77777777" w:rsidR="00CE4254" w:rsidRPr="00F51E2D" w:rsidRDefault="00CE4254" w:rsidP="00F51E2D">
            <w:pPr>
              <w:spacing w:line="360" w:lineRule="auto"/>
              <w:jc w:val="both"/>
              <w:rPr>
                <w:color w:val="000000" w:themeColor="text1"/>
                <w:sz w:val="26"/>
                <w:szCs w:val="26"/>
              </w:rPr>
            </w:pPr>
            <w:r w:rsidRPr="00F51E2D">
              <w:rPr>
                <w:color w:val="000000" w:themeColor="text1"/>
                <w:sz w:val="26"/>
                <w:szCs w:val="26"/>
              </w:rPr>
              <w:t>+ Từ Bắc cực đến Nam cực có 7 vòng đai nhiệt. Ranh giới của các vòng đai nhiệt được phân biệt theo các đường đẳng nhiệt.</w:t>
            </w:r>
          </w:p>
          <w:p w14:paraId="6867F066" w14:textId="0576FA94" w:rsidR="00CE4254" w:rsidRPr="00F51E2D" w:rsidRDefault="00CE4254" w:rsidP="00F51E2D">
            <w:pPr>
              <w:spacing w:line="360" w:lineRule="auto"/>
              <w:jc w:val="both"/>
              <w:rPr>
                <w:color w:val="000000" w:themeColor="text1"/>
                <w:sz w:val="26"/>
                <w:szCs w:val="26"/>
              </w:rPr>
            </w:pPr>
            <w:r w:rsidRPr="00F51E2D">
              <w:rPr>
                <w:color w:val="000000" w:themeColor="text1"/>
                <w:sz w:val="26"/>
                <w:szCs w:val="26"/>
              </w:rPr>
              <w:t>+ Vòng đai nóng nằm giữa hai đường đẳng nhiệt năm +20°C của bán cầu bắc và bán cầu nam, trong khoảng giữa vĩ tuyến 30°B và 30°N</w:t>
            </w:r>
            <w:r w:rsidRPr="00F51E2D">
              <w:rPr>
                <w:color w:val="000000" w:themeColor="text1"/>
                <w:sz w:val="26"/>
                <w:szCs w:val="26"/>
                <w:lang w:val="vi-VN"/>
              </w:rPr>
              <w:t xml:space="preserve">; </w:t>
            </w:r>
            <w:r w:rsidRPr="00F51E2D">
              <w:rPr>
                <w:color w:val="000000" w:themeColor="text1"/>
                <w:sz w:val="26"/>
                <w:szCs w:val="26"/>
              </w:rPr>
              <w:t>+ Hai vòng đai ôn hòa nằm giữa đường đẳng nhiệt +20° và đường đẳng nhiệt +10°C tháng nóng nhất của hai bán cầu.</w:t>
            </w:r>
          </w:p>
          <w:p w14:paraId="10D7047C" w14:textId="53856D58" w:rsidR="00CE4254" w:rsidRPr="00F51E2D" w:rsidRDefault="00CE4254" w:rsidP="00F51E2D">
            <w:pPr>
              <w:spacing w:line="360" w:lineRule="auto"/>
              <w:jc w:val="both"/>
              <w:rPr>
                <w:color w:val="000000" w:themeColor="text1"/>
                <w:sz w:val="26"/>
                <w:szCs w:val="26"/>
              </w:rPr>
            </w:pPr>
            <w:r w:rsidRPr="00F51E2D">
              <w:rPr>
                <w:color w:val="000000" w:themeColor="text1"/>
                <w:sz w:val="26"/>
                <w:szCs w:val="26"/>
              </w:rPr>
              <w:t>+ Hai vòng đai lạnh giữa các đường đẳng nhiệt +10°C và 0°C của tháng nóng nhất, ở vĩ độ cận cực của hai bán cầu</w:t>
            </w:r>
            <w:r w:rsidRPr="00F51E2D">
              <w:rPr>
                <w:color w:val="000000" w:themeColor="text1"/>
                <w:sz w:val="26"/>
                <w:szCs w:val="26"/>
                <w:lang w:val="vi-VN"/>
              </w:rPr>
              <w:t xml:space="preserve">; </w:t>
            </w:r>
            <w:r w:rsidRPr="00F51E2D">
              <w:rPr>
                <w:iCs/>
                <w:color w:val="000000" w:themeColor="text1"/>
                <w:sz w:val="26"/>
                <w:szCs w:val="26"/>
              </w:rPr>
              <w:t>+ Hai vòng đai băng tuyết vĩnh cửu nhiệt độ quanh năm dưới 0</w:t>
            </w:r>
            <w:r w:rsidRPr="00F51E2D">
              <w:rPr>
                <w:color w:val="000000" w:themeColor="text1"/>
                <w:sz w:val="26"/>
                <w:szCs w:val="26"/>
              </w:rPr>
              <w:t>°</w:t>
            </w:r>
            <w:r w:rsidRPr="00F51E2D">
              <w:rPr>
                <w:iCs/>
                <w:color w:val="000000" w:themeColor="text1"/>
                <w:sz w:val="26"/>
                <w:szCs w:val="26"/>
              </w:rPr>
              <w:t>C bao quanh hai cực.</w:t>
            </w:r>
          </w:p>
        </w:tc>
        <w:tc>
          <w:tcPr>
            <w:tcW w:w="851" w:type="dxa"/>
          </w:tcPr>
          <w:p w14:paraId="49AF6753" w14:textId="77777777" w:rsidR="00AE240F" w:rsidRPr="00F51E2D" w:rsidRDefault="00AE240F" w:rsidP="00F51E2D">
            <w:pPr>
              <w:spacing w:line="360" w:lineRule="auto"/>
              <w:jc w:val="center"/>
              <w:rPr>
                <w:bCs/>
                <w:color w:val="000000" w:themeColor="text1"/>
                <w:sz w:val="26"/>
                <w:szCs w:val="26"/>
              </w:rPr>
            </w:pPr>
          </w:p>
          <w:p w14:paraId="192F6B55" w14:textId="04DDBD2F" w:rsidR="00CE4254" w:rsidRPr="00F51E2D" w:rsidRDefault="00CE4254" w:rsidP="00F51E2D">
            <w:pPr>
              <w:spacing w:line="360" w:lineRule="auto"/>
              <w:jc w:val="center"/>
              <w:rPr>
                <w:bCs/>
                <w:color w:val="000000" w:themeColor="text1"/>
                <w:sz w:val="26"/>
                <w:szCs w:val="26"/>
              </w:rPr>
            </w:pPr>
            <w:r w:rsidRPr="00F51E2D">
              <w:rPr>
                <w:bCs/>
                <w:color w:val="000000" w:themeColor="text1"/>
                <w:sz w:val="26"/>
                <w:szCs w:val="26"/>
              </w:rPr>
              <w:t>0,25</w:t>
            </w:r>
          </w:p>
          <w:p w14:paraId="4B354A42" w14:textId="77777777" w:rsidR="00CE4254" w:rsidRPr="00F51E2D" w:rsidRDefault="00CE4254" w:rsidP="00F51E2D">
            <w:pPr>
              <w:spacing w:line="360" w:lineRule="auto"/>
              <w:jc w:val="center"/>
              <w:rPr>
                <w:bCs/>
                <w:color w:val="000000" w:themeColor="text1"/>
                <w:sz w:val="26"/>
                <w:szCs w:val="26"/>
              </w:rPr>
            </w:pPr>
          </w:p>
          <w:p w14:paraId="73AD7A9C" w14:textId="77777777" w:rsidR="00CE4254" w:rsidRPr="00F51E2D" w:rsidRDefault="00CE4254" w:rsidP="00F51E2D">
            <w:pPr>
              <w:spacing w:line="360" w:lineRule="auto"/>
              <w:jc w:val="center"/>
              <w:rPr>
                <w:bCs/>
                <w:color w:val="000000" w:themeColor="text1"/>
                <w:sz w:val="26"/>
                <w:szCs w:val="26"/>
              </w:rPr>
            </w:pPr>
          </w:p>
          <w:p w14:paraId="4AA46F05" w14:textId="77777777" w:rsidR="00697858" w:rsidRPr="00F51E2D" w:rsidRDefault="00697858" w:rsidP="00F51E2D">
            <w:pPr>
              <w:spacing w:line="360" w:lineRule="auto"/>
              <w:jc w:val="center"/>
              <w:rPr>
                <w:bCs/>
                <w:color w:val="000000" w:themeColor="text1"/>
                <w:sz w:val="26"/>
                <w:szCs w:val="26"/>
              </w:rPr>
            </w:pPr>
          </w:p>
          <w:p w14:paraId="6145ADA1" w14:textId="77777777" w:rsidR="00CE4254" w:rsidRPr="00F51E2D" w:rsidRDefault="00CE4254" w:rsidP="00F51E2D">
            <w:pPr>
              <w:spacing w:line="360" w:lineRule="auto"/>
              <w:jc w:val="center"/>
              <w:rPr>
                <w:bCs/>
                <w:color w:val="000000" w:themeColor="text1"/>
                <w:sz w:val="26"/>
                <w:szCs w:val="26"/>
              </w:rPr>
            </w:pPr>
            <w:r w:rsidRPr="00F51E2D">
              <w:rPr>
                <w:bCs/>
                <w:color w:val="000000" w:themeColor="text1"/>
                <w:sz w:val="26"/>
                <w:szCs w:val="26"/>
              </w:rPr>
              <w:t>0,25</w:t>
            </w:r>
          </w:p>
          <w:p w14:paraId="4922D62D" w14:textId="77777777" w:rsidR="00CE4254" w:rsidRPr="00F51E2D" w:rsidRDefault="00CE4254" w:rsidP="00F51E2D">
            <w:pPr>
              <w:spacing w:line="360" w:lineRule="auto"/>
              <w:jc w:val="center"/>
              <w:rPr>
                <w:bCs/>
                <w:color w:val="000000" w:themeColor="text1"/>
                <w:sz w:val="26"/>
                <w:szCs w:val="26"/>
              </w:rPr>
            </w:pPr>
          </w:p>
          <w:p w14:paraId="24A7BE69" w14:textId="77777777" w:rsidR="00CE4254" w:rsidRPr="00F51E2D" w:rsidRDefault="00CE4254" w:rsidP="00F51E2D">
            <w:pPr>
              <w:spacing w:line="360" w:lineRule="auto"/>
              <w:jc w:val="center"/>
              <w:rPr>
                <w:bCs/>
                <w:color w:val="000000" w:themeColor="text1"/>
                <w:sz w:val="26"/>
                <w:szCs w:val="26"/>
              </w:rPr>
            </w:pPr>
          </w:p>
          <w:p w14:paraId="587F4A46" w14:textId="77777777" w:rsidR="00CE4254" w:rsidRPr="00F51E2D" w:rsidRDefault="00CE4254" w:rsidP="00F51E2D">
            <w:pPr>
              <w:spacing w:line="360" w:lineRule="auto"/>
              <w:jc w:val="center"/>
              <w:rPr>
                <w:bCs/>
                <w:color w:val="000000" w:themeColor="text1"/>
                <w:sz w:val="26"/>
                <w:szCs w:val="26"/>
              </w:rPr>
            </w:pPr>
            <w:r w:rsidRPr="00F51E2D">
              <w:rPr>
                <w:bCs/>
                <w:color w:val="000000" w:themeColor="text1"/>
                <w:sz w:val="26"/>
                <w:szCs w:val="26"/>
              </w:rPr>
              <w:t>0,25</w:t>
            </w:r>
          </w:p>
          <w:p w14:paraId="265135AD" w14:textId="77777777" w:rsidR="00CE4254" w:rsidRPr="00F51E2D" w:rsidRDefault="00CE4254" w:rsidP="00F51E2D">
            <w:pPr>
              <w:spacing w:line="360" w:lineRule="auto"/>
              <w:jc w:val="center"/>
              <w:rPr>
                <w:bCs/>
                <w:color w:val="000000" w:themeColor="text1"/>
                <w:sz w:val="26"/>
                <w:szCs w:val="26"/>
              </w:rPr>
            </w:pPr>
          </w:p>
          <w:p w14:paraId="1484E3F3" w14:textId="77777777" w:rsidR="00CE4254" w:rsidRPr="00F51E2D" w:rsidRDefault="00CE4254" w:rsidP="00F51E2D">
            <w:pPr>
              <w:spacing w:line="360" w:lineRule="auto"/>
              <w:jc w:val="center"/>
              <w:rPr>
                <w:bCs/>
                <w:color w:val="000000" w:themeColor="text1"/>
                <w:sz w:val="26"/>
                <w:szCs w:val="26"/>
              </w:rPr>
            </w:pPr>
          </w:p>
          <w:p w14:paraId="39C82A26" w14:textId="77777777" w:rsidR="00CE4254" w:rsidRPr="00F51E2D" w:rsidRDefault="00CE4254" w:rsidP="00F51E2D">
            <w:pPr>
              <w:spacing w:line="360" w:lineRule="auto"/>
              <w:jc w:val="center"/>
              <w:rPr>
                <w:bCs/>
                <w:color w:val="000000" w:themeColor="text1"/>
                <w:sz w:val="26"/>
                <w:szCs w:val="26"/>
              </w:rPr>
            </w:pPr>
          </w:p>
          <w:p w14:paraId="49299A4C" w14:textId="77777777" w:rsidR="00CE4254" w:rsidRPr="00F51E2D" w:rsidRDefault="00CE4254" w:rsidP="00F51E2D">
            <w:pPr>
              <w:spacing w:line="360" w:lineRule="auto"/>
              <w:jc w:val="center"/>
              <w:rPr>
                <w:bCs/>
                <w:color w:val="000000" w:themeColor="text1"/>
                <w:sz w:val="26"/>
                <w:szCs w:val="26"/>
              </w:rPr>
            </w:pPr>
            <w:r w:rsidRPr="00F51E2D">
              <w:rPr>
                <w:bCs/>
                <w:color w:val="000000" w:themeColor="text1"/>
                <w:sz w:val="26"/>
                <w:szCs w:val="26"/>
              </w:rPr>
              <w:t>0,25</w:t>
            </w:r>
          </w:p>
          <w:p w14:paraId="23D3C331" w14:textId="57EF389B" w:rsidR="00CE4254" w:rsidRPr="00F51E2D" w:rsidRDefault="00CE4254" w:rsidP="00F51E2D">
            <w:pPr>
              <w:spacing w:line="360" w:lineRule="auto"/>
              <w:jc w:val="center"/>
              <w:rPr>
                <w:b/>
                <w:sz w:val="26"/>
                <w:szCs w:val="26"/>
              </w:rPr>
            </w:pPr>
          </w:p>
        </w:tc>
      </w:tr>
      <w:tr w:rsidR="00F51E2D" w:rsidRPr="00F51E2D" w14:paraId="691EE0B6" w14:textId="77777777" w:rsidTr="00882E05">
        <w:trPr>
          <w:trHeight w:val="165"/>
          <w:jc w:val="center"/>
        </w:trPr>
        <w:tc>
          <w:tcPr>
            <w:tcW w:w="1413" w:type="dxa"/>
            <w:vMerge w:val="restart"/>
          </w:tcPr>
          <w:p w14:paraId="051C5F71" w14:textId="77777777" w:rsidR="00F51E2D" w:rsidRPr="00F51E2D" w:rsidRDefault="00F51E2D" w:rsidP="00F51E2D">
            <w:pPr>
              <w:spacing w:line="360" w:lineRule="auto"/>
              <w:jc w:val="center"/>
              <w:rPr>
                <w:b/>
                <w:sz w:val="26"/>
                <w:szCs w:val="26"/>
              </w:rPr>
            </w:pPr>
            <w:r w:rsidRPr="00F51E2D">
              <w:rPr>
                <w:b/>
                <w:sz w:val="26"/>
                <w:szCs w:val="26"/>
              </w:rPr>
              <w:lastRenderedPageBreak/>
              <w:t>Câu II</w:t>
            </w:r>
          </w:p>
          <w:p w14:paraId="2C8637CF" w14:textId="77777777" w:rsidR="00F51E2D" w:rsidRPr="00F51E2D" w:rsidRDefault="00F51E2D" w:rsidP="00F51E2D">
            <w:pPr>
              <w:spacing w:line="360" w:lineRule="auto"/>
              <w:jc w:val="center"/>
              <w:rPr>
                <w:b/>
                <w:sz w:val="26"/>
                <w:szCs w:val="26"/>
              </w:rPr>
            </w:pPr>
            <w:r w:rsidRPr="00F51E2D">
              <w:rPr>
                <w:b/>
                <w:sz w:val="26"/>
                <w:szCs w:val="26"/>
              </w:rPr>
              <w:t>(1,0</w:t>
            </w:r>
            <w:r w:rsidRPr="00F51E2D">
              <w:rPr>
                <w:b/>
                <w:sz w:val="26"/>
                <w:szCs w:val="26"/>
                <w:lang w:val="vi-VN"/>
              </w:rPr>
              <w:t xml:space="preserve"> </w:t>
            </w:r>
            <w:r w:rsidRPr="00F51E2D">
              <w:rPr>
                <w:b/>
                <w:sz w:val="26"/>
                <w:szCs w:val="26"/>
              </w:rPr>
              <w:t>điểm)</w:t>
            </w:r>
          </w:p>
        </w:tc>
        <w:tc>
          <w:tcPr>
            <w:tcW w:w="8084" w:type="dxa"/>
          </w:tcPr>
          <w:p w14:paraId="3417DE29" w14:textId="63457038" w:rsidR="00F51E2D" w:rsidRPr="00F51E2D" w:rsidRDefault="00F51E2D" w:rsidP="00F51E2D">
            <w:pPr>
              <w:spacing w:line="360" w:lineRule="auto"/>
              <w:jc w:val="both"/>
              <w:rPr>
                <w:b/>
                <w:bCs/>
                <w:sz w:val="26"/>
                <w:szCs w:val="26"/>
              </w:rPr>
            </w:pPr>
            <w:r w:rsidRPr="00C55F6F">
              <w:rPr>
                <w:b/>
                <w:bCs/>
                <w:sz w:val="26"/>
                <w:szCs w:val="26"/>
              </w:rPr>
              <w:t>Trình</w:t>
            </w:r>
            <w:r w:rsidRPr="00C55F6F">
              <w:rPr>
                <w:b/>
                <w:bCs/>
                <w:sz w:val="26"/>
                <w:szCs w:val="26"/>
                <w:lang w:val="vi-VN"/>
              </w:rPr>
              <w:t xml:space="preserve"> bày </w:t>
            </w:r>
            <w:r w:rsidRPr="00C55F6F">
              <w:rPr>
                <w:b/>
                <w:bCs/>
                <w:sz w:val="26"/>
                <w:szCs w:val="26"/>
              </w:rPr>
              <w:t>các nhân tố ảnh hưởng đến phân bố dân cư</w:t>
            </w:r>
            <w:r w:rsidRPr="00C55F6F">
              <w:rPr>
                <w:b/>
                <w:bCs/>
                <w:sz w:val="26"/>
                <w:szCs w:val="26"/>
                <w:lang w:val="vi-VN"/>
              </w:rPr>
              <w:t>?</w:t>
            </w:r>
            <w:r w:rsidRPr="00C55F6F">
              <w:rPr>
                <w:b/>
                <w:bCs/>
                <w:sz w:val="26"/>
                <w:szCs w:val="26"/>
              </w:rPr>
              <w:t xml:space="preserve"> Tại sao Đồng bằng sông Hồng dân cư tập trung đông đúc nhất nước ta?</w:t>
            </w:r>
          </w:p>
        </w:tc>
        <w:tc>
          <w:tcPr>
            <w:tcW w:w="851" w:type="dxa"/>
          </w:tcPr>
          <w:p w14:paraId="12B29C32" w14:textId="79EEF810" w:rsidR="00F51E2D" w:rsidRPr="00F51E2D" w:rsidRDefault="00F51E2D" w:rsidP="00F51E2D">
            <w:pPr>
              <w:spacing w:line="360" w:lineRule="auto"/>
              <w:jc w:val="center"/>
              <w:rPr>
                <w:b/>
                <w:sz w:val="26"/>
                <w:szCs w:val="26"/>
              </w:rPr>
            </w:pPr>
            <w:r w:rsidRPr="00C55F6F">
              <w:rPr>
                <w:b/>
                <w:sz w:val="26"/>
                <w:szCs w:val="26"/>
              </w:rPr>
              <w:t>1,00</w:t>
            </w:r>
          </w:p>
        </w:tc>
      </w:tr>
      <w:tr w:rsidR="00F51E2D" w:rsidRPr="00F51E2D" w14:paraId="0EF6E93A" w14:textId="77777777" w:rsidTr="00882E05">
        <w:trPr>
          <w:trHeight w:val="165"/>
          <w:jc w:val="center"/>
        </w:trPr>
        <w:tc>
          <w:tcPr>
            <w:tcW w:w="1413" w:type="dxa"/>
            <w:vMerge/>
          </w:tcPr>
          <w:p w14:paraId="3202F05D" w14:textId="77777777" w:rsidR="00F51E2D" w:rsidRPr="00F51E2D" w:rsidRDefault="00F51E2D" w:rsidP="00F51E2D">
            <w:pPr>
              <w:spacing w:line="360" w:lineRule="auto"/>
              <w:jc w:val="center"/>
              <w:rPr>
                <w:b/>
                <w:sz w:val="26"/>
                <w:szCs w:val="26"/>
              </w:rPr>
            </w:pPr>
          </w:p>
        </w:tc>
        <w:tc>
          <w:tcPr>
            <w:tcW w:w="8084" w:type="dxa"/>
          </w:tcPr>
          <w:p w14:paraId="5FAF65A9" w14:textId="77777777" w:rsidR="00F51E2D" w:rsidRPr="00C55F6F" w:rsidRDefault="00F51E2D" w:rsidP="00F51E2D">
            <w:pPr>
              <w:pStyle w:val="NormalWeb"/>
              <w:spacing w:before="0" w:beforeAutospacing="0" w:after="0" w:afterAutospacing="0" w:line="360" w:lineRule="auto"/>
              <w:ind w:left="48" w:right="48"/>
              <w:jc w:val="both"/>
              <w:rPr>
                <w:i/>
                <w:iCs/>
                <w:color w:val="000000"/>
                <w:sz w:val="26"/>
                <w:szCs w:val="26"/>
              </w:rPr>
            </w:pPr>
            <w:r w:rsidRPr="00C55F6F">
              <w:rPr>
                <w:i/>
                <w:iCs/>
                <w:sz w:val="26"/>
                <w:szCs w:val="26"/>
                <w:lang w:val="vi-VN"/>
              </w:rPr>
              <w:t xml:space="preserve">* </w:t>
            </w:r>
            <w:r w:rsidRPr="00C55F6F">
              <w:rPr>
                <w:i/>
                <w:iCs/>
                <w:sz w:val="26"/>
                <w:szCs w:val="26"/>
              </w:rPr>
              <w:t>Trình</w:t>
            </w:r>
            <w:r w:rsidRPr="00C55F6F">
              <w:rPr>
                <w:i/>
                <w:iCs/>
                <w:sz w:val="26"/>
                <w:szCs w:val="26"/>
                <w:lang w:val="vi-VN"/>
              </w:rPr>
              <w:t xml:space="preserve"> bày </w:t>
            </w:r>
            <w:r w:rsidRPr="00C55F6F">
              <w:rPr>
                <w:i/>
                <w:iCs/>
                <w:sz w:val="26"/>
                <w:szCs w:val="26"/>
              </w:rPr>
              <w:t>các nhân tố ảnh hưởng đến phân bố dân cư</w:t>
            </w:r>
          </w:p>
          <w:p w14:paraId="66DBFB4E" w14:textId="77777777" w:rsidR="00F51E2D" w:rsidRPr="00C55F6F" w:rsidRDefault="00F51E2D" w:rsidP="00F51E2D">
            <w:pPr>
              <w:pStyle w:val="NormalWeb"/>
              <w:spacing w:before="0" w:beforeAutospacing="0" w:after="0" w:afterAutospacing="0" w:line="360" w:lineRule="auto"/>
              <w:ind w:left="48" w:right="48"/>
              <w:jc w:val="both"/>
              <w:rPr>
                <w:color w:val="000000"/>
                <w:sz w:val="26"/>
                <w:szCs w:val="26"/>
              </w:rPr>
            </w:pPr>
            <w:r w:rsidRPr="00C55F6F">
              <w:rPr>
                <w:rStyle w:val="Strong"/>
                <w:b w:val="0"/>
                <w:bCs w:val="0"/>
                <w:color w:val="000000"/>
                <w:sz w:val="26"/>
                <w:szCs w:val="26"/>
              </w:rPr>
              <w:t>- Nhân tố tự nhiên</w:t>
            </w:r>
          </w:p>
          <w:p w14:paraId="2044C34B" w14:textId="77777777" w:rsidR="00F51E2D" w:rsidRPr="00C55F6F" w:rsidRDefault="00F51E2D" w:rsidP="00F51E2D">
            <w:pPr>
              <w:pStyle w:val="NormalWeb"/>
              <w:spacing w:before="0" w:beforeAutospacing="0" w:after="0" w:afterAutospacing="0" w:line="360" w:lineRule="auto"/>
              <w:ind w:left="48" w:right="48"/>
              <w:jc w:val="both"/>
              <w:rPr>
                <w:color w:val="000000"/>
                <w:sz w:val="26"/>
                <w:szCs w:val="26"/>
              </w:rPr>
            </w:pPr>
            <w:r w:rsidRPr="00C55F6F">
              <w:rPr>
                <w:color w:val="000000"/>
                <w:sz w:val="26"/>
                <w:szCs w:val="26"/>
              </w:rPr>
              <w:t>+ Các nhân tố tự nhiên có tác động quan trọng đến sự phân bố dân cư.</w:t>
            </w:r>
          </w:p>
          <w:p w14:paraId="0904D390" w14:textId="77777777" w:rsidR="00F51E2D" w:rsidRPr="00C55F6F" w:rsidRDefault="00F51E2D" w:rsidP="00F51E2D">
            <w:pPr>
              <w:pStyle w:val="NormalWeb"/>
              <w:spacing w:before="0" w:beforeAutospacing="0" w:after="0" w:afterAutospacing="0" w:line="360" w:lineRule="auto"/>
              <w:ind w:left="48" w:right="48"/>
              <w:jc w:val="both"/>
              <w:rPr>
                <w:color w:val="000000"/>
                <w:sz w:val="26"/>
                <w:szCs w:val="26"/>
              </w:rPr>
            </w:pPr>
            <w:r w:rsidRPr="00C55F6F">
              <w:rPr>
                <w:color w:val="000000"/>
                <w:sz w:val="26"/>
                <w:szCs w:val="26"/>
              </w:rPr>
              <w:t xml:space="preserve">+ Những nơi khí hậu ôn hoà, nguồn nước dồi dào, địa hình thấp và bằng phẳng, đất đai màu </w:t>
            </w:r>
            <w:proofErr w:type="gramStart"/>
            <w:r w:rsidRPr="00C55F6F">
              <w:rPr>
                <w:color w:val="000000"/>
                <w:sz w:val="26"/>
                <w:szCs w:val="26"/>
              </w:rPr>
              <w:t>mỡ,...</w:t>
            </w:r>
            <w:proofErr w:type="gramEnd"/>
            <w:r w:rsidRPr="00C55F6F">
              <w:rPr>
                <w:color w:val="000000"/>
                <w:sz w:val="26"/>
                <w:szCs w:val="26"/>
              </w:rPr>
              <w:t xml:space="preserve"> dân cư thường đông đúc.</w:t>
            </w:r>
          </w:p>
          <w:p w14:paraId="19350173" w14:textId="77777777" w:rsidR="00F51E2D" w:rsidRPr="00C55F6F" w:rsidRDefault="00F51E2D" w:rsidP="00F51E2D">
            <w:pPr>
              <w:pStyle w:val="NormalWeb"/>
              <w:spacing w:before="0" w:beforeAutospacing="0" w:after="0" w:afterAutospacing="0" w:line="360" w:lineRule="auto"/>
              <w:ind w:left="48" w:right="48"/>
              <w:jc w:val="both"/>
              <w:rPr>
                <w:color w:val="000000"/>
                <w:sz w:val="26"/>
                <w:szCs w:val="26"/>
              </w:rPr>
            </w:pPr>
            <w:r w:rsidRPr="00C55F6F">
              <w:rPr>
                <w:color w:val="000000"/>
                <w:sz w:val="26"/>
                <w:szCs w:val="26"/>
              </w:rPr>
              <w:t xml:space="preserve">+ Những nơi khí hậu khắc nghiệt, nguồn nước khan hiếm, địa hình cao và dốc, đất đai cằn </w:t>
            </w:r>
            <w:proofErr w:type="gramStart"/>
            <w:r w:rsidRPr="00C55F6F">
              <w:rPr>
                <w:color w:val="000000"/>
                <w:sz w:val="26"/>
                <w:szCs w:val="26"/>
              </w:rPr>
              <w:t>cỗi,...</w:t>
            </w:r>
            <w:proofErr w:type="gramEnd"/>
            <w:r w:rsidRPr="00C55F6F">
              <w:rPr>
                <w:color w:val="000000"/>
                <w:sz w:val="26"/>
                <w:szCs w:val="26"/>
              </w:rPr>
              <w:t xml:space="preserve"> dân cư thường thưa thớt.</w:t>
            </w:r>
          </w:p>
          <w:p w14:paraId="21854CDB" w14:textId="77777777" w:rsidR="00F51E2D" w:rsidRPr="00C55F6F" w:rsidRDefault="00F51E2D" w:rsidP="00F51E2D">
            <w:pPr>
              <w:pStyle w:val="NormalWeb"/>
              <w:spacing w:before="0" w:beforeAutospacing="0" w:after="0" w:afterAutospacing="0" w:line="360" w:lineRule="auto"/>
              <w:ind w:left="48" w:right="48"/>
              <w:jc w:val="both"/>
              <w:rPr>
                <w:color w:val="000000"/>
                <w:sz w:val="26"/>
                <w:szCs w:val="26"/>
              </w:rPr>
            </w:pPr>
            <w:r w:rsidRPr="00C55F6F">
              <w:rPr>
                <w:rStyle w:val="Strong"/>
                <w:b w:val="0"/>
                <w:bCs w:val="0"/>
                <w:color w:val="000000"/>
                <w:sz w:val="26"/>
                <w:szCs w:val="26"/>
              </w:rPr>
              <w:t>- Nhân tố kinh tế - xã hội</w:t>
            </w:r>
          </w:p>
          <w:p w14:paraId="11E22A41" w14:textId="77777777" w:rsidR="00F51E2D" w:rsidRPr="00C55F6F" w:rsidRDefault="00F51E2D" w:rsidP="00F51E2D">
            <w:pPr>
              <w:pStyle w:val="NormalWeb"/>
              <w:spacing w:before="0" w:beforeAutospacing="0" w:after="0" w:afterAutospacing="0" w:line="360" w:lineRule="auto"/>
              <w:ind w:left="48" w:right="48"/>
              <w:jc w:val="both"/>
              <w:rPr>
                <w:color w:val="000000"/>
                <w:sz w:val="26"/>
                <w:szCs w:val="26"/>
              </w:rPr>
            </w:pPr>
            <w:r w:rsidRPr="00C55F6F">
              <w:rPr>
                <w:color w:val="000000"/>
                <w:sz w:val="26"/>
                <w:szCs w:val="26"/>
              </w:rPr>
              <w:t>+ Các nhân tố kinh tế - xã hội có tác động quyết định đến phân bố dân cư, đặc biệt là trình độ phát triển của lực lượng sản xuất và tính chất của nền kinh tế.</w:t>
            </w:r>
          </w:p>
          <w:p w14:paraId="35CBE95E" w14:textId="2C7BB809" w:rsidR="00F51E2D" w:rsidRPr="00F51E2D" w:rsidRDefault="00F51E2D" w:rsidP="00F51E2D">
            <w:pPr>
              <w:spacing w:line="360" w:lineRule="auto"/>
              <w:jc w:val="both"/>
              <w:rPr>
                <w:b/>
                <w:bCs/>
                <w:sz w:val="26"/>
                <w:szCs w:val="26"/>
              </w:rPr>
            </w:pPr>
            <w:r w:rsidRPr="00C55F6F">
              <w:rPr>
                <w:color w:val="000000"/>
                <w:sz w:val="26"/>
                <w:szCs w:val="26"/>
              </w:rPr>
              <w:t>+ Những khu vực có kinh tế phát triển, cơ sở hạ tầng tốt, lịch sử khai thác lãnh thổ lâu đời,... là những nơi đông dân và ngược lại.</w:t>
            </w:r>
          </w:p>
        </w:tc>
        <w:tc>
          <w:tcPr>
            <w:tcW w:w="851" w:type="dxa"/>
          </w:tcPr>
          <w:p w14:paraId="2150027E" w14:textId="77777777" w:rsidR="00F51E2D" w:rsidRPr="00C55F6F" w:rsidRDefault="00F51E2D" w:rsidP="00F51E2D">
            <w:pPr>
              <w:spacing w:line="360" w:lineRule="auto"/>
              <w:jc w:val="center"/>
              <w:rPr>
                <w:bCs/>
                <w:sz w:val="26"/>
                <w:szCs w:val="26"/>
              </w:rPr>
            </w:pPr>
          </w:p>
          <w:p w14:paraId="157C71B8" w14:textId="77777777" w:rsidR="00F51E2D" w:rsidRPr="00C55F6F" w:rsidRDefault="00F51E2D" w:rsidP="00F51E2D">
            <w:pPr>
              <w:spacing w:line="360" w:lineRule="auto"/>
              <w:jc w:val="center"/>
              <w:rPr>
                <w:bCs/>
                <w:sz w:val="26"/>
                <w:szCs w:val="26"/>
              </w:rPr>
            </w:pPr>
          </w:p>
          <w:p w14:paraId="6223606E" w14:textId="77777777" w:rsidR="00F51E2D" w:rsidRPr="00C55F6F" w:rsidRDefault="00F51E2D" w:rsidP="00F51E2D">
            <w:pPr>
              <w:spacing w:line="360" w:lineRule="auto"/>
              <w:jc w:val="center"/>
              <w:rPr>
                <w:bCs/>
                <w:sz w:val="26"/>
                <w:szCs w:val="26"/>
              </w:rPr>
            </w:pPr>
          </w:p>
          <w:p w14:paraId="02374BD5" w14:textId="77777777" w:rsidR="00F51E2D" w:rsidRPr="00C55F6F" w:rsidRDefault="00F51E2D" w:rsidP="00F51E2D">
            <w:pPr>
              <w:spacing w:line="360" w:lineRule="auto"/>
              <w:jc w:val="center"/>
              <w:rPr>
                <w:bCs/>
                <w:sz w:val="26"/>
                <w:szCs w:val="26"/>
                <w:lang w:val="vi-VN"/>
              </w:rPr>
            </w:pPr>
            <w:r w:rsidRPr="00C55F6F">
              <w:rPr>
                <w:bCs/>
                <w:sz w:val="26"/>
                <w:szCs w:val="26"/>
              </w:rPr>
              <w:t>0</w:t>
            </w:r>
            <w:r w:rsidRPr="00C55F6F">
              <w:rPr>
                <w:bCs/>
                <w:sz w:val="26"/>
                <w:szCs w:val="26"/>
                <w:lang w:val="vi-VN"/>
              </w:rPr>
              <w:t>,25</w:t>
            </w:r>
          </w:p>
          <w:p w14:paraId="1E64E520" w14:textId="77777777" w:rsidR="00F51E2D" w:rsidRPr="00C55F6F" w:rsidRDefault="00F51E2D" w:rsidP="00F51E2D">
            <w:pPr>
              <w:spacing w:line="360" w:lineRule="auto"/>
              <w:jc w:val="center"/>
              <w:rPr>
                <w:bCs/>
                <w:sz w:val="26"/>
                <w:szCs w:val="26"/>
                <w:lang w:val="vi-VN"/>
              </w:rPr>
            </w:pPr>
          </w:p>
          <w:p w14:paraId="1FB6BFB1" w14:textId="77777777" w:rsidR="00F51E2D" w:rsidRPr="00C55F6F" w:rsidRDefault="00F51E2D" w:rsidP="00F51E2D">
            <w:pPr>
              <w:spacing w:line="360" w:lineRule="auto"/>
              <w:jc w:val="center"/>
              <w:rPr>
                <w:bCs/>
                <w:sz w:val="26"/>
                <w:szCs w:val="26"/>
                <w:lang w:val="vi-VN"/>
              </w:rPr>
            </w:pPr>
          </w:p>
          <w:p w14:paraId="40E4A338" w14:textId="77777777" w:rsidR="00F51E2D" w:rsidRDefault="00F51E2D" w:rsidP="00F51E2D">
            <w:pPr>
              <w:spacing w:line="360" w:lineRule="auto"/>
              <w:jc w:val="center"/>
              <w:rPr>
                <w:bCs/>
                <w:sz w:val="26"/>
                <w:szCs w:val="26"/>
                <w:lang w:val="vi-VN"/>
              </w:rPr>
            </w:pPr>
          </w:p>
          <w:p w14:paraId="1E5684D8" w14:textId="77777777" w:rsidR="00F51E2D" w:rsidRPr="00C55F6F" w:rsidRDefault="00F51E2D" w:rsidP="00F51E2D">
            <w:pPr>
              <w:spacing w:line="360" w:lineRule="auto"/>
              <w:jc w:val="center"/>
              <w:rPr>
                <w:bCs/>
                <w:sz w:val="26"/>
                <w:szCs w:val="26"/>
                <w:lang w:val="vi-VN"/>
              </w:rPr>
            </w:pPr>
          </w:p>
          <w:p w14:paraId="783322B7" w14:textId="77777777" w:rsidR="00F51E2D" w:rsidRPr="00C55F6F" w:rsidRDefault="00F51E2D" w:rsidP="00F51E2D">
            <w:pPr>
              <w:spacing w:line="360" w:lineRule="auto"/>
              <w:jc w:val="center"/>
              <w:rPr>
                <w:bCs/>
                <w:sz w:val="26"/>
                <w:szCs w:val="26"/>
                <w:lang w:val="vi-VN"/>
              </w:rPr>
            </w:pPr>
            <w:r w:rsidRPr="00C55F6F">
              <w:rPr>
                <w:bCs/>
                <w:sz w:val="26"/>
                <w:szCs w:val="26"/>
                <w:lang w:val="vi-VN"/>
              </w:rPr>
              <w:t>0,25</w:t>
            </w:r>
          </w:p>
          <w:p w14:paraId="5CC7B4EC" w14:textId="77777777" w:rsidR="00F51E2D" w:rsidRPr="00C55F6F" w:rsidRDefault="00F51E2D" w:rsidP="00F51E2D">
            <w:pPr>
              <w:spacing w:line="360" w:lineRule="auto"/>
              <w:jc w:val="center"/>
              <w:rPr>
                <w:bCs/>
                <w:sz w:val="26"/>
                <w:szCs w:val="26"/>
                <w:lang w:val="vi-VN"/>
              </w:rPr>
            </w:pPr>
          </w:p>
          <w:p w14:paraId="7474B80B" w14:textId="77777777" w:rsidR="00F51E2D" w:rsidRPr="00C55F6F" w:rsidRDefault="00F51E2D" w:rsidP="00F51E2D">
            <w:pPr>
              <w:spacing w:line="360" w:lineRule="auto"/>
              <w:jc w:val="center"/>
              <w:rPr>
                <w:bCs/>
                <w:sz w:val="26"/>
                <w:szCs w:val="26"/>
                <w:lang w:val="vi-VN"/>
              </w:rPr>
            </w:pPr>
          </w:p>
          <w:p w14:paraId="6AC47CDC" w14:textId="77777777" w:rsidR="00F51E2D" w:rsidRPr="00F51E2D" w:rsidRDefault="00F51E2D" w:rsidP="00F51E2D">
            <w:pPr>
              <w:spacing w:line="360" w:lineRule="auto"/>
              <w:jc w:val="center"/>
              <w:rPr>
                <w:b/>
                <w:sz w:val="26"/>
                <w:szCs w:val="26"/>
              </w:rPr>
            </w:pPr>
          </w:p>
        </w:tc>
      </w:tr>
      <w:tr w:rsidR="00F51E2D" w:rsidRPr="00F51E2D" w14:paraId="1B60A9B5" w14:textId="77777777" w:rsidTr="00F51E2D">
        <w:trPr>
          <w:trHeight w:val="1830"/>
          <w:jc w:val="center"/>
        </w:trPr>
        <w:tc>
          <w:tcPr>
            <w:tcW w:w="1413" w:type="dxa"/>
            <w:vMerge/>
          </w:tcPr>
          <w:p w14:paraId="609F88F2" w14:textId="77777777" w:rsidR="00F51E2D" w:rsidRPr="00F51E2D" w:rsidRDefault="00F51E2D" w:rsidP="00F51E2D">
            <w:pPr>
              <w:spacing w:line="360" w:lineRule="auto"/>
              <w:jc w:val="center"/>
              <w:rPr>
                <w:b/>
                <w:sz w:val="26"/>
                <w:szCs w:val="26"/>
              </w:rPr>
            </w:pPr>
          </w:p>
        </w:tc>
        <w:tc>
          <w:tcPr>
            <w:tcW w:w="8084" w:type="dxa"/>
          </w:tcPr>
          <w:p w14:paraId="3CC576EE" w14:textId="77777777" w:rsidR="00F51E2D" w:rsidRPr="00C55F6F" w:rsidRDefault="00F51E2D" w:rsidP="00F51E2D">
            <w:pPr>
              <w:spacing w:line="360" w:lineRule="auto"/>
              <w:jc w:val="both"/>
              <w:rPr>
                <w:i/>
                <w:iCs/>
                <w:sz w:val="26"/>
                <w:szCs w:val="26"/>
                <w:lang w:val="vi-VN"/>
              </w:rPr>
            </w:pPr>
            <w:r w:rsidRPr="00C55F6F">
              <w:rPr>
                <w:i/>
                <w:iCs/>
                <w:sz w:val="26"/>
                <w:szCs w:val="26"/>
                <w:lang w:val="vi-VN"/>
              </w:rPr>
              <w:t xml:space="preserve">* </w:t>
            </w:r>
            <w:r w:rsidRPr="00C55F6F">
              <w:rPr>
                <w:i/>
                <w:iCs/>
                <w:sz w:val="26"/>
                <w:szCs w:val="26"/>
              </w:rPr>
              <w:t>Đồng bằng sông Hồng dân cư tập trung đông đúc nhất nước ta</w:t>
            </w:r>
            <w:r w:rsidRPr="00C55F6F">
              <w:rPr>
                <w:i/>
                <w:iCs/>
                <w:sz w:val="26"/>
                <w:szCs w:val="26"/>
                <w:lang w:val="vi-VN"/>
              </w:rPr>
              <w:t xml:space="preserve"> vì</w:t>
            </w:r>
          </w:p>
          <w:p w14:paraId="7E7068E4" w14:textId="77777777" w:rsidR="00F51E2D" w:rsidRPr="00C55F6F" w:rsidRDefault="00F51E2D" w:rsidP="00F51E2D">
            <w:pPr>
              <w:pStyle w:val="NoSpacing"/>
              <w:spacing w:line="360" w:lineRule="auto"/>
              <w:jc w:val="both"/>
              <w:rPr>
                <w:rFonts w:cs="Times New Roman"/>
                <w:color w:val="000000"/>
                <w:sz w:val="26"/>
                <w:szCs w:val="26"/>
              </w:rPr>
            </w:pPr>
            <w:r w:rsidRPr="00C55F6F">
              <w:rPr>
                <w:rFonts w:cs="Times New Roman"/>
                <w:color w:val="000000"/>
                <w:sz w:val="26"/>
                <w:szCs w:val="26"/>
              </w:rPr>
              <w:t>- Đồng bằng sông Hồng có lịch sử lâu đời với hơn một nghìn năm văn hiến, dân cư tập trung đông đúc từ xa xưa với mật độ dân số cao nhất nước.</w:t>
            </w:r>
          </w:p>
          <w:p w14:paraId="3B8C4CFF" w14:textId="3974EA44" w:rsidR="00F51E2D" w:rsidRPr="00F51E2D" w:rsidRDefault="00F51E2D" w:rsidP="00F51E2D">
            <w:pPr>
              <w:pStyle w:val="NormalWeb"/>
              <w:spacing w:before="0" w:beforeAutospacing="0" w:after="0" w:afterAutospacing="0" w:line="360" w:lineRule="auto"/>
              <w:ind w:left="48" w:right="48"/>
              <w:jc w:val="both"/>
              <w:rPr>
                <w:color w:val="000000"/>
                <w:sz w:val="26"/>
                <w:szCs w:val="26"/>
              </w:rPr>
            </w:pPr>
            <w:r w:rsidRPr="00C55F6F">
              <w:rPr>
                <w:color w:val="141414"/>
                <w:sz w:val="26"/>
                <w:szCs w:val="26"/>
                <w:shd w:val="clear" w:color="auto" w:fill="FEFEFE"/>
              </w:rPr>
              <w:t>- ĐKTN thuận lợi, tập trung nhiều trung tâm công nghiệp và mạng lưới đô thị dày đặc và nghề trồng lúa nước đòi hỏi nhiều lao động.</w:t>
            </w:r>
          </w:p>
        </w:tc>
        <w:tc>
          <w:tcPr>
            <w:tcW w:w="851" w:type="dxa"/>
          </w:tcPr>
          <w:p w14:paraId="554BFADC" w14:textId="77777777" w:rsidR="00F51E2D" w:rsidRPr="00C55F6F" w:rsidRDefault="00F51E2D" w:rsidP="00F51E2D">
            <w:pPr>
              <w:spacing w:line="360" w:lineRule="auto"/>
              <w:jc w:val="center"/>
              <w:rPr>
                <w:sz w:val="26"/>
                <w:szCs w:val="26"/>
              </w:rPr>
            </w:pPr>
          </w:p>
          <w:p w14:paraId="5EE3A0B0" w14:textId="77777777" w:rsidR="00F51E2D" w:rsidRPr="00C55F6F" w:rsidRDefault="00F51E2D" w:rsidP="00F51E2D">
            <w:pPr>
              <w:spacing w:line="360" w:lineRule="auto"/>
              <w:jc w:val="center"/>
              <w:rPr>
                <w:sz w:val="26"/>
                <w:szCs w:val="26"/>
              </w:rPr>
            </w:pPr>
            <w:r w:rsidRPr="00C55F6F">
              <w:rPr>
                <w:sz w:val="26"/>
                <w:szCs w:val="26"/>
              </w:rPr>
              <w:t>0,25</w:t>
            </w:r>
          </w:p>
          <w:p w14:paraId="5D9866D0" w14:textId="77777777" w:rsidR="00F51E2D" w:rsidRPr="00C55F6F" w:rsidRDefault="00F51E2D" w:rsidP="00F51E2D">
            <w:pPr>
              <w:spacing w:line="360" w:lineRule="auto"/>
              <w:jc w:val="center"/>
              <w:rPr>
                <w:sz w:val="26"/>
                <w:szCs w:val="26"/>
              </w:rPr>
            </w:pPr>
          </w:p>
          <w:p w14:paraId="3AAD2276" w14:textId="77777777" w:rsidR="00F51E2D" w:rsidRPr="00C55F6F" w:rsidRDefault="00F51E2D" w:rsidP="00F51E2D">
            <w:pPr>
              <w:spacing w:line="360" w:lineRule="auto"/>
              <w:jc w:val="center"/>
              <w:rPr>
                <w:sz w:val="26"/>
                <w:szCs w:val="26"/>
                <w:lang w:val="vi-VN"/>
              </w:rPr>
            </w:pPr>
            <w:r w:rsidRPr="00C55F6F">
              <w:rPr>
                <w:sz w:val="26"/>
                <w:szCs w:val="26"/>
              </w:rPr>
              <w:t>0</w:t>
            </w:r>
            <w:r w:rsidRPr="00C55F6F">
              <w:rPr>
                <w:sz w:val="26"/>
                <w:szCs w:val="26"/>
                <w:lang w:val="vi-VN"/>
              </w:rPr>
              <w:t>,25</w:t>
            </w:r>
          </w:p>
          <w:p w14:paraId="1072B399" w14:textId="0F113742" w:rsidR="00F51E2D" w:rsidRPr="00F51E2D" w:rsidRDefault="00F51E2D" w:rsidP="00F51E2D">
            <w:pPr>
              <w:spacing w:line="360" w:lineRule="auto"/>
              <w:jc w:val="center"/>
              <w:rPr>
                <w:bCs/>
                <w:sz w:val="26"/>
                <w:szCs w:val="26"/>
                <w:lang w:val="vi-VN"/>
              </w:rPr>
            </w:pPr>
          </w:p>
        </w:tc>
      </w:tr>
      <w:tr w:rsidR="00AC760D" w:rsidRPr="00F51E2D" w14:paraId="2DB97E9C" w14:textId="77777777" w:rsidTr="00882E05">
        <w:trPr>
          <w:trHeight w:val="268"/>
          <w:jc w:val="center"/>
        </w:trPr>
        <w:tc>
          <w:tcPr>
            <w:tcW w:w="1413" w:type="dxa"/>
            <w:vMerge w:val="restart"/>
          </w:tcPr>
          <w:p w14:paraId="3FF91962" w14:textId="77777777" w:rsidR="00AC760D" w:rsidRPr="00F51E2D" w:rsidRDefault="00AC760D" w:rsidP="00F51E2D">
            <w:pPr>
              <w:spacing w:line="360" w:lineRule="auto"/>
              <w:jc w:val="center"/>
              <w:rPr>
                <w:b/>
                <w:sz w:val="26"/>
                <w:szCs w:val="26"/>
              </w:rPr>
            </w:pPr>
            <w:r w:rsidRPr="00F51E2D">
              <w:rPr>
                <w:b/>
                <w:sz w:val="26"/>
                <w:szCs w:val="26"/>
              </w:rPr>
              <w:lastRenderedPageBreak/>
              <w:t>Câu III</w:t>
            </w:r>
          </w:p>
          <w:p w14:paraId="524F93A6" w14:textId="6B8A72EA" w:rsidR="00AC760D" w:rsidRPr="00F51E2D" w:rsidRDefault="00AC760D" w:rsidP="00F51E2D">
            <w:pPr>
              <w:spacing w:line="360" w:lineRule="auto"/>
              <w:jc w:val="center"/>
              <w:rPr>
                <w:b/>
                <w:sz w:val="26"/>
                <w:szCs w:val="26"/>
              </w:rPr>
            </w:pPr>
            <w:r w:rsidRPr="00F51E2D">
              <w:rPr>
                <w:b/>
                <w:sz w:val="26"/>
                <w:szCs w:val="26"/>
              </w:rPr>
              <w:t xml:space="preserve"> (2,0 điểm)</w:t>
            </w:r>
          </w:p>
        </w:tc>
        <w:tc>
          <w:tcPr>
            <w:tcW w:w="8084" w:type="dxa"/>
          </w:tcPr>
          <w:p w14:paraId="51E03958" w14:textId="7753CFF7" w:rsidR="00AC760D" w:rsidRPr="00F51E2D" w:rsidRDefault="00AC760D" w:rsidP="00F51E2D">
            <w:pPr>
              <w:spacing w:line="360" w:lineRule="auto"/>
              <w:jc w:val="both"/>
              <w:rPr>
                <w:b/>
                <w:sz w:val="26"/>
                <w:szCs w:val="26"/>
              </w:rPr>
            </w:pPr>
            <w:r w:rsidRPr="00F51E2D">
              <w:rPr>
                <w:b/>
                <w:sz w:val="26"/>
                <w:szCs w:val="26"/>
              </w:rPr>
              <w:t xml:space="preserve">1. </w:t>
            </w:r>
            <w:r w:rsidRPr="00F51E2D">
              <w:rPr>
                <w:b/>
                <w:bCs/>
                <w:sz w:val="26"/>
                <w:szCs w:val="26"/>
              </w:rPr>
              <w:t>Tại</w:t>
            </w:r>
            <w:r w:rsidRPr="00F51E2D">
              <w:rPr>
                <w:b/>
                <w:bCs/>
                <w:sz w:val="26"/>
                <w:szCs w:val="26"/>
                <w:lang w:val="vi-VN"/>
              </w:rPr>
              <w:t xml:space="preserve"> sao </w:t>
            </w:r>
            <w:r w:rsidRPr="00F51E2D">
              <w:rPr>
                <w:b/>
                <w:bCs/>
                <w:sz w:val="26"/>
                <w:szCs w:val="26"/>
              </w:rPr>
              <w:t>nói không ngành nào có thể thay thế được ngành nông nghiệp, lâm nghiệp, thủy sản</w:t>
            </w:r>
            <w:r w:rsidRPr="00F51E2D">
              <w:rPr>
                <w:b/>
                <w:bCs/>
                <w:sz w:val="26"/>
                <w:szCs w:val="26"/>
                <w:lang w:val="vi-VN"/>
              </w:rPr>
              <w:t xml:space="preserve"> trong sự phát triển của xã hội loài người? Giải thích vì sao chăn nuôi gia cầm phân bố rộng rãi ở nhiều quốc gia trên thế giới?</w:t>
            </w:r>
          </w:p>
        </w:tc>
        <w:tc>
          <w:tcPr>
            <w:tcW w:w="851" w:type="dxa"/>
          </w:tcPr>
          <w:p w14:paraId="2204D058" w14:textId="77777777" w:rsidR="00AC760D" w:rsidRPr="00F51E2D" w:rsidRDefault="00AC760D" w:rsidP="00F51E2D">
            <w:pPr>
              <w:spacing w:line="360" w:lineRule="auto"/>
              <w:jc w:val="center"/>
              <w:rPr>
                <w:b/>
                <w:sz w:val="26"/>
                <w:szCs w:val="26"/>
              </w:rPr>
            </w:pPr>
            <w:r w:rsidRPr="00F51E2D">
              <w:rPr>
                <w:b/>
                <w:sz w:val="26"/>
                <w:szCs w:val="26"/>
              </w:rPr>
              <w:t>1,00</w:t>
            </w:r>
          </w:p>
        </w:tc>
      </w:tr>
      <w:tr w:rsidR="00AC760D" w:rsidRPr="00F51E2D" w14:paraId="450BC6C0" w14:textId="77777777" w:rsidTr="00882E05">
        <w:trPr>
          <w:trHeight w:val="660"/>
          <w:jc w:val="center"/>
        </w:trPr>
        <w:tc>
          <w:tcPr>
            <w:tcW w:w="1413" w:type="dxa"/>
            <w:vMerge/>
          </w:tcPr>
          <w:p w14:paraId="403AFAD1" w14:textId="77777777" w:rsidR="00AC760D" w:rsidRPr="00F51E2D" w:rsidRDefault="00AC760D" w:rsidP="00F51E2D">
            <w:pPr>
              <w:spacing w:line="360" w:lineRule="auto"/>
              <w:jc w:val="center"/>
              <w:rPr>
                <w:sz w:val="26"/>
                <w:szCs w:val="26"/>
              </w:rPr>
            </w:pPr>
          </w:p>
        </w:tc>
        <w:tc>
          <w:tcPr>
            <w:tcW w:w="8084" w:type="dxa"/>
          </w:tcPr>
          <w:p w14:paraId="39677704" w14:textId="40371C69" w:rsidR="00AC760D" w:rsidRPr="00F51E2D" w:rsidRDefault="00AC760D" w:rsidP="00F51E2D">
            <w:pPr>
              <w:spacing w:line="360" w:lineRule="auto"/>
              <w:jc w:val="both"/>
              <w:rPr>
                <w:i/>
                <w:iCs/>
                <w:sz w:val="26"/>
                <w:szCs w:val="26"/>
                <w:lang w:val="sv-SE"/>
              </w:rPr>
            </w:pPr>
            <w:r w:rsidRPr="00F51E2D">
              <w:rPr>
                <w:i/>
                <w:iCs/>
                <w:sz w:val="26"/>
                <w:szCs w:val="26"/>
                <w:lang w:val="vi-VN"/>
              </w:rPr>
              <w:t xml:space="preserve">* </w:t>
            </w:r>
            <w:r w:rsidRPr="00F51E2D">
              <w:rPr>
                <w:i/>
                <w:iCs/>
                <w:sz w:val="26"/>
                <w:szCs w:val="26"/>
              </w:rPr>
              <w:t>Nói không ngành nào có thể thay thế được ngành nông nghiệp, lâm nghiệp, thủy sản</w:t>
            </w:r>
            <w:r w:rsidRPr="00F51E2D">
              <w:rPr>
                <w:i/>
                <w:iCs/>
                <w:sz w:val="26"/>
                <w:szCs w:val="26"/>
                <w:lang w:val="vi-VN"/>
              </w:rPr>
              <w:t xml:space="preserve"> trong sự phát triển của xã hội loài người vì</w:t>
            </w:r>
            <w:r w:rsidR="00AE240F" w:rsidRPr="00F51E2D">
              <w:rPr>
                <w:i/>
                <w:iCs/>
                <w:sz w:val="26"/>
                <w:szCs w:val="26"/>
                <w:lang w:val="vi-VN"/>
              </w:rPr>
              <w:t xml:space="preserve"> có vai trò quan trọng</w:t>
            </w:r>
          </w:p>
          <w:p w14:paraId="514D9F9B" w14:textId="77777777" w:rsidR="00AC760D" w:rsidRPr="00F51E2D" w:rsidRDefault="00AC760D" w:rsidP="00F51E2D">
            <w:pPr>
              <w:spacing w:line="360" w:lineRule="auto"/>
              <w:jc w:val="both"/>
              <w:rPr>
                <w:sz w:val="26"/>
                <w:szCs w:val="26"/>
                <w:lang w:val="vi-VN"/>
              </w:rPr>
            </w:pPr>
            <w:r w:rsidRPr="00F51E2D">
              <w:rPr>
                <w:sz w:val="26"/>
                <w:szCs w:val="26"/>
                <w:lang w:val="sv-SE"/>
              </w:rPr>
              <w:t>-</w:t>
            </w:r>
            <w:r w:rsidRPr="00F51E2D">
              <w:rPr>
                <w:sz w:val="26"/>
                <w:szCs w:val="26"/>
                <w:lang w:val="vi-VN"/>
              </w:rPr>
              <w:t xml:space="preserve"> </w:t>
            </w:r>
            <w:r w:rsidRPr="00F51E2D">
              <w:rPr>
                <w:sz w:val="26"/>
                <w:szCs w:val="26"/>
                <w:lang w:val="pt-BR"/>
              </w:rPr>
              <w:t>Cung cấp lương thực, thực phẩm cho con người, đảm bảo an ninh lương thực</w:t>
            </w:r>
            <w:r w:rsidRPr="00F51E2D">
              <w:rPr>
                <w:sz w:val="26"/>
                <w:szCs w:val="26"/>
                <w:lang w:val="vi-VN"/>
              </w:rPr>
              <w:t xml:space="preserve"> quóc gia</w:t>
            </w:r>
            <w:r w:rsidRPr="00F51E2D">
              <w:rPr>
                <w:sz w:val="26"/>
                <w:szCs w:val="26"/>
                <w:lang w:val="pt-BR"/>
              </w:rPr>
              <w:t xml:space="preserve">; Đảm bảo nguyên liệu để phát triển </w:t>
            </w:r>
            <w:r w:rsidRPr="00F51E2D">
              <w:rPr>
                <w:sz w:val="26"/>
                <w:szCs w:val="26"/>
                <w:lang w:val="vi-VN"/>
              </w:rPr>
              <w:t xml:space="preserve">nhiều ngành </w:t>
            </w:r>
            <w:r w:rsidRPr="00F51E2D">
              <w:rPr>
                <w:sz w:val="26"/>
                <w:szCs w:val="26"/>
                <w:lang w:val="pt-BR"/>
              </w:rPr>
              <w:t>công</w:t>
            </w:r>
            <w:r w:rsidRPr="00F51E2D">
              <w:rPr>
                <w:sz w:val="26"/>
                <w:szCs w:val="26"/>
                <w:lang w:val="vi-VN"/>
              </w:rPr>
              <w:t xml:space="preserve"> nghiệp</w:t>
            </w:r>
            <w:r w:rsidRPr="00F51E2D">
              <w:rPr>
                <w:sz w:val="26"/>
                <w:szCs w:val="26"/>
                <w:lang w:val="pt-BR"/>
              </w:rPr>
              <w:t xml:space="preserve">; </w:t>
            </w:r>
            <w:r w:rsidRPr="00F51E2D">
              <w:rPr>
                <w:sz w:val="26"/>
                <w:szCs w:val="26"/>
                <w:lang w:val="vi-VN"/>
              </w:rPr>
              <w:t>Kích thích các ngành kinh tế khác phát triển.</w:t>
            </w:r>
          </w:p>
          <w:p w14:paraId="31B4FD17" w14:textId="29F0DE44" w:rsidR="00AC760D" w:rsidRPr="00F51E2D" w:rsidRDefault="00AC760D" w:rsidP="00F51E2D">
            <w:pPr>
              <w:spacing w:line="360" w:lineRule="auto"/>
              <w:jc w:val="both"/>
              <w:rPr>
                <w:i/>
                <w:iCs/>
                <w:sz w:val="26"/>
                <w:szCs w:val="26"/>
                <w:lang w:val="vi-VN"/>
              </w:rPr>
            </w:pPr>
            <w:r w:rsidRPr="00F51E2D">
              <w:rPr>
                <w:sz w:val="26"/>
                <w:szCs w:val="26"/>
                <w:lang w:val="pt-BR"/>
              </w:rPr>
              <w:t xml:space="preserve">- </w:t>
            </w:r>
            <w:r w:rsidRPr="00F51E2D">
              <w:rPr>
                <w:sz w:val="26"/>
                <w:szCs w:val="26"/>
                <w:lang w:val="vi-VN"/>
              </w:rPr>
              <w:t>Sản xuất</w:t>
            </w:r>
            <w:r w:rsidRPr="00F51E2D">
              <w:rPr>
                <w:sz w:val="26"/>
                <w:szCs w:val="26"/>
                <w:lang w:val="pt-BR"/>
              </w:rPr>
              <w:t xml:space="preserve"> ra nhiều </w:t>
            </w:r>
            <w:r w:rsidRPr="00F51E2D">
              <w:rPr>
                <w:sz w:val="26"/>
                <w:szCs w:val="26"/>
                <w:lang w:val="vi-VN"/>
              </w:rPr>
              <w:t>mặt hàng</w:t>
            </w:r>
            <w:r w:rsidRPr="00F51E2D">
              <w:rPr>
                <w:sz w:val="26"/>
                <w:szCs w:val="26"/>
                <w:lang w:val="pt-BR"/>
              </w:rPr>
              <w:t xml:space="preserve"> xuất khẩu,</w:t>
            </w:r>
            <w:r w:rsidRPr="00F51E2D">
              <w:rPr>
                <w:sz w:val="26"/>
                <w:szCs w:val="26"/>
                <w:lang w:val="vi-VN"/>
              </w:rPr>
              <w:t xml:space="preserve"> tăng nguồn</w:t>
            </w:r>
            <w:r w:rsidRPr="00F51E2D">
              <w:rPr>
                <w:sz w:val="26"/>
                <w:szCs w:val="26"/>
                <w:lang w:val="pt-BR"/>
              </w:rPr>
              <w:t xml:space="preserve"> thu ngoại tệ; Giải quyết việc làm</w:t>
            </w:r>
            <w:r w:rsidRPr="00F51E2D">
              <w:rPr>
                <w:sz w:val="26"/>
                <w:szCs w:val="26"/>
                <w:lang w:val="vi-VN"/>
              </w:rPr>
              <w:t>, tăng thu nhập</w:t>
            </w:r>
            <w:r w:rsidRPr="00F51E2D">
              <w:rPr>
                <w:sz w:val="26"/>
                <w:szCs w:val="26"/>
                <w:lang w:val="pt-BR"/>
              </w:rPr>
              <w:t>; Giữ gìn cân bằng sinh thái và bảo vệ môi trường.</w:t>
            </w:r>
          </w:p>
        </w:tc>
        <w:tc>
          <w:tcPr>
            <w:tcW w:w="851" w:type="dxa"/>
          </w:tcPr>
          <w:p w14:paraId="066F3639" w14:textId="77777777" w:rsidR="00AC760D" w:rsidRPr="00F51E2D" w:rsidRDefault="00AC760D" w:rsidP="00F51E2D">
            <w:pPr>
              <w:spacing w:line="360" w:lineRule="auto"/>
              <w:jc w:val="center"/>
              <w:rPr>
                <w:sz w:val="26"/>
                <w:szCs w:val="26"/>
              </w:rPr>
            </w:pPr>
          </w:p>
          <w:p w14:paraId="0A1DB509" w14:textId="77777777" w:rsidR="00AC760D" w:rsidRPr="00F51E2D" w:rsidRDefault="00AC760D" w:rsidP="00F51E2D">
            <w:pPr>
              <w:spacing w:line="360" w:lineRule="auto"/>
              <w:jc w:val="center"/>
              <w:rPr>
                <w:sz w:val="26"/>
                <w:szCs w:val="26"/>
              </w:rPr>
            </w:pPr>
          </w:p>
          <w:p w14:paraId="32D5F0DA" w14:textId="77777777" w:rsidR="00AC760D" w:rsidRPr="00F51E2D" w:rsidRDefault="00AC760D" w:rsidP="00F51E2D">
            <w:pPr>
              <w:spacing w:line="360" w:lineRule="auto"/>
              <w:jc w:val="center"/>
              <w:rPr>
                <w:sz w:val="26"/>
                <w:szCs w:val="26"/>
              </w:rPr>
            </w:pPr>
            <w:r w:rsidRPr="00F51E2D">
              <w:rPr>
                <w:sz w:val="26"/>
                <w:szCs w:val="26"/>
              </w:rPr>
              <w:t>0,25</w:t>
            </w:r>
          </w:p>
          <w:p w14:paraId="154404B0" w14:textId="77777777" w:rsidR="00AC760D" w:rsidRPr="00F51E2D" w:rsidRDefault="00AC760D" w:rsidP="00F51E2D">
            <w:pPr>
              <w:spacing w:line="360" w:lineRule="auto"/>
              <w:jc w:val="center"/>
              <w:rPr>
                <w:sz w:val="26"/>
                <w:szCs w:val="26"/>
              </w:rPr>
            </w:pPr>
          </w:p>
          <w:p w14:paraId="315615B6" w14:textId="77777777" w:rsidR="00AE240F" w:rsidRPr="00F51E2D" w:rsidRDefault="00AE240F" w:rsidP="00F51E2D">
            <w:pPr>
              <w:spacing w:line="360" w:lineRule="auto"/>
              <w:jc w:val="center"/>
              <w:rPr>
                <w:sz w:val="26"/>
                <w:szCs w:val="26"/>
              </w:rPr>
            </w:pPr>
          </w:p>
          <w:p w14:paraId="2ACC3B8F" w14:textId="43CFBE4C" w:rsidR="00AC760D" w:rsidRPr="00F51E2D" w:rsidRDefault="00AC760D" w:rsidP="00F51E2D">
            <w:pPr>
              <w:spacing w:line="360" w:lineRule="auto"/>
              <w:jc w:val="center"/>
              <w:rPr>
                <w:sz w:val="26"/>
                <w:szCs w:val="26"/>
                <w:lang w:val="vi-VN"/>
              </w:rPr>
            </w:pPr>
            <w:r w:rsidRPr="00F51E2D">
              <w:rPr>
                <w:sz w:val="26"/>
                <w:szCs w:val="26"/>
              </w:rPr>
              <w:t>0</w:t>
            </w:r>
            <w:r w:rsidRPr="00F51E2D">
              <w:rPr>
                <w:sz w:val="26"/>
                <w:szCs w:val="26"/>
                <w:lang w:val="vi-VN"/>
              </w:rPr>
              <w:t>,25</w:t>
            </w:r>
          </w:p>
          <w:p w14:paraId="075E3B0B" w14:textId="2684AD7D" w:rsidR="00AC760D" w:rsidRPr="00F51E2D" w:rsidRDefault="00AC760D" w:rsidP="00F51E2D">
            <w:pPr>
              <w:spacing w:line="360" w:lineRule="auto"/>
              <w:jc w:val="center"/>
              <w:rPr>
                <w:sz w:val="26"/>
                <w:szCs w:val="26"/>
              </w:rPr>
            </w:pPr>
          </w:p>
        </w:tc>
      </w:tr>
      <w:tr w:rsidR="00AC760D" w:rsidRPr="00F51E2D" w14:paraId="47183A1B" w14:textId="77777777" w:rsidTr="00B00799">
        <w:trPr>
          <w:trHeight w:val="2145"/>
          <w:jc w:val="center"/>
        </w:trPr>
        <w:tc>
          <w:tcPr>
            <w:tcW w:w="1413" w:type="dxa"/>
            <w:vMerge/>
          </w:tcPr>
          <w:p w14:paraId="6FD47E9A" w14:textId="77777777" w:rsidR="00AC760D" w:rsidRPr="00F51E2D" w:rsidRDefault="00AC760D" w:rsidP="00F51E2D">
            <w:pPr>
              <w:spacing w:line="360" w:lineRule="auto"/>
              <w:jc w:val="center"/>
              <w:rPr>
                <w:sz w:val="26"/>
                <w:szCs w:val="26"/>
              </w:rPr>
            </w:pPr>
          </w:p>
        </w:tc>
        <w:tc>
          <w:tcPr>
            <w:tcW w:w="8084" w:type="dxa"/>
          </w:tcPr>
          <w:p w14:paraId="68DF145F" w14:textId="6547AE0D" w:rsidR="00AC760D" w:rsidRPr="00F51E2D" w:rsidRDefault="00AC760D" w:rsidP="00F51E2D">
            <w:pPr>
              <w:spacing w:line="360" w:lineRule="auto"/>
              <w:jc w:val="both"/>
              <w:rPr>
                <w:bCs/>
                <w:i/>
                <w:iCs/>
                <w:sz w:val="26"/>
                <w:szCs w:val="26"/>
                <w:lang w:val="vi-VN"/>
              </w:rPr>
            </w:pPr>
            <w:r w:rsidRPr="00F51E2D">
              <w:rPr>
                <w:bCs/>
                <w:i/>
                <w:iCs/>
                <w:sz w:val="26"/>
                <w:szCs w:val="26"/>
                <w:lang w:val="vi-VN"/>
              </w:rPr>
              <w:t>* Chăn nuôi gia cầm phân bố rộng rãi ở nhiều quốc gia trên thế giới vì</w:t>
            </w:r>
          </w:p>
          <w:p w14:paraId="73DFBE26" w14:textId="77777777" w:rsidR="00AC760D" w:rsidRPr="00F51E2D" w:rsidRDefault="00AC760D" w:rsidP="00F51E2D">
            <w:pPr>
              <w:spacing w:line="360" w:lineRule="auto"/>
              <w:jc w:val="both"/>
              <w:rPr>
                <w:sz w:val="26"/>
                <w:szCs w:val="26"/>
              </w:rPr>
            </w:pPr>
            <w:r w:rsidRPr="00F51E2D">
              <w:rPr>
                <w:sz w:val="26"/>
                <w:szCs w:val="26"/>
                <w:lang w:val="vi-VN"/>
              </w:rPr>
              <w:t xml:space="preserve">- </w:t>
            </w:r>
            <w:r w:rsidRPr="00F51E2D">
              <w:rPr>
                <w:sz w:val="26"/>
                <w:szCs w:val="26"/>
              </w:rPr>
              <w:t xml:space="preserve">Nhu cầu </w:t>
            </w:r>
            <w:r w:rsidRPr="00F51E2D">
              <w:rPr>
                <w:sz w:val="26"/>
                <w:szCs w:val="26"/>
                <w:lang w:val="vi-VN"/>
              </w:rPr>
              <w:t xml:space="preserve">lớn </w:t>
            </w:r>
            <w:r w:rsidRPr="00F51E2D">
              <w:rPr>
                <w:sz w:val="26"/>
                <w:szCs w:val="26"/>
              </w:rPr>
              <w:t xml:space="preserve">về thịt, trứng cho bữa ăn hàng ngày của con người và nhu cầu về nguyên liệu cho công nghiệp chế biến thực phẩm </w:t>
            </w:r>
            <w:r w:rsidRPr="00F51E2D">
              <w:rPr>
                <w:sz w:val="26"/>
                <w:szCs w:val="26"/>
                <w:lang w:val="vi-VN"/>
              </w:rPr>
              <w:t>ở mọi</w:t>
            </w:r>
            <w:r w:rsidRPr="00F51E2D">
              <w:rPr>
                <w:sz w:val="26"/>
                <w:szCs w:val="26"/>
              </w:rPr>
              <w:t xml:space="preserve"> nơi trên thế giới. </w:t>
            </w:r>
          </w:p>
          <w:p w14:paraId="7FE67972" w14:textId="2324B740" w:rsidR="00AC760D" w:rsidRPr="00F51E2D" w:rsidRDefault="00AC760D" w:rsidP="00F51E2D">
            <w:pPr>
              <w:spacing w:line="360" w:lineRule="auto"/>
              <w:jc w:val="both"/>
              <w:rPr>
                <w:sz w:val="26"/>
                <w:szCs w:val="26"/>
              </w:rPr>
            </w:pPr>
            <w:r w:rsidRPr="00F51E2D">
              <w:rPr>
                <w:sz w:val="26"/>
                <w:szCs w:val="26"/>
              </w:rPr>
              <w:t>- Nguồn thức ăn chủ yếu là ngũ cốc có ở khắp nơi và thức ăn công nghiệp chế biến; Điều kiện chăn nuôi không phức tạp, hình thức nuôi đa dạng và thuận tiện...</w:t>
            </w:r>
          </w:p>
        </w:tc>
        <w:tc>
          <w:tcPr>
            <w:tcW w:w="851" w:type="dxa"/>
          </w:tcPr>
          <w:p w14:paraId="725F4268" w14:textId="77777777" w:rsidR="00AC760D" w:rsidRPr="00F51E2D" w:rsidRDefault="00AC760D" w:rsidP="00F51E2D">
            <w:pPr>
              <w:spacing w:line="360" w:lineRule="auto"/>
              <w:jc w:val="center"/>
              <w:rPr>
                <w:sz w:val="26"/>
                <w:szCs w:val="26"/>
              </w:rPr>
            </w:pPr>
          </w:p>
          <w:p w14:paraId="0D4F354D" w14:textId="77777777" w:rsidR="00AC760D" w:rsidRPr="00F51E2D" w:rsidRDefault="00AC760D" w:rsidP="00F51E2D">
            <w:pPr>
              <w:spacing w:line="360" w:lineRule="auto"/>
              <w:jc w:val="center"/>
              <w:rPr>
                <w:sz w:val="26"/>
                <w:szCs w:val="26"/>
              </w:rPr>
            </w:pPr>
            <w:r w:rsidRPr="00F51E2D">
              <w:rPr>
                <w:sz w:val="26"/>
                <w:szCs w:val="26"/>
              </w:rPr>
              <w:t>0,25</w:t>
            </w:r>
          </w:p>
          <w:p w14:paraId="07794EDB" w14:textId="77777777" w:rsidR="00AC760D" w:rsidRPr="00F51E2D" w:rsidRDefault="00AC760D" w:rsidP="00F51E2D">
            <w:pPr>
              <w:spacing w:line="360" w:lineRule="auto"/>
              <w:jc w:val="center"/>
              <w:rPr>
                <w:sz w:val="26"/>
                <w:szCs w:val="26"/>
              </w:rPr>
            </w:pPr>
          </w:p>
          <w:p w14:paraId="47CE0EBD" w14:textId="695668A1" w:rsidR="00AC760D" w:rsidRPr="00F51E2D" w:rsidRDefault="00AC760D" w:rsidP="00F51E2D">
            <w:pPr>
              <w:spacing w:line="360" w:lineRule="auto"/>
              <w:jc w:val="center"/>
              <w:rPr>
                <w:sz w:val="26"/>
                <w:szCs w:val="26"/>
                <w:lang w:val="vi-VN"/>
              </w:rPr>
            </w:pPr>
            <w:r w:rsidRPr="00F51E2D">
              <w:rPr>
                <w:sz w:val="26"/>
                <w:szCs w:val="26"/>
              </w:rPr>
              <w:t>0</w:t>
            </w:r>
            <w:r w:rsidRPr="00F51E2D">
              <w:rPr>
                <w:sz w:val="26"/>
                <w:szCs w:val="26"/>
                <w:lang w:val="vi-VN"/>
              </w:rPr>
              <w:t>,25</w:t>
            </w:r>
          </w:p>
        </w:tc>
      </w:tr>
      <w:tr w:rsidR="00AC760D" w:rsidRPr="00F51E2D" w14:paraId="35B1A3C1" w14:textId="77777777" w:rsidTr="00882E05">
        <w:trPr>
          <w:trHeight w:val="180"/>
          <w:jc w:val="center"/>
        </w:trPr>
        <w:tc>
          <w:tcPr>
            <w:tcW w:w="1413" w:type="dxa"/>
            <w:vMerge/>
          </w:tcPr>
          <w:p w14:paraId="623F20A6" w14:textId="77777777" w:rsidR="00AC760D" w:rsidRPr="00F51E2D" w:rsidRDefault="00AC760D" w:rsidP="00F51E2D">
            <w:pPr>
              <w:spacing w:line="360" w:lineRule="auto"/>
              <w:jc w:val="center"/>
              <w:rPr>
                <w:sz w:val="26"/>
                <w:szCs w:val="26"/>
              </w:rPr>
            </w:pPr>
          </w:p>
        </w:tc>
        <w:tc>
          <w:tcPr>
            <w:tcW w:w="8084" w:type="dxa"/>
          </w:tcPr>
          <w:p w14:paraId="2AD45C51" w14:textId="420D5F6F" w:rsidR="00AC760D" w:rsidRPr="00F51E2D" w:rsidRDefault="0004402F" w:rsidP="00F51E2D">
            <w:pPr>
              <w:spacing w:line="360" w:lineRule="auto"/>
              <w:jc w:val="both"/>
              <w:rPr>
                <w:b/>
                <w:sz w:val="26"/>
                <w:szCs w:val="26"/>
              </w:rPr>
            </w:pPr>
            <w:r w:rsidRPr="00F51E2D">
              <w:rPr>
                <w:b/>
                <w:sz w:val="26"/>
                <w:szCs w:val="26"/>
                <w:lang w:val="vi-VN"/>
              </w:rPr>
              <w:t xml:space="preserve">2. </w:t>
            </w:r>
            <w:r w:rsidRPr="00F51E2D">
              <w:rPr>
                <w:rFonts w:eastAsia="Calibri"/>
                <w:b/>
                <w:sz w:val="26"/>
                <w:szCs w:val="26"/>
              </w:rPr>
              <w:t>Chứng minh công nghiệp có vai trò chủ đạo trong nền kinh tế quốc dân</w:t>
            </w:r>
            <w:r w:rsidRPr="00F51E2D">
              <w:rPr>
                <w:rFonts w:eastAsia="Calibri"/>
                <w:b/>
                <w:sz w:val="26"/>
                <w:szCs w:val="26"/>
                <w:lang w:val="vi-VN"/>
              </w:rPr>
              <w:t xml:space="preserve">? </w:t>
            </w:r>
            <w:r w:rsidRPr="00F51E2D">
              <w:rPr>
                <w:rFonts w:eastAsia="Calibri"/>
                <w:b/>
                <w:sz w:val="26"/>
                <w:szCs w:val="26"/>
              </w:rPr>
              <w:t>Tại sao công nghiệp điện tử, tin học thường tập trung ở các thành phố lớn trên thế giới</w:t>
            </w:r>
            <w:r w:rsidRPr="00F51E2D">
              <w:rPr>
                <w:rFonts w:eastAsia="Calibri"/>
                <w:b/>
                <w:sz w:val="26"/>
                <w:szCs w:val="26"/>
                <w:lang w:val="vi-VN"/>
              </w:rPr>
              <w:t>?</w:t>
            </w:r>
          </w:p>
        </w:tc>
        <w:tc>
          <w:tcPr>
            <w:tcW w:w="851" w:type="dxa"/>
          </w:tcPr>
          <w:p w14:paraId="2FE66B5D" w14:textId="77777777" w:rsidR="00AC760D" w:rsidRPr="00F51E2D" w:rsidRDefault="00AC760D" w:rsidP="00F51E2D">
            <w:pPr>
              <w:spacing w:line="360" w:lineRule="auto"/>
              <w:jc w:val="center"/>
              <w:rPr>
                <w:b/>
                <w:sz w:val="26"/>
                <w:szCs w:val="26"/>
              </w:rPr>
            </w:pPr>
            <w:r w:rsidRPr="00F51E2D">
              <w:rPr>
                <w:b/>
                <w:sz w:val="26"/>
                <w:szCs w:val="26"/>
              </w:rPr>
              <w:t>1,00</w:t>
            </w:r>
          </w:p>
        </w:tc>
      </w:tr>
      <w:tr w:rsidR="00AC760D" w:rsidRPr="00F51E2D" w14:paraId="1EAD00A3" w14:textId="77777777" w:rsidTr="00882E05">
        <w:trPr>
          <w:trHeight w:val="276"/>
          <w:jc w:val="center"/>
        </w:trPr>
        <w:tc>
          <w:tcPr>
            <w:tcW w:w="1413" w:type="dxa"/>
            <w:vMerge/>
          </w:tcPr>
          <w:p w14:paraId="7AE3FC33" w14:textId="77777777" w:rsidR="00AC760D" w:rsidRPr="00F51E2D" w:rsidRDefault="00AC760D" w:rsidP="00F51E2D">
            <w:pPr>
              <w:spacing w:line="360" w:lineRule="auto"/>
              <w:jc w:val="center"/>
              <w:rPr>
                <w:sz w:val="26"/>
                <w:szCs w:val="26"/>
              </w:rPr>
            </w:pPr>
          </w:p>
        </w:tc>
        <w:tc>
          <w:tcPr>
            <w:tcW w:w="8084" w:type="dxa"/>
          </w:tcPr>
          <w:p w14:paraId="22F50230" w14:textId="11215A4F" w:rsidR="0004402F" w:rsidRPr="00F51E2D" w:rsidRDefault="0004402F" w:rsidP="00F51E2D">
            <w:pPr>
              <w:spacing w:line="360" w:lineRule="auto"/>
              <w:contextualSpacing/>
              <w:jc w:val="both"/>
              <w:rPr>
                <w:rFonts w:eastAsia="Calibri"/>
                <w:i/>
                <w:sz w:val="26"/>
                <w:szCs w:val="26"/>
              </w:rPr>
            </w:pPr>
            <w:r w:rsidRPr="00F51E2D">
              <w:rPr>
                <w:rFonts w:eastAsia="Calibri"/>
                <w:i/>
                <w:sz w:val="26"/>
                <w:szCs w:val="26"/>
              </w:rPr>
              <w:t>* Vai trò chủ đạo của sản xuất công nghiệp:</w:t>
            </w:r>
          </w:p>
          <w:p w14:paraId="2C61C20E" w14:textId="77777777" w:rsidR="0004402F" w:rsidRPr="00F51E2D" w:rsidRDefault="0004402F" w:rsidP="00F51E2D">
            <w:pPr>
              <w:spacing w:line="360" w:lineRule="auto"/>
              <w:contextualSpacing/>
              <w:jc w:val="both"/>
              <w:rPr>
                <w:rFonts w:eastAsia="Calibri"/>
                <w:sz w:val="26"/>
                <w:szCs w:val="26"/>
              </w:rPr>
            </w:pPr>
            <w:r w:rsidRPr="00F51E2D">
              <w:rPr>
                <w:rFonts w:eastAsia="Calibri"/>
                <w:sz w:val="26"/>
                <w:szCs w:val="26"/>
              </w:rPr>
              <w:t xml:space="preserve">- Cung cấp tư liệu sản xuất cho toàn bộ nền kinh tế, qua đó góp phần thúc đẩy tốc độ tăng trưởng và chuyển dịch cơ cấu kinh tế; cung cấp hàng tiêu dùng phong phú, đa dạng nhằm nâng cao chất lượng cuộc sống và là nguồn hàng xuất khẩu quan trọng. </w:t>
            </w:r>
          </w:p>
          <w:p w14:paraId="1E0DC00D" w14:textId="7EF9414F" w:rsidR="00AC760D" w:rsidRPr="00F51E2D" w:rsidRDefault="0004402F" w:rsidP="00F51E2D">
            <w:pPr>
              <w:spacing w:line="360" w:lineRule="auto"/>
              <w:contextualSpacing/>
              <w:jc w:val="both"/>
              <w:rPr>
                <w:rFonts w:eastAsia="Calibri"/>
                <w:sz w:val="26"/>
                <w:szCs w:val="26"/>
              </w:rPr>
            </w:pPr>
            <w:r w:rsidRPr="00F51E2D">
              <w:rPr>
                <w:rFonts w:eastAsia="Calibri"/>
                <w:sz w:val="26"/>
                <w:szCs w:val="26"/>
              </w:rPr>
              <w:lastRenderedPageBreak/>
              <w:t>- Góp phần khai thác có hiệu quả tài nguyên thiên nhiên, làm biến đổi không gian kinh tế và đóng vai trò hạt nhân phát triển vùng kinh tế; góp phần tạo việc làm, tăng thu nhập cho một bộ phận lớn dân cư…</w:t>
            </w:r>
          </w:p>
        </w:tc>
        <w:tc>
          <w:tcPr>
            <w:tcW w:w="851" w:type="dxa"/>
          </w:tcPr>
          <w:p w14:paraId="34042B68" w14:textId="77777777" w:rsidR="00AC760D" w:rsidRPr="00F51E2D" w:rsidRDefault="00AC760D" w:rsidP="00F51E2D">
            <w:pPr>
              <w:spacing w:line="360" w:lineRule="auto"/>
              <w:jc w:val="center"/>
              <w:rPr>
                <w:sz w:val="26"/>
                <w:szCs w:val="26"/>
              </w:rPr>
            </w:pPr>
          </w:p>
          <w:p w14:paraId="0B597D56" w14:textId="43ABE1D9" w:rsidR="00AC760D" w:rsidRPr="00F51E2D" w:rsidRDefault="00AC760D" w:rsidP="00F51E2D">
            <w:pPr>
              <w:spacing w:line="360" w:lineRule="auto"/>
              <w:jc w:val="center"/>
              <w:rPr>
                <w:sz w:val="26"/>
                <w:szCs w:val="26"/>
              </w:rPr>
            </w:pPr>
            <w:r w:rsidRPr="00F51E2D">
              <w:rPr>
                <w:sz w:val="26"/>
                <w:szCs w:val="26"/>
              </w:rPr>
              <w:t>0,25</w:t>
            </w:r>
          </w:p>
          <w:p w14:paraId="7BEDF6E7" w14:textId="77777777" w:rsidR="00AC760D" w:rsidRPr="00F51E2D" w:rsidRDefault="00AC760D" w:rsidP="00F51E2D">
            <w:pPr>
              <w:spacing w:line="360" w:lineRule="auto"/>
              <w:jc w:val="center"/>
              <w:rPr>
                <w:sz w:val="26"/>
                <w:szCs w:val="26"/>
              </w:rPr>
            </w:pPr>
          </w:p>
          <w:p w14:paraId="7ED1FB80" w14:textId="77777777" w:rsidR="00AC760D" w:rsidRPr="00F51E2D" w:rsidRDefault="00AC760D" w:rsidP="00F51E2D">
            <w:pPr>
              <w:spacing w:line="360" w:lineRule="auto"/>
              <w:jc w:val="center"/>
              <w:rPr>
                <w:sz w:val="26"/>
                <w:szCs w:val="26"/>
              </w:rPr>
            </w:pPr>
          </w:p>
          <w:p w14:paraId="61D2700C" w14:textId="77777777" w:rsidR="00AE240F" w:rsidRPr="00F51E2D" w:rsidRDefault="00AE240F" w:rsidP="00F51E2D">
            <w:pPr>
              <w:spacing w:line="360" w:lineRule="auto"/>
              <w:jc w:val="center"/>
              <w:rPr>
                <w:sz w:val="26"/>
                <w:szCs w:val="26"/>
              </w:rPr>
            </w:pPr>
          </w:p>
          <w:p w14:paraId="108D7ACF" w14:textId="2B611061" w:rsidR="00AC760D" w:rsidRPr="00F51E2D" w:rsidRDefault="00AC760D" w:rsidP="00F51E2D">
            <w:pPr>
              <w:spacing w:line="360" w:lineRule="auto"/>
              <w:jc w:val="center"/>
              <w:rPr>
                <w:sz w:val="26"/>
                <w:szCs w:val="26"/>
                <w:lang w:val="vi-VN"/>
              </w:rPr>
            </w:pPr>
            <w:r w:rsidRPr="00F51E2D">
              <w:rPr>
                <w:sz w:val="26"/>
                <w:szCs w:val="26"/>
              </w:rPr>
              <w:t>0</w:t>
            </w:r>
            <w:r w:rsidRPr="00F51E2D">
              <w:rPr>
                <w:sz w:val="26"/>
                <w:szCs w:val="26"/>
                <w:lang w:val="vi-VN"/>
              </w:rPr>
              <w:t>,25</w:t>
            </w:r>
          </w:p>
        </w:tc>
      </w:tr>
      <w:tr w:rsidR="00E72AC9" w:rsidRPr="00F51E2D" w14:paraId="21AD0C77" w14:textId="77777777" w:rsidTr="005B0ABB">
        <w:trPr>
          <w:trHeight w:val="696"/>
          <w:jc w:val="center"/>
        </w:trPr>
        <w:tc>
          <w:tcPr>
            <w:tcW w:w="1413" w:type="dxa"/>
            <w:vMerge/>
          </w:tcPr>
          <w:p w14:paraId="5F6D66EE" w14:textId="77777777" w:rsidR="00E72AC9" w:rsidRPr="00F51E2D" w:rsidRDefault="00E72AC9" w:rsidP="00F51E2D">
            <w:pPr>
              <w:spacing w:line="360" w:lineRule="auto"/>
              <w:jc w:val="center"/>
              <w:rPr>
                <w:sz w:val="26"/>
                <w:szCs w:val="26"/>
              </w:rPr>
            </w:pPr>
          </w:p>
        </w:tc>
        <w:tc>
          <w:tcPr>
            <w:tcW w:w="8084" w:type="dxa"/>
          </w:tcPr>
          <w:p w14:paraId="5226847B" w14:textId="77777777" w:rsidR="00E72AC9" w:rsidRPr="00F51E2D" w:rsidRDefault="00E72AC9" w:rsidP="00F51E2D">
            <w:pPr>
              <w:spacing w:line="360" w:lineRule="auto"/>
              <w:contextualSpacing/>
              <w:jc w:val="both"/>
              <w:rPr>
                <w:rFonts w:eastAsia="Calibri"/>
                <w:i/>
                <w:sz w:val="26"/>
                <w:szCs w:val="26"/>
              </w:rPr>
            </w:pPr>
            <w:r w:rsidRPr="00F51E2D">
              <w:rPr>
                <w:rFonts w:eastAsia="Calibri"/>
                <w:i/>
                <w:sz w:val="26"/>
                <w:szCs w:val="26"/>
              </w:rPr>
              <w:t>* Công nghiệp điện tử, tin học thường tập trung ở các thành phố lớn trên thế giới vì</w:t>
            </w:r>
          </w:p>
          <w:p w14:paraId="2AB54D4F" w14:textId="77777777" w:rsidR="00E72AC9" w:rsidRPr="00F51E2D" w:rsidRDefault="00E72AC9" w:rsidP="00F51E2D">
            <w:pPr>
              <w:spacing w:line="360" w:lineRule="auto"/>
              <w:jc w:val="both"/>
              <w:rPr>
                <w:color w:val="000000"/>
                <w:sz w:val="26"/>
                <w:szCs w:val="26"/>
                <w:lang w:val="vi-VN" w:eastAsia="vi-VN"/>
              </w:rPr>
            </w:pPr>
            <w:r w:rsidRPr="00F51E2D">
              <w:rPr>
                <w:sz w:val="26"/>
                <w:szCs w:val="26"/>
              </w:rPr>
              <w:t xml:space="preserve">- Do đặc điểm của ngành </w:t>
            </w:r>
            <w:r w:rsidRPr="00F51E2D">
              <w:rPr>
                <w:color w:val="000000"/>
                <w:sz w:val="26"/>
                <w:szCs w:val="26"/>
                <w:lang w:eastAsia="vi-VN"/>
              </w:rPr>
              <w:t>c</w:t>
            </w:r>
            <w:r w:rsidRPr="00F51E2D">
              <w:rPr>
                <w:color w:val="000000"/>
                <w:sz w:val="26"/>
                <w:szCs w:val="26"/>
                <w:lang w:val="vi-VN" w:eastAsia="vi-VN"/>
              </w:rPr>
              <w:t>ông nghiệp điện tử và tin học</w:t>
            </w:r>
            <w:r w:rsidRPr="00F51E2D">
              <w:rPr>
                <w:b/>
                <w:color w:val="000000"/>
                <w:sz w:val="26"/>
                <w:szCs w:val="26"/>
                <w:lang w:val="vi-VN" w:eastAsia="vi-VN"/>
              </w:rPr>
              <w:t xml:space="preserve"> </w:t>
            </w:r>
            <w:r w:rsidRPr="00F51E2D">
              <w:rPr>
                <w:color w:val="000000"/>
                <w:sz w:val="26"/>
                <w:szCs w:val="26"/>
                <w:lang w:val="vi-VN" w:eastAsia="vi-VN"/>
              </w:rPr>
              <w:t>ít gây ô nhiễm môi trường, không chiếm diện tích rộng, không tiêu thụ nhiều kim loại, điện và nước, nhưng lại yêu cầu nguồn lao động trẻ có trình độ chuyên môn kĩ thuật cao, cơ sở hạ tầng, vật chất kĩ thuật phát triển và vốn đầu tư nhiều.</w:t>
            </w:r>
          </w:p>
          <w:p w14:paraId="031297B3" w14:textId="142B7FF5" w:rsidR="00E72AC9" w:rsidRPr="00F51E2D" w:rsidRDefault="00E72AC9" w:rsidP="00F51E2D">
            <w:pPr>
              <w:pStyle w:val="NormalWeb"/>
              <w:spacing w:before="0" w:beforeAutospacing="0" w:after="0" w:afterAutospacing="0" w:line="360" w:lineRule="auto"/>
              <w:ind w:left="48" w:right="48"/>
              <w:jc w:val="both"/>
              <w:rPr>
                <w:color w:val="000000"/>
                <w:sz w:val="26"/>
                <w:szCs w:val="26"/>
              </w:rPr>
            </w:pPr>
            <w:r w:rsidRPr="00F51E2D">
              <w:rPr>
                <w:sz w:val="26"/>
                <w:szCs w:val="26"/>
                <w:lang w:val="vi-VN" w:eastAsia="vi-VN"/>
              </w:rPr>
              <w:t>- Sản phẩm của ngành công nghiệp điện tử - tin học ( máy tính, thiết bị điện tử, điện tử tiêu dùng, thiết bị viễn thông…) được tiêu thụ nhiều ở các thành phố lớn, nơi tập trung nhiều ngành công nghiệp, dịch vụ và nhu cầu tiêu dùng chất lượng cao.</w:t>
            </w:r>
            <w:r w:rsidRPr="00F51E2D">
              <w:rPr>
                <w:sz w:val="26"/>
                <w:szCs w:val="26"/>
              </w:rPr>
              <w:t xml:space="preserve"> Ở các thành phố lớn có nhu cầu cao về sản phẩm công nghiệp điện tử- tin học, tập trung nguồn lao động lành nghề, cơ sở hạ tầng và cơ sở vật chất kĩ thuật phát triển, thu hút đầu tư lớn…</w:t>
            </w:r>
          </w:p>
        </w:tc>
        <w:tc>
          <w:tcPr>
            <w:tcW w:w="851" w:type="dxa"/>
          </w:tcPr>
          <w:p w14:paraId="490C8780" w14:textId="77777777" w:rsidR="00E72AC9" w:rsidRPr="00F51E2D" w:rsidRDefault="00E72AC9" w:rsidP="00F51E2D">
            <w:pPr>
              <w:spacing w:line="360" w:lineRule="auto"/>
              <w:jc w:val="center"/>
              <w:rPr>
                <w:sz w:val="26"/>
                <w:szCs w:val="26"/>
              </w:rPr>
            </w:pPr>
          </w:p>
          <w:p w14:paraId="15F286D6" w14:textId="77777777" w:rsidR="00E72AC9" w:rsidRPr="00F51E2D" w:rsidRDefault="00E72AC9" w:rsidP="00F51E2D">
            <w:pPr>
              <w:spacing w:line="360" w:lineRule="auto"/>
              <w:jc w:val="center"/>
              <w:rPr>
                <w:sz w:val="26"/>
                <w:szCs w:val="26"/>
              </w:rPr>
            </w:pPr>
          </w:p>
          <w:p w14:paraId="00B70FD2" w14:textId="77777777" w:rsidR="00E72AC9" w:rsidRPr="00F51E2D" w:rsidRDefault="00E72AC9" w:rsidP="00F51E2D">
            <w:pPr>
              <w:spacing w:line="360" w:lineRule="auto"/>
              <w:jc w:val="center"/>
              <w:rPr>
                <w:sz w:val="26"/>
                <w:szCs w:val="26"/>
              </w:rPr>
            </w:pPr>
            <w:r w:rsidRPr="00F51E2D">
              <w:rPr>
                <w:sz w:val="26"/>
                <w:szCs w:val="26"/>
              </w:rPr>
              <w:t>0,25</w:t>
            </w:r>
          </w:p>
          <w:p w14:paraId="09E6A85C" w14:textId="77777777" w:rsidR="00E72AC9" w:rsidRPr="00F51E2D" w:rsidRDefault="00E72AC9" w:rsidP="00F51E2D">
            <w:pPr>
              <w:spacing w:line="360" w:lineRule="auto"/>
              <w:jc w:val="center"/>
              <w:rPr>
                <w:sz w:val="26"/>
                <w:szCs w:val="26"/>
              </w:rPr>
            </w:pPr>
          </w:p>
          <w:p w14:paraId="70D58652" w14:textId="77777777" w:rsidR="00E72AC9" w:rsidRPr="00F51E2D" w:rsidRDefault="00E72AC9" w:rsidP="00F51E2D">
            <w:pPr>
              <w:spacing w:line="360" w:lineRule="auto"/>
              <w:jc w:val="center"/>
              <w:rPr>
                <w:sz w:val="26"/>
                <w:szCs w:val="26"/>
              </w:rPr>
            </w:pPr>
          </w:p>
          <w:p w14:paraId="57988CD4" w14:textId="77777777" w:rsidR="00AE240F" w:rsidRPr="00F51E2D" w:rsidRDefault="00AE240F" w:rsidP="00F51E2D">
            <w:pPr>
              <w:spacing w:line="360" w:lineRule="auto"/>
              <w:jc w:val="center"/>
              <w:rPr>
                <w:sz w:val="26"/>
                <w:szCs w:val="26"/>
              </w:rPr>
            </w:pPr>
          </w:p>
          <w:p w14:paraId="73329E27" w14:textId="77777777" w:rsidR="00AE240F" w:rsidRPr="00F51E2D" w:rsidRDefault="00AE240F" w:rsidP="00F51E2D">
            <w:pPr>
              <w:spacing w:line="360" w:lineRule="auto"/>
              <w:jc w:val="center"/>
              <w:rPr>
                <w:sz w:val="26"/>
                <w:szCs w:val="26"/>
              </w:rPr>
            </w:pPr>
          </w:p>
          <w:p w14:paraId="7B525C54" w14:textId="4A8EE645" w:rsidR="00E72AC9" w:rsidRPr="00F51E2D" w:rsidRDefault="00E72AC9" w:rsidP="00F51E2D">
            <w:pPr>
              <w:spacing w:line="360" w:lineRule="auto"/>
              <w:jc w:val="center"/>
              <w:rPr>
                <w:sz w:val="26"/>
                <w:szCs w:val="26"/>
              </w:rPr>
            </w:pPr>
            <w:r w:rsidRPr="00F51E2D">
              <w:rPr>
                <w:sz w:val="26"/>
                <w:szCs w:val="26"/>
              </w:rPr>
              <w:t>0</w:t>
            </w:r>
            <w:r w:rsidRPr="00F51E2D">
              <w:rPr>
                <w:sz w:val="26"/>
                <w:szCs w:val="26"/>
                <w:lang w:val="vi-VN"/>
              </w:rPr>
              <w:t>,25</w:t>
            </w:r>
          </w:p>
        </w:tc>
      </w:tr>
      <w:tr w:rsidR="00AC760D" w:rsidRPr="00F51E2D" w14:paraId="50F549E2" w14:textId="77777777" w:rsidTr="00882E05">
        <w:trPr>
          <w:trHeight w:val="270"/>
          <w:jc w:val="center"/>
        </w:trPr>
        <w:tc>
          <w:tcPr>
            <w:tcW w:w="1413" w:type="dxa"/>
            <w:vMerge w:val="restart"/>
            <w:shd w:val="clear" w:color="auto" w:fill="auto"/>
          </w:tcPr>
          <w:p w14:paraId="4C4D1A82" w14:textId="77777777" w:rsidR="00AC760D" w:rsidRPr="00F51E2D" w:rsidRDefault="00AC760D" w:rsidP="00F51E2D">
            <w:pPr>
              <w:spacing w:line="360" w:lineRule="auto"/>
              <w:jc w:val="center"/>
              <w:rPr>
                <w:b/>
                <w:sz w:val="26"/>
                <w:szCs w:val="26"/>
              </w:rPr>
            </w:pPr>
            <w:r w:rsidRPr="00F51E2D">
              <w:rPr>
                <w:b/>
                <w:sz w:val="26"/>
                <w:szCs w:val="26"/>
              </w:rPr>
              <w:t>Câu IV</w:t>
            </w:r>
          </w:p>
          <w:p w14:paraId="44FED3F4" w14:textId="77777777" w:rsidR="00AC760D" w:rsidRPr="00F51E2D" w:rsidRDefault="00AC760D" w:rsidP="00F51E2D">
            <w:pPr>
              <w:spacing w:line="360" w:lineRule="auto"/>
              <w:jc w:val="center"/>
              <w:rPr>
                <w:b/>
                <w:sz w:val="26"/>
                <w:szCs w:val="26"/>
              </w:rPr>
            </w:pPr>
            <w:r w:rsidRPr="00F51E2D">
              <w:rPr>
                <w:b/>
                <w:sz w:val="26"/>
                <w:szCs w:val="26"/>
              </w:rPr>
              <w:t>(3,0 điểm)</w:t>
            </w:r>
          </w:p>
        </w:tc>
        <w:tc>
          <w:tcPr>
            <w:tcW w:w="8084" w:type="dxa"/>
          </w:tcPr>
          <w:p w14:paraId="7F16129A" w14:textId="77777777" w:rsidR="00AC760D" w:rsidRPr="00F51E2D" w:rsidRDefault="00AC760D" w:rsidP="00F51E2D">
            <w:pPr>
              <w:spacing w:line="360" w:lineRule="auto"/>
              <w:jc w:val="both"/>
              <w:rPr>
                <w:b/>
                <w:sz w:val="26"/>
                <w:szCs w:val="26"/>
              </w:rPr>
            </w:pPr>
            <w:r w:rsidRPr="00F51E2D">
              <w:rPr>
                <w:b/>
                <w:sz w:val="26"/>
                <w:szCs w:val="26"/>
              </w:rPr>
              <w:t>1. Vẽ biểu đồ</w:t>
            </w:r>
          </w:p>
        </w:tc>
        <w:tc>
          <w:tcPr>
            <w:tcW w:w="851" w:type="dxa"/>
          </w:tcPr>
          <w:p w14:paraId="0CD48B6B" w14:textId="77777777" w:rsidR="00AC760D" w:rsidRPr="00F51E2D" w:rsidRDefault="00AC760D" w:rsidP="00F51E2D">
            <w:pPr>
              <w:spacing w:line="360" w:lineRule="auto"/>
              <w:jc w:val="center"/>
              <w:rPr>
                <w:b/>
                <w:sz w:val="26"/>
                <w:szCs w:val="26"/>
              </w:rPr>
            </w:pPr>
            <w:r w:rsidRPr="00F51E2D">
              <w:rPr>
                <w:b/>
                <w:sz w:val="26"/>
                <w:szCs w:val="26"/>
              </w:rPr>
              <w:t>2,00</w:t>
            </w:r>
          </w:p>
        </w:tc>
      </w:tr>
      <w:tr w:rsidR="00AC760D" w:rsidRPr="00F51E2D" w14:paraId="23087E99" w14:textId="77777777" w:rsidTr="003D479A">
        <w:trPr>
          <w:trHeight w:val="5484"/>
          <w:jc w:val="center"/>
        </w:trPr>
        <w:tc>
          <w:tcPr>
            <w:tcW w:w="1413" w:type="dxa"/>
            <w:vMerge/>
            <w:shd w:val="clear" w:color="auto" w:fill="auto"/>
          </w:tcPr>
          <w:p w14:paraId="6D203DEA" w14:textId="77777777" w:rsidR="00AC760D" w:rsidRPr="00F51E2D" w:rsidRDefault="00AC760D" w:rsidP="00F51E2D">
            <w:pPr>
              <w:spacing w:line="360" w:lineRule="auto"/>
              <w:jc w:val="center"/>
              <w:rPr>
                <w:sz w:val="26"/>
                <w:szCs w:val="26"/>
              </w:rPr>
            </w:pPr>
          </w:p>
        </w:tc>
        <w:tc>
          <w:tcPr>
            <w:tcW w:w="8084" w:type="dxa"/>
          </w:tcPr>
          <w:p w14:paraId="483BF236" w14:textId="77777777" w:rsidR="00AC760D" w:rsidRPr="00F51E2D" w:rsidRDefault="00AC760D" w:rsidP="00F51E2D">
            <w:pPr>
              <w:spacing w:line="360" w:lineRule="auto"/>
              <w:jc w:val="both"/>
              <w:rPr>
                <w:b/>
                <w:bCs/>
                <w:sz w:val="26"/>
                <w:szCs w:val="26"/>
              </w:rPr>
            </w:pPr>
            <w:r w:rsidRPr="00F51E2D">
              <w:rPr>
                <w:b/>
                <w:bCs/>
                <w:sz w:val="26"/>
                <w:szCs w:val="26"/>
              </w:rPr>
              <w:t>* Xử lí số liệu:</w:t>
            </w:r>
          </w:p>
          <w:p w14:paraId="4A599B22" w14:textId="77777777" w:rsidR="009E4A6C" w:rsidRPr="00F51E2D" w:rsidRDefault="009E4A6C" w:rsidP="00F51E2D">
            <w:pPr>
              <w:spacing w:line="360" w:lineRule="auto"/>
              <w:jc w:val="center"/>
              <w:rPr>
                <w:sz w:val="26"/>
                <w:szCs w:val="26"/>
              </w:rPr>
            </w:pPr>
            <w:r w:rsidRPr="00F51E2D">
              <w:rPr>
                <w:sz w:val="26"/>
                <w:szCs w:val="26"/>
              </w:rPr>
              <w:t>Cơ cấu sản lượng thuỷ sản thế giới thời kì 2006 - 2013</w:t>
            </w:r>
          </w:p>
          <w:p w14:paraId="6AA14E9A" w14:textId="77777777" w:rsidR="009E4A6C" w:rsidRPr="00F51E2D" w:rsidRDefault="009E4A6C" w:rsidP="00F51E2D">
            <w:pPr>
              <w:spacing w:line="360" w:lineRule="auto"/>
              <w:jc w:val="right"/>
              <w:rPr>
                <w:i/>
                <w:iCs/>
                <w:sz w:val="26"/>
                <w:szCs w:val="26"/>
              </w:rPr>
            </w:pPr>
            <w:r w:rsidRPr="00F51E2D">
              <w:rPr>
                <w:i/>
                <w:iCs/>
                <w:sz w:val="26"/>
                <w:szCs w:val="26"/>
              </w:rPr>
              <w:t>(Đơn vị: %)</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86"/>
              <w:gridCol w:w="1128"/>
              <w:gridCol w:w="984"/>
              <w:gridCol w:w="984"/>
              <w:gridCol w:w="1054"/>
            </w:tblGrid>
            <w:tr w:rsidR="00AE240F" w:rsidRPr="00F51E2D" w14:paraId="49BE8EA9" w14:textId="77777777" w:rsidTr="00AE240F">
              <w:trPr>
                <w:trHeight w:val="476"/>
                <w:jc w:val="center"/>
              </w:trPr>
              <w:tc>
                <w:tcPr>
                  <w:tcW w:w="1951" w:type="dxa"/>
                </w:tcPr>
                <w:p w14:paraId="49514F53" w14:textId="77777777" w:rsidR="009E4A6C" w:rsidRPr="00F51E2D" w:rsidRDefault="009E4A6C" w:rsidP="00F51E2D">
                  <w:pPr>
                    <w:spacing w:line="360" w:lineRule="auto"/>
                    <w:jc w:val="center"/>
                    <w:rPr>
                      <w:b/>
                      <w:sz w:val="26"/>
                      <w:szCs w:val="26"/>
                    </w:rPr>
                  </w:pPr>
                  <w:r w:rsidRPr="00F51E2D">
                    <w:rPr>
                      <w:b/>
                      <w:sz w:val="26"/>
                      <w:szCs w:val="26"/>
                    </w:rPr>
                    <w:t>Năm</w:t>
                  </w:r>
                </w:p>
              </w:tc>
              <w:tc>
                <w:tcPr>
                  <w:tcW w:w="1086" w:type="dxa"/>
                </w:tcPr>
                <w:p w14:paraId="4F5CF3C6" w14:textId="77777777" w:rsidR="009E4A6C" w:rsidRPr="00F51E2D" w:rsidRDefault="009E4A6C" w:rsidP="00F51E2D">
                  <w:pPr>
                    <w:spacing w:line="360" w:lineRule="auto"/>
                    <w:jc w:val="center"/>
                    <w:rPr>
                      <w:b/>
                      <w:sz w:val="26"/>
                      <w:szCs w:val="26"/>
                    </w:rPr>
                  </w:pPr>
                  <w:r w:rsidRPr="00F51E2D">
                    <w:rPr>
                      <w:b/>
                      <w:sz w:val="26"/>
                      <w:szCs w:val="26"/>
                    </w:rPr>
                    <w:t>2006</w:t>
                  </w:r>
                </w:p>
              </w:tc>
              <w:tc>
                <w:tcPr>
                  <w:tcW w:w="1128" w:type="dxa"/>
                </w:tcPr>
                <w:p w14:paraId="3C00DDDA" w14:textId="77777777" w:rsidR="009E4A6C" w:rsidRPr="00F51E2D" w:rsidRDefault="009E4A6C" w:rsidP="00F51E2D">
                  <w:pPr>
                    <w:spacing w:line="360" w:lineRule="auto"/>
                    <w:jc w:val="center"/>
                    <w:rPr>
                      <w:b/>
                      <w:sz w:val="26"/>
                      <w:szCs w:val="26"/>
                    </w:rPr>
                  </w:pPr>
                  <w:r w:rsidRPr="00F51E2D">
                    <w:rPr>
                      <w:b/>
                      <w:sz w:val="26"/>
                      <w:szCs w:val="26"/>
                    </w:rPr>
                    <w:t>2008</w:t>
                  </w:r>
                </w:p>
              </w:tc>
              <w:tc>
                <w:tcPr>
                  <w:tcW w:w="984" w:type="dxa"/>
                </w:tcPr>
                <w:p w14:paraId="084BD5C1" w14:textId="77777777" w:rsidR="009E4A6C" w:rsidRPr="00F51E2D" w:rsidRDefault="009E4A6C" w:rsidP="00F51E2D">
                  <w:pPr>
                    <w:spacing w:line="360" w:lineRule="auto"/>
                    <w:jc w:val="center"/>
                    <w:rPr>
                      <w:b/>
                      <w:sz w:val="26"/>
                      <w:szCs w:val="26"/>
                    </w:rPr>
                  </w:pPr>
                  <w:r w:rsidRPr="00F51E2D">
                    <w:rPr>
                      <w:b/>
                      <w:sz w:val="26"/>
                      <w:szCs w:val="26"/>
                    </w:rPr>
                    <w:t>2010</w:t>
                  </w:r>
                </w:p>
              </w:tc>
              <w:tc>
                <w:tcPr>
                  <w:tcW w:w="984" w:type="dxa"/>
                </w:tcPr>
                <w:p w14:paraId="6054139F" w14:textId="77777777" w:rsidR="009E4A6C" w:rsidRPr="00F51E2D" w:rsidRDefault="009E4A6C" w:rsidP="00F51E2D">
                  <w:pPr>
                    <w:spacing w:line="360" w:lineRule="auto"/>
                    <w:jc w:val="center"/>
                    <w:rPr>
                      <w:b/>
                      <w:sz w:val="26"/>
                      <w:szCs w:val="26"/>
                    </w:rPr>
                  </w:pPr>
                  <w:r w:rsidRPr="00F51E2D">
                    <w:rPr>
                      <w:b/>
                      <w:sz w:val="26"/>
                      <w:szCs w:val="26"/>
                    </w:rPr>
                    <w:t>2012</w:t>
                  </w:r>
                </w:p>
              </w:tc>
              <w:tc>
                <w:tcPr>
                  <w:tcW w:w="1054" w:type="dxa"/>
                </w:tcPr>
                <w:p w14:paraId="148191AE" w14:textId="77777777" w:rsidR="009E4A6C" w:rsidRPr="00F51E2D" w:rsidRDefault="009E4A6C" w:rsidP="00F51E2D">
                  <w:pPr>
                    <w:spacing w:line="360" w:lineRule="auto"/>
                    <w:jc w:val="center"/>
                    <w:rPr>
                      <w:b/>
                      <w:sz w:val="26"/>
                      <w:szCs w:val="26"/>
                    </w:rPr>
                  </w:pPr>
                  <w:r w:rsidRPr="00F51E2D">
                    <w:rPr>
                      <w:b/>
                      <w:sz w:val="26"/>
                      <w:szCs w:val="26"/>
                    </w:rPr>
                    <w:t>2013</w:t>
                  </w:r>
                </w:p>
              </w:tc>
            </w:tr>
            <w:tr w:rsidR="00AE240F" w:rsidRPr="00F51E2D" w14:paraId="424E2729" w14:textId="77777777" w:rsidTr="00AE240F">
              <w:trPr>
                <w:trHeight w:val="500"/>
                <w:jc w:val="center"/>
              </w:trPr>
              <w:tc>
                <w:tcPr>
                  <w:tcW w:w="1951" w:type="dxa"/>
                </w:tcPr>
                <w:p w14:paraId="2E73CA0E" w14:textId="153828E9" w:rsidR="009E4A6C" w:rsidRPr="00F51E2D" w:rsidRDefault="009E4A6C" w:rsidP="00F51E2D">
                  <w:pPr>
                    <w:spacing w:line="360" w:lineRule="auto"/>
                    <w:jc w:val="center"/>
                    <w:rPr>
                      <w:sz w:val="26"/>
                      <w:szCs w:val="26"/>
                    </w:rPr>
                  </w:pPr>
                  <w:r w:rsidRPr="00F51E2D">
                    <w:rPr>
                      <w:sz w:val="26"/>
                      <w:szCs w:val="26"/>
                    </w:rPr>
                    <w:t>Khai thác</w:t>
                  </w:r>
                </w:p>
              </w:tc>
              <w:tc>
                <w:tcPr>
                  <w:tcW w:w="1086" w:type="dxa"/>
                </w:tcPr>
                <w:p w14:paraId="2B1B3AB4" w14:textId="77777777" w:rsidR="009E4A6C" w:rsidRPr="00F51E2D" w:rsidRDefault="009E4A6C" w:rsidP="00F51E2D">
                  <w:pPr>
                    <w:spacing w:line="360" w:lineRule="auto"/>
                    <w:jc w:val="center"/>
                    <w:rPr>
                      <w:sz w:val="26"/>
                      <w:szCs w:val="26"/>
                    </w:rPr>
                  </w:pPr>
                  <w:r w:rsidRPr="00F51E2D">
                    <w:rPr>
                      <w:sz w:val="26"/>
                      <w:szCs w:val="26"/>
                    </w:rPr>
                    <w:t>65,5</w:t>
                  </w:r>
                </w:p>
              </w:tc>
              <w:tc>
                <w:tcPr>
                  <w:tcW w:w="1128" w:type="dxa"/>
                </w:tcPr>
                <w:p w14:paraId="4EA7C708" w14:textId="77777777" w:rsidR="009E4A6C" w:rsidRPr="00F51E2D" w:rsidRDefault="009E4A6C" w:rsidP="00F51E2D">
                  <w:pPr>
                    <w:spacing w:line="360" w:lineRule="auto"/>
                    <w:jc w:val="center"/>
                    <w:rPr>
                      <w:sz w:val="26"/>
                      <w:szCs w:val="26"/>
                    </w:rPr>
                  </w:pPr>
                  <w:r w:rsidRPr="00F51E2D">
                    <w:rPr>
                      <w:sz w:val="26"/>
                      <w:szCs w:val="26"/>
                    </w:rPr>
                    <w:t>62,9</w:t>
                  </w:r>
                </w:p>
              </w:tc>
              <w:tc>
                <w:tcPr>
                  <w:tcW w:w="984" w:type="dxa"/>
                </w:tcPr>
                <w:p w14:paraId="158B6E3A" w14:textId="77777777" w:rsidR="009E4A6C" w:rsidRPr="00F51E2D" w:rsidRDefault="009E4A6C" w:rsidP="00F51E2D">
                  <w:pPr>
                    <w:spacing w:line="360" w:lineRule="auto"/>
                    <w:jc w:val="center"/>
                    <w:rPr>
                      <w:sz w:val="26"/>
                      <w:szCs w:val="26"/>
                    </w:rPr>
                  </w:pPr>
                  <w:r w:rsidRPr="00F51E2D">
                    <w:rPr>
                      <w:sz w:val="26"/>
                      <w:szCs w:val="26"/>
                    </w:rPr>
                    <w:t>59,7</w:t>
                  </w:r>
                </w:p>
              </w:tc>
              <w:tc>
                <w:tcPr>
                  <w:tcW w:w="984" w:type="dxa"/>
                </w:tcPr>
                <w:p w14:paraId="21106543" w14:textId="77777777" w:rsidR="009E4A6C" w:rsidRPr="00F51E2D" w:rsidRDefault="009E4A6C" w:rsidP="00F51E2D">
                  <w:pPr>
                    <w:spacing w:line="360" w:lineRule="auto"/>
                    <w:jc w:val="center"/>
                    <w:rPr>
                      <w:sz w:val="26"/>
                      <w:szCs w:val="26"/>
                    </w:rPr>
                  </w:pPr>
                  <w:r w:rsidRPr="00F51E2D">
                    <w:rPr>
                      <w:sz w:val="26"/>
                      <w:szCs w:val="26"/>
                    </w:rPr>
                    <w:t>57,8</w:t>
                  </w:r>
                </w:p>
              </w:tc>
              <w:tc>
                <w:tcPr>
                  <w:tcW w:w="1054" w:type="dxa"/>
                </w:tcPr>
                <w:p w14:paraId="0D098C0B" w14:textId="77777777" w:rsidR="009E4A6C" w:rsidRPr="00F51E2D" w:rsidRDefault="009E4A6C" w:rsidP="00F51E2D">
                  <w:pPr>
                    <w:spacing w:line="360" w:lineRule="auto"/>
                    <w:jc w:val="center"/>
                    <w:rPr>
                      <w:sz w:val="26"/>
                      <w:szCs w:val="26"/>
                    </w:rPr>
                  </w:pPr>
                  <w:r w:rsidRPr="00F51E2D">
                    <w:rPr>
                      <w:sz w:val="26"/>
                      <w:szCs w:val="26"/>
                    </w:rPr>
                    <w:t>56,2</w:t>
                  </w:r>
                </w:p>
              </w:tc>
            </w:tr>
            <w:tr w:rsidR="00AE240F" w:rsidRPr="00F51E2D" w14:paraId="09A8E306" w14:textId="77777777" w:rsidTr="00AE240F">
              <w:trPr>
                <w:trHeight w:val="476"/>
                <w:jc w:val="center"/>
              </w:trPr>
              <w:tc>
                <w:tcPr>
                  <w:tcW w:w="1951" w:type="dxa"/>
                </w:tcPr>
                <w:p w14:paraId="4B412D54" w14:textId="26862A9E" w:rsidR="009E4A6C" w:rsidRPr="00F51E2D" w:rsidRDefault="009E4A6C" w:rsidP="00F51E2D">
                  <w:pPr>
                    <w:spacing w:line="360" w:lineRule="auto"/>
                    <w:jc w:val="center"/>
                    <w:rPr>
                      <w:sz w:val="26"/>
                      <w:szCs w:val="26"/>
                    </w:rPr>
                  </w:pPr>
                  <w:r w:rsidRPr="00F51E2D">
                    <w:rPr>
                      <w:sz w:val="26"/>
                      <w:szCs w:val="26"/>
                    </w:rPr>
                    <w:t>Nuôi trồng</w:t>
                  </w:r>
                </w:p>
              </w:tc>
              <w:tc>
                <w:tcPr>
                  <w:tcW w:w="1086" w:type="dxa"/>
                </w:tcPr>
                <w:p w14:paraId="1E74DCC3" w14:textId="77777777" w:rsidR="009E4A6C" w:rsidRPr="00F51E2D" w:rsidRDefault="009E4A6C" w:rsidP="00F51E2D">
                  <w:pPr>
                    <w:spacing w:line="360" w:lineRule="auto"/>
                    <w:jc w:val="center"/>
                    <w:rPr>
                      <w:sz w:val="26"/>
                      <w:szCs w:val="26"/>
                    </w:rPr>
                  </w:pPr>
                  <w:r w:rsidRPr="00F51E2D">
                    <w:rPr>
                      <w:sz w:val="26"/>
                      <w:szCs w:val="26"/>
                    </w:rPr>
                    <w:t>34,5</w:t>
                  </w:r>
                </w:p>
              </w:tc>
              <w:tc>
                <w:tcPr>
                  <w:tcW w:w="1128" w:type="dxa"/>
                </w:tcPr>
                <w:p w14:paraId="0445F83D" w14:textId="77777777" w:rsidR="009E4A6C" w:rsidRPr="00F51E2D" w:rsidRDefault="009E4A6C" w:rsidP="00F51E2D">
                  <w:pPr>
                    <w:spacing w:line="360" w:lineRule="auto"/>
                    <w:jc w:val="center"/>
                    <w:rPr>
                      <w:sz w:val="26"/>
                      <w:szCs w:val="26"/>
                    </w:rPr>
                  </w:pPr>
                  <w:r w:rsidRPr="00F51E2D">
                    <w:rPr>
                      <w:sz w:val="26"/>
                      <w:szCs w:val="26"/>
                    </w:rPr>
                    <w:t>37,1</w:t>
                  </w:r>
                </w:p>
              </w:tc>
              <w:tc>
                <w:tcPr>
                  <w:tcW w:w="984" w:type="dxa"/>
                </w:tcPr>
                <w:p w14:paraId="0B50F602" w14:textId="77777777" w:rsidR="009E4A6C" w:rsidRPr="00F51E2D" w:rsidRDefault="009E4A6C" w:rsidP="00F51E2D">
                  <w:pPr>
                    <w:spacing w:line="360" w:lineRule="auto"/>
                    <w:jc w:val="center"/>
                    <w:rPr>
                      <w:sz w:val="26"/>
                      <w:szCs w:val="26"/>
                    </w:rPr>
                  </w:pPr>
                  <w:r w:rsidRPr="00F51E2D">
                    <w:rPr>
                      <w:sz w:val="26"/>
                      <w:szCs w:val="26"/>
                    </w:rPr>
                    <w:t>40,3</w:t>
                  </w:r>
                </w:p>
              </w:tc>
              <w:tc>
                <w:tcPr>
                  <w:tcW w:w="984" w:type="dxa"/>
                </w:tcPr>
                <w:p w14:paraId="3BFA66E5" w14:textId="77777777" w:rsidR="009E4A6C" w:rsidRPr="00F51E2D" w:rsidRDefault="009E4A6C" w:rsidP="00F51E2D">
                  <w:pPr>
                    <w:spacing w:line="360" w:lineRule="auto"/>
                    <w:jc w:val="center"/>
                    <w:rPr>
                      <w:sz w:val="26"/>
                      <w:szCs w:val="26"/>
                    </w:rPr>
                  </w:pPr>
                  <w:r w:rsidRPr="00F51E2D">
                    <w:rPr>
                      <w:sz w:val="26"/>
                      <w:szCs w:val="26"/>
                    </w:rPr>
                    <w:t>42,2</w:t>
                  </w:r>
                </w:p>
              </w:tc>
              <w:tc>
                <w:tcPr>
                  <w:tcW w:w="1054" w:type="dxa"/>
                </w:tcPr>
                <w:p w14:paraId="104A3390" w14:textId="77777777" w:rsidR="009E4A6C" w:rsidRPr="00F51E2D" w:rsidRDefault="009E4A6C" w:rsidP="00F51E2D">
                  <w:pPr>
                    <w:spacing w:line="360" w:lineRule="auto"/>
                    <w:jc w:val="center"/>
                    <w:rPr>
                      <w:sz w:val="26"/>
                      <w:szCs w:val="26"/>
                    </w:rPr>
                  </w:pPr>
                  <w:r w:rsidRPr="00F51E2D">
                    <w:rPr>
                      <w:sz w:val="26"/>
                      <w:szCs w:val="26"/>
                    </w:rPr>
                    <w:t>43,8</w:t>
                  </w:r>
                </w:p>
              </w:tc>
            </w:tr>
            <w:tr w:rsidR="00AE240F" w:rsidRPr="00F51E2D" w14:paraId="2621DB4A" w14:textId="77777777" w:rsidTr="00AE240F">
              <w:trPr>
                <w:trHeight w:val="476"/>
                <w:jc w:val="center"/>
              </w:trPr>
              <w:tc>
                <w:tcPr>
                  <w:tcW w:w="1951" w:type="dxa"/>
                </w:tcPr>
                <w:p w14:paraId="2F1A0A23" w14:textId="77777777" w:rsidR="009E4A6C" w:rsidRPr="00F51E2D" w:rsidRDefault="009E4A6C" w:rsidP="00F51E2D">
                  <w:pPr>
                    <w:spacing w:line="360" w:lineRule="auto"/>
                    <w:jc w:val="center"/>
                    <w:rPr>
                      <w:sz w:val="26"/>
                      <w:szCs w:val="26"/>
                    </w:rPr>
                  </w:pPr>
                  <w:r w:rsidRPr="00F51E2D">
                    <w:rPr>
                      <w:sz w:val="26"/>
                      <w:szCs w:val="26"/>
                    </w:rPr>
                    <w:t>Tổng</w:t>
                  </w:r>
                </w:p>
              </w:tc>
              <w:tc>
                <w:tcPr>
                  <w:tcW w:w="1086" w:type="dxa"/>
                </w:tcPr>
                <w:p w14:paraId="1503B9F5" w14:textId="77777777" w:rsidR="009E4A6C" w:rsidRPr="00F51E2D" w:rsidRDefault="009E4A6C" w:rsidP="00F51E2D">
                  <w:pPr>
                    <w:spacing w:line="360" w:lineRule="auto"/>
                    <w:jc w:val="center"/>
                    <w:rPr>
                      <w:sz w:val="26"/>
                      <w:szCs w:val="26"/>
                    </w:rPr>
                  </w:pPr>
                  <w:r w:rsidRPr="00F51E2D">
                    <w:rPr>
                      <w:sz w:val="26"/>
                      <w:szCs w:val="26"/>
                    </w:rPr>
                    <w:t>100,0</w:t>
                  </w:r>
                </w:p>
              </w:tc>
              <w:tc>
                <w:tcPr>
                  <w:tcW w:w="1128" w:type="dxa"/>
                </w:tcPr>
                <w:p w14:paraId="4B01AC4B" w14:textId="77777777" w:rsidR="009E4A6C" w:rsidRPr="00F51E2D" w:rsidRDefault="009E4A6C" w:rsidP="00F51E2D">
                  <w:pPr>
                    <w:spacing w:line="360" w:lineRule="auto"/>
                    <w:jc w:val="center"/>
                    <w:rPr>
                      <w:sz w:val="26"/>
                      <w:szCs w:val="26"/>
                    </w:rPr>
                  </w:pPr>
                  <w:r w:rsidRPr="00F51E2D">
                    <w:rPr>
                      <w:sz w:val="26"/>
                      <w:szCs w:val="26"/>
                    </w:rPr>
                    <w:t>100,0</w:t>
                  </w:r>
                </w:p>
              </w:tc>
              <w:tc>
                <w:tcPr>
                  <w:tcW w:w="984" w:type="dxa"/>
                </w:tcPr>
                <w:p w14:paraId="1A3B8D3E" w14:textId="77777777" w:rsidR="009E4A6C" w:rsidRPr="00F51E2D" w:rsidRDefault="009E4A6C" w:rsidP="00F51E2D">
                  <w:pPr>
                    <w:spacing w:line="360" w:lineRule="auto"/>
                    <w:jc w:val="center"/>
                    <w:rPr>
                      <w:sz w:val="26"/>
                      <w:szCs w:val="26"/>
                    </w:rPr>
                  </w:pPr>
                  <w:r w:rsidRPr="00F51E2D">
                    <w:rPr>
                      <w:sz w:val="26"/>
                      <w:szCs w:val="26"/>
                    </w:rPr>
                    <w:t>100,0</w:t>
                  </w:r>
                </w:p>
              </w:tc>
              <w:tc>
                <w:tcPr>
                  <w:tcW w:w="984" w:type="dxa"/>
                </w:tcPr>
                <w:p w14:paraId="79A64EC0" w14:textId="77777777" w:rsidR="009E4A6C" w:rsidRPr="00F51E2D" w:rsidRDefault="009E4A6C" w:rsidP="00F51E2D">
                  <w:pPr>
                    <w:spacing w:line="360" w:lineRule="auto"/>
                    <w:jc w:val="center"/>
                    <w:rPr>
                      <w:sz w:val="26"/>
                      <w:szCs w:val="26"/>
                    </w:rPr>
                  </w:pPr>
                  <w:r w:rsidRPr="00F51E2D">
                    <w:rPr>
                      <w:sz w:val="26"/>
                      <w:szCs w:val="26"/>
                    </w:rPr>
                    <w:t>100,0</w:t>
                  </w:r>
                </w:p>
              </w:tc>
              <w:tc>
                <w:tcPr>
                  <w:tcW w:w="1054" w:type="dxa"/>
                </w:tcPr>
                <w:p w14:paraId="7C2803AC" w14:textId="77777777" w:rsidR="009E4A6C" w:rsidRPr="00F51E2D" w:rsidRDefault="009E4A6C" w:rsidP="00F51E2D">
                  <w:pPr>
                    <w:spacing w:line="360" w:lineRule="auto"/>
                    <w:jc w:val="center"/>
                    <w:rPr>
                      <w:sz w:val="26"/>
                      <w:szCs w:val="26"/>
                    </w:rPr>
                  </w:pPr>
                  <w:r w:rsidRPr="00F51E2D">
                    <w:rPr>
                      <w:sz w:val="26"/>
                      <w:szCs w:val="26"/>
                    </w:rPr>
                    <w:t>100,0</w:t>
                  </w:r>
                </w:p>
              </w:tc>
            </w:tr>
          </w:tbl>
          <w:p w14:paraId="6A466630" w14:textId="77777777" w:rsidR="00AC760D" w:rsidRPr="00F51E2D" w:rsidRDefault="00AC760D" w:rsidP="00F51E2D">
            <w:pPr>
              <w:autoSpaceDE w:val="0"/>
              <w:autoSpaceDN w:val="0"/>
              <w:adjustRightInd w:val="0"/>
              <w:spacing w:line="360" w:lineRule="auto"/>
              <w:rPr>
                <w:b/>
                <w:sz w:val="26"/>
                <w:szCs w:val="26"/>
                <w:lang w:val="fr-FR"/>
              </w:rPr>
            </w:pPr>
            <w:r w:rsidRPr="00F51E2D">
              <w:rPr>
                <w:b/>
                <w:sz w:val="26"/>
                <w:szCs w:val="26"/>
                <w:lang w:val="fr-FR"/>
              </w:rPr>
              <w:t xml:space="preserve">* Vẽ biểu </w:t>
            </w:r>
            <w:proofErr w:type="gramStart"/>
            <w:r w:rsidRPr="00F51E2D">
              <w:rPr>
                <w:b/>
                <w:sz w:val="26"/>
                <w:szCs w:val="26"/>
                <w:lang w:val="fr-FR"/>
              </w:rPr>
              <w:t>đồ:</w:t>
            </w:r>
            <w:proofErr w:type="gramEnd"/>
          </w:p>
          <w:p w14:paraId="29CB32E7" w14:textId="515CE06A" w:rsidR="00AC760D" w:rsidRPr="00F51E2D" w:rsidRDefault="00AC760D" w:rsidP="00F51E2D">
            <w:pPr>
              <w:spacing w:line="360" w:lineRule="auto"/>
              <w:jc w:val="both"/>
              <w:rPr>
                <w:sz w:val="26"/>
                <w:szCs w:val="26"/>
                <w:lang w:val="fr-FR"/>
              </w:rPr>
            </w:pPr>
            <w:r w:rsidRPr="00F51E2D">
              <w:rPr>
                <w:sz w:val="26"/>
                <w:szCs w:val="26"/>
                <w:lang w:val="fr-FR"/>
              </w:rPr>
              <w:t xml:space="preserve">- Vẽ biểu đồ </w:t>
            </w:r>
            <w:r w:rsidR="009E4A6C" w:rsidRPr="00F51E2D">
              <w:rPr>
                <w:sz w:val="26"/>
                <w:szCs w:val="26"/>
                <w:lang w:val="fr-FR"/>
              </w:rPr>
              <w:t>miền</w:t>
            </w:r>
            <w:r w:rsidR="009E4A6C" w:rsidRPr="00F51E2D">
              <w:rPr>
                <w:sz w:val="26"/>
                <w:szCs w:val="26"/>
                <w:lang w:val="vi-VN"/>
              </w:rPr>
              <w:t xml:space="preserve"> </w:t>
            </w:r>
            <w:r w:rsidRPr="00F51E2D">
              <w:rPr>
                <w:sz w:val="26"/>
                <w:szCs w:val="26"/>
                <w:lang w:val="fr-FR"/>
              </w:rPr>
              <w:t>(Biểu đồ khác không cho điểm).</w:t>
            </w:r>
          </w:p>
          <w:p w14:paraId="1FC5791A" w14:textId="77777777" w:rsidR="00AC760D" w:rsidRPr="00F51E2D" w:rsidRDefault="00AC760D" w:rsidP="00F51E2D">
            <w:pPr>
              <w:spacing w:line="360" w:lineRule="auto"/>
              <w:jc w:val="both"/>
              <w:rPr>
                <w:sz w:val="26"/>
                <w:szCs w:val="26"/>
                <w:lang w:val="fr-FR"/>
              </w:rPr>
            </w:pPr>
            <w:r w:rsidRPr="00F51E2D">
              <w:rPr>
                <w:sz w:val="26"/>
                <w:szCs w:val="26"/>
                <w:lang w:val="fr-FR"/>
              </w:rPr>
              <w:t xml:space="preserve">- Vẽ chính xác, đầy </w:t>
            </w:r>
            <w:proofErr w:type="gramStart"/>
            <w:r w:rsidRPr="00F51E2D">
              <w:rPr>
                <w:sz w:val="26"/>
                <w:szCs w:val="26"/>
                <w:lang w:val="fr-FR"/>
              </w:rPr>
              <w:t>đủ:</w:t>
            </w:r>
            <w:proofErr w:type="gramEnd"/>
            <w:r w:rsidRPr="00F51E2D">
              <w:rPr>
                <w:sz w:val="26"/>
                <w:szCs w:val="26"/>
                <w:lang w:val="fr-FR"/>
              </w:rPr>
              <w:t xml:space="preserve"> tên biểu đồ, số liệu, chú giải. (Thiếu hoặc sai mỗi yếu tố trừ 0,25 điểm)</w:t>
            </w:r>
          </w:p>
          <w:p w14:paraId="6098E90A" w14:textId="560D085B" w:rsidR="00AC760D" w:rsidRPr="00F51E2D" w:rsidRDefault="00AC760D" w:rsidP="00F51E2D">
            <w:pPr>
              <w:spacing w:line="360" w:lineRule="auto"/>
              <w:jc w:val="both"/>
              <w:rPr>
                <w:sz w:val="26"/>
                <w:szCs w:val="26"/>
              </w:rPr>
            </w:pPr>
            <w:r w:rsidRPr="00F51E2D">
              <w:rPr>
                <w:sz w:val="26"/>
                <w:szCs w:val="26"/>
                <w:lang w:val="vi-VN"/>
              </w:rPr>
              <w:t xml:space="preserve">- </w:t>
            </w:r>
            <w:r w:rsidRPr="00F51E2D">
              <w:rPr>
                <w:sz w:val="26"/>
                <w:szCs w:val="26"/>
              </w:rPr>
              <w:t xml:space="preserve">Yêu cầu vẽ </w:t>
            </w:r>
            <w:r w:rsidRPr="00F51E2D">
              <w:rPr>
                <w:sz w:val="26"/>
                <w:szCs w:val="26"/>
                <w:lang w:val="vi-VN"/>
              </w:rPr>
              <w:t xml:space="preserve">đúng, chính xác khoảng cách năm, đảm bảo tính thẩm mỹ </w:t>
            </w:r>
            <w:r w:rsidRPr="00F51E2D">
              <w:rPr>
                <w:sz w:val="26"/>
                <w:szCs w:val="26"/>
              </w:rPr>
              <w:t>và có đủ các yếu tố cần thiết.</w:t>
            </w:r>
          </w:p>
        </w:tc>
        <w:tc>
          <w:tcPr>
            <w:tcW w:w="851" w:type="dxa"/>
          </w:tcPr>
          <w:p w14:paraId="65310C42" w14:textId="77777777" w:rsidR="00AC760D" w:rsidRPr="00F51E2D" w:rsidRDefault="00AC760D" w:rsidP="00F51E2D">
            <w:pPr>
              <w:spacing w:line="360" w:lineRule="auto"/>
              <w:jc w:val="center"/>
              <w:rPr>
                <w:sz w:val="26"/>
                <w:szCs w:val="26"/>
              </w:rPr>
            </w:pPr>
          </w:p>
          <w:p w14:paraId="25B021D6" w14:textId="77777777" w:rsidR="00AC760D" w:rsidRPr="00F51E2D" w:rsidRDefault="00AC760D" w:rsidP="00F51E2D">
            <w:pPr>
              <w:spacing w:line="360" w:lineRule="auto"/>
              <w:jc w:val="center"/>
              <w:rPr>
                <w:sz w:val="26"/>
                <w:szCs w:val="26"/>
              </w:rPr>
            </w:pPr>
          </w:p>
          <w:p w14:paraId="7F62BF73" w14:textId="77777777" w:rsidR="00AC760D" w:rsidRPr="00F51E2D" w:rsidRDefault="00AC760D" w:rsidP="00F51E2D">
            <w:pPr>
              <w:spacing w:line="360" w:lineRule="auto"/>
              <w:jc w:val="center"/>
              <w:rPr>
                <w:sz w:val="26"/>
                <w:szCs w:val="26"/>
              </w:rPr>
            </w:pPr>
          </w:p>
          <w:p w14:paraId="710ECAC2" w14:textId="77777777" w:rsidR="00AC760D" w:rsidRPr="00F51E2D" w:rsidRDefault="00AC760D" w:rsidP="00F51E2D">
            <w:pPr>
              <w:spacing w:line="360" w:lineRule="auto"/>
              <w:jc w:val="center"/>
              <w:rPr>
                <w:sz w:val="26"/>
                <w:szCs w:val="26"/>
              </w:rPr>
            </w:pPr>
          </w:p>
          <w:p w14:paraId="5F856145" w14:textId="77777777" w:rsidR="00AC760D" w:rsidRPr="00F51E2D" w:rsidRDefault="00AC760D" w:rsidP="00F51E2D">
            <w:pPr>
              <w:spacing w:line="360" w:lineRule="auto"/>
              <w:jc w:val="center"/>
              <w:rPr>
                <w:sz w:val="26"/>
                <w:szCs w:val="26"/>
              </w:rPr>
            </w:pPr>
            <w:r w:rsidRPr="00F51E2D">
              <w:rPr>
                <w:sz w:val="26"/>
                <w:szCs w:val="26"/>
              </w:rPr>
              <w:t>0,5</w:t>
            </w:r>
          </w:p>
          <w:p w14:paraId="0956F2E9" w14:textId="77777777" w:rsidR="00AC760D" w:rsidRPr="00F51E2D" w:rsidRDefault="00AC760D" w:rsidP="00F51E2D">
            <w:pPr>
              <w:spacing w:line="360" w:lineRule="auto"/>
              <w:jc w:val="center"/>
              <w:rPr>
                <w:sz w:val="26"/>
                <w:szCs w:val="26"/>
              </w:rPr>
            </w:pPr>
          </w:p>
          <w:p w14:paraId="2160D7B2" w14:textId="77777777" w:rsidR="00AC760D" w:rsidRPr="00F51E2D" w:rsidRDefault="00AC760D" w:rsidP="00F51E2D">
            <w:pPr>
              <w:spacing w:line="360" w:lineRule="auto"/>
              <w:jc w:val="center"/>
              <w:rPr>
                <w:sz w:val="26"/>
                <w:szCs w:val="26"/>
              </w:rPr>
            </w:pPr>
          </w:p>
          <w:p w14:paraId="7E171C7A" w14:textId="77777777" w:rsidR="00AC760D" w:rsidRPr="00F51E2D" w:rsidRDefault="00AC760D" w:rsidP="00F51E2D">
            <w:pPr>
              <w:spacing w:line="360" w:lineRule="auto"/>
              <w:jc w:val="center"/>
              <w:rPr>
                <w:sz w:val="26"/>
                <w:szCs w:val="26"/>
              </w:rPr>
            </w:pPr>
          </w:p>
          <w:p w14:paraId="0AF9CD4B" w14:textId="77777777" w:rsidR="00AC760D" w:rsidRPr="00F51E2D" w:rsidRDefault="00AC760D" w:rsidP="00F51E2D">
            <w:pPr>
              <w:spacing w:line="360" w:lineRule="auto"/>
              <w:jc w:val="center"/>
              <w:rPr>
                <w:sz w:val="26"/>
                <w:szCs w:val="26"/>
              </w:rPr>
            </w:pPr>
          </w:p>
          <w:p w14:paraId="60779DF7" w14:textId="77777777" w:rsidR="00AC760D" w:rsidRPr="00F51E2D" w:rsidRDefault="00AC760D" w:rsidP="00F51E2D">
            <w:pPr>
              <w:spacing w:line="360" w:lineRule="auto"/>
              <w:jc w:val="center"/>
              <w:rPr>
                <w:sz w:val="26"/>
                <w:szCs w:val="26"/>
              </w:rPr>
            </w:pPr>
          </w:p>
          <w:p w14:paraId="6D3BA78F" w14:textId="15FEA482" w:rsidR="00AC760D" w:rsidRPr="00F51E2D" w:rsidRDefault="003D479A" w:rsidP="00F51E2D">
            <w:pPr>
              <w:spacing w:line="360" w:lineRule="auto"/>
              <w:jc w:val="center"/>
              <w:rPr>
                <w:sz w:val="26"/>
                <w:szCs w:val="26"/>
                <w:lang w:val="vi-VN"/>
              </w:rPr>
            </w:pPr>
            <w:r w:rsidRPr="00F51E2D">
              <w:rPr>
                <w:sz w:val="26"/>
                <w:szCs w:val="26"/>
              </w:rPr>
              <w:t>1</w:t>
            </w:r>
            <w:r w:rsidRPr="00F51E2D">
              <w:rPr>
                <w:sz w:val="26"/>
                <w:szCs w:val="26"/>
                <w:lang w:val="vi-VN"/>
              </w:rPr>
              <w:t>,</w:t>
            </w:r>
            <w:r w:rsidR="00AC760D" w:rsidRPr="00F51E2D">
              <w:rPr>
                <w:sz w:val="26"/>
                <w:szCs w:val="26"/>
                <w:lang w:val="vi-VN"/>
              </w:rPr>
              <w:t>5</w:t>
            </w:r>
          </w:p>
          <w:p w14:paraId="2F10653C" w14:textId="0418A673" w:rsidR="00AC760D" w:rsidRPr="00F51E2D" w:rsidRDefault="00AC760D" w:rsidP="00F51E2D">
            <w:pPr>
              <w:spacing w:line="360" w:lineRule="auto"/>
              <w:jc w:val="center"/>
              <w:rPr>
                <w:sz w:val="26"/>
                <w:szCs w:val="26"/>
              </w:rPr>
            </w:pPr>
          </w:p>
        </w:tc>
      </w:tr>
      <w:tr w:rsidR="00AC760D" w:rsidRPr="00F51E2D" w14:paraId="5EF4B553" w14:textId="77777777" w:rsidTr="00882E05">
        <w:trPr>
          <w:trHeight w:val="315"/>
          <w:jc w:val="center"/>
        </w:trPr>
        <w:tc>
          <w:tcPr>
            <w:tcW w:w="1413" w:type="dxa"/>
            <w:vMerge w:val="restart"/>
            <w:shd w:val="clear" w:color="auto" w:fill="auto"/>
          </w:tcPr>
          <w:p w14:paraId="17ED7838" w14:textId="77777777" w:rsidR="00AC760D" w:rsidRPr="00F51E2D" w:rsidRDefault="00AC760D" w:rsidP="00F51E2D">
            <w:pPr>
              <w:spacing w:line="360" w:lineRule="auto"/>
              <w:jc w:val="center"/>
              <w:rPr>
                <w:sz w:val="26"/>
                <w:szCs w:val="26"/>
              </w:rPr>
            </w:pPr>
          </w:p>
        </w:tc>
        <w:tc>
          <w:tcPr>
            <w:tcW w:w="8084" w:type="dxa"/>
          </w:tcPr>
          <w:p w14:paraId="0C29BE82" w14:textId="77777777" w:rsidR="00AC760D" w:rsidRPr="00F51E2D" w:rsidRDefault="00AC760D" w:rsidP="00F51E2D">
            <w:pPr>
              <w:spacing w:line="360" w:lineRule="auto"/>
              <w:jc w:val="both"/>
              <w:rPr>
                <w:b/>
                <w:sz w:val="26"/>
                <w:szCs w:val="26"/>
              </w:rPr>
            </w:pPr>
            <w:r w:rsidRPr="00F51E2D">
              <w:rPr>
                <w:b/>
                <w:bCs/>
                <w:sz w:val="26"/>
                <w:szCs w:val="26"/>
              </w:rPr>
              <w:t xml:space="preserve">2. Nhận xét và giải thích </w:t>
            </w:r>
          </w:p>
        </w:tc>
        <w:tc>
          <w:tcPr>
            <w:tcW w:w="851" w:type="dxa"/>
          </w:tcPr>
          <w:p w14:paraId="387E439D" w14:textId="77777777" w:rsidR="00AC760D" w:rsidRPr="00F51E2D" w:rsidRDefault="00AC760D" w:rsidP="00F51E2D">
            <w:pPr>
              <w:spacing w:line="360" w:lineRule="auto"/>
              <w:jc w:val="center"/>
              <w:rPr>
                <w:b/>
                <w:sz w:val="26"/>
                <w:szCs w:val="26"/>
              </w:rPr>
            </w:pPr>
            <w:r w:rsidRPr="00F51E2D">
              <w:rPr>
                <w:b/>
                <w:bCs/>
                <w:sz w:val="26"/>
                <w:szCs w:val="26"/>
              </w:rPr>
              <w:t>1,00</w:t>
            </w:r>
          </w:p>
        </w:tc>
      </w:tr>
      <w:tr w:rsidR="003D479A" w:rsidRPr="00F51E2D" w14:paraId="0A3D8540" w14:textId="77777777" w:rsidTr="00882E05">
        <w:trPr>
          <w:trHeight w:val="315"/>
          <w:jc w:val="center"/>
        </w:trPr>
        <w:tc>
          <w:tcPr>
            <w:tcW w:w="1413" w:type="dxa"/>
            <w:vMerge/>
            <w:shd w:val="clear" w:color="auto" w:fill="auto"/>
          </w:tcPr>
          <w:p w14:paraId="1A96EDC3" w14:textId="77777777" w:rsidR="003D479A" w:rsidRPr="00F51E2D" w:rsidRDefault="003D479A" w:rsidP="00F51E2D">
            <w:pPr>
              <w:spacing w:line="360" w:lineRule="auto"/>
              <w:jc w:val="center"/>
              <w:rPr>
                <w:sz w:val="26"/>
                <w:szCs w:val="26"/>
              </w:rPr>
            </w:pPr>
          </w:p>
        </w:tc>
        <w:tc>
          <w:tcPr>
            <w:tcW w:w="8084" w:type="dxa"/>
          </w:tcPr>
          <w:p w14:paraId="33332D73" w14:textId="77777777" w:rsidR="003D479A" w:rsidRPr="00F51E2D" w:rsidRDefault="003D479A" w:rsidP="00F51E2D">
            <w:pPr>
              <w:spacing w:line="360" w:lineRule="auto"/>
              <w:jc w:val="both"/>
              <w:rPr>
                <w:i/>
                <w:iCs/>
                <w:sz w:val="26"/>
                <w:szCs w:val="26"/>
                <w:lang w:val="vi-VN"/>
              </w:rPr>
            </w:pPr>
            <w:r w:rsidRPr="00F51E2D">
              <w:rPr>
                <w:i/>
                <w:iCs/>
                <w:sz w:val="26"/>
                <w:szCs w:val="26"/>
                <w:lang w:val="vi-VN"/>
              </w:rPr>
              <w:t>* Nhận xét</w:t>
            </w:r>
          </w:p>
          <w:p w14:paraId="76840403" w14:textId="08ACCFC3" w:rsidR="003D479A" w:rsidRPr="00F51E2D" w:rsidRDefault="003D479A" w:rsidP="00F51E2D">
            <w:pPr>
              <w:spacing w:line="360" w:lineRule="auto"/>
              <w:jc w:val="both"/>
              <w:rPr>
                <w:sz w:val="26"/>
                <w:szCs w:val="26"/>
              </w:rPr>
            </w:pPr>
            <w:r w:rsidRPr="00F51E2D">
              <w:rPr>
                <w:sz w:val="26"/>
                <w:szCs w:val="26"/>
              </w:rPr>
              <w:lastRenderedPageBreak/>
              <w:t>- Tình hình phát triển:</w:t>
            </w:r>
          </w:p>
          <w:p w14:paraId="419AE69E" w14:textId="77777777" w:rsidR="003D479A" w:rsidRPr="00F51E2D" w:rsidRDefault="003D479A" w:rsidP="00F51E2D">
            <w:pPr>
              <w:spacing w:line="360" w:lineRule="auto"/>
              <w:jc w:val="both"/>
              <w:rPr>
                <w:i/>
                <w:sz w:val="26"/>
                <w:szCs w:val="26"/>
              </w:rPr>
            </w:pPr>
            <w:r w:rsidRPr="00F51E2D">
              <w:rPr>
                <w:sz w:val="26"/>
                <w:szCs w:val="26"/>
              </w:rPr>
              <w:t>+ Tổng sản lượng tăng mạnh và tăng liên tục (d.c).</w:t>
            </w:r>
          </w:p>
          <w:p w14:paraId="5CB78C7C" w14:textId="77777777" w:rsidR="003D479A" w:rsidRPr="00F51E2D" w:rsidRDefault="003D479A" w:rsidP="00F51E2D">
            <w:pPr>
              <w:spacing w:line="360" w:lineRule="auto"/>
              <w:jc w:val="both"/>
              <w:rPr>
                <w:i/>
                <w:sz w:val="26"/>
                <w:szCs w:val="26"/>
              </w:rPr>
            </w:pPr>
            <w:r w:rsidRPr="00F51E2D">
              <w:rPr>
                <w:sz w:val="26"/>
                <w:szCs w:val="26"/>
              </w:rPr>
              <w:t>+ Sản lượng khai thác thủy sản tăng chậm hơn, có sự biến động (d.c).</w:t>
            </w:r>
          </w:p>
          <w:p w14:paraId="08955A2D" w14:textId="61187AF2" w:rsidR="003D479A" w:rsidRPr="00F51E2D" w:rsidRDefault="003D479A" w:rsidP="00F51E2D">
            <w:pPr>
              <w:spacing w:line="360" w:lineRule="auto"/>
              <w:jc w:val="both"/>
              <w:rPr>
                <w:sz w:val="26"/>
                <w:szCs w:val="26"/>
                <w:lang w:val="vi-VN"/>
              </w:rPr>
            </w:pPr>
            <w:r w:rsidRPr="00F51E2D">
              <w:rPr>
                <w:sz w:val="26"/>
                <w:szCs w:val="26"/>
              </w:rPr>
              <w:t>+ Sản lượng nuôi trồng tăng liên tục và tăng mạnh (dẫn chứng).</w:t>
            </w:r>
          </w:p>
          <w:p w14:paraId="1D8FEEA5" w14:textId="1438FEE8" w:rsidR="00C06713" w:rsidRPr="00F51E2D" w:rsidRDefault="00C06713" w:rsidP="00F51E2D">
            <w:pPr>
              <w:spacing w:line="360" w:lineRule="auto"/>
              <w:jc w:val="both"/>
              <w:rPr>
                <w:i/>
                <w:sz w:val="26"/>
                <w:szCs w:val="26"/>
              </w:rPr>
            </w:pPr>
            <w:r w:rsidRPr="00F51E2D">
              <w:rPr>
                <w:sz w:val="26"/>
                <w:szCs w:val="26"/>
              </w:rPr>
              <w:t xml:space="preserve">+ Sản lượng </w:t>
            </w:r>
            <w:proofErr w:type="gramStart"/>
            <w:r w:rsidRPr="00F51E2D">
              <w:rPr>
                <w:sz w:val="26"/>
                <w:szCs w:val="26"/>
              </w:rPr>
              <w:t>khai  thác</w:t>
            </w:r>
            <w:proofErr w:type="gramEnd"/>
            <w:r w:rsidRPr="00F51E2D">
              <w:rPr>
                <w:sz w:val="26"/>
                <w:szCs w:val="26"/>
              </w:rPr>
              <w:t xml:space="preserve"> luôn lớn hơn sản lượng nuôi trồng (d.c).</w:t>
            </w:r>
          </w:p>
          <w:p w14:paraId="64B11DC1" w14:textId="77777777" w:rsidR="003D479A" w:rsidRPr="00F51E2D" w:rsidRDefault="003D479A" w:rsidP="00F51E2D">
            <w:pPr>
              <w:spacing w:line="360" w:lineRule="auto"/>
              <w:jc w:val="both"/>
              <w:rPr>
                <w:sz w:val="26"/>
                <w:szCs w:val="26"/>
              </w:rPr>
            </w:pPr>
            <w:r w:rsidRPr="00F51E2D">
              <w:rPr>
                <w:sz w:val="26"/>
                <w:szCs w:val="26"/>
              </w:rPr>
              <w:t xml:space="preserve">- Cơ cấu: </w:t>
            </w:r>
          </w:p>
          <w:p w14:paraId="79CF51CC" w14:textId="4F864668" w:rsidR="003D479A" w:rsidRPr="00F51E2D" w:rsidRDefault="003D479A" w:rsidP="00F51E2D">
            <w:pPr>
              <w:spacing w:line="360" w:lineRule="auto"/>
              <w:jc w:val="both"/>
              <w:rPr>
                <w:sz w:val="26"/>
                <w:szCs w:val="26"/>
                <w:lang w:val="vi-VN"/>
              </w:rPr>
            </w:pPr>
            <w:r w:rsidRPr="00F51E2D">
              <w:rPr>
                <w:sz w:val="26"/>
                <w:szCs w:val="26"/>
              </w:rPr>
              <w:t xml:space="preserve">+ Có sự thay </w:t>
            </w:r>
            <w:r w:rsidR="00C06713" w:rsidRPr="00F51E2D">
              <w:rPr>
                <w:sz w:val="26"/>
                <w:szCs w:val="26"/>
              </w:rPr>
              <w:t>đổi</w:t>
            </w:r>
            <w:r w:rsidR="00C06713" w:rsidRPr="00F51E2D">
              <w:rPr>
                <w:sz w:val="26"/>
                <w:szCs w:val="26"/>
                <w:lang w:val="vi-VN"/>
              </w:rPr>
              <w:t xml:space="preserve"> theo hướng giảm tỉ trọng khai thác, tăng tỉ trọng nuôi trồng(dc)</w:t>
            </w:r>
          </w:p>
          <w:p w14:paraId="2B2C17F9" w14:textId="4A3C181C" w:rsidR="003D479A" w:rsidRPr="00F51E2D" w:rsidRDefault="003D479A" w:rsidP="00F51E2D">
            <w:pPr>
              <w:spacing w:line="360" w:lineRule="auto"/>
              <w:jc w:val="both"/>
              <w:rPr>
                <w:i/>
                <w:iCs/>
                <w:sz w:val="26"/>
                <w:szCs w:val="26"/>
                <w:lang w:val="vi-VN"/>
              </w:rPr>
            </w:pPr>
            <w:r w:rsidRPr="00F51E2D">
              <w:rPr>
                <w:sz w:val="26"/>
                <w:szCs w:val="26"/>
              </w:rPr>
              <w:t xml:space="preserve">+ </w:t>
            </w:r>
            <w:r w:rsidR="00C06713" w:rsidRPr="00F51E2D">
              <w:rPr>
                <w:sz w:val="26"/>
                <w:szCs w:val="26"/>
              </w:rPr>
              <w:t>Hiện</w:t>
            </w:r>
            <w:r w:rsidR="00C06713" w:rsidRPr="00F51E2D">
              <w:rPr>
                <w:sz w:val="26"/>
                <w:szCs w:val="26"/>
                <w:lang w:val="vi-VN"/>
              </w:rPr>
              <w:t xml:space="preserve"> nay, trong cơ cấu, tỉ trọng thủy sản vẫn lớn hơn nuôi trồng (dc)</w:t>
            </w:r>
          </w:p>
        </w:tc>
        <w:tc>
          <w:tcPr>
            <w:tcW w:w="851" w:type="dxa"/>
          </w:tcPr>
          <w:p w14:paraId="541DDAE1" w14:textId="77777777" w:rsidR="00C06713" w:rsidRPr="00F51E2D" w:rsidRDefault="00C06713" w:rsidP="00F51E2D">
            <w:pPr>
              <w:spacing w:line="360" w:lineRule="auto"/>
              <w:jc w:val="center"/>
              <w:rPr>
                <w:sz w:val="26"/>
                <w:szCs w:val="26"/>
              </w:rPr>
            </w:pPr>
          </w:p>
          <w:p w14:paraId="2411E71B" w14:textId="77777777" w:rsidR="00C06713" w:rsidRPr="00F51E2D" w:rsidRDefault="00C06713" w:rsidP="00F51E2D">
            <w:pPr>
              <w:spacing w:line="360" w:lineRule="auto"/>
              <w:jc w:val="center"/>
              <w:rPr>
                <w:sz w:val="26"/>
                <w:szCs w:val="26"/>
              </w:rPr>
            </w:pPr>
          </w:p>
          <w:p w14:paraId="0DFC11CD" w14:textId="1862DF01" w:rsidR="00C06713" w:rsidRPr="00F51E2D" w:rsidRDefault="00C06713" w:rsidP="00F51E2D">
            <w:pPr>
              <w:spacing w:line="360" w:lineRule="auto"/>
              <w:jc w:val="center"/>
              <w:rPr>
                <w:sz w:val="26"/>
                <w:szCs w:val="26"/>
              </w:rPr>
            </w:pPr>
            <w:r w:rsidRPr="00F51E2D">
              <w:rPr>
                <w:sz w:val="26"/>
                <w:szCs w:val="26"/>
              </w:rPr>
              <w:t>0,25</w:t>
            </w:r>
          </w:p>
          <w:p w14:paraId="52FD57B4" w14:textId="77777777" w:rsidR="00C06713" w:rsidRPr="00F51E2D" w:rsidRDefault="00C06713" w:rsidP="00F51E2D">
            <w:pPr>
              <w:spacing w:line="360" w:lineRule="auto"/>
              <w:jc w:val="center"/>
              <w:rPr>
                <w:sz w:val="26"/>
                <w:szCs w:val="26"/>
              </w:rPr>
            </w:pPr>
          </w:p>
          <w:p w14:paraId="7D375CC6" w14:textId="77777777" w:rsidR="00C06713" w:rsidRPr="00F51E2D" w:rsidRDefault="00C06713" w:rsidP="00F51E2D">
            <w:pPr>
              <w:spacing w:line="360" w:lineRule="auto"/>
              <w:jc w:val="center"/>
              <w:rPr>
                <w:sz w:val="26"/>
                <w:szCs w:val="26"/>
              </w:rPr>
            </w:pPr>
          </w:p>
          <w:p w14:paraId="22CE1E7B" w14:textId="77777777" w:rsidR="00C06713" w:rsidRPr="00F51E2D" w:rsidRDefault="00C06713" w:rsidP="00F51E2D">
            <w:pPr>
              <w:spacing w:line="360" w:lineRule="auto"/>
              <w:jc w:val="center"/>
              <w:rPr>
                <w:sz w:val="26"/>
                <w:szCs w:val="26"/>
              </w:rPr>
            </w:pPr>
          </w:p>
          <w:p w14:paraId="775873D4" w14:textId="77777777" w:rsidR="00C06713" w:rsidRPr="00F51E2D" w:rsidRDefault="00C06713" w:rsidP="00F51E2D">
            <w:pPr>
              <w:spacing w:line="360" w:lineRule="auto"/>
              <w:jc w:val="center"/>
              <w:rPr>
                <w:sz w:val="26"/>
                <w:szCs w:val="26"/>
              </w:rPr>
            </w:pPr>
          </w:p>
          <w:p w14:paraId="1A43B01B" w14:textId="58740E61" w:rsidR="00C06713" w:rsidRPr="00F51E2D" w:rsidRDefault="00C06713" w:rsidP="00F51E2D">
            <w:pPr>
              <w:spacing w:line="360" w:lineRule="auto"/>
              <w:jc w:val="center"/>
              <w:rPr>
                <w:sz w:val="26"/>
                <w:szCs w:val="26"/>
              </w:rPr>
            </w:pPr>
            <w:r w:rsidRPr="00F51E2D">
              <w:rPr>
                <w:sz w:val="26"/>
                <w:szCs w:val="26"/>
              </w:rPr>
              <w:t>0,25</w:t>
            </w:r>
          </w:p>
          <w:p w14:paraId="55A085E5" w14:textId="77777777" w:rsidR="003D479A" w:rsidRPr="00F51E2D" w:rsidRDefault="003D479A" w:rsidP="00F51E2D">
            <w:pPr>
              <w:spacing w:line="360" w:lineRule="auto"/>
              <w:jc w:val="center"/>
              <w:rPr>
                <w:b/>
                <w:bCs/>
                <w:sz w:val="26"/>
                <w:szCs w:val="26"/>
              </w:rPr>
            </w:pPr>
          </w:p>
        </w:tc>
      </w:tr>
      <w:tr w:rsidR="00AC760D" w:rsidRPr="00F51E2D" w14:paraId="39D50CD1" w14:textId="77777777" w:rsidTr="005B0ABB">
        <w:trPr>
          <w:trHeight w:val="980"/>
          <w:jc w:val="center"/>
        </w:trPr>
        <w:tc>
          <w:tcPr>
            <w:tcW w:w="1413" w:type="dxa"/>
            <w:vMerge/>
            <w:shd w:val="clear" w:color="auto" w:fill="auto"/>
          </w:tcPr>
          <w:p w14:paraId="6CDD2271" w14:textId="77777777" w:rsidR="00AC760D" w:rsidRPr="00F51E2D" w:rsidRDefault="00AC760D" w:rsidP="00F51E2D">
            <w:pPr>
              <w:spacing w:line="360" w:lineRule="auto"/>
              <w:jc w:val="center"/>
              <w:rPr>
                <w:sz w:val="26"/>
                <w:szCs w:val="26"/>
              </w:rPr>
            </w:pPr>
          </w:p>
        </w:tc>
        <w:tc>
          <w:tcPr>
            <w:tcW w:w="8084" w:type="dxa"/>
          </w:tcPr>
          <w:p w14:paraId="1AA929AF" w14:textId="77777777" w:rsidR="00AC760D" w:rsidRPr="00F51E2D" w:rsidRDefault="003D479A" w:rsidP="00F51E2D">
            <w:pPr>
              <w:spacing w:line="360" w:lineRule="auto"/>
              <w:jc w:val="both"/>
              <w:rPr>
                <w:i/>
                <w:iCs/>
                <w:sz w:val="26"/>
                <w:szCs w:val="26"/>
                <w:lang w:val="vi-VN"/>
              </w:rPr>
            </w:pPr>
            <w:r w:rsidRPr="00F51E2D">
              <w:rPr>
                <w:i/>
                <w:iCs/>
                <w:sz w:val="26"/>
                <w:szCs w:val="26"/>
                <w:lang w:val="vi-VN"/>
              </w:rPr>
              <w:t>* Giải thích</w:t>
            </w:r>
          </w:p>
          <w:p w14:paraId="66B0CEFA" w14:textId="77777777" w:rsidR="006E6EB2" w:rsidRPr="00F51E2D" w:rsidRDefault="006E6EB2" w:rsidP="00F51E2D">
            <w:pPr>
              <w:spacing w:line="360" w:lineRule="auto"/>
              <w:jc w:val="both"/>
              <w:rPr>
                <w:sz w:val="26"/>
                <w:szCs w:val="26"/>
              </w:rPr>
            </w:pPr>
            <w:r w:rsidRPr="00F51E2D">
              <w:rPr>
                <w:sz w:val="26"/>
                <w:szCs w:val="26"/>
              </w:rPr>
              <w:t xml:space="preserve">- Ngành thuỷ sản phát triển do: </w:t>
            </w:r>
          </w:p>
          <w:p w14:paraId="280133B3" w14:textId="2A7E363D" w:rsidR="006E6EB2" w:rsidRPr="00F51E2D" w:rsidRDefault="006E6EB2" w:rsidP="00F51E2D">
            <w:pPr>
              <w:spacing w:line="360" w:lineRule="auto"/>
              <w:jc w:val="both"/>
              <w:rPr>
                <w:sz w:val="26"/>
                <w:szCs w:val="26"/>
              </w:rPr>
            </w:pPr>
            <w:r w:rsidRPr="00F51E2D">
              <w:rPr>
                <w:sz w:val="26"/>
                <w:szCs w:val="26"/>
              </w:rPr>
              <w:t>+</w:t>
            </w:r>
            <w:r w:rsidRPr="00F51E2D">
              <w:rPr>
                <w:sz w:val="26"/>
                <w:szCs w:val="26"/>
                <w:lang w:val="vi-VN"/>
              </w:rPr>
              <w:t xml:space="preserve"> </w:t>
            </w:r>
            <w:r w:rsidRPr="00F51E2D">
              <w:rPr>
                <w:sz w:val="26"/>
                <w:szCs w:val="26"/>
              </w:rPr>
              <w:t>Nhu cầu ngày càng tăng của người dân và các ngành công nghiệp chế biến thuỷ sản; ứng dụng tiến bộ khoa học kĩ thuật để hiện đại hoá phương tiện khai thác, mở rộng ngư trường; đẩy mạnh nuôi thuỷ sản…</w:t>
            </w:r>
          </w:p>
          <w:p w14:paraId="25059A7F" w14:textId="77777777" w:rsidR="00AF4E92" w:rsidRPr="00F51E2D" w:rsidRDefault="006E6EB2" w:rsidP="00F51E2D">
            <w:pPr>
              <w:spacing w:line="360" w:lineRule="auto"/>
              <w:jc w:val="both"/>
              <w:rPr>
                <w:sz w:val="26"/>
                <w:szCs w:val="26"/>
              </w:rPr>
            </w:pPr>
            <w:r w:rsidRPr="00F51E2D">
              <w:rPr>
                <w:sz w:val="26"/>
                <w:szCs w:val="26"/>
              </w:rPr>
              <w:t>+ Ngành khai thác thuỷ sản phát triển chậm do phụ thuộc nhiều vào tự nhiên; nguồn lợi hải sản suy thoái…</w:t>
            </w:r>
          </w:p>
          <w:p w14:paraId="675311D5" w14:textId="1224B377" w:rsidR="006E6EB2" w:rsidRPr="00F51E2D" w:rsidRDefault="006E6EB2" w:rsidP="00F51E2D">
            <w:pPr>
              <w:spacing w:line="360" w:lineRule="auto"/>
              <w:jc w:val="both"/>
              <w:rPr>
                <w:sz w:val="26"/>
                <w:szCs w:val="26"/>
              </w:rPr>
            </w:pPr>
            <w:r w:rsidRPr="00F51E2D">
              <w:rPr>
                <w:sz w:val="26"/>
                <w:szCs w:val="26"/>
              </w:rPr>
              <w:t>- Ngành nuôi trồng phát triển mạnh và ngày càng chiếm tỉ trọng cao do có nhiều lợi thế: phát triển muộn hơn nên còn nhiều khả năng mở rộng diện tích nuôi, có khả năng nuôi thâm canh năng suất cao; chủ động đối tượng nuôi và thời điểm thu hoạch mang hiệu quả cao hơn và đáp ứng tốt hơn cho yêu cầu của thị trường.</w:t>
            </w:r>
          </w:p>
        </w:tc>
        <w:tc>
          <w:tcPr>
            <w:tcW w:w="851" w:type="dxa"/>
          </w:tcPr>
          <w:p w14:paraId="2E984934" w14:textId="77777777" w:rsidR="00AC760D" w:rsidRPr="00F51E2D" w:rsidRDefault="00AC760D" w:rsidP="00F51E2D">
            <w:pPr>
              <w:spacing w:line="360" w:lineRule="auto"/>
              <w:jc w:val="center"/>
              <w:rPr>
                <w:sz w:val="26"/>
                <w:szCs w:val="26"/>
              </w:rPr>
            </w:pPr>
          </w:p>
          <w:p w14:paraId="7B90C6F3" w14:textId="77777777" w:rsidR="00AC760D" w:rsidRPr="00F51E2D" w:rsidRDefault="00AC760D" w:rsidP="00F51E2D">
            <w:pPr>
              <w:spacing w:line="360" w:lineRule="auto"/>
              <w:jc w:val="center"/>
              <w:rPr>
                <w:sz w:val="26"/>
                <w:szCs w:val="26"/>
              </w:rPr>
            </w:pPr>
          </w:p>
          <w:p w14:paraId="7041141A" w14:textId="77777777" w:rsidR="00AC760D" w:rsidRPr="00F51E2D" w:rsidRDefault="00AC760D" w:rsidP="00F51E2D">
            <w:pPr>
              <w:spacing w:line="360" w:lineRule="auto"/>
              <w:jc w:val="center"/>
              <w:rPr>
                <w:sz w:val="26"/>
                <w:szCs w:val="26"/>
              </w:rPr>
            </w:pPr>
          </w:p>
          <w:p w14:paraId="0E0F4C73" w14:textId="77777777" w:rsidR="00AC760D" w:rsidRPr="00F51E2D" w:rsidRDefault="00AC760D" w:rsidP="00F51E2D">
            <w:pPr>
              <w:spacing w:line="360" w:lineRule="auto"/>
              <w:jc w:val="center"/>
              <w:rPr>
                <w:sz w:val="26"/>
                <w:szCs w:val="26"/>
              </w:rPr>
            </w:pPr>
          </w:p>
          <w:p w14:paraId="4ED848B4" w14:textId="0BAD2FCC" w:rsidR="00AC760D" w:rsidRPr="00F51E2D" w:rsidRDefault="00AC760D" w:rsidP="00F51E2D">
            <w:pPr>
              <w:spacing w:line="360" w:lineRule="auto"/>
              <w:jc w:val="center"/>
              <w:rPr>
                <w:sz w:val="26"/>
                <w:szCs w:val="26"/>
                <w:lang w:val="vi-VN"/>
              </w:rPr>
            </w:pPr>
            <w:r w:rsidRPr="00F51E2D">
              <w:rPr>
                <w:sz w:val="26"/>
                <w:szCs w:val="26"/>
              </w:rPr>
              <w:t>0</w:t>
            </w:r>
            <w:r w:rsidRPr="00F51E2D">
              <w:rPr>
                <w:sz w:val="26"/>
                <w:szCs w:val="26"/>
                <w:lang w:val="vi-VN"/>
              </w:rPr>
              <w:t>,25</w:t>
            </w:r>
          </w:p>
          <w:p w14:paraId="71A2D65B" w14:textId="77777777" w:rsidR="00AC760D" w:rsidRPr="00F51E2D" w:rsidRDefault="00AC760D" w:rsidP="00F51E2D">
            <w:pPr>
              <w:spacing w:line="360" w:lineRule="auto"/>
              <w:jc w:val="center"/>
              <w:rPr>
                <w:sz w:val="26"/>
                <w:szCs w:val="26"/>
              </w:rPr>
            </w:pPr>
          </w:p>
          <w:p w14:paraId="037A9155" w14:textId="77777777" w:rsidR="00AC760D" w:rsidRPr="00F51E2D" w:rsidRDefault="00AC760D" w:rsidP="00F51E2D">
            <w:pPr>
              <w:spacing w:line="360" w:lineRule="auto"/>
              <w:jc w:val="center"/>
              <w:rPr>
                <w:sz w:val="26"/>
                <w:szCs w:val="26"/>
              </w:rPr>
            </w:pPr>
          </w:p>
          <w:p w14:paraId="1FABAFF8" w14:textId="77777777" w:rsidR="00AC760D" w:rsidRPr="00F51E2D" w:rsidRDefault="00AC760D" w:rsidP="00F51E2D">
            <w:pPr>
              <w:spacing w:line="360" w:lineRule="auto"/>
              <w:jc w:val="center"/>
              <w:rPr>
                <w:sz w:val="26"/>
                <w:szCs w:val="26"/>
              </w:rPr>
            </w:pPr>
          </w:p>
          <w:p w14:paraId="4045337D" w14:textId="102612CB" w:rsidR="00AC760D" w:rsidRPr="00F51E2D" w:rsidRDefault="00AC760D" w:rsidP="00F51E2D">
            <w:pPr>
              <w:spacing w:line="360" w:lineRule="auto"/>
              <w:jc w:val="center"/>
              <w:rPr>
                <w:sz w:val="26"/>
                <w:szCs w:val="26"/>
              </w:rPr>
            </w:pPr>
            <w:r w:rsidRPr="00F51E2D">
              <w:rPr>
                <w:sz w:val="26"/>
                <w:szCs w:val="26"/>
              </w:rPr>
              <w:t>0,25</w:t>
            </w:r>
          </w:p>
        </w:tc>
      </w:tr>
      <w:tr w:rsidR="00AB52CB" w:rsidRPr="00F51E2D" w14:paraId="386C2274" w14:textId="77777777" w:rsidTr="00882E05">
        <w:trPr>
          <w:trHeight w:val="300"/>
          <w:jc w:val="center"/>
        </w:trPr>
        <w:tc>
          <w:tcPr>
            <w:tcW w:w="1413" w:type="dxa"/>
            <w:vMerge w:val="restart"/>
          </w:tcPr>
          <w:p w14:paraId="44D1B93E" w14:textId="77777777" w:rsidR="00AB52CB" w:rsidRPr="00F51E2D" w:rsidRDefault="00AB52CB" w:rsidP="00F51E2D">
            <w:pPr>
              <w:spacing w:line="360" w:lineRule="auto"/>
              <w:jc w:val="center"/>
              <w:rPr>
                <w:b/>
                <w:sz w:val="26"/>
                <w:szCs w:val="26"/>
              </w:rPr>
            </w:pPr>
            <w:r w:rsidRPr="00F51E2D">
              <w:rPr>
                <w:b/>
                <w:sz w:val="26"/>
                <w:szCs w:val="26"/>
              </w:rPr>
              <w:t>Câu V</w:t>
            </w:r>
          </w:p>
          <w:p w14:paraId="3CBC6534" w14:textId="77777777" w:rsidR="00AB52CB" w:rsidRPr="00F51E2D" w:rsidRDefault="00AB52CB" w:rsidP="00F51E2D">
            <w:pPr>
              <w:spacing w:line="360" w:lineRule="auto"/>
              <w:jc w:val="center"/>
              <w:rPr>
                <w:b/>
                <w:sz w:val="26"/>
                <w:szCs w:val="26"/>
              </w:rPr>
            </w:pPr>
            <w:r w:rsidRPr="00F51E2D">
              <w:rPr>
                <w:b/>
                <w:sz w:val="26"/>
                <w:szCs w:val="26"/>
              </w:rPr>
              <w:t>(2,0 điểm)</w:t>
            </w:r>
          </w:p>
        </w:tc>
        <w:tc>
          <w:tcPr>
            <w:tcW w:w="8084" w:type="dxa"/>
          </w:tcPr>
          <w:p w14:paraId="22834207" w14:textId="4AE86FE5" w:rsidR="00AB52CB" w:rsidRPr="00F51E2D" w:rsidRDefault="00AB52CB" w:rsidP="00F51E2D">
            <w:pPr>
              <w:pStyle w:val="NoSpacing"/>
              <w:spacing w:line="360" w:lineRule="auto"/>
              <w:jc w:val="both"/>
              <w:rPr>
                <w:rFonts w:cs="Times New Roman"/>
                <w:b/>
                <w:bCs/>
                <w:sz w:val="26"/>
                <w:szCs w:val="26"/>
              </w:rPr>
            </w:pPr>
            <w:r w:rsidRPr="00F51E2D">
              <w:rPr>
                <w:rFonts w:eastAsia="Calibri" w:cs="Times New Roman"/>
                <w:b/>
                <w:bCs/>
                <w:sz w:val="26"/>
                <w:szCs w:val="26"/>
              </w:rPr>
              <w:t xml:space="preserve">1. </w:t>
            </w:r>
            <w:r w:rsidRPr="00F51E2D">
              <w:rPr>
                <w:rFonts w:eastAsia="Calibri" w:cs="Times New Roman"/>
                <w:b/>
                <w:bCs/>
                <w:spacing w:val="4"/>
                <w:sz w:val="26"/>
                <w:szCs w:val="26"/>
              </w:rPr>
              <w:t>Xác định tên và các ngành sản xuất chính của các trung tâm công nghiệp sản xuất hàng tiêu dùng rất lớn, lớn của vùng Đồng bằng Sông Hồng</w:t>
            </w:r>
            <w:r w:rsidRPr="00F51E2D">
              <w:rPr>
                <w:rFonts w:eastAsia="Calibri" w:cs="Times New Roman"/>
                <w:b/>
                <w:bCs/>
                <w:spacing w:val="4"/>
                <w:sz w:val="26"/>
                <w:szCs w:val="26"/>
                <w:lang w:val="vi-VN"/>
              </w:rPr>
              <w:t xml:space="preserve">? </w:t>
            </w:r>
            <w:r w:rsidRPr="00F51E2D">
              <w:rPr>
                <w:rFonts w:eastAsia="Calibri" w:cs="Times New Roman"/>
                <w:b/>
                <w:bCs/>
                <w:spacing w:val="4"/>
                <w:sz w:val="26"/>
                <w:szCs w:val="26"/>
              </w:rPr>
              <w:t>Tại sao vùng này tập trung nhiều trung tâm công nghiệp sản xuất hàng tiêu dùng ?</w:t>
            </w:r>
          </w:p>
        </w:tc>
        <w:tc>
          <w:tcPr>
            <w:tcW w:w="851" w:type="dxa"/>
          </w:tcPr>
          <w:p w14:paraId="2088BA9F" w14:textId="52198FA3" w:rsidR="00AB52CB" w:rsidRPr="00F51E2D" w:rsidRDefault="00AB52CB" w:rsidP="00F51E2D">
            <w:pPr>
              <w:spacing w:line="360" w:lineRule="auto"/>
              <w:jc w:val="center"/>
              <w:rPr>
                <w:b/>
                <w:sz w:val="26"/>
                <w:szCs w:val="26"/>
              </w:rPr>
            </w:pPr>
            <w:r w:rsidRPr="00F51E2D">
              <w:rPr>
                <w:b/>
                <w:sz w:val="26"/>
                <w:szCs w:val="26"/>
              </w:rPr>
              <w:t>1,00</w:t>
            </w:r>
          </w:p>
        </w:tc>
      </w:tr>
      <w:tr w:rsidR="00AB52CB" w:rsidRPr="00F51E2D" w14:paraId="539B38C0" w14:textId="77777777" w:rsidTr="00882E05">
        <w:trPr>
          <w:trHeight w:val="564"/>
          <w:jc w:val="center"/>
        </w:trPr>
        <w:tc>
          <w:tcPr>
            <w:tcW w:w="1413" w:type="dxa"/>
            <w:vMerge/>
          </w:tcPr>
          <w:p w14:paraId="27729AED" w14:textId="77777777" w:rsidR="00AB52CB" w:rsidRPr="00F51E2D" w:rsidRDefault="00AB52CB" w:rsidP="00F51E2D">
            <w:pPr>
              <w:spacing w:line="360" w:lineRule="auto"/>
              <w:jc w:val="center"/>
              <w:rPr>
                <w:b/>
                <w:sz w:val="26"/>
                <w:szCs w:val="26"/>
              </w:rPr>
            </w:pPr>
          </w:p>
        </w:tc>
        <w:tc>
          <w:tcPr>
            <w:tcW w:w="8084" w:type="dxa"/>
          </w:tcPr>
          <w:p w14:paraId="39A84C30" w14:textId="77777777" w:rsidR="00AB52CB" w:rsidRPr="00F51E2D" w:rsidRDefault="00AB52CB" w:rsidP="00F51E2D">
            <w:pPr>
              <w:pStyle w:val="NoSpacing"/>
              <w:spacing w:line="360" w:lineRule="auto"/>
              <w:rPr>
                <w:rFonts w:cs="Times New Roman"/>
                <w:sz w:val="26"/>
                <w:szCs w:val="26"/>
              </w:rPr>
            </w:pPr>
            <w:r w:rsidRPr="00F51E2D">
              <w:rPr>
                <w:rFonts w:eastAsia="Calibri" w:cs="Times New Roman"/>
                <w:sz w:val="26"/>
                <w:szCs w:val="26"/>
              </w:rPr>
              <w:t>- Tên</w:t>
            </w:r>
            <w:r w:rsidRPr="00F51E2D">
              <w:rPr>
                <w:rFonts w:eastAsia="Calibri" w:cs="Times New Roman"/>
                <w:sz w:val="26"/>
                <w:szCs w:val="26"/>
                <w:lang w:val="vi-VN"/>
              </w:rPr>
              <w:t xml:space="preserve"> các trung tâm CN rất lớn và lớn</w:t>
            </w:r>
            <w:r w:rsidRPr="00F51E2D">
              <w:rPr>
                <w:rFonts w:eastAsia="Calibri" w:cs="Times New Roman"/>
                <w:sz w:val="26"/>
                <w:szCs w:val="26"/>
              </w:rPr>
              <w:t>: Hà Nội, Hải Phòng</w:t>
            </w:r>
          </w:p>
          <w:p w14:paraId="087F9D77" w14:textId="77777777" w:rsidR="00AB52CB" w:rsidRPr="00F51E2D" w:rsidRDefault="00AB52CB" w:rsidP="00F51E2D">
            <w:pPr>
              <w:pStyle w:val="NoSpacing"/>
              <w:spacing w:line="360" w:lineRule="auto"/>
              <w:rPr>
                <w:rFonts w:eastAsia="Calibri" w:cs="Times New Roman"/>
                <w:spacing w:val="-3"/>
                <w:sz w:val="26"/>
                <w:szCs w:val="26"/>
              </w:rPr>
            </w:pPr>
            <w:r w:rsidRPr="00F51E2D">
              <w:rPr>
                <w:rFonts w:eastAsia="Calibri" w:cs="Times New Roman"/>
                <w:spacing w:val="-3"/>
                <w:sz w:val="26"/>
                <w:szCs w:val="26"/>
              </w:rPr>
              <w:t xml:space="preserve">- Các ngành sản xuất chính: </w:t>
            </w:r>
          </w:p>
          <w:p w14:paraId="22C89169" w14:textId="77777777" w:rsidR="00AB52CB" w:rsidRPr="00F51E2D" w:rsidRDefault="00AB52CB" w:rsidP="00F51E2D">
            <w:pPr>
              <w:pStyle w:val="NoSpacing"/>
              <w:spacing w:line="360" w:lineRule="auto"/>
              <w:rPr>
                <w:rFonts w:eastAsia="Calibri" w:cs="Times New Roman"/>
                <w:spacing w:val="-3"/>
                <w:sz w:val="26"/>
                <w:szCs w:val="26"/>
                <w:lang w:val="vi-VN"/>
              </w:rPr>
            </w:pPr>
            <w:r w:rsidRPr="00F51E2D">
              <w:rPr>
                <w:rFonts w:eastAsia="Calibri" w:cs="Times New Roman"/>
                <w:spacing w:val="-3"/>
                <w:sz w:val="26"/>
                <w:szCs w:val="26"/>
                <w:lang w:val="vi-VN"/>
              </w:rPr>
              <w:t>+ Trung tâm CN Hà Nội (dc)</w:t>
            </w:r>
          </w:p>
          <w:p w14:paraId="037F1EF2" w14:textId="77777777" w:rsidR="00AB52CB" w:rsidRPr="00F51E2D" w:rsidRDefault="00AB52CB" w:rsidP="00F51E2D">
            <w:pPr>
              <w:pStyle w:val="NoSpacing"/>
              <w:spacing w:line="360" w:lineRule="auto"/>
              <w:rPr>
                <w:rFonts w:cs="Times New Roman"/>
                <w:spacing w:val="-3"/>
                <w:sz w:val="26"/>
                <w:szCs w:val="26"/>
                <w:lang w:val="vi-VN"/>
              </w:rPr>
            </w:pPr>
            <w:r w:rsidRPr="00F51E2D">
              <w:rPr>
                <w:rFonts w:eastAsia="Calibri" w:cs="Times New Roman"/>
                <w:spacing w:val="-3"/>
                <w:sz w:val="26"/>
                <w:szCs w:val="26"/>
                <w:lang w:val="vi-VN"/>
              </w:rPr>
              <w:t>+ Trung tâm CN Hải Phòng (dc)</w:t>
            </w:r>
          </w:p>
          <w:p w14:paraId="3ED2ED6D" w14:textId="77777777" w:rsidR="00AB52CB" w:rsidRPr="00F51E2D" w:rsidRDefault="00AB52CB" w:rsidP="00F51E2D">
            <w:pPr>
              <w:pStyle w:val="NoSpacing"/>
              <w:spacing w:line="360" w:lineRule="auto"/>
              <w:rPr>
                <w:rFonts w:cs="Times New Roman"/>
                <w:sz w:val="26"/>
                <w:szCs w:val="26"/>
              </w:rPr>
            </w:pPr>
            <w:r w:rsidRPr="00F51E2D">
              <w:rPr>
                <w:rFonts w:eastAsia="Calibri" w:cs="Times New Roman"/>
                <w:sz w:val="26"/>
                <w:szCs w:val="26"/>
              </w:rPr>
              <w:t>- Giải thích:</w:t>
            </w:r>
          </w:p>
          <w:p w14:paraId="3CEB3B53" w14:textId="77777777" w:rsidR="00AB52CB" w:rsidRPr="00F51E2D" w:rsidRDefault="00AB52CB" w:rsidP="00F51E2D">
            <w:pPr>
              <w:pStyle w:val="NoSpacing"/>
              <w:spacing w:line="360" w:lineRule="auto"/>
              <w:rPr>
                <w:rFonts w:eastAsia="Times New Roman" w:cs="Times New Roman"/>
                <w:sz w:val="26"/>
                <w:szCs w:val="26"/>
              </w:rPr>
            </w:pPr>
            <w:r w:rsidRPr="00F51E2D">
              <w:rPr>
                <w:rFonts w:eastAsia="Calibri" w:cs="Times New Roman"/>
                <w:sz w:val="26"/>
                <w:szCs w:val="26"/>
              </w:rPr>
              <w:t>+ Có nguồn lao động dồi dào, thị trường tiêu thụ lớn.</w:t>
            </w:r>
          </w:p>
          <w:p w14:paraId="054360D9" w14:textId="5890BA8E" w:rsidR="00AB52CB" w:rsidRPr="00F51E2D" w:rsidRDefault="00AB52CB" w:rsidP="00F51E2D">
            <w:pPr>
              <w:spacing w:line="360" w:lineRule="auto"/>
              <w:jc w:val="both"/>
              <w:rPr>
                <w:rFonts w:eastAsia="Calibri"/>
                <w:sz w:val="26"/>
                <w:szCs w:val="26"/>
              </w:rPr>
            </w:pPr>
            <w:r w:rsidRPr="00F51E2D">
              <w:rPr>
                <w:rFonts w:eastAsia="Calibri"/>
                <w:sz w:val="26"/>
                <w:szCs w:val="26"/>
              </w:rPr>
              <w:lastRenderedPageBreak/>
              <w:t>+ Nguồn</w:t>
            </w:r>
            <w:r w:rsidRPr="00F51E2D">
              <w:rPr>
                <w:rFonts w:eastAsia="Calibri"/>
                <w:sz w:val="26"/>
                <w:szCs w:val="26"/>
                <w:lang w:val="vi-VN"/>
              </w:rPr>
              <w:t xml:space="preserve"> nguyên liệu tại chỗ phong phú</w:t>
            </w:r>
            <w:r w:rsidR="00F8376D" w:rsidRPr="00F51E2D">
              <w:rPr>
                <w:rFonts w:eastAsia="Calibri"/>
                <w:sz w:val="26"/>
                <w:szCs w:val="26"/>
              </w:rPr>
              <w:t xml:space="preserve">; </w:t>
            </w:r>
            <w:r w:rsidRPr="00F51E2D">
              <w:rPr>
                <w:rFonts w:eastAsia="Calibri"/>
                <w:sz w:val="26"/>
                <w:szCs w:val="26"/>
              </w:rPr>
              <w:t>Cơ sở hạ tầng hiện đại hơn các nơi khác.</w:t>
            </w:r>
          </w:p>
        </w:tc>
        <w:tc>
          <w:tcPr>
            <w:tcW w:w="851" w:type="dxa"/>
          </w:tcPr>
          <w:p w14:paraId="0A82524F" w14:textId="77777777" w:rsidR="00AB52CB" w:rsidRPr="00F51E2D" w:rsidRDefault="00AB52CB" w:rsidP="00F51E2D">
            <w:pPr>
              <w:spacing w:line="360" w:lineRule="auto"/>
              <w:jc w:val="center"/>
              <w:rPr>
                <w:sz w:val="26"/>
                <w:szCs w:val="26"/>
              </w:rPr>
            </w:pPr>
            <w:r w:rsidRPr="00F51E2D">
              <w:rPr>
                <w:sz w:val="26"/>
                <w:szCs w:val="26"/>
              </w:rPr>
              <w:lastRenderedPageBreak/>
              <w:t>0</w:t>
            </w:r>
            <w:r w:rsidRPr="00F51E2D">
              <w:rPr>
                <w:sz w:val="26"/>
                <w:szCs w:val="26"/>
                <w:lang w:val="vi-VN"/>
              </w:rPr>
              <w:t>,2</w:t>
            </w:r>
            <w:r w:rsidRPr="00F51E2D">
              <w:rPr>
                <w:sz w:val="26"/>
                <w:szCs w:val="26"/>
              </w:rPr>
              <w:t>5</w:t>
            </w:r>
          </w:p>
          <w:p w14:paraId="449C4890" w14:textId="77777777" w:rsidR="00AB52CB" w:rsidRPr="00F51E2D" w:rsidRDefault="00AB52CB" w:rsidP="00F51E2D">
            <w:pPr>
              <w:spacing w:line="360" w:lineRule="auto"/>
              <w:jc w:val="center"/>
              <w:rPr>
                <w:sz w:val="26"/>
                <w:szCs w:val="26"/>
                <w:lang w:val="vi-VN"/>
              </w:rPr>
            </w:pPr>
            <w:r w:rsidRPr="00F51E2D">
              <w:rPr>
                <w:sz w:val="26"/>
                <w:szCs w:val="26"/>
              </w:rPr>
              <w:t>0</w:t>
            </w:r>
            <w:r w:rsidRPr="00F51E2D">
              <w:rPr>
                <w:sz w:val="26"/>
                <w:szCs w:val="26"/>
                <w:lang w:val="vi-VN"/>
              </w:rPr>
              <w:t>,25</w:t>
            </w:r>
          </w:p>
          <w:p w14:paraId="3A988811" w14:textId="77777777" w:rsidR="00AB52CB" w:rsidRPr="00F51E2D" w:rsidRDefault="00AB52CB" w:rsidP="00F51E2D">
            <w:pPr>
              <w:spacing w:line="360" w:lineRule="auto"/>
              <w:jc w:val="center"/>
              <w:rPr>
                <w:sz w:val="26"/>
                <w:szCs w:val="26"/>
                <w:lang w:val="vi-VN"/>
              </w:rPr>
            </w:pPr>
          </w:p>
          <w:p w14:paraId="08A8C028" w14:textId="77777777" w:rsidR="00AB52CB" w:rsidRPr="00F51E2D" w:rsidRDefault="00AB52CB" w:rsidP="00F51E2D">
            <w:pPr>
              <w:spacing w:line="360" w:lineRule="auto"/>
              <w:jc w:val="center"/>
              <w:rPr>
                <w:sz w:val="26"/>
                <w:szCs w:val="26"/>
                <w:lang w:val="vi-VN"/>
              </w:rPr>
            </w:pPr>
          </w:p>
          <w:p w14:paraId="4CE0790D" w14:textId="77777777" w:rsidR="00AB52CB" w:rsidRPr="00F51E2D" w:rsidRDefault="00AB52CB" w:rsidP="00F51E2D">
            <w:pPr>
              <w:spacing w:line="360" w:lineRule="auto"/>
              <w:jc w:val="center"/>
              <w:rPr>
                <w:sz w:val="26"/>
                <w:szCs w:val="26"/>
                <w:lang w:val="vi-VN"/>
              </w:rPr>
            </w:pPr>
          </w:p>
          <w:p w14:paraId="5A90BC3E" w14:textId="77777777" w:rsidR="00AB52CB" w:rsidRPr="00F51E2D" w:rsidRDefault="00AB52CB" w:rsidP="00F51E2D">
            <w:pPr>
              <w:spacing w:line="360" w:lineRule="auto"/>
              <w:jc w:val="center"/>
              <w:rPr>
                <w:sz w:val="26"/>
                <w:szCs w:val="26"/>
                <w:lang w:val="vi-VN"/>
              </w:rPr>
            </w:pPr>
            <w:r w:rsidRPr="00F51E2D">
              <w:rPr>
                <w:sz w:val="26"/>
                <w:szCs w:val="26"/>
                <w:lang w:val="vi-VN"/>
              </w:rPr>
              <w:t>0,25</w:t>
            </w:r>
          </w:p>
          <w:p w14:paraId="7D926C2A" w14:textId="77777777" w:rsidR="00AB52CB" w:rsidRPr="00F51E2D" w:rsidRDefault="00AB52CB" w:rsidP="00F51E2D">
            <w:pPr>
              <w:spacing w:line="360" w:lineRule="auto"/>
              <w:jc w:val="center"/>
              <w:rPr>
                <w:sz w:val="26"/>
                <w:szCs w:val="26"/>
                <w:lang w:val="vi-VN"/>
              </w:rPr>
            </w:pPr>
            <w:r w:rsidRPr="00F51E2D">
              <w:rPr>
                <w:sz w:val="26"/>
                <w:szCs w:val="26"/>
                <w:lang w:val="vi-VN"/>
              </w:rPr>
              <w:t>0,25</w:t>
            </w:r>
          </w:p>
          <w:p w14:paraId="31DBAD7C" w14:textId="77777777" w:rsidR="00AB52CB" w:rsidRPr="00F51E2D" w:rsidRDefault="00AB52CB" w:rsidP="00F51E2D">
            <w:pPr>
              <w:spacing w:line="360" w:lineRule="auto"/>
              <w:jc w:val="center"/>
              <w:rPr>
                <w:sz w:val="26"/>
                <w:szCs w:val="26"/>
              </w:rPr>
            </w:pPr>
          </w:p>
        </w:tc>
      </w:tr>
      <w:tr w:rsidR="00AB52CB" w:rsidRPr="00F51E2D" w14:paraId="56FC637C" w14:textId="77777777" w:rsidTr="00882E05">
        <w:trPr>
          <w:trHeight w:val="268"/>
          <w:jc w:val="center"/>
        </w:trPr>
        <w:tc>
          <w:tcPr>
            <w:tcW w:w="1413" w:type="dxa"/>
            <w:vMerge/>
          </w:tcPr>
          <w:p w14:paraId="04DCFB44" w14:textId="77777777" w:rsidR="00AB52CB" w:rsidRPr="00F51E2D" w:rsidRDefault="00AB52CB" w:rsidP="00F51E2D">
            <w:pPr>
              <w:spacing w:line="360" w:lineRule="auto"/>
              <w:jc w:val="center"/>
              <w:rPr>
                <w:b/>
                <w:sz w:val="26"/>
                <w:szCs w:val="26"/>
              </w:rPr>
            </w:pPr>
          </w:p>
        </w:tc>
        <w:tc>
          <w:tcPr>
            <w:tcW w:w="8084" w:type="dxa"/>
          </w:tcPr>
          <w:p w14:paraId="2CA00731" w14:textId="754C78B2" w:rsidR="00AB52CB" w:rsidRPr="00F51E2D" w:rsidRDefault="00AB52CB" w:rsidP="00F51E2D">
            <w:pPr>
              <w:spacing w:line="360" w:lineRule="auto"/>
              <w:jc w:val="both"/>
              <w:rPr>
                <w:b/>
                <w:bCs/>
                <w:sz w:val="26"/>
                <w:szCs w:val="26"/>
              </w:rPr>
            </w:pPr>
            <w:r w:rsidRPr="00F51E2D">
              <w:rPr>
                <w:b/>
                <w:bCs/>
                <w:sz w:val="26"/>
                <w:szCs w:val="26"/>
              </w:rPr>
              <w:t xml:space="preserve">2. </w:t>
            </w:r>
            <w:r w:rsidRPr="00F51E2D">
              <w:rPr>
                <w:rFonts w:eastAsia="Calibri"/>
                <w:b/>
                <w:bCs/>
                <w:spacing w:val="4"/>
                <w:sz w:val="26"/>
                <w:szCs w:val="26"/>
              </w:rPr>
              <w:t>C</w:t>
            </w:r>
            <w:r w:rsidRPr="00F51E2D">
              <w:rPr>
                <w:b/>
                <w:bCs/>
                <w:sz w:val="26"/>
                <w:szCs w:val="26"/>
              </w:rPr>
              <w:t>hứng minh rằng diện tích cây công nghiệp lâu năm của nước ta tăng nhanh và tỉ trọng ngày càng cao trong cơ cấu diện tích cây công nghiệp. Tại sao diện tích cây công nghiệp lâu năm của nước ta tăng nhanh trong những năm gần đây?</w:t>
            </w:r>
          </w:p>
        </w:tc>
        <w:tc>
          <w:tcPr>
            <w:tcW w:w="851" w:type="dxa"/>
          </w:tcPr>
          <w:p w14:paraId="1240B214" w14:textId="11BF452B" w:rsidR="00AB52CB" w:rsidRPr="00F51E2D" w:rsidRDefault="00AB52CB" w:rsidP="00F51E2D">
            <w:pPr>
              <w:spacing w:line="360" w:lineRule="auto"/>
              <w:jc w:val="center"/>
              <w:rPr>
                <w:sz w:val="26"/>
                <w:szCs w:val="26"/>
              </w:rPr>
            </w:pPr>
            <w:r w:rsidRPr="00F51E2D">
              <w:rPr>
                <w:b/>
                <w:sz w:val="26"/>
                <w:szCs w:val="26"/>
              </w:rPr>
              <w:t>1,00</w:t>
            </w:r>
          </w:p>
        </w:tc>
      </w:tr>
      <w:tr w:rsidR="00AB52CB" w:rsidRPr="00F51E2D" w14:paraId="59484528" w14:textId="77777777" w:rsidTr="00AB52CB">
        <w:trPr>
          <w:trHeight w:val="983"/>
          <w:jc w:val="center"/>
        </w:trPr>
        <w:tc>
          <w:tcPr>
            <w:tcW w:w="1413" w:type="dxa"/>
            <w:vMerge/>
          </w:tcPr>
          <w:p w14:paraId="2B816B0F" w14:textId="77777777" w:rsidR="00AB52CB" w:rsidRPr="00F51E2D" w:rsidRDefault="00AB52CB" w:rsidP="00F51E2D">
            <w:pPr>
              <w:spacing w:line="360" w:lineRule="auto"/>
              <w:jc w:val="center"/>
              <w:rPr>
                <w:b/>
                <w:sz w:val="26"/>
                <w:szCs w:val="26"/>
              </w:rPr>
            </w:pPr>
          </w:p>
        </w:tc>
        <w:tc>
          <w:tcPr>
            <w:tcW w:w="8084" w:type="dxa"/>
          </w:tcPr>
          <w:p w14:paraId="71CD49E0" w14:textId="77777777" w:rsidR="00AB52CB" w:rsidRPr="00F51E2D" w:rsidRDefault="00AB52CB" w:rsidP="00F51E2D">
            <w:pPr>
              <w:pStyle w:val="NoSpacing"/>
              <w:spacing w:line="360" w:lineRule="auto"/>
              <w:rPr>
                <w:rFonts w:cs="Times New Roman"/>
                <w:bCs/>
                <w:i/>
                <w:iCs/>
                <w:sz w:val="26"/>
                <w:szCs w:val="26"/>
              </w:rPr>
            </w:pPr>
            <w:r w:rsidRPr="00F51E2D">
              <w:rPr>
                <w:rFonts w:cs="Times New Roman"/>
                <w:bCs/>
                <w:i/>
                <w:iCs/>
                <w:sz w:val="26"/>
                <w:szCs w:val="26"/>
                <w:lang w:val="vi-VN"/>
              </w:rPr>
              <w:t xml:space="preserve">* </w:t>
            </w:r>
            <w:r w:rsidRPr="00F51E2D">
              <w:rPr>
                <w:rFonts w:cs="Times New Roman"/>
                <w:bCs/>
                <w:i/>
                <w:iCs/>
                <w:sz w:val="26"/>
                <w:szCs w:val="26"/>
              </w:rPr>
              <w:t>Chứng minh</w:t>
            </w:r>
          </w:p>
          <w:p w14:paraId="6B980C9C" w14:textId="77777777" w:rsidR="00AB52CB" w:rsidRPr="00F51E2D" w:rsidRDefault="00AB52CB" w:rsidP="00F51E2D">
            <w:pPr>
              <w:pStyle w:val="NoSpacing"/>
              <w:spacing w:line="360" w:lineRule="auto"/>
              <w:rPr>
                <w:rFonts w:cs="Times New Roman"/>
                <w:sz w:val="26"/>
                <w:szCs w:val="26"/>
              </w:rPr>
            </w:pPr>
            <w:r w:rsidRPr="00F51E2D">
              <w:rPr>
                <w:rFonts w:cs="Times New Roman"/>
                <w:sz w:val="26"/>
                <w:szCs w:val="26"/>
                <w:lang w:val="vi-VN"/>
              </w:rPr>
              <w:t xml:space="preserve">- </w:t>
            </w:r>
            <w:r w:rsidRPr="00F51E2D">
              <w:rPr>
                <w:rFonts w:cs="Times New Roman"/>
                <w:sz w:val="26"/>
                <w:szCs w:val="26"/>
              </w:rPr>
              <w:t>Diện tích tăng nhanh (</w:t>
            </w:r>
            <w:r w:rsidRPr="00F51E2D">
              <w:rPr>
                <w:rFonts w:cs="Times New Roman"/>
                <w:i/>
                <w:sz w:val="26"/>
                <w:szCs w:val="26"/>
              </w:rPr>
              <w:t>dẫn chứng</w:t>
            </w:r>
            <w:r w:rsidRPr="00F51E2D">
              <w:rPr>
                <w:rFonts w:cs="Times New Roman"/>
                <w:sz w:val="26"/>
                <w:szCs w:val="26"/>
              </w:rPr>
              <w:t>).</w:t>
            </w:r>
          </w:p>
          <w:p w14:paraId="4328AECA" w14:textId="77777777" w:rsidR="00AB52CB" w:rsidRPr="00F51E2D" w:rsidRDefault="00AB52CB" w:rsidP="00F51E2D">
            <w:pPr>
              <w:pStyle w:val="NoSpacing"/>
              <w:spacing w:line="360" w:lineRule="auto"/>
              <w:rPr>
                <w:rFonts w:cs="Times New Roman"/>
                <w:sz w:val="26"/>
                <w:szCs w:val="26"/>
              </w:rPr>
            </w:pPr>
            <w:r w:rsidRPr="00F51E2D">
              <w:rPr>
                <w:rFonts w:cs="Times New Roman"/>
                <w:sz w:val="26"/>
                <w:szCs w:val="26"/>
                <w:lang w:val="vi-VN"/>
              </w:rPr>
              <w:t xml:space="preserve">- </w:t>
            </w:r>
            <w:r w:rsidRPr="00F51E2D">
              <w:rPr>
                <w:rFonts w:cs="Times New Roman"/>
                <w:sz w:val="26"/>
                <w:szCs w:val="26"/>
              </w:rPr>
              <w:t>Tỉ trọng diện tích cây công nghiệp lâu năm ngày càng tăng (</w:t>
            </w:r>
            <w:r w:rsidRPr="00F51E2D">
              <w:rPr>
                <w:rFonts w:cs="Times New Roman"/>
                <w:i/>
                <w:sz w:val="26"/>
                <w:szCs w:val="26"/>
              </w:rPr>
              <w:t>dẫn chứng</w:t>
            </w:r>
            <w:r w:rsidRPr="00F51E2D">
              <w:rPr>
                <w:rFonts w:cs="Times New Roman"/>
                <w:sz w:val="26"/>
                <w:szCs w:val="26"/>
              </w:rPr>
              <w:t>).</w:t>
            </w:r>
          </w:p>
          <w:p w14:paraId="0AC64770" w14:textId="77777777" w:rsidR="00AB52CB" w:rsidRPr="00F51E2D" w:rsidRDefault="00AB52CB" w:rsidP="00F51E2D">
            <w:pPr>
              <w:pStyle w:val="NoSpacing"/>
              <w:spacing w:line="360" w:lineRule="auto"/>
              <w:rPr>
                <w:rFonts w:eastAsia="Times New Roman" w:cs="Times New Roman"/>
                <w:i/>
                <w:iCs/>
                <w:sz w:val="26"/>
                <w:szCs w:val="26"/>
                <w:lang w:val="vi-VN"/>
              </w:rPr>
            </w:pPr>
            <w:r w:rsidRPr="00F51E2D">
              <w:rPr>
                <w:rFonts w:cs="Times New Roman"/>
                <w:i/>
                <w:iCs/>
                <w:sz w:val="26"/>
                <w:szCs w:val="26"/>
                <w:lang w:val="vi-VN"/>
              </w:rPr>
              <w:t>(</w:t>
            </w:r>
            <w:r w:rsidRPr="00F51E2D">
              <w:rPr>
                <w:rFonts w:cs="Times New Roman"/>
                <w:i/>
                <w:iCs/>
                <w:sz w:val="26"/>
                <w:szCs w:val="26"/>
              </w:rPr>
              <w:t>Không</w:t>
            </w:r>
            <w:r w:rsidRPr="00F51E2D">
              <w:rPr>
                <w:rFonts w:cs="Times New Roman"/>
                <w:i/>
                <w:iCs/>
                <w:sz w:val="26"/>
                <w:szCs w:val="26"/>
                <w:lang w:val="vi-VN"/>
              </w:rPr>
              <w:t xml:space="preserve"> có dẫn chứng không cho điểm)</w:t>
            </w:r>
          </w:p>
          <w:p w14:paraId="73AF552C" w14:textId="77777777" w:rsidR="00AB52CB" w:rsidRPr="00F51E2D" w:rsidRDefault="00AB52CB" w:rsidP="00F51E2D">
            <w:pPr>
              <w:pStyle w:val="NoSpacing"/>
              <w:spacing w:line="360" w:lineRule="auto"/>
              <w:jc w:val="both"/>
              <w:rPr>
                <w:rFonts w:cs="Times New Roman"/>
                <w:bCs/>
                <w:i/>
                <w:iCs/>
                <w:sz w:val="26"/>
                <w:szCs w:val="26"/>
              </w:rPr>
            </w:pPr>
            <w:r w:rsidRPr="00F51E2D">
              <w:rPr>
                <w:rFonts w:cs="Times New Roman"/>
                <w:bCs/>
                <w:i/>
                <w:iCs/>
                <w:sz w:val="26"/>
                <w:szCs w:val="26"/>
                <w:lang w:val="vi-VN"/>
              </w:rPr>
              <w:t xml:space="preserve">* </w:t>
            </w:r>
            <w:r w:rsidRPr="00F51E2D">
              <w:rPr>
                <w:rFonts w:cs="Times New Roman"/>
                <w:bCs/>
                <w:i/>
                <w:iCs/>
                <w:sz w:val="26"/>
                <w:szCs w:val="26"/>
              </w:rPr>
              <w:t>Giải thích</w:t>
            </w:r>
            <w:r w:rsidRPr="00F51E2D">
              <w:rPr>
                <w:rFonts w:cs="Times New Roman"/>
                <w:bCs/>
                <w:i/>
                <w:iCs/>
                <w:sz w:val="26"/>
                <w:szCs w:val="26"/>
                <w:lang w:val="vi-VN"/>
              </w:rPr>
              <w:t xml:space="preserve"> </w:t>
            </w:r>
            <w:r w:rsidRPr="00F51E2D">
              <w:rPr>
                <w:rFonts w:cs="Times New Roman"/>
                <w:i/>
                <w:iCs/>
                <w:sz w:val="26"/>
                <w:szCs w:val="26"/>
              </w:rPr>
              <w:t>diện tích cây công nghiệp lâu năm nước ta tăng nhanh trong những năm qua, vì:</w:t>
            </w:r>
          </w:p>
          <w:p w14:paraId="28636FBF" w14:textId="77777777" w:rsidR="00AB52CB" w:rsidRPr="00F51E2D" w:rsidRDefault="00AB52CB" w:rsidP="00F51E2D">
            <w:pPr>
              <w:pStyle w:val="NoSpacing"/>
              <w:spacing w:line="360" w:lineRule="auto"/>
              <w:jc w:val="both"/>
              <w:rPr>
                <w:rFonts w:cs="Times New Roman"/>
                <w:sz w:val="26"/>
                <w:szCs w:val="26"/>
              </w:rPr>
            </w:pPr>
            <w:r w:rsidRPr="00F51E2D">
              <w:rPr>
                <w:rFonts w:cs="Times New Roman"/>
                <w:sz w:val="26"/>
                <w:szCs w:val="26"/>
                <w:lang w:val="vi-VN"/>
              </w:rPr>
              <w:t xml:space="preserve">- </w:t>
            </w:r>
            <w:r w:rsidRPr="00F51E2D">
              <w:rPr>
                <w:rFonts w:cs="Times New Roman"/>
                <w:sz w:val="26"/>
                <w:szCs w:val="26"/>
              </w:rPr>
              <w:t>Nước ta có nhiều điều kiện tự nhiên thuận lợi cho phát triển nhiều loại cây công nghiệp lâu năm về địa hình, đất đai, khí hậu… (</w:t>
            </w:r>
            <w:r w:rsidRPr="00F51E2D">
              <w:rPr>
                <w:rFonts w:cs="Times New Roman"/>
                <w:i/>
                <w:sz w:val="26"/>
                <w:szCs w:val="26"/>
              </w:rPr>
              <w:t>phân tích</w:t>
            </w:r>
            <w:r w:rsidRPr="00F51E2D">
              <w:rPr>
                <w:rFonts w:cs="Times New Roman"/>
                <w:sz w:val="26"/>
                <w:szCs w:val="26"/>
              </w:rPr>
              <w:t>).</w:t>
            </w:r>
          </w:p>
          <w:p w14:paraId="09C2C87C" w14:textId="77777777" w:rsidR="00AB52CB" w:rsidRPr="00F51E2D" w:rsidRDefault="00AB52CB" w:rsidP="00F51E2D">
            <w:pPr>
              <w:pStyle w:val="NoSpacing"/>
              <w:spacing w:line="360" w:lineRule="auto"/>
              <w:jc w:val="both"/>
              <w:rPr>
                <w:rFonts w:cs="Times New Roman"/>
                <w:i/>
                <w:sz w:val="26"/>
                <w:szCs w:val="26"/>
              </w:rPr>
            </w:pPr>
            <w:r w:rsidRPr="00F51E2D">
              <w:rPr>
                <w:rFonts w:cs="Times New Roman"/>
                <w:sz w:val="26"/>
                <w:szCs w:val="26"/>
                <w:lang w:val="vi-VN"/>
              </w:rPr>
              <w:t xml:space="preserve">- </w:t>
            </w:r>
            <w:r w:rsidRPr="00F51E2D">
              <w:rPr>
                <w:rFonts w:cs="Times New Roman"/>
                <w:sz w:val="26"/>
                <w:szCs w:val="26"/>
              </w:rPr>
              <w:t>Những thay đổi về điều kiện kinh tế - xã hội trong thời gian gần đây làm tăng nhanh diện tích cây công nghiệp lâu năm: thị trường nhu cầu lớn, giá trị cao; chính sách ưu tiên phát triển cây công nghiệp lâu năm của nhà nước, hình thành được các vùng chuyên canh cây công nghiệp lâu năm qui mô lớn; ... (</w:t>
            </w:r>
            <w:r w:rsidRPr="00F51E2D">
              <w:rPr>
                <w:rFonts w:cs="Times New Roman"/>
                <w:i/>
                <w:sz w:val="26"/>
                <w:szCs w:val="26"/>
              </w:rPr>
              <w:t>phân tích</w:t>
            </w:r>
            <w:r w:rsidRPr="00F51E2D">
              <w:rPr>
                <w:rFonts w:cs="Times New Roman"/>
                <w:sz w:val="26"/>
                <w:szCs w:val="26"/>
              </w:rPr>
              <w:t>)</w:t>
            </w:r>
            <w:r w:rsidRPr="00F51E2D">
              <w:rPr>
                <w:rFonts w:cs="Times New Roman"/>
                <w:i/>
                <w:sz w:val="26"/>
                <w:szCs w:val="26"/>
              </w:rPr>
              <w:t>.</w:t>
            </w:r>
          </w:p>
          <w:p w14:paraId="5347C63C" w14:textId="1091E536" w:rsidR="00AB52CB" w:rsidRPr="00F51E2D" w:rsidRDefault="00AB52CB" w:rsidP="00F51E2D">
            <w:pPr>
              <w:spacing w:line="360" w:lineRule="auto"/>
              <w:jc w:val="both"/>
              <w:rPr>
                <w:iCs/>
                <w:sz w:val="26"/>
                <w:szCs w:val="26"/>
              </w:rPr>
            </w:pPr>
            <w:r w:rsidRPr="00F51E2D">
              <w:rPr>
                <w:sz w:val="26"/>
                <w:szCs w:val="26"/>
              </w:rPr>
              <w:t>(</w:t>
            </w:r>
            <w:r w:rsidRPr="00F51E2D">
              <w:rPr>
                <w:i/>
                <w:sz w:val="26"/>
                <w:szCs w:val="26"/>
              </w:rPr>
              <w:t>Không diễn giải, phân tích thuyết phục, ở ý thứ nhất nhưng làm bật những điều kiện kinh tế - xã hội, những thay đổi mạnh mẽ</w:t>
            </w:r>
            <w:r w:rsidRPr="00F51E2D">
              <w:rPr>
                <w:sz w:val="26"/>
                <w:szCs w:val="26"/>
              </w:rPr>
              <w:t xml:space="preserve"> </w:t>
            </w:r>
            <w:r w:rsidRPr="00F51E2D">
              <w:rPr>
                <w:i/>
                <w:sz w:val="26"/>
                <w:szCs w:val="26"/>
              </w:rPr>
              <w:t>về điều kiện này trong những năm qua thì vẫn cho điểm tối đa).</w:t>
            </w:r>
          </w:p>
        </w:tc>
        <w:tc>
          <w:tcPr>
            <w:tcW w:w="851" w:type="dxa"/>
          </w:tcPr>
          <w:p w14:paraId="481309E1" w14:textId="77777777" w:rsidR="00AB52CB" w:rsidRPr="00F51E2D" w:rsidRDefault="00AB52CB" w:rsidP="00F51E2D">
            <w:pPr>
              <w:spacing w:line="360" w:lineRule="auto"/>
              <w:jc w:val="center"/>
              <w:rPr>
                <w:sz w:val="26"/>
                <w:szCs w:val="26"/>
              </w:rPr>
            </w:pPr>
          </w:p>
          <w:p w14:paraId="1D6EDE99" w14:textId="77777777" w:rsidR="00AB52CB" w:rsidRPr="00F51E2D" w:rsidRDefault="00AB52CB" w:rsidP="00F51E2D">
            <w:pPr>
              <w:spacing w:line="360" w:lineRule="auto"/>
              <w:jc w:val="center"/>
              <w:rPr>
                <w:sz w:val="26"/>
                <w:szCs w:val="26"/>
              </w:rPr>
            </w:pPr>
            <w:r w:rsidRPr="00F51E2D">
              <w:rPr>
                <w:sz w:val="26"/>
                <w:szCs w:val="26"/>
              </w:rPr>
              <w:t>0,25</w:t>
            </w:r>
          </w:p>
          <w:p w14:paraId="415E4F9A" w14:textId="77777777" w:rsidR="00AB52CB" w:rsidRPr="00F51E2D" w:rsidRDefault="00AB52CB" w:rsidP="00F51E2D">
            <w:pPr>
              <w:spacing w:line="360" w:lineRule="auto"/>
              <w:jc w:val="center"/>
              <w:rPr>
                <w:sz w:val="26"/>
                <w:szCs w:val="26"/>
                <w:lang w:val="vi-VN"/>
              </w:rPr>
            </w:pPr>
            <w:r w:rsidRPr="00F51E2D">
              <w:rPr>
                <w:sz w:val="26"/>
                <w:szCs w:val="26"/>
              </w:rPr>
              <w:t>0</w:t>
            </w:r>
            <w:r w:rsidRPr="00F51E2D">
              <w:rPr>
                <w:sz w:val="26"/>
                <w:szCs w:val="26"/>
                <w:lang w:val="vi-VN"/>
              </w:rPr>
              <w:t>,25</w:t>
            </w:r>
          </w:p>
          <w:p w14:paraId="5A208D60" w14:textId="77777777" w:rsidR="00AB52CB" w:rsidRPr="00F51E2D" w:rsidRDefault="00AB52CB" w:rsidP="00F51E2D">
            <w:pPr>
              <w:spacing w:line="360" w:lineRule="auto"/>
              <w:jc w:val="center"/>
              <w:rPr>
                <w:sz w:val="26"/>
                <w:szCs w:val="26"/>
              </w:rPr>
            </w:pPr>
          </w:p>
          <w:p w14:paraId="2DDC9230" w14:textId="77777777" w:rsidR="00AB52CB" w:rsidRPr="00F51E2D" w:rsidRDefault="00AB52CB" w:rsidP="00F51E2D">
            <w:pPr>
              <w:spacing w:line="360" w:lineRule="auto"/>
              <w:rPr>
                <w:sz w:val="26"/>
                <w:szCs w:val="26"/>
              </w:rPr>
            </w:pPr>
          </w:p>
          <w:p w14:paraId="01E10E03" w14:textId="77777777" w:rsidR="00AB52CB" w:rsidRPr="00F51E2D" w:rsidRDefault="00AB52CB" w:rsidP="00F51E2D">
            <w:pPr>
              <w:spacing w:line="360" w:lineRule="auto"/>
              <w:rPr>
                <w:sz w:val="26"/>
                <w:szCs w:val="26"/>
              </w:rPr>
            </w:pPr>
          </w:p>
          <w:p w14:paraId="31E34303" w14:textId="77777777" w:rsidR="00AB52CB" w:rsidRPr="00F51E2D" w:rsidRDefault="00AB52CB" w:rsidP="00F51E2D">
            <w:pPr>
              <w:spacing w:line="360" w:lineRule="auto"/>
              <w:rPr>
                <w:sz w:val="26"/>
                <w:szCs w:val="26"/>
              </w:rPr>
            </w:pPr>
            <w:r w:rsidRPr="00F51E2D">
              <w:rPr>
                <w:sz w:val="26"/>
                <w:szCs w:val="26"/>
              </w:rPr>
              <w:t>0,25</w:t>
            </w:r>
          </w:p>
          <w:p w14:paraId="768E8D3A" w14:textId="77777777" w:rsidR="00AB52CB" w:rsidRPr="00F51E2D" w:rsidRDefault="00AB52CB" w:rsidP="00F51E2D">
            <w:pPr>
              <w:spacing w:line="360" w:lineRule="auto"/>
              <w:rPr>
                <w:sz w:val="26"/>
                <w:szCs w:val="26"/>
              </w:rPr>
            </w:pPr>
          </w:p>
          <w:p w14:paraId="55CCD152" w14:textId="77777777" w:rsidR="00AB52CB" w:rsidRPr="00F51E2D" w:rsidRDefault="00AB52CB" w:rsidP="00F51E2D">
            <w:pPr>
              <w:spacing w:line="360" w:lineRule="auto"/>
              <w:rPr>
                <w:sz w:val="26"/>
                <w:szCs w:val="26"/>
              </w:rPr>
            </w:pPr>
          </w:p>
          <w:p w14:paraId="2D871C51" w14:textId="77777777" w:rsidR="00AB52CB" w:rsidRPr="00F51E2D" w:rsidRDefault="00AB52CB" w:rsidP="00F51E2D">
            <w:pPr>
              <w:spacing w:line="360" w:lineRule="auto"/>
              <w:rPr>
                <w:sz w:val="26"/>
                <w:szCs w:val="26"/>
              </w:rPr>
            </w:pPr>
          </w:p>
          <w:p w14:paraId="33562DFD" w14:textId="77777777" w:rsidR="00AB52CB" w:rsidRPr="00F51E2D" w:rsidRDefault="00AB52CB" w:rsidP="00F51E2D">
            <w:pPr>
              <w:spacing w:line="360" w:lineRule="auto"/>
              <w:rPr>
                <w:sz w:val="26"/>
                <w:szCs w:val="26"/>
                <w:lang w:val="vi-VN"/>
              </w:rPr>
            </w:pPr>
            <w:r w:rsidRPr="00F51E2D">
              <w:rPr>
                <w:sz w:val="26"/>
                <w:szCs w:val="26"/>
              </w:rPr>
              <w:t>0</w:t>
            </w:r>
            <w:r w:rsidRPr="00F51E2D">
              <w:rPr>
                <w:sz w:val="26"/>
                <w:szCs w:val="26"/>
                <w:lang w:val="vi-VN"/>
              </w:rPr>
              <w:t>,25</w:t>
            </w:r>
          </w:p>
          <w:p w14:paraId="0C2EFF3B" w14:textId="77777777" w:rsidR="00AB52CB" w:rsidRPr="00F51E2D" w:rsidRDefault="00AB52CB" w:rsidP="00F51E2D">
            <w:pPr>
              <w:spacing w:line="360" w:lineRule="auto"/>
              <w:rPr>
                <w:sz w:val="26"/>
                <w:szCs w:val="26"/>
              </w:rPr>
            </w:pPr>
          </w:p>
          <w:p w14:paraId="02023661" w14:textId="77777777" w:rsidR="00AB52CB" w:rsidRPr="00F51E2D" w:rsidRDefault="00AB52CB" w:rsidP="00F51E2D">
            <w:pPr>
              <w:spacing w:line="360" w:lineRule="auto"/>
              <w:rPr>
                <w:sz w:val="26"/>
                <w:szCs w:val="26"/>
              </w:rPr>
            </w:pPr>
          </w:p>
          <w:p w14:paraId="29ECE6B4" w14:textId="77777777" w:rsidR="00AB52CB" w:rsidRPr="00F51E2D" w:rsidRDefault="00AB52CB" w:rsidP="00F51E2D">
            <w:pPr>
              <w:spacing w:line="360" w:lineRule="auto"/>
              <w:rPr>
                <w:sz w:val="26"/>
                <w:szCs w:val="26"/>
              </w:rPr>
            </w:pPr>
          </w:p>
          <w:p w14:paraId="005B5B77" w14:textId="77777777" w:rsidR="00AB52CB" w:rsidRPr="00F51E2D" w:rsidRDefault="00AB52CB" w:rsidP="00F51E2D">
            <w:pPr>
              <w:spacing w:line="360" w:lineRule="auto"/>
              <w:rPr>
                <w:sz w:val="26"/>
                <w:szCs w:val="26"/>
              </w:rPr>
            </w:pPr>
          </w:p>
          <w:p w14:paraId="4536903D" w14:textId="77777777" w:rsidR="00AB52CB" w:rsidRPr="00F51E2D" w:rsidRDefault="00AB52CB" w:rsidP="00F51E2D">
            <w:pPr>
              <w:spacing w:line="360" w:lineRule="auto"/>
              <w:rPr>
                <w:sz w:val="26"/>
                <w:szCs w:val="26"/>
                <w:lang w:val="vi-VN"/>
              </w:rPr>
            </w:pPr>
          </w:p>
        </w:tc>
      </w:tr>
      <w:tr w:rsidR="005B0ABB" w:rsidRPr="00F51E2D" w14:paraId="3072C7FD" w14:textId="77777777" w:rsidTr="00882E05">
        <w:trPr>
          <w:trHeight w:val="361"/>
          <w:jc w:val="center"/>
        </w:trPr>
        <w:tc>
          <w:tcPr>
            <w:tcW w:w="10348" w:type="dxa"/>
            <w:gridSpan w:val="3"/>
          </w:tcPr>
          <w:p w14:paraId="44920265" w14:textId="77777777" w:rsidR="005B0ABB" w:rsidRPr="00F51E2D" w:rsidRDefault="005B0ABB" w:rsidP="00F51E2D">
            <w:pPr>
              <w:spacing w:line="360" w:lineRule="auto"/>
              <w:jc w:val="center"/>
              <w:rPr>
                <w:b/>
                <w:sz w:val="26"/>
                <w:szCs w:val="26"/>
              </w:rPr>
            </w:pPr>
            <w:r w:rsidRPr="00F51E2D">
              <w:rPr>
                <w:b/>
                <w:sz w:val="26"/>
                <w:szCs w:val="26"/>
              </w:rPr>
              <w:t>TỔNG ĐIỂM : Câu I + II + III + IV + V = 10,00 điểm</w:t>
            </w:r>
          </w:p>
        </w:tc>
      </w:tr>
    </w:tbl>
    <w:p w14:paraId="5A9A4641" w14:textId="77777777" w:rsidR="00292806" w:rsidRPr="00F51E2D" w:rsidRDefault="00292806" w:rsidP="00F51E2D">
      <w:pPr>
        <w:spacing w:line="360" w:lineRule="auto"/>
        <w:jc w:val="both"/>
        <w:rPr>
          <w:sz w:val="26"/>
          <w:szCs w:val="26"/>
        </w:rPr>
      </w:pPr>
    </w:p>
    <w:sectPr w:rsidR="00292806" w:rsidRPr="00F51E2D" w:rsidSect="00440654">
      <w:footerReference w:type="default" r:id="rId8"/>
      <w:pgSz w:w="11906" w:h="16838" w:code="9"/>
      <w:pgMar w:top="1134" w:right="1134" w:bottom="1134" w:left="1134" w:header="709" w:footer="27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AC8D1" w14:textId="77777777" w:rsidR="006342EC" w:rsidRDefault="006342EC" w:rsidP="00440654">
      <w:r>
        <w:separator/>
      </w:r>
    </w:p>
  </w:endnote>
  <w:endnote w:type="continuationSeparator" w:id="0">
    <w:p w14:paraId="0AAD9687" w14:textId="77777777" w:rsidR="006342EC" w:rsidRDefault="006342EC" w:rsidP="0044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00592"/>
      <w:docPartObj>
        <w:docPartGallery w:val="Page Numbers (Bottom of Page)"/>
        <w:docPartUnique/>
      </w:docPartObj>
    </w:sdtPr>
    <w:sdtEndPr>
      <w:rPr>
        <w:noProof/>
      </w:rPr>
    </w:sdtEndPr>
    <w:sdtContent>
      <w:p w14:paraId="361463E2" w14:textId="0BF4C8C6" w:rsidR="00440654" w:rsidRDefault="004406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ABBBD9D" w14:textId="77777777" w:rsidR="00440654" w:rsidRDefault="004406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445BA" w14:textId="77777777" w:rsidR="006342EC" w:rsidRDefault="006342EC" w:rsidP="00440654">
      <w:r>
        <w:separator/>
      </w:r>
    </w:p>
  </w:footnote>
  <w:footnote w:type="continuationSeparator" w:id="0">
    <w:p w14:paraId="76C74F2B" w14:textId="77777777" w:rsidR="006342EC" w:rsidRDefault="006342EC" w:rsidP="00440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987"/>
    <w:multiLevelType w:val="hybridMultilevel"/>
    <w:tmpl w:val="4A6A35D4"/>
    <w:lvl w:ilvl="0" w:tplc="53A8D1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13C6232"/>
    <w:multiLevelType w:val="hybridMultilevel"/>
    <w:tmpl w:val="BDE23316"/>
    <w:lvl w:ilvl="0" w:tplc="496880A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2C6385"/>
    <w:multiLevelType w:val="hybridMultilevel"/>
    <w:tmpl w:val="8D4E8F00"/>
    <w:lvl w:ilvl="0" w:tplc="F7E844F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663CC0"/>
    <w:multiLevelType w:val="hybridMultilevel"/>
    <w:tmpl w:val="4878B956"/>
    <w:lvl w:ilvl="0" w:tplc="C214359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BD5289"/>
    <w:multiLevelType w:val="hybridMultilevel"/>
    <w:tmpl w:val="9218456E"/>
    <w:lvl w:ilvl="0" w:tplc="3834950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35030F"/>
    <w:multiLevelType w:val="hybridMultilevel"/>
    <w:tmpl w:val="D2DA6A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AB22DE"/>
    <w:multiLevelType w:val="hybridMultilevel"/>
    <w:tmpl w:val="0C789F1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2F977900"/>
    <w:multiLevelType w:val="hybridMultilevel"/>
    <w:tmpl w:val="BDC25C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0C7035F"/>
    <w:multiLevelType w:val="hybridMultilevel"/>
    <w:tmpl w:val="484E609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4A405E"/>
    <w:multiLevelType w:val="hybridMultilevel"/>
    <w:tmpl w:val="12E659E4"/>
    <w:lvl w:ilvl="0" w:tplc="B3C07AC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AD83B21"/>
    <w:multiLevelType w:val="hybridMultilevel"/>
    <w:tmpl w:val="0C789F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EBB5EFA"/>
    <w:multiLevelType w:val="hybridMultilevel"/>
    <w:tmpl w:val="CE204D00"/>
    <w:lvl w:ilvl="0" w:tplc="2822E54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BA6E0C"/>
    <w:multiLevelType w:val="hybridMultilevel"/>
    <w:tmpl w:val="9B326FF8"/>
    <w:lvl w:ilvl="0" w:tplc="EAF2CC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B861406"/>
    <w:multiLevelType w:val="hybridMultilevel"/>
    <w:tmpl w:val="BC9432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2C4E7F"/>
    <w:multiLevelType w:val="hybridMultilevel"/>
    <w:tmpl w:val="4878B956"/>
    <w:lvl w:ilvl="0" w:tplc="C214359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34F38C8"/>
    <w:multiLevelType w:val="hybridMultilevel"/>
    <w:tmpl w:val="4878B956"/>
    <w:lvl w:ilvl="0" w:tplc="C214359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6F40B39"/>
    <w:multiLevelType w:val="hybridMultilevel"/>
    <w:tmpl w:val="46DCBD20"/>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90360BF"/>
    <w:multiLevelType w:val="hybridMultilevel"/>
    <w:tmpl w:val="16CE58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4B65C2"/>
    <w:multiLevelType w:val="hybridMultilevel"/>
    <w:tmpl w:val="0C789F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7084A72"/>
    <w:multiLevelType w:val="hybridMultilevel"/>
    <w:tmpl w:val="9F949CA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ACE140F"/>
    <w:multiLevelType w:val="hybridMultilevel"/>
    <w:tmpl w:val="1C50884E"/>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DEC0856"/>
    <w:multiLevelType w:val="hybridMultilevel"/>
    <w:tmpl w:val="3B628CC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21"/>
  </w:num>
  <w:num w:numId="5">
    <w:abstractNumId w:val="7"/>
  </w:num>
  <w:num w:numId="6">
    <w:abstractNumId w:val="6"/>
  </w:num>
  <w:num w:numId="7">
    <w:abstractNumId w:val="2"/>
  </w:num>
  <w:num w:numId="8">
    <w:abstractNumId w:val="20"/>
  </w:num>
  <w:num w:numId="9">
    <w:abstractNumId w:val="0"/>
  </w:num>
  <w:num w:numId="10">
    <w:abstractNumId w:val="12"/>
  </w:num>
  <w:num w:numId="11">
    <w:abstractNumId w:val="5"/>
  </w:num>
  <w:num w:numId="12">
    <w:abstractNumId w:val="17"/>
  </w:num>
  <w:num w:numId="13">
    <w:abstractNumId w:val="9"/>
  </w:num>
  <w:num w:numId="14">
    <w:abstractNumId w:val="16"/>
  </w:num>
  <w:num w:numId="15">
    <w:abstractNumId w:val="8"/>
  </w:num>
  <w:num w:numId="16">
    <w:abstractNumId w:val="11"/>
  </w:num>
  <w:num w:numId="17">
    <w:abstractNumId w:val="13"/>
  </w:num>
  <w:num w:numId="18">
    <w:abstractNumId w:val="14"/>
  </w:num>
  <w:num w:numId="19">
    <w:abstractNumId w:val="15"/>
  </w:num>
  <w:num w:numId="20">
    <w:abstractNumId w:val="18"/>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0A"/>
    <w:rsid w:val="0000296E"/>
    <w:rsid w:val="000279C3"/>
    <w:rsid w:val="000308BC"/>
    <w:rsid w:val="00034277"/>
    <w:rsid w:val="0004402F"/>
    <w:rsid w:val="00051BFC"/>
    <w:rsid w:val="000558A3"/>
    <w:rsid w:val="000710F1"/>
    <w:rsid w:val="00080E16"/>
    <w:rsid w:val="00097B6A"/>
    <w:rsid w:val="000A1751"/>
    <w:rsid w:val="000B5113"/>
    <w:rsid w:val="000C2478"/>
    <w:rsid w:val="000F0F3E"/>
    <w:rsid w:val="000F25E7"/>
    <w:rsid w:val="00105699"/>
    <w:rsid w:val="001103C8"/>
    <w:rsid w:val="001167F3"/>
    <w:rsid w:val="0012206B"/>
    <w:rsid w:val="0012236F"/>
    <w:rsid w:val="00130BCA"/>
    <w:rsid w:val="001349E4"/>
    <w:rsid w:val="00140F4F"/>
    <w:rsid w:val="00152704"/>
    <w:rsid w:val="0015699F"/>
    <w:rsid w:val="0018204F"/>
    <w:rsid w:val="0019307B"/>
    <w:rsid w:val="00196985"/>
    <w:rsid w:val="001B0307"/>
    <w:rsid w:val="001B7B4C"/>
    <w:rsid w:val="001C6EE9"/>
    <w:rsid w:val="001D0B1A"/>
    <w:rsid w:val="001D2E2C"/>
    <w:rsid w:val="001D5EA4"/>
    <w:rsid w:val="001E7B96"/>
    <w:rsid w:val="001E7F42"/>
    <w:rsid w:val="00201D26"/>
    <w:rsid w:val="002100FE"/>
    <w:rsid w:val="0022143A"/>
    <w:rsid w:val="0022361B"/>
    <w:rsid w:val="00230355"/>
    <w:rsid w:val="002620E3"/>
    <w:rsid w:val="0026643B"/>
    <w:rsid w:val="002719BD"/>
    <w:rsid w:val="002753E9"/>
    <w:rsid w:val="00292806"/>
    <w:rsid w:val="002945CA"/>
    <w:rsid w:val="00297CB2"/>
    <w:rsid w:val="002A7A6F"/>
    <w:rsid w:val="002B7415"/>
    <w:rsid w:val="002D6849"/>
    <w:rsid w:val="002E0497"/>
    <w:rsid w:val="002E340C"/>
    <w:rsid w:val="00305B34"/>
    <w:rsid w:val="00310AD5"/>
    <w:rsid w:val="00322090"/>
    <w:rsid w:val="003227DC"/>
    <w:rsid w:val="00323BED"/>
    <w:rsid w:val="0032473F"/>
    <w:rsid w:val="003309C2"/>
    <w:rsid w:val="003328EB"/>
    <w:rsid w:val="003331AF"/>
    <w:rsid w:val="00335000"/>
    <w:rsid w:val="00337795"/>
    <w:rsid w:val="00346523"/>
    <w:rsid w:val="0035074D"/>
    <w:rsid w:val="00375F78"/>
    <w:rsid w:val="00380769"/>
    <w:rsid w:val="0038671A"/>
    <w:rsid w:val="003A1F51"/>
    <w:rsid w:val="003A4218"/>
    <w:rsid w:val="003B1168"/>
    <w:rsid w:val="003D479A"/>
    <w:rsid w:val="003F1E6E"/>
    <w:rsid w:val="0040085A"/>
    <w:rsid w:val="004037FA"/>
    <w:rsid w:val="00426847"/>
    <w:rsid w:val="00440654"/>
    <w:rsid w:val="00451FA0"/>
    <w:rsid w:val="00454210"/>
    <w:rsid w:val="00463067"/>
    <w:rsid w:val="00463F67"/>
    <w:rsid w:val="004817B5"/>
    <w:rsid w:val="004A11AF"/>
    <w:rsid w:val="004A2C30"/>
    <w:rsid w:val="004A4CEA"/>
    <w:rsid w:val="004B0B89"/>
    <w:rsid w:val="004B35DE"/>
    <w:rsid w:val="004B7930"/>
    <w:rsid w:val="004C72EF"/>
    <w:rsid w:val="004D703C"/>
    <w:rsid w:val="00502CA7"/>
    <w:rsid w:val="00520764"/>
    <w:rsid w:val="00574447"/>
    <w:rsid w:val="00574FE8"/>
    <w:rsid w:val="005769E7"/>
    <w:rsid w:val="005A0CBF"/>
    <w:rsid w:val="005B0ABB"/>
    <w:rsid w:val="005B6FF7"/>
    <w:rsid w:val="005D7507"/>
    <w:rsid w:val="0060793C"/>
    <w:rsid w:val="006150E0"/>
    <w:rsid w:val="00615E9A"/>
    <w:rsid w:val="00617CCE"/>
    <w:rsid w:val="0062230B"/>
    <w:rsid w:val="006235D6"/>
    <w:rsid w:val="006342EC"/>
    <w:rsid w:val="00640310"/>
    <w:rsid w:val="006559D0"/>
    <w:rsid w:val="0066196D"/>
    <w:rsid w:val="00685415"/>
    <w:rsid w:val="00687397"/>
    <w:rsid w:val="00687871"/>
    <w:rsid w:val="00697858"/>
    <w:rsid w:val="006B4F10"/>
    <w:rsid w:val="006B57D1"/>
    <w:rsid w:val="006C1C82"/>
    <w:rsid w:val="006D2193"/>
    <w:rsid w:val="006E334E"/>
    <w:rsid w:val="006E3425"/>
    <w:rsid w:val="006E6EB2"/>
    <w:rsid w:val="006F29AA"/>
    <w:rsid w:val="0072016D"/>
    <w:rsid w:val="00732674"/>
    <w:rsid w:val="007546D0"/>
    <w:rsid w:val="00764539"/>
    <w:rsid w:val="00766DB2"/>
    <w:rsid w:val="00777ECD"/>
    <w:rsid w:val="00781EB6"/>
    <w:rsid w:val="00786D65"/>
    <w:rsid w:val="0079034E"/>
    <w:rsid w:val="007A3E38"/>
    <w:rsid w:val="007A57D6"/>
    <w:rsid w:val="007B1A3A"/>
    <w:rsid w:val="007D0630"/>
    <w:rsid w:val="007D730E"/>
    <w:rsid w:val="007E5982"/>
    <w:rsid w:val="00800A20"/>
    <w:rsid w:val="00804AE8"/>
    <w:rsid w:val="00812A9B"/>
    <w:rsid w:val="00840CD7"/>
    <w:rsid w:val="00875053"/>
    <w:rsid w:val="00882805"/>
    <w:rsid w:val="00882E05"/>
    <w:rsid w:val="00884538"/>
    <w:rsid w:val="00887372"/>
    <w:rsid w:val="0089339F"/>
    <w:rsid w:val="00894592"/>
    <w:rsid w:val="00896A59"/>
    <w:rsid w:val="008A6456"/>
    <w:rsid w:val="008B10D1"/>
    <w:rsid w:val="008B147C"/>
    <w:rsid w:val="008C4806"/>
    <w:rsid w:val="008E2497"/>
    <w:rsid w:val="008E455C"/>
    <w:rsid w:val="008F3776"/>
    <w:rsid w:val="008F3FCC"/>
    <w:rsid w:val="00907A22"/>
    <w:rsid w:val="009308E4"/>
    <w:rsid w:val="009433D3"/>
    <w:rsid w:val="009639AC"/>
    <w:rsid w:val="00972AF1"/>
    <w:rsid w:val="00973A46"/>
    <w:rsid w:val="009761B8"/>
    <w:rsid w:val="00976752"/>
    <w:rsid w:val="009773E8"/>
    <w:rsid w:val="00987B68"/>
    <w:rsid w:val="00995B88"/>
    <w:rsid w:val="009A3EBB"/>
    <w:rsid w:val="009B52A2"/>
    <w:rsid w:val="009B62C7"/>
    <w:rsid w:val="009B6D66"/>
    <w:rsid w:val="009C5D49"/>
    <w:rsid w:val="009C5E4D"/>
    <w:rsid w:val="009D0946"/>
    <w:rsid w:val="009D44EC"/>
    <w:rsid w:val="009E4A6C"/>
    <w:rsid w:val="009F466B"/>
    <w:rsid w:val="00A03506"/>
    <w:rsid w:val="00A055C4"/>
    <w:rsid w:val="00A1016B"/>
    <w:rsid w:val="00A2590A"/>
    <w:rsid w:val="00A36DBF"/>
    <w:rsid w:val="00A447BC"/>
    <w:rsid w:val="00A55E09"/>
    <w:rsid w:val="00A666E4"/>
    <w:rsid w:val="00A76629"/>
    <w:rsid w:val="00A836AE"/>
    <w:rsid w:val="00A871AA"/>
    <w:rsid w:val="00AA13BF"/>
    <w:rsid w:val="00AA25C6"/>
    <w:rsid w:val="00AB52CB"/>
    <w:rsid w:val="00AC3918"/>
    <w:rsid w:val="00AC51EF"/>
    <w:rsid w:val="00AC760D"/>
    <w:rsid w:val="00AD499C"/>
    <w:rsid w:val="00AE1A70"/>
    <w:rsid w:val="00AE240F"/>
    <w:rsid w:val="00AF2654"/>
    <w:rsid w:val="00AF4E92"/>
    <w:rsid w:val="00B00799"/>
    <w:rsid w:val="00B01CB5"/>
    <w:rsid w:val="00B0322C"/>
    <w:rsid w:val="00B05D60"/>
    <w:rsid w:val="00B103D7"/>
    <w:rsid w:val="00B11BE2"/>
    <w:rsid w:val="00B14B1A"/>
    <w:rsid w:val="00B22328"/>
    <w:rsid w:val="00B2551D"/>
    <w:rsid w:val="00B25805"/>
    <w:rsid w:val="00B30883"/>
    <w:rsid w:val="00B34884"/>
    <w:rsid w:val="00B36BA7"/>
    <w:rsid w:val="00B42C24"/>
    <w:rsid w:val="00B50B0E"/>
    <w:rsid w:val="00B541EE"/>
    <w:rsid w:val="00B5510C"/>
    <w:rsid w:val="00B615BE"/>
    <w:rsid w:val="00BA46D8"/>
    <w:rsid w:val="00BD19AA"/>
    <w:rsid w:val="00BE0067"/>
    <w:rsid w:val="00C05EC2"/>
    <w:rsid w:val="00C06713"/>
    <w:rsid w:val="00C1417D"/>
    <w:rsid w:val="00C15A84"/>
    <w:rsid w:val="00C21005"/>
    <w:rsid w:val="00C2221E"/>
    <w:rsid w:val="00C22B1A"/>
    <w:rsid w:val="00C448F2"/>
    <w:rsid w:val="00C55F6F"/>
    <w:rsid w:val="00C66EDF"/>
    <w:rsid w:val="00C70F0A"/>
    <w:rsid w:val="00C80BB6"/>
    <w:rsid w:val="00CA670B"/>
    <w:rsid w:val="00CA6AD6"/>
    <w:rsid w:val="00CA6B82"/>
    <w:rsid w:val="00CB0289"/>
    <w:rsid w:val="00CB3C59"/>
    <w:rsid w:val="00CB7B8E"/>
    <w:rsid w:val="00CC51E7"/>
    <w:rsid w:val="00CC6362"/>
    <w:rsid w:val="00CE4254"/>
    <w:rsid w:val="00CE5BBB"/>
    <w:rsid w:val="00D0007F"/>
    <w:rsid w:val="00D16C83"/>
    <w:rsid w:val="00D209A9"/>
    <w:rsid w:val="00D51971"/>
    <w:rsid w:val="00D52CE9"/>
    <w:rsid w:val="00D54423"/>
    <w:rsid w:val="00D61DBA"/>
    <w:rsid w:val="00DA43E2"/>
    <w:rsid w:val="00DB0DEF"/>
    <w:rsid w:val="00DB53BF"/>
    <w:rsid w:val="00DC3547"/>
    <w:rsid w:val="00DD66B0"/>
    <w:rsid w:val="00DE6305"/>
    <w:rsid w:val="00DF3A6F"/>
    <w:rsid w:val="00E03B1D"/>
    <w:rsid w:val="00E341C5"/>
    <w:rsid w:val="00E51354"/>
    <w:rsid w:val="00E53F14"/>
    <w:rsid w:val="00E67A11"/>
    <w:rsid w:val="00E71FCD"/>
    <w:rsid w:val="00E72AC9"/>
    <w:rsid w:val="00E74541"/>
    <w:rsid w:val="00E80AA1"/>
    <w:rsid w:val="00E86E17"/>
    <w:rsid w:val="00EA6FA0"/>
    <w:rsid w:val="00EB6387"/>
    <w:rsid w:val="00ED310E"/>
    <w:rsid w:val="00ED3FAD"/>
    <w:rsid w:val="00EE73C0"/>
    <w:rsid w:val="00F12CA2"/>
    <w:rsid w:val="00F2723B"/>
    <w:rsid w:val="00F30EB7"/>
    <w:rsid w:val="00F51E2D"/>
    <w:rsid w:val="00F51F39"/>
    <w:rsid w:val="00F5343E"/>
    <w:rsid w:val="00F63B53"/>
    <w:rsid w:val="00F676EE"/>
    <w:rsid w:val="00F8376D"/>
    <w:rsid w:val="00F857BF"/>
    <w:rsid w:val="00F872AE"/>
    <w:rsid w:val="00F9133D"/>
    <w:rsid w:val="00F923E8"/>
    <w:rsid w:val="00F92408"/>
    <w:rsid w:val="00F9404B"/>
    <w:rsid w:val="00FA1F9B"/>
    <w:rsid w:val="00FB0B42"/>
    <w:rsid w:val="00FF147D"/>
    <w:rsid w:val="00FF5E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126C"/>
  <w15:docId w15:val="{675085D5-51F1-483E-8994-9D3C111B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0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4EC"/>
    <w:pPr>
      <w:ind w:left="720"/>
      <w:contextualSpacing/>
    </w:pPr>
  </w:style>
  <w:style w:type="table" w:styleId="TableGrid">
    <w:name w:val="Table Grid"/>
    <w:basedOn w:val="TableNormal"/>
    <w:rsid w:val="0026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96E"/>
    <w:rPr>
      <w:rFonts w:ascii="Tahoma" w:hAnsi="Tahoma" w:cs="Tahoma"/>
      <w:sz w:val="16"/>
      <w:szCs w:val="16"/>
    </w:rPr>
  </w:style>
  <w:style w:type="character" w:customStyle="1" w:styleId="BalloonTextChar">
    <w:name w:val="Balloon Text Char"/>
    <w:basedOn w:val="DefaultParagraphFont"/>
    <w:link w:val="BalloonText"/>
    <w:uiPriority w:val="99"/>
    <w:semiHidden/>
    <w:rsid w:val="0000296E"/>
    <w:rPr>
      <w:rFonts w:ascii="Tahoma" w:eastAsia="Times New Roman" w:hAnsi="Tahoma" w:cs="Tahoma"/>
      <w:sz w:val="16"/>
      <w:szCs w:val="16"/>
      <w:lang w:val="en-US"/>
    </w:rPr>
  </w:style>
  <w:style w:type="paragraph" w:customStyle="1" w:styleId="Normal0">
    <w:name w:val="Normal_0"/>
    <w:qFormat/>
    <w:rsid w:val="0000296E"/>
    <w:pPr>
      <w:widowControl w:val="0"/>
      <w:spacing w:after="0" w:line="240" w:lineRule="auto"/>
    </w:pPr>
    <w:rPr>
      <w:rFonts w:eastAsia="Times New Roman" w:cs="Times New Roman"/>
      <w:sz w:val="24"/>
      <w:szCs w:val="24"/>
      <w:lang w:val="en-US"/>
    </w:rPr>
  </w:style>
  <w:style w:type="character" w:styleId="Strong">
    <w:name w:val="Strong"/>
    <w:basedOn w:val="DefaultParagraphFont"/>
    <w:uiPriority w:val="22"/>
    <w:qFormat/>
    <w:rsid w:val="00AA13BF"/>
    <w:rPr>
      <w:b/>
      <w:bCs/>
    </w:rPr>
  </w:style>
  <w:style w:type="character" w:styleId="Emphasis">
    <w:name w:val="Emphasis"/>
    <w:basedOn w:val="DefaultParagraphFont"/>
    <w:uiPriority w:val="20"/>
    <w:qFormat/>
    <w:rsid w:val="00196985"/>
    <w:rPr>
      <w:i/>
      <w:iCs/>
    </w:rPr>
  </w:style>
  <w:style w:type="paragraph" w:styleId="NormalWeb">
    <w:name w:val="Normal (Web)"/>
    <w:basedOn w:val="Normal"/>
    <w:uiPriority w:val="99"/>
    <w:unhideWhenUsed/>
    <w:rsid w:val="00FF5E64"/>
    <w:pPr>
      <w:spacing w:before="100" w:beforeAutospacing="1" w:after="100" w:afterAutospacing="1"/>
    </w:pPr>
  </w:style>
  <w:style w:type="paragraph" w:styleId="NoSpacing">
    <w:name w:val="No Spacing"/>
    <w:uiPriority w:val="1"/>
    <w:qFormat/>
    <w:rsid w:val="002E340C"/>
    <w:pPr>
      <w:spacing w:after="0" w:line="240" w:lineRule="auto"/>
    </w:pPr>
    <w:rPr>
      <w:lang w:val="en-US"/>
    </w:rPr>
  </w:style>
  <w:style w:type="paragraph" w:styleId="Header">
    <w:name w:val="header"/>
    <w:basedOn w:val="Normal"/>
    <w:link w:val="HeaderChar"/>
    <w:uiPriority w:val="99"/>
    <w:unhideWhenUsed/>
    <w:rsid w:val="00440654"/>
    <w:pPr>
      <w:tabs>
        <w:tab w:val="center" w:pos="4680"/>
        <w:tab w:val="right" w:pos="9360"/>
      </w:tabs>
    </w:pPr>
  </w:style>
  <w:style w:type="character" w:customStyle="1" w:styleId="HeaderChar">
    <w:name w:val="Header Char"/>
    <w:basedOn w:val="DefaultParagraphFont"/>
    <w:link w:val="Header"/>
    <w:uiPriority w:val="99"/>
    <w:rsid w:val="00440654"/>
    <w:rPr>
      <w:rFonts w:eastAsia="Times New Roman" w:cs="Times New Roman"/>
      <w:sz w:val="24"/>
      <w:szCs w:val="24"/>
      <w:lang w:val="en-US"/>
    </w:rPr>
  </w:style>
  <w:style w:type="paragraph" w:styleId="Footer">
    <w:name w:val="footer"/>
    <w:basedOn w:val="Normal"/>
    <w:link w:val="FooterChar"/>
    <w:uiPriority w:val="99"/>
    <w:unhideWhenUsed/>
    <w:rsid w:val="00440654"/>
    <w:pPr>
      <w:tabs>
        <w:tab w:val="center" w:pos="4680"/>
        <w:tab w:val="right" w:pos="9360"/>
      </w:tabs>
    </w:pPr>
  </w:style>
  <w:style w:type="character" w:customStyle="1" w:styleId="FooterChar">
    <w:name w:val="Footer Char"/>
    <w:basedOn w:val="DefaultParagraphFont"/>
    <w:link w:val="Footer"/>
    <w:uiPriority w:val="99"/>
    <w:rsid w:val="00440654"/>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73104">
      <w:bodyDiv w:val="1"/>
      <w:marLeft w:val="0"/>
      <w:marRight w:val="0"/>
      <w:marTop w:val="0"/>
      <w:marBottom w:val="0"/>
      <w:divBdr>
        <w:top w:val="none" w:sz="0" w:space="0" w:color="auto"/>
        <w:left w:val="none" w:sz="0" w:space="0" w:color="auto"/>
        <w:bottom w:val="none" w:sz="0" w:space="0" w:color="auto"/>
        <w:right w:val="none" w:sz="0" w:space="0" w:color="auto"/>
      </w:divBdr>
    </w:div>
    <w:div w:id="573588739">
      <w:bodyDiv w:val="1"/>
      <w:marLeft w:val="0"/>
      <w:marRight w:val="0"/>
      <w:marTop w:val="0"/>
      <w:marBottom w:val="0"/>
      <w:divBdr>
        <w:top w:val="none" w:sz="0" w:space="0" w:color="auto"/>
        <w:left w:val="none" w:sz="0" w:space="0" w:color="auto"/>
        <w:bottom w:val="none" w:sz="0" w:space="0" w:color="auto"/>
        <w:right w:val="none" w:sz="0" w:space="0" w:color="auto"/>
      </w:divBdr>
    </w:div>
    <w:div w:id="653488977">
      <w:bodyDiv w:val="1"/>
      <w:marLeft w:val="0"/>
      <w:marRight w:val="0"/>
      <w:marTop w:val="0"/>
      <w:marBottom w:val="0"/>
      <w:divBdr>
        <w:top w:val="none" w:sz="0" w:space="0" w:color="auto"/>
        <w:left w:val="none" w:sz="0" w:space="0" w:color="auto"/>
        <w:bottom w:val="none" w:sz="0" w:space="0" w:color="auto"/>
        <w:right w:val="none" w:sz="0" w:space="0" w:color="auto"/>
      </w:divBdr>
    </w:div>
    <w:div w:id="781536631">
      <w:bodyDiv w:val="1"/>
      <w:marLeft w:val="0"/>
      <w:marRight w:val="0"/>
      <w:marTop w:val="0"/>
      <w:marBottom w:val="0"/>
      <w:divBdr>
        <w:top w:val="none" w:sz="0" w:space="0" w:color="auto"/>
        <w:left w:val="none" w:sz="0" w:space="0" w:color="auto"/>
        <w:bottom w:val="none" w:sz="0" w:space="0" w:color="auto"/>
        <w:right w:val="none" w:sz="0" w:space="0" w:color="auto"/>
      </w:divBdr>
    </w:div>
    <w:div w:id="796142444">
      <w:bodyDiv w:val="1"/>
      <w:marLeft w:val="0"/>
      <w:marRight w:val="0"/>
      <w:marTop w:val="0"/>
      <w:marBottom w:val="0"/>
      <w:divBdr>
        <w:top w:val="none" w:sz="0" w:space="0" w:color="auto"/>
        <w:left w:val="none" w:sz="0" w:space="0" w:color="auto"/>
        <w:bottom w:val="none" w:sz="0" w:space="0" w:color="auto"/>
        <w:right w:val="none" w:sz="0" w:space="0" w:color="auto"/>
      </w:divBdr>
    </w:div>
    <w:div w:id="823858762">
      <w:bodyDiv w:val="1"/>
      <w:marLeft w:val="0"/>
      <w:marRight w:val="0"/>
      <w:marTop w:val="0"/>
      <w:marBottom w:val="0"/>
      <w:divBdr>
        <w:top w:val="none" w:sz="0" w:space="0" w:color="auto"/>
        <w:left w:val="none" w:sz="0" w:space="0" w:color="auto"/>
        <w:bottom w:val="none" w:sz="0" w:space="0" w:color="auto"/>
        <w:right w:val="none" w:sz="0" w:space="0" w:color="auto"/>
      </w:divBdr>
    </w:div>
    <w:div w:id="934754700">
      <w:bodyDiv w:val="1"/>
      <w:marLeft w:val="0"/>
      <w:marRight w:val="0"/>
      <w:marTop w:val="0"/>
      <w:marBottom w:val="0"/>
      <w:divBdr>
        <w:top w:val="none" w:sz="0" w:space="0" w:color="auto"/>
        <w:left w:val="none" w:sz="0" w:space="0" w:color="auto"/>
        <w:bottom w:val="none" w:sz="0" w:space="0" w:color="auto"/>
        <w:right w:val="none" w:sz="0" w:space="0" w:color="auto"/>
      </w:divBdr>
    </w:div>
    <w:div w:id="1511212334">
      <w:bodyDiv w:val="1"/>
      <w:marLeft w:val="0"/>
      <w:marRight w:val="0"/>
      <w:marTop w:val="0"/>
      <w:marBottom w:val="0"/>
      <w:divBdr>
        <w:top w:val="none" w:sz="0" w:space="0" w:color="auto"/>
        <w:left w:val="none" w:sz="0" w:space="0" w:color="auto"/>
        <w:bottom w:val="none" w:sz="0" w:space="0" w:color="auto"/>
        <w:right w:val="none" w:sz="0" w:space="0" w:color="auto"/>
      </w:divBdr>
      <w:divsChild>
        <w:div w:id="226843303">
          <w:marLeft w:val="0"/>
          <w:marRight w:val="0"/>
          <w:marTop w:val="0"/>
          <w:marBottom w:val="0"/>
          <w:divBdr>
            <w:top w:val="none" w:sz="0" w:space="0" w:color="auto"/>
            <w:left w:val="none" w:sz="0" w:space="0" w:color="auto"/>
            <w:bottom w:val="none" w:sz="0" w:space="0" w:color="auto"/>
            <w:right w:val="none" w:sz="0" w:space="0" w:color="auto"/>
          </w:divBdr>
          <w:divsChild>
            <w:div w:id="612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9DFA-C108-4143-ACA2-E2E987DC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1409</Words>
  <Characters>8035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2022-01-07T15:37:00Z</cp:lastPrinted>
  <dcterms:created xsi:type="dcterms:W3CDTF">2024-03-15T04:00:00Z</dcterms:created>
  <dcterms:modified xsi:type="dcterms:W3CDTF">2024-03-22T07:16:00Z</dcterms:modified>
</cp:coreProperties>
</file>