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E0D78" w:rsidTr="00AE0D78">
        <w:tc>
          <w:tcPr>
            <w:tcW w:w="4788" w:type="dxa"/>
          </w:tcPr>
          <w:p w:rsidR="00AE0D78" w:rsidRDefault="00AE0D78" w:rsidP="00AE0D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AE0D78" w:rsidRPr="00AE0D78" w:rsidRDefault="00AE0D78" w:rsidP="00AE0D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NGHỆ AN</w:t>
            </w:r>
          </w:p>
        </w:tc>
        <w:tc>
          <w:tcPr>
            <w:tcW w:w="4788" w:type="dxa"/>
          </w:tcPr>
          <w:p w:rsidR="00AE0D78" w:rsidRDefault="00AE0D78" w:rsidP="00AE0D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AE0D78" w:rsidRDefault="00AE0D78" w:rsidP="00AE0D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E0D78" w:rsidRDefault="00AE0D78" w:rsidP="00AE0D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AE0D78" w:rsidRPr="00AE0D78" w:rsidRDefault="00AE0D78" w:rsidP="00AE0D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03/06/2018</w:t>
            </w:r>
          </w:p>
        </w:tc>
      </w:tr>
    </w:tbl>
    <w:p w:rsidR="00E657B8" w:rsidRDefault="00AE0D78">
      <w:pPr>
        <w:rPr>
          <w:b/>
        </w:rPr>
      </w:pPr>
      <w:r w:rsidRPr="00AE0D78">
        <w:rPr>
          <w:b/>
        </w:rPr>
        <w:t xml:space="preserve">Câu 1. </w:t>
      </w:r>
    </w:p>
    <w:p w:rsidR="00AE0D78" w:rsidRDefault="00AE0D78" w:rsidP="00AE0D78">
      <w:pPr>
        <w:pStyle w:val="ListParagraph"/>
        <w:numPr>
          <w:ilvl w:val="0"/>
          <w:numId w:val="1"/>
        </w:numPr>
      </w:pPr>
      <w:r>
        <w:t xml:space="preserve">Giải phương trình : </w:t>
      </w:r>
      <w:r w:rsidRPr="00AE0D78">
        <w:rPr>
          <w:position w:val="-8"/>
        </w:rPr>
        <w:object w:dxaOrig="2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8pt" o:ole="">
            <v:imagedata r:id="rId6" o:title=""/>
          </v:shape>
          <o:OLEObject Type="Embed" ProgID="Equation.DSMT4" ShapeID="_x0000_i1025" DrawAspect="Content" ObjectID="_1618583049" r:id="rId7"/>
        </w:object>
      </w:r>
    </w:p>
    <w:p w:rsidR="00AE0D78" w:rsidRDefault="00AE0D78" w:rsidP="00AE0D78">
      <w:pPr>
        <w:pStyle w:val="ListParagraph"/>
        <w:numPr>
          <w:ilvl w:val="0"/>
          <w:numId w:val="1"/>
        </w:numPr>
      </w:pPr>
      <w:r>
        <w:t xml:space="preserve">Giải hệ phương trình: </w:t>
      </w:r>
      <w:r w:rsidR="0003502D" w:rsidRPr="0003502D">
        <w:rPr>
          <w:position w:val="-34"/>
        </w:rPr>
        <w:object w:dxaOrig="2280" w:dyaOrig="800">
          <v:shape id="_x0000_i1026" type="#_x0000_t75" style="width:114pt;height:39.75pt" o:ole="">
            <v:imagedata r:id="rId8" o:title=""/>
          </v:shape>
          <o:OLEObject Type="Embed" ProgID="Equation.DSMT4" ShapeID="_x0000_i1026" DrawAspect="Content" ObjectID="_1618583050" r:id="rId9"/>
        </w:object>
      </w:r>
    </w:p>
    <w:p w:rsidR="0003502D" w:rsidRDefault="0003502D" w:rsidP="0003502D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3502D" w:rsidRDefault="0003502D" w:rsidP="0003502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03502D">
        <w:rPr>
          <w:position w:val="-10"/>
        </w:rPr>
        <w:object w:dxaOrig="620" w:dyaOrig="260">
          <v:shape id="_x0000_i1027" type="#_x0000_t75" style="width:30.75pt;height:12.75pt" o:ole="">
            <v:imagedata r:id="rId10" o:title=""/>
          </v:shape>
          <o:OLEObject Type="Embed" ProgID="Equation.DSMT4" ShapeID="_x0000_i1027" DrawAspect="Content" ObjectID="_1618583051" r:id="rId11"/>
        </w:object>
      </w:r>
      <w:r>
        <w:t xml:space="preserve">sao cho </w:t>
      </w:r>
      <w:r w:rsidRPr="0003502D">
        <w:rPr>
          <w:position w:val="-10"/>
        </w:rPr>
        <w:object w:dxaOrig="2880" w:dyaOrig="360">
          <v:shape id="_x0000_i1028" type="#_x0000_t75" style="width:2in;height:18pt" o:ole="">
            <v:imagedata r:id="rId12" o:title=""/>
          </v:shape>
          <o:OLEObject Type="Embed" ProgID="Equation.DSMT4" ShapeID="_x0000_i1028" DrawAspect="Content" ObjectID="_1618583052" r:id="rId13"/>
        </w:object>
      </w:r>
    </w:p>
    <w:p w:rsidR="0003502D" w:rsidRDefault="0003502D" w:rsidP="0003502D">
      <w:pPr>
        <w:pStyle w:val="ListParagraph"/>
        <w:numPr>
          <w:ilvl w:val="0"/>
          <w:numId w:val="2"/>
        </w:numPr>
      </w:pPr>
      <w:r>
        <w:t xml:space="preserve">Cho hai số nguyên dương m, n thỏa mãn </w:t>
      </w:r>
      <w:r w:rsidRPr="0003502D">
        <w:rPr>
          <w:position w:val="-6"/>
        </w:rPr>
        <w:object w:dxaOrig="880" w:dyaOrig="279">
          <v:shape id="_x0000_i1029" type="#_x0000_t75" style="width:44.25pt;height:14.25pt" o:ole="">
            <v:imagedata r:id="rId14" o:title=""/>
          </v:shape>
          <o:OLEObject Type="Embed" ProgID="Equation.DSMT4" ShapeID="_x0000_i1029" DrawAspect="Content" ObjectID="_1618583053" r:id="rId15"/>
        </w:object>
      </w:r>
      <w:r>
        <w:t xml:space="preserve">là một ước nguyên tố của </w:t>
      </w:r>
      <w:r w:rsidRPr="0003502D">
        <w:rPr>
          <w:position w:val="-16"/>
        </w:rPr>
        <w:object w:dxaOrig="1400" w:dyaOrig="440">
          <v:shape id="_x0000_i1030" type="#_x0000_t75" style="width:69.75pt;height:21.75pt" o:ole="">
            <v:imagedata r:id="rId16" o:title=""/>
          </v:shape>
          <o:OLEObject Type="Embed" ProgID="Equation.DSMT4" ShapeID="_x0000_i1030" DrawAspect="Content" ObjectID="_1618583054" r:id="rId17"/>
        </w:object>
      </w:r>
      <w:r>
        <w:t xml:space="preserve">. CMR </w:t>
      </w:r>
      <w:r w:rsidRPr="0003502D">
        <w:rPr>
          <w:position w:val="-6"/>
        </w:rPr>
        <w:object w:dxaOrig="420" w:dyaOrig="220">
          <v:shape id="_x0000_i1031" type="#_x0000_t75" style="width:21pt;height:11.25pt" o:ole="">
            <v:imagedata r:id="rId18" o:title=""/>
          </v:shape>
          <o:OLEObject Type="Embed" ProgID="Equation.DSMT4" ShapeID="_x0000_i1031" DrawAspect="Content" ObjectID="_1618583055" r:id="rId19"/>
        </w:object>
      </w:r>
      <w:r>
        <w:t>là số chính phương</w:t>
      </w:r>
    </w:p>
    <w:p w:rsidR="0003502D" w:rsidRDefault="0003502D" w:rsidP="0003502D">
      <w:pPr>
        <w:pStyle w:val="ListParagraph"/>
        <w:ind w:left="0"/>
      </w:pPr>
      <w:r>
        <w:rPr>
          <w:b/>
        </w:rPr>
        <w:t xml:space="preserve">Câu 3. </w:t>
      </w:r>
      <w:r>
        <w:t xml:space="preserve">Cho </w:t>
      </w:r>
      <w:r w:rsidR="0047329F" w:rsidRPr="0003502D">
        <w:rPr>
          <w:position w:val="-10"/>
        </w:rPr>
        <w:object w:dxaOrig="600" w:dyaOrig="320">
          <v:shape id="_x0000_i1032" type="#_x0000_t75" style="width:30pt;height:15.75pt" o:ole="">
            <v:imagedata r:id="rId20" o:title=""/>
          </v:shape>
          <o:OLEObject Type="Embed" ProgID="Equation.DSMT4" ShapeID="_x0000_i1032" DrawAspect="Content" ObjectID="_1618583056" r:id="rId21"/>
        </w:object>
      </w:r>
      <w:r w:rsidR="0047329F">
        <w:t xml:space="preserve">thực dương thỏa mãn </w:t>
      </w:r>
      <w:r w:rsidR="0047329F" w:rsidRPr="0047329F">
        <w:rPr>
          <w:position w:val="-6"/>
        </w:rPr>
        <w:object w:dxaOrig="800" w:dyaOrig="279">
          <v:shape id="_x0000_i1033" type="#_x0000_t75" style="width:39.75pt;height:14.25pt" o:ole="">
            <v:imagedata r:id="rId22" o:title=""/>
          </v:shape>
          <o:OLEObject Type="Embed" ProgID="Equation.DSMT4" ShapeID="_x0000_i1033" DrawAspect="Content" ObjectID="_1618583057" r:id="rId23"/>
        </w:object>
      </w:r>
      <w:r w:rsidR="0047329F">
        <w:t>Chứng minh rằng:</w:t>
      </w:r>
    </w:p>
    <w:p w:rsidR="0047329F" w:rsidRDefault="0047329F" w:rsidP="0003502D">
      <w:pPr>
        <w:pStyle w:val="ListParagraph"/>
        <w:ind w:left="0"/>
      </w:pPr>
      <w:r w:rsidRPr="0047329F">
        <w:rPr>
          <w:position w:val="-30"/>
        </w:rPr>
        <w:object w:dxaOrig="5940" w:dyaOrig="680">
          <v:shape id="_x0000_i1034" type="#_x0000_t75" style="width:297pt;height:33.75pt" o:ole="">
            <v:imagedata r:id="rId24" o:title=""/>
          </v:shape>
          <o:OLEObject Type="Embed" ProgID="Equation.DSMT4" ShapeID="_x0000_i1034" DrawAspect="Content" ObjectID="_1618583058" r:id="rId25"/>
        </w:object>
      </w:r>
      <w:r w:rsidRPr="0047329F">
        <w:rPr>
          <w:position w:val="-4"/>
        </w:rPr>
        <w:object w:dxaOrig="180" w:dyaOrig="279">
          <v:shape id="_x0000_i1035" type="#_x0000_t75" style="width:9pt;height:14.25pt" o:ole="">
            <v:imagedata r:id="rId26" o:title=""/>
          </v:shape>
          <o:OLEObject Type="Embed" ProgID="Equation.DSMT4" ShapeID="_x0000_i1035" DrawAspect="Content" ObjectID="_1618583059" r:id="rId27"/>
        </w:object>
      </w:r>
    </w:p>
    <w:p w:rsidR="0047329F" w:rsidRDefault="0047329F" w:rsidP="0003502D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47329F" w:rsidRDefault="0047329F" w:rsidP="0047329F">
      <w:pPr>
        <w:pStyle w:val="ListParagraph"/>
        <w:ind w:left="0" w:firstLine="720"/>
      </w:pPr>
      <w:r>
        <w:t>Cho tam giác ABC vuông tại A</w:t>
      </w:r>
      <w:r w:rsidR="0044575E">
        <w:t xml:space="preserve"> </w:t>
      </w:r>
      <w:r w:rsidR="0044575E" w:rsidRPr="0044575E">
        <w:rPr>
          <w:position w:val="-14"/>
        </w:rPr>
        <w:object w:dxaOrig="1160" w:dyaOrig="400">
          <v:shape id="_x0000_i1036" type="#_x0000_t75" style="width:57.75pt;height:20.25pt" o:ole="">
            <v:imagedata r:id="rId28" o:title=""/>
          </v:shape>
          <o:OLEObject Type="Embed" ProgID="Equation.DSMT4" ShapeID="_x0000_i1036" DrawAspect="Content" ObjectID="_1618583060" r:id="rId29"/>
        </w:object>
      </w:r>
      <w:r w:rsidR="0044575E">
        <w:t>nội tiếp đường tròn (O) đường cao AH. Gọi D là điểm đối xứng với A qua BC. Gọi K là hình chiếu vuông góc của A lên BD. Qua H kẻ đường thẳng song song với BD cắt AK tại I. Đường thẳng BI cắt đường tròn (O) tại N (N khác B)</w:t>
      </w:r>
    </w:p>
    <w:p w:rsidR="0044575E" w:rsidRDefault="0044575E" w:rsidP="0044575E">
      <w:pPr>
        <w:pStyle w:val="ListParagraph"/>
        <w:numPr>
          <w:ilvl w:val="0"/>
          <w:numId w:val="3"/>
        </w:numPr>
      </w:pPr>
      <w:r>
        <w:t xml:space="preserve">Chứng minh </w:t>
      </w:r>
      <w:r w:rsidRPr="0044575E">
        <w:rPr>
          <w:position w:val="-6"/>
        </w:rPr>
        <w:object w:dxaOrig="1740" w:dyaOrig="279">
          <v:shape id="_x0000_i1037" type="#_x0000_t75" style="width:87pt;height:14.25pt" o:ole="">
            <v:imagedata r:id="rId30" o:title=""/>
          </v:shape>
          <o:OLEObject Type="Embed" ProgID="Equation.DSMT4" ShapeID="_x0000_i1037" DrawAspect="Content" ObjectID="_1618583061" r:id="rId31"/>
        </w:object>
      </w:r>
    </w:p>
    <w:p w:rsidR="0044575E" w:rsidRDefault="0044575E" w:rsidP="0044575E">
      <w:pPr>
        <w:pStyle w:val="ListParagraph"/>
        <w:numPr>
          <w:ilvl w:val="0"/>
          <w:numId w:val="3"/>
        </w:numPr>
      </w:pPr>
      <w:r>
        <w:t>Tiếp tuyến của (O) tại D cắt đường thẳng BC tại P. Chứng minh đường thẳng BC tiếp xúc với đường tròn ngoại tiếp tam giác ANP</w:t>
      </w:r>
    </w:p>
    <w:p w:rsidR="0044575E" w:rsidRDefault="0044575E" w:rsidP="0044575E">
      <w:pPr>
        <w:pStyle w:val="ListParagraph"/>
        <w:numPr>
          <w:ilvl w:val="0"/>
          <w:numId w:val="3"/>
        </w:numPr>
      </w:pPr>
      <w:r>
        <w:t>Tiếp tuyến của (O) tại C cắt DP tại M. Đường tròn qua D tiếp xúc với CM tại M và cắt OD tại Q (Q khác D). Chứng minh đường thẳng qua Q vuông góc với BM luôn đi qua điểm cố định khi BC cố định và A di động trên đường tròn (O)</w:t>
      </w:r>
    </w:p>
    <w:p w:rsidR="00AC692A" w:rsidRDefault="0044575E" w:rsidP="0044575E">
      <w:pPr>
        <w:pStyle w:val="ListParagraph"/>
        <w:ind w:left="0"/>
        <w:rPr>
          <w:position w:val="-6"/>
        </w:rPr>
      </w:pPr>
      <w:r>
        <w:rPr>
          <w:b/>
        </w:rPr>
        <w:t xml:space="preserve">Câu 5 </w:t>
      </w:r>
      <w:r>
        <w:t xml:space="preserve">Để phục vụ cho lễ khai mạc World Cung 2018, ban tổ chức giải đấu chuẩn bị 25000 quả bóng, các quả bóng được đánh số từ 1 đến 25000. Người ta dùng 7 màu: Đỏ, Da cam, Vàng, Lục, Lam, Chàm, Tím để sơn các quả bóng (mỗi quả được sơn 1 màu). Chứng minh rằng trong 25000 quả bóng nói trên tồn tại 3 quả bóng cùng màu được đánh số là </w:t>
      </w:r>
      <w:r w:rsidRPr="0044575E">
        <w:rPr>
          <w:position w:val="-10"/>
        </w:rPr>
        <w:object w:dxaOrig="600" w:dyaOrig="320">
          <v:shape id="_x0000_i1038" type="#_x0000_t75" style="width:30pt;height:15.75pt" o:ole="">
            <v:imagedata r:id="rId32" o:title=""/>
          </v:shape>
          <o:OLEObject Type="Embed" ProgID="Equation.DSMT4" ShapeID="_x0000_i1038" DrawAspect="Content" ObjectID="_1618583062" r:id="rId33"/>
        </w:object>
      </w:r>
      <w:r>
        <w:t xml:space="preserve">mà a chia hết cho b, b chia hết cho c và </w:t>
      </w:r>
      <w:r w:rsidRPr="0044575E">
        <w:rPr>
          <w:position w:val="-6"/>
        </w:rPr>
        <w:object w:dxaOrig="880" w:dyaOrig="279">
          <v:shape id="_x0000_i1039" type="#_x0000_t75" style="width:44.25pt;height:14.25pt" o:ole="">
            <v:imagedata r:id="rId34" o:title=""/>
          </v:shape>
          <o:OLEObject Type="Embed" ProgID="Equation.DSMT4" ShapeID="_x0000_i1039" DrawAspect="Content" ObjectID="_1618583063" r:id="rId35"/>
        </w:object>
      </w:r>
    </w:p>
    <w:p w:rsidR="00AC692A" w:rsidRDefault="00AC692A">
      <w:pPr>
        <w:rPr>
          <w:position w:val="-6"/>
        </w:rPr>
      </w:pPr>
      <w:r>
        <w:rPr>
          <w:position w:val="-6"/>
        </w:rPr>
        <w:br w:type="page"/>
      </w:r>
    </w:p>
    <w:p w:rsidR="0044575E" w:rsidRDefault="00AC692A" w:rsidP="00AC692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AC692A" w:rsidRDefault="00AC692A" w:rsidP="00AC692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C692A" w:rsidRDefault="00AC692A" w:rsidP="00AC692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Giải phương trình : </w:t>
      </w:r>
      <w:r w:rsidRPr="00AC692A">
        <w:rPr>
          <w:b/>
          <w:position w:val="-8"/>
        </w:rPr>
        <w:object w:dxaOrig="2880" w:dyaOrig="360">
          <v:shape id="_x0000_i1040" type="#_x0000_t75" style="width:2in;height:18pt" o:ole="">
            <v:imagedata r:id="rId36" o:title=""/>
          </v:shape>
          <o:OLEObject Type="Embed" ProgID="Equation.DSMT4" ShapeID="_x0000_i1040" DrawAspect="Content" ObjectID="_1618583064" r:id="rId37"/>
        </w:object>
      </w:r>
    </w:p>
    <w:p w:rsidR="00AC692A" w:rsidRDefault="00AC692A" w:rsidP="00AC692A">
      <w:pPr>
        <w:pStyle w:val="ListParagraph"/>
      </w:pPr>
      <w:r>
        <w:t xml:space="preserve">Điều kiện xác định: </w:t>
      </w:r>
      <w:r w:rsidRPr="00AC692A">
        <w:rPr>
          <w:position w:val="-6"/>
        </w:rPr>
        <w:object w:dxaOrig="920" w:dyaOrig="279">
          <v:shape id="_x0000_i1041" type="#_x0000_t75" style="width:45.75pt;height:14.25pt" o:ole="">
            <v:imagedata r:id="rId38" o:title=""/>
          </v:shape>
          <o:OLEObject Type="Embed" ProgID="Equation.DSMT4" ShapeID="_x0000_i1041" DrawAspect="Content" ObjectID="_1618583065" r:id="rId39"/>
        </w:object>
      </w:r>
    </w:p>
    <w:p w:rsidR="00AC692A" w:rsidRDefault="00AC692A" w:rsidP="00AC692A">
      <w:pPr>
        <w:pStyle w:val="ListParagraph"/>
      </w:pPr>
      <w:r>
        <w:t xml:space="preserve">Ta có </w:t>
      </w:r>
    </w:p>
    <w:p w:rsidR="00382964" w:rsidRDefault="00382964" w:rsidP="00AC692A">
      <w:pPr>
        <w:pStyle w:val="ListParagraph"/>
      </w:pPr>
      <w:r w:rsidRPr="00382964">
        <w:rPr>
          <w:position w:val="-174"/>
        </w:rPr>
        <w:object w:dxaOrig="7320" w:dyaOrig="3360">
          <v:shape id="_x0000_i1042" type="#_x0000_t75" style="width:366pt;height:168pt" o:ole="">
            <v:imagedata r:id="rId40" o:title=""/>
          </v:shape>
          <o:OLEObject Type="Embed" ProgID="Equation.DSMT4" ShapeID="_x0000_i1042" DrawAspect="Content" ObjectID="_1618583066" r:id="rId41"/>
        </w:object>
      </w:r>
    </w:p>
    <w:p w:rsidR="00382964" w:rsidRDefault="00382964" w:rsidP="00AC692A">
      <w:pPr>
        <w:pStyle w:val="ListParagraph"/>
      </w:pPr>
      <w:r>
        <w:t xml:space="preserve">Vậy phương trình có nghiệm duy nhất </w:t>
      </w:r>
      <w:r w:rsidRPr="00382964">
        <w:rPr>
          <w:position w:val="-6"/>
        </w:rPr>
        <w:object w:dxaOrig="540" w:dyaOrig="279">
          <v:shape id="_x0000_i1043" type="#_x0000_t75" style="width:27pt;height:14.25pt" o:ole="">
            <v:imagedata r:id="rId42" o:title=""/>
          </v:shape>
          <o:OLEObject Type="Embed" ProgID="Equation.DSMT4" ShapeID="_x0000_i1043" DrawAspect="Content" ObjectID="_1618583067" r:id="rId43"/>
        </w:object>
      </w:r>
    </w:p>
    <w:p w:rsidR="00382964" w:rsidRDefault="00382964" w:rsidP="0038296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</w:t>
      </w:r>
    </w:p>
    <w:p w:rsidR="00382964" w:rsidRDefault="00382964" w:rsidP="00382964">
      <w:pPr>
        <w:pStyle w:val="ListParagraph"/>
      </w:pPr>
      <w:r>
        <w:t xml:space="preserve">Hệ đã cho tương đương với </w:t>
      </w:r>
    </w:p>
    <w:p w:rsidR="00382964" w:rsidRDefault="006F34A6" w:rsidP="00382964">
      <w:pPr>
        <w:pStyle w:val="ListParagraph"/>
      </w:pPr>
      <w:r w:rsidRPr="006F34A6">
        <w:rPr>
          <w:position w:val="-72"/>
        </w:rPr>
        <w:object w:dxaOrig="6520" w:dyaOrig="4580">
          <v:shape id="_x0000_i1044" type="#_x0000_t75" style="width:326.25pt;height:228.75pt" o:ole="">
            <v:imagedata r:id="rId44" o:title=""/>
          </v:shape>
          <o:OLEObject Type="Embed" ProgID="Equation.DSMT4" ShapeID="_x0000_i1044" DrawAspect="Content" ObjectID="_1618583068" r:id="rId45"/>
        </w:object>
      </w:r>
    </w:p>
    <w:p w:rsidR="006F34A6" w:rsidRDefault="006F34A6" w:rsidP="00382964">
      <w:pPr>
        <w:pStyle w:val="ListParagraph"/>
      </w:pPr>
      <w:r>
        <w:t>Vậy hệ phương trình đã cho có 4 nghiệm</w:t>
      </w:r>
    </w:p>
    <w:p w:rsidR="00735EFB" w:rsidRDefault="00735EFB" w:rsidP="00382964">
      <w:pPr>
        <w:pStyle w:val="ListParagraph"/>
      </w:pPr>
    </w:p>
    <w:p w:rsidR="00735EFB" w:rsidRDefault="00735EFB" w:rsidP="00382964">
      <w:pPr>
        <w:pStyle w:val="ListParagraph"/>
      </w:pPr>
    </w:p>
    <w:p w:rsidR="00735EFB" w:rsidRDefault="00735EFB" w:rsidP="00382964">
      <w:pPr>
        <w:pStyle w:val="ListParagraph"/>
      </w:pPr>
    </w:p>
    <w:p w:rsidR="00735EFB" w:rsidRDefault="00735EFB" w:rsidP="00382964">
      <w:pPr>
        <w:pStyle w:val="ListParagraph"/>
      </w:pPr>
    </w:p>
    <w:p w:rsidR="00735EFB" w:rsidRDefault="00735EFB" w:rsidP="00382964">
      <w:pPr>
        <w:pStyle w:val="ListParagraph"/>
        <w:rPr>
          <w:b/>
        </w:rPr>
      </w:pPr>
      <w:r>
        <w:rPr>
          <w:b/>
        </w:rPr>
        <w:lastRenderedPageBreak/>
        <w:t>Câu 2</w:t>
      </w:r>
    </w:p>
    <w:p w:rsidR="00735EFB" w:rsidRDefault="00735EFB" w:rsidP="00735EF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</w:t>
      </w:r>
    </w:p>
    <w:p w:rsidR="00735EFB" w:rsidRDefault="00735EFB" w:rsidP="00735EFB">
      <w:pPr>
        <w:pStyle w:val="ListParagraph"/>
        <w:ind w:left="1080"/>
      </w:pPr>
      <w:r>
        <w:t xml:space="preserve">Do </w:t>
      </w:r>
      <w:r w:rsidRPr="00735EFB">
        <w:rPr>
          <w:position w:val="-10"/>
        </w:rPr>
        <w:object w:dxaOrig="620" w:dyaOrig="260">
          <v:shape id="_x0000_i1045" type="#_x0000_t75" style="width:30.75pt;height:12.75pt" o:ole="">
            <v:imagedata r:id="rId46" o:title=""/>
          </v:shape>
          <o:OLEObject Type="Embed" ProgID="Equation.DSMT4" ShapeID="_x0000_i1045" DrawAspect="Content" ObjectID="_1618583069" r:id="rId47"/>
        </w:object>
      </w:r>
      <w:r>
        <w:t xml:space="preserve">là các số nguyên nên </w:t>
      </w:r>
    </w:p>
    <w:p w:rsidR="00735EFB" w:rsidRDefault="00443381" w:rsidP="00735EFB">
      <w:pPr>
        <w:pStyle w:val="ListParagraph"/>
        <w:ind w:left="1080"/>
      </w:pPr>
      <w:r w:rsidRPr="00443381">
        <w:rPr>
          <w:position w:val="-170"/>
        </w:rPr>
        <w:object w:dxaOrig="3820" w:dyaOrig="3519">
          <v:shape id="_x0000_i1046" type="#_x0000_t75" style="width:191.25pt;height:176.25pt" o:ole="">
            <v:imagedata r:id="rId48" o:title=""/>
          </v:shape>
          <o:OLEObject Type="Embed" ProgID="Equation.DSMT4" ShapeID="_x0000_i1046" DrawAspect="Content" ObjectID="_1618583070" r:id="rId49"/>
        </w:object>
      </w:r>
    </w:p>
    <w:p w:rsidR="00443381" w:rsidRDefault="00443381" w:rsidP="00735EFB">
      <w:pPr>
        <w:pStyle w:val="ListParagraph"/>
        <w:ind w:left="1080"/>
      </w:pPr>
      <w:r>
        <w:t xml:space="preserve">Vậy </w:t>
      </w:r>
      <w:r w:rsidRPr="00443381">
        <w:rPr>
          <w:position w:val="-10"/>
        </w:rPr>
        <w:object w:dxaOrig="1460" w:dyaOrig="320">
          <v:shape id="_x0000_i1047" type="#_x0000_t75" style="width:72.75pt;height:15.75pt" o:ole="">
            <v:imagedata r:id="rId50" o:title=""/>
          </v:shape>
          <o:OLEObject Type="Embed" ProgID="Equation.DSMT4" ShapeID="_x0000_i1047" DrawAspect="Content" ObjectID="_1618583071" r:id="rId51"/>
        </w:object>
      </w:r>
      <w:r>
        <w:t xml:space="preserve"> là 3 số nguyên cần tìm</w:t>
      </w:r>
    </w:p>
    <w:p w:rsidR="002A7C6C" w:rsidRDefault="002A7C6C" w:rsidP="002A7C6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   </w:t>
      </w:r>
    </w:p>
    <w:p w:rsidR="002A7C6C" w:rsidRDefault="002A7C6C" w:rsidP="002A7C6C">
      <w:pPr>
        <w:pStyle w:val="ListParagraph"/>
        <w:ind w:left="1080"/>
      </w:pPr>
      <w:r>
        <w:t xml:space="preserve">Giả sử </w:t>
      </w:r>
      <w:r w:rsidRPr="002A7C6C">
        <w:rPr>
          <w:position w:val="-6"/>
        </w:rPr>
        <w:object w:dxaOrig="620" w:dyaOrig="240">
          <v:shape id="_x0000_i1048" type="#_x0000_t75" style="width:30.75pt;height:12pt" o:ole="">
            <v:imagedata r:id="rId52" o:title=""/>
          </v:shape>
          <o:OLEObject Type="Embed" ProgID="Equation.DSMT4" ShapeID="_x0000_i1048" DrawAspect="Content" ObjectID="_1618583072" r:id="rId53"/>
        </w:object>
      </w:r>
      <w:r>
        <w:t>. Theo bài ra ta có:</w:t>
      </w:r>
    </w:p>
    <w:p w:rsidR="002A7C6C" w:rsidRDefault="00DB58D2" w:rsidP="002A7C6C">
      <w:pPr>
        <w:pStyle w:val="ListParagraph"/>
        <w:ind w:left="1080"/>
      </w:pPr>
      <w:r w:rsidRPr="00DB58D2">
        <w:rPr>
          <w:position w:val="-88"/>
        </w:rPr>
        <w:object w:dxaOrig="4480" w:dyaOrig="1880">
          <v:shape id="_x0000_i1049" type="#_x0000_t75" style="width:224.25pt;height:93.75pt" o:ole="">
            <v:imagedata r:id="rId54" o:title=""/>
          </v:shape>
          <o:OLEObject Type="Embed" ProgID="Equation.DSMT4" ShapeID="_x0000_i1049" DrawAspect="Content" ObjectID="_1618583073" r:id="rId55"/>
        </w:object>
      </w:r>
    </w:p>
    <w:p w:rsidR="00AE7163" w:rsidRDefault="00AE7163" w:rsidP="002A7C6C">
      <w:pPr>
        <w:pStyle w:val="ListParagraph"/>
        <w:ind w:left="1080"/>
      </w:pPr>
      <w:r>
        <w:t xml:space="preserve">Do </w:t>
      </w:r>
      <w:r w:rsidRPr="00AE7163">
        <w:rPr>
          <w:position w:val="-6"/>
        </w:rPr>
        <w:object w:dxaOrig="880" w:dyaOrig="279">
          <v:shape id="_x0000_i1050" type="#_x0000_t75" style="width:44.25pt;height:14.25pt" o:ole="">
            <v:imagedata r:id="rId56" o:title=""/>
          </v:shape>
          <o:OLEObject Type="Embed" ProgID="Equation.DSMT4" ShapeID="_x0000_i1050" DrawAspect="Content" ObjectID="_1618583074" r:id="rId57"/>
        </w:object>
      </w:r>
      <w:r>
        <w:t xml:space="preserve"> là số nguyên tố </w:t>
      </w:r>
      <w:r w:rsidRPr="00AE7163">
        <w:rPr>
          <w:position w:val="-6"/>
        </w:rPr>
        <w:object w:dxaOrig="1160" w:dyaOrig="279">
          <v:shape id="_x0000_i1051" type="#_x0000_t75" style="width:57.75pt;height:14.25pt" o:ole="">
            <v:imagedata r:id="rId58" o:title=""/>
          </v:shape>
          <o:OLEObject Type="Embed" ProgID="Equation.DSMT4" ShapeID="_x0000_i1051" DrawAspect="Content" ObjectID="_1618583075" r:id="rId59"/>
        </w:object>
      </w:r>
      <w:r>
        <w:t xml:space="preserve">là ước của </w:t>
      </w:r>
      <w:r w:rsidRPr="00AE7163">
        <w:rPr>
          <w:position w:val="-6"/>
        </w:rPr>
        <w:object w:dxaOrig="580" w:dyaOrig="220">
          <v:shape id="_x0000_i1052" type="#_x0000_t75" style="width:29.25pt;height:11.25pt" o:ole="">
            <v:imagedata r:id="rId60" o:title=""/>
          </v:shape>
          <o:OLEObject Type="Embed" ProgID="Equation.DSMT4" ShapeID="_x0000_i1052" DrawAspect="Content" ObjectID="_1618583076" r:id="rId61"/>
        </w:object>
      </w:r>
    </w:p>
    <w:p w:rsidR="00AE7163" w:rsidRDefault="00AE7163" w:rsidP="002A7C6C">
      <w:pPr>
        <w:pStyle w:val="ListParagraph"/>
        <w:ind w:left="1080"/>
      </w:pPr>
      <w:r>
        <w:t xml:space="preserve">Mà </w:t>
      </w:r>
      <w:r w:rsidRPr="00AE7163">
        <w:rPr>
          <w:position w:val="-6"/>
        </w:rPr>
        <w:object w:dxaOrig="1620" w:dyaOrig="279">
          <v:shape id="_x0000_i1053" type="#_x0000_t75" style="width:81pt;height:14.25pt" o:ole="">
            <v:imagedata r:id="rId62" o:title=""/>
          </v:shape>
          <o:OLEObject Type="Embed" ProgID="Equation.DSMT4" ShapeID="_x0000_i1053" DrawAspect="Content" ObjectID="_1618583077" r:id="rId63"/>
        </w:object>
      </w:r>
      <w:r>
        <w:t>do đó vô lý</w:t>
      </w:r>
    </w:p>
    <w:p w:rsidR="00AE7163" w:rsidRDefault="00AE7163" w:rsidP="002A7C6C">
      <w:pPr>
        <w:pStyle w:val="ListParagraph"/>
        <w:ind w:left="1080"/>
      </w:pPr>
      <w:r>
        <w:t xml:space="preserve">Vậy giả sử sai </w:t>
      </w:r>
      <w:r w:rsidRPr="00AE7163">
        <w:rPr>
          <w:position w:val="-6"/>
        </w:rPr>
        <w:object w:dxaOrig="2079" w:dyaOrig="320">
          <v:shape id="_x0000_i1054" type="#_x0000_t75" style="width:104.25pt;height:15.75pt" o:ole="">
            <v:imagedata r:id="rId64" o:title=""/>
          </v:shape>
          <o:OLEObject Type="Embed" ProgID="Equation.DSMT4" ShapeID="_x0000_i1054" DrawAspect="Content" ObjectID="_1618583078" r:id="rId65"/>
        </w:object>
      </w:r>
      <w:r>
        <w:t>là số chính phương</w:t>
      </w:r>
    </w:p>
    <w:p w:rsidR="00AE7163" w:rsidRDefault="00AE7163" w:rsidP="002A7C6C">
      <w:pPr>
        <w:pStyle w:val="ListParagraph"/>
        <w:ind w:left="1080"/>
      </w:pPr>
      <w:r>
        <w:t>Ta có điều phải chứng minh.</w:t>
      </w:r>
    </w:p>
    <w:p w:rsidR="00FA23EE" w:rsidRDefault="00FA23EE" w:rsidP="002A7C6C">
      <w:pPr>
        <w:pStyle w:val="ListParagraph"/>
        <w:ind w:left="1080"/>
        <w:rPr>
          <w:b/>
        </w:rPr>
      </w:pPr>
      <w:r>
        <w:rPr>
          <w:b/>
        </w:rPr>
        <w:t>Câu 3.</w:t>
      </w:r>
    </w:p>
    <w:p w:rsidR="00FA23EE" w:rsidRDefault="00FA23EE" w:rsidP="002A7C6C">
      <w:pPr>
        <w:pStyle w:val="ListParagraph"/>
        <w:ind w:left="1080"/>
      </w:pPr>
      <w:r>
        <w:t xml:space="preserve">Ta có: </w:t>
      </w:r>
    </w:p>
    <w:p w:rsidR="00FA23EE" w:rsidRDefault="00A01F62" w:rsidP="002A7C6C">
      <w:pPr>
        <w:pStyle w:val="ListParagraph"/>
        <w:ind w:left="1080"/>
      </w:pPr>
      <w:r w:rsidRPr="00A01F62">
        <w:rPr>
          <w:position w:val="-92"/>
        </w:rPr>
        <w:object w:dxaOrig="5140" w:dyaOrig="1960">
          <v:shape id="_x0000_i1055" type="#_x0000_t75" style="width:257.25pt;height:98.25pt" o:ole="">
            <v:imagedata r:id="rId66" o:title=""/>
          </v:shape>
          <o:OLEObject Type="Embed" ProgID="Equation.DSMT4" ShapeID="_x0000_i1055" DrawAspect="Content" ObjectID="_1618583079" r:id="rId67"/>
        </w:object>
      </w:r>
    </w:p>
    <w:p w:rsidR="00A01F62" w:rsidRDefault="00A01F62" w:rsidP="002A7C6C">
      <w:pPr>
        <w:pStyle w:val="ListParagraph"/>
        <w:ind w:left="1080"/>
      </w:pPr>
      <w:r>
        <w:t>Chứng minh hoàn toàn tương tự ta có:</w:t>
      </w:r>
    </w:p>
    <w:p w:rsidR="00A01F62" w:rsidRDefault="00A01F62" w:rsidP="002A7C6C">
      <w:pPr>
        <w:pStyle w:val="ListParagraph"/>
        <w:ind w:left="1080"/>
      </w:pPr>
      <w:r w:rsidRPr="00A01F62">
        <w:rPr>
          <w:position w:val="-30"/>
        </w:rPr>
        <w:object w:dxaOrig="6039" w:dyaOrig="680">
          <v:shape id="_x0000_i1056" type="#_x0000_t75" style="width:302.25pt;height:33.75pt" o:ole="">
            <v:imagedata r:id="rId68" o:title=""/>
          </v:shape>
          <o:OLEObject Type="Embed" ProgID="Equation.DSMT4" ShapeID="_x0000_i1056" DrawAspect="Content" ObjectID="_1618583080" r:id="rId69"/>
        </w:object>
      </w:r>
    </w:p>
    <w:p w:rsidR="00A01F62" w:rsidRDefault="00A01F62" w:rsidP="002A7C6C">
      <w:pPr>
        <w:pStyle w:val="ListParagraph"/>
        <w:ind w:left="1080"/>
      </w:pPr>
      <w:r>
        <w:t xml:space="preserve">Như vậy </w:t>
      </w:r>
    </w:p>
    <w:p w:rsidR="00A01F62" w:rsidRDefault="00A01F62" w:rsidP="00A01F62">
      <w:pPr>
        <w:pStyle w:val="ListParagraph"/>
        <w:ind w:left="0"/>
      </w:pPr>
      <w:r w:rsidRPr="00A01F62">
        <w:rPr>
          <w:position w:val="-30"/>
        </w:rPr>
        <w:object w:dxaOrig="8180" w:dyaOrig="760">
          <v:shape id="_x0000_i1057" type="#_x0000_t75" style="width:408.75pt;height:38.25pt" o:ole="">
            <v:imagedata r:id="rId70" o:title=""/>
          </v:shape>
          <o:OLEObject Type="Embed" ProgID="Equation.DSMT4" ShapeID="_x0000_i1057" DrawAspect="Content" ObjectID="_1618583081" r:id="rId71"/>
        </w:object>
      </w:r>
    </w:p>
    <w:p w:rsidR="00A01F62" w:rsidRDefault="00A01F62" w:rsidP="00A01F62">
      <w:pPr>
        <w:pStyle w:val="ListParagraph"/>
        <w:ind w:left="0"/>
      </w:pPr>
      <w:r>
        <w:t>(Áp dụng BĐT Bunhiacopxki cho 3 số)</w:t>
      </w:r>
    </w:p>
    <w:p w:rsidR="00A01F62" w:rsidRDefault="00A01F62" w:rsidP="00A01F62">
      <w:pPr>
        <w:pStyle w:val="ListParagraph"/>
        <w:ind w:left="0"/>
      </w:pPr>
      <w:r>
        <w:t>Lại có</w:t>
      </w:r>
    </w:p>
    <w:p w:rsidR="0052232F" w:rsidRDefault="0052232F" w:rsidP="00A01F62">
      <w:pPr>
        <w:pStyle w:val="ListParagraph"/>
        <w:ind w:left="0"/>
      </w:pPr>
      <w:r w:rsidRPr="0052232F">
        <w:rPr>
          <w:position w:val="-70"/>
        </w:rPr>
        <w:object w:dxaOrig="8660" w:dyaOrig="1520">
          <v:shape id="_x0000_i1058" type="#_x0000_t75" style="width:432.75pt;height:75.75pt" o:ole="">
            <v:imagedata r:id="rId72" o:title=""/>
          </v:shape>
          <o:OLEObject Type="Embed" ProgID="Equation.DSMT4" ShapeID="_x0000_i1058" DrawAspect="Content" ObjectID="_1618583082" r:id="rId73"/>
        </w:object>
      </w:r>
    </w:p>
    <w:p w:rsidR="0052232F" w:rsidRDefault="0052232F" w:rsidP="00A01F62">
      <w:pPr>
        <w:pStyle w:val="ListParagraph"/>
        <w:ind w:left="0"/>
      </w:pPr>
      <w:r>
        <w:t>Vậy ta có điều phải chứng minh</w:t>
      </w:r>
    </w:p>
    <w:p w:rsidR="0052232F" w:rsidRDefault="0052232F" w:rsidP="00A01F62">
      <w:pPr>
        <w:pStyle w:val="ListParagraph"/>
        <w:ind w:left="0"/>
      </w:pPr>
      <w:r>
        <w:t xml:space="preserve">Dấu “=” xảy ra khi và chỉ khi </w:t>
      </w:r>
      <w:r w:rsidRPr="0052232F">
        <w:rPr>
          <w:position w:val="-6"/>
        </w:rPr>
        <w:object w:dxaOrig="1219" w:dyaOrig="279">
          <v:shape id="_x0000_i1059" type="#_x0000_t75" style="width:60.75pt;height:14.25pt" o:ole="">
            <v:imagedata r:id="rId74" o:title=""/>
          </v:shape>
          <o:OLEObject Type="Embed" ProgID="Equation.DSMT4" ShapeID="_x0000_i1059" DrawAspect="Content" ObjectID="_1618583083" r:id="rId75"/>
        </w:object>
      </w:r>
    </w:p>
    <w:p w:rsidR="0052232F" w:rsidRDefault="0052232F" w:rsidP="00A01F62">
      <w:pPr>
        <w:pStyle w:val="ListParagraph"/>
        <w:ind w:left="0"/>
        <w:rPr>
          <w:b/>
        </w:rPr>
      </w:pPr>
      <w:r>
        <w:rPr>
          <w:b/>
        </w:rPr>
        <w:t>Câu 4</w:t>
      </w:r>
    </w:p>
    <w:p w:rsidR="001E5FA2" w:rsidRDefault="001E5FA2" w:rsidP="00A01F6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286500" cy="4655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6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232F" w:rsidRDefault="0052232F" w:rsidP="0052232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lastRenderedPageBreak/>
        <w:t xml:space="preserve">    Chứng minh </w:t>
      </w:r>
      <w:r w:rsidRPr="0052232F">
        <w:rPr>
          <w:b/>
          <w:position w:val="-6"/>
        </w:rPr>
        <w:object w:dxaOrig="1740" w:dyaOrig="279">
          <v:shape id="_x0000_i1060" type="#_x0000_t75" style="width:87pt;height:14.25pt" o:ole="">
            <v:imagedata r:id="rId77" o:title=""/>
          </v:shape>
          <o:OLEObject Type="Embed" ProgID="Equation.DSMT4" ShapeID="_x0000_i1060" DrawAspect="Content" ObjectID="_1618583084" r:id="rId78"/>
        </w:object>
      </w:r>
    </w:p>
    <w:p w:rsidR="0052232F" w:rsidRDefault="0052232F" w:rsidP="0052232F">
      <w:pPr>
        <w:pStyle w:val="ListParagraph"/>
      </w:pPr>
      <w:r>
        <w:t xml:space="preserve">Ta có do cùng chắn cung AB nên </w:t>
      </w:r>
      <w:r w:rsidRPr="0052232F">
        <w:rPr>
          <w:position w:val="-6"/>
        </w:rPr>
        <w:object w:dxaOrig="3300" w:dyaOrig="360">
          <v:shape id="_x0000_i1061" type="#_x0000_t75" style="width:165pt;height:18pt" o:ole="">
            <v:imagedata r:id="rId79" o:title=""/>
          </v:shape>
          <o:OLEObject Type="Embed" ProgID="Equation.DSMT4" ShapeID="_x0000_i1061" DrawAspect="Content" ObjectID="_1618583085" r:id="rId80"/>
        </w:object>
      </w:r>
    </w:p>
    <w:p w:rsidR="0052232F" w:rsidRDefault="0052232F" w:rsidP="0052232F">
      <w:pPr>
        <w:pStyle w:val="ListParagraph"/>
      </w:pPr>
      <w:r>
        <w:t xml:space="preserve">Suy ra tứ giác </w:t>
      </w:r>
      <w:r w:rsidRPr="0052232F">
        <w:rPr>
          <w:position w:val="-6"/>
        </w:rPr>
        <w:object w:dxaOrig="680" w:dyaOrig="279">
          <v:shape id="_x0000_i1062" type="#_x0000_t75" style="width:33.75pt;height:14.25pt" o:ole="">
            <v:imagedata r:id="rId81" o:title=""/>
          </v:shape>
          <o:OLEObject Type="Embed" ProgID="Equation.DSMT4" ShapeID="_x0000_i1062" DrawAspect="Content" ObjectID="_1618583086" r:id="rId82"/>
        </w:object>
      </w:r>
      <w:r>
        <w:t xml:space="preserve">nội tiếp (Tứ giác có hai đỉnh cùng nhìn một cạnh dưới các góc bằng nhau). Do đó: </w:t>
      </w:r>
      <w:r w:rsidRPr="0052232F">
        <w:rPr>
          <w:position w:val="-6"/>
        </w:rPr>
        <w:object w:dxaOrig="1939" w:dyaOrig="360">
          <v:shape id="_x0000_i1063" type="#_x0000_t75" style="width:96.75pt;height:18pt" o:ole="">
            <v:imagedata r:id="rId83" o:title=""/>
          </v:shape>
          <o:OLEObject Type="Embed" ProgID="Equation.DSMT4" ShapeID="_x0000_i1063" DrawAspect="Content" ObjectID="_1618583087" r:id="rId84"/>
        </w:object>
      </w:r>
      <w:r>
        <w:t xml:space="preserve">(hai góc nội tiếp cùng chắn cung </w:t>
      </w:r>
      <w:r w:rsidRPr="0052232F">
        <w:rPr>
          <w:position w:val="-10"/>
        </w:rPr>
        <w:object w:dxaOrig="499" w:dyaOrig="320">
          <v:shape id="_x0000_i1064" type="#_x0000_t75" style="width:24.75pt;height:15.75pt" o:ole="">
            <v:imagedata r:id="rId85" o:title=""/>
          </v:shape>
          <o:OLEObject Type="Embed" ProgID="Equation.DSMT4" ShapeID="_x0000_i1064" DrawAspect="Content" ObjectID="_1618583088" r:id="rId86"/>
        </w:object>
      </w:r>
    </w:p>
    <w:p w:rsidR="0052232F" w:rsidRDefault="0052232F" w:rsidP="0052232F">
      <w:pPr>
        <w:pStyle w:val="ListParagraph"/>
      </w:pPr>
      <w:r>
        <w:t xml:space="preserve">Ta có : </w:t>
      </w:r>
      <w:r w:rsidRPr="0052232F">
        <w:rPr>
          <w:position w:val="-6"/>
        </w:rPr>
        <w:object w:dxaOrig="3620" w:dyaOrig="360">
          <v:shape id="_x0000_i1065" type="#_x0000_t75" style="width:180.75pt;height:18pt" o:ole="">
            <v:imagedata r:id="rId87" o:title=""/>
          </v:shape>
          <o:OLEObject Type="Embed" ProgID="Equation.DSMT4" ShapeID="_x0000_i1065" DrawAspect="Content" ObjectID="_1618583089" r:id="rId88"/>
        </w:object>
      </w:r>
    </w:p>
    <w:p w:rsidR="0052232F" w:rsidRDefault="0052232F" w:rsidP="0052232F">
      <w:pPr>
        <w:pStyle w:val="ListParagraph"/>
      </w:pPr>
      <w:r>
        <w:t xml:space="preserve">Do tứ giác </w:t>
      </w:r>
      <w:r w:rsidRPr="0052232F">
        <w:rPr>
          <w:position w:val="-6"/>
        </w:rPr>
        <w:object w:dxaOrig="680" w:dyaOrig="279">
          <v:shape id="_x0000_i1066" type="#_x0000_t75" style="width:33.75pt;height:14.25pt" o:ole="">
            <v:imagedata r:id="rId89" o:title=""/>
          </v:shape>
          <o:OLEObject Type="Embed" ProgID="Equation.DSMT4" ShapeID="_x0000_i1066" DrawAspect="Content" ObjectID="_1618583090" r:id="rId90"/>
        </w:object>
      </w:r>
      <w:r>
        <w:t xml:space="preserve">là tứ giác nội tiếp (cmt) </w:t>
      </w:r>
      <w:r w:rsidR="00225D2D" w:rsidRPr="0052232F">
        <w:rPr>
          <w:position w:val="-6"/>
        </w:rPr>
        <w:object w:dxaOrig="3640" w:dyaOrig="360">
          <v:shape id="_x0000_i1067" type="#_x0000_t75" style="width:182.25pt;height:18pt" o:ole="">
            <v:imagedata r:id="rId91" o:title=""/>
          </v:shape>
          <o:OLEObject Type="Embed" ProgID="Equation.DSMT4" ShapeID="_x0000_i1067" DrawAspect="Content" ObjectID="_1618583091" r:id="rId92"/>
        </w:object>
      </w:r>
    </w:p>
    <w:p w:rsidR="00225D2D" w:rsidRDefault="00225D2D" w:rsidP="0052232F">
      <w:pPr>
        <w:pStyle w:val="ListParagraph"/>
      </w:pPr>
      <w:r w:rsidRPr="00225D2D">
        <w:rPr>
          <w:position w:val="-24"/>
        </w:rPr>
        <w:object w:dxaOrig="7900" w:dyaOrig="620">
          <v:shape id="_x0000_i1068" type="#_x0000_t75" style="width:395.25pt;height:30.75pt" o:ole="">
            <v:imagedata r:id="rId93" o:title=""/>
          </v:shape>
          <o:OLEObject Type="Embed" ProgID="Equation.DSMT4" ShapeID="_x0000_i1068" DrawAspect="Content" ObjectID="_1618583092" r:id="rId94"/>
        </w:object>
      </w:r>
    </w:p>
    <w:p w:rsidR="00225D2D" w:rsidRDefault="00225D2D" w:rsidP="00225D2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    </w:t>
      </w:r>
    </w:p>
    <w:p w:rsidR="00225D2D" w:rsidRDefault="00225D2D" w:rsidP="00225D2D">
      <w:pPr>
        <w:pStyle w:val="ListParagraph"/>
      </w:pPr>
      <w:r>
        <w:t xml:space="preserve">Gọi </w:t>
      </w:r>
      <w:r w:rsidRPr="00225D2D">
        <w:rPr>
          <w:position w:val="-12"/>
        </w:rPr>
        <w:object w:dxaOrig="279" w:dyaOrig="360">
          <v:shape id="_x0000_i1069" type="#_x0000_t75" style="width:14.25pt;height:18pt" o:ole="">
            <v:imagedata r:id="rId95" o:title=""/>
          </v:shape>
          <o:OLEObject Type="Embed" ProgID="Equation.DSMT4" ShapeID="_x0000_i1069" DrawAspect="Content" ObjectID="_1618583093" r:id="rId96"/>
        </w:object>
      </w:r>
      <w:r>
        <w:t>là tâm đường tròn ngoại tiếp tam giác ANP, I là trung điểm NP</w:t>
      </w:r>
    </w:p>
    <w:p w:rsidR="00225D2D" w:rsidRDefault="00225D2D" w:rsidP="00225D2D">
      <w:pPr>
        <w:pStyle w:val="ListParagraph"/>
      </w:pPr>
      <w:r>
        <w:t>Vì A; D đối xứng qua BC nên PA cũng là tiếp tuyến của (O)</w:t>
      </w:r>
    </w:p>
    <w:p w:rsidR="00225D2D" w:rsidRDefault="00225D2D" w:rsidP="00225D2D">
      <w:pPr>
        <w:pStyle w:val="ListParagraph"/>
      </w:pPr>
      <w:r>
        <w:t xml:space="preserve">Ta có: </w:t>
      </w:r>
      <w:r w:rsidRPr="00225D2D">
        <w:rPr>
          <w:position w:val="-24"/>
        </w:rPr>
        <w:object w:dxaOrig="2340" w:dyaOrig="620">
          <v:shape id="_x0000_i1070" type="#_x0000_t75" style="width:117pt;height:30.75pt" o:ole="">
            <v:imagedata r:id="rId97" o:title=""/>
          </v:shape>
          <o:OLEObject Type="Embed" ProgID="Equation.DSMT4" ShapeID="_x0000_i1070" DrawAspect="Content" ObjectID="_1618583094" r:id="rId98"/>
        </w:object>
      </w:r>
      <w:r>
        <w:t xml:space="preserve">(góc nội tiếp và góc ở tâm cùng chắn cung NP của đường tròn </w:t>
      </w:r>
      <w:r w:rsidRPr="00225D2D">
        <w:rPr>
          <w:position w:val="-14"/>
        </w:rPr>
        <w:object w:dxaOrig="480" w:dyaOrig="400">
          <v:shape id="_x0000_i1071" type="#_x0000_t75" style="width:24pt;height:20.25pt" o:ole="">
            <v:imagedata r:id="rId99" o:title=""/>
          </v:shape>
          <o:OLEObject Type="Embed" ProgID="Equation.DSMT4" ShapeID="_x0000_i1071" DrawAspect="Content" ObjectID="_1618583095" r:id="rId100"/>
        </w:object>
      </w:r>
      <w:r>
        <w:t>)</w:t>
      </w:r>
    </w:p>
    <w:p w:rsidR="00225D2D" w:rsidRDefault="00225D2D" w:rsidP="00225D2D">
      <w:pPr>
        <w:pStyle w:val="ListParagraph"/>
      </w:pPr>
      <w:r>
        <w:t xml:space="preserve">Lại có: </w:t>
      </w:r>
      <w:r w:rsidRPr="00225D2D">
        <w:rPr>
          <w:position w:val="-6"/>
        </w:rPr>
        <w:object w:dxaOrig="1320" w:dyaOrig="360">
          <v:shape id="_x0000_i1072" type="#_x0000_t75" style="width:66pt;height:18pt" o:ole="">
            <v:imagedata r:id="rId101" o:title=""/>
          </v:shape>
          <o:OLEObject Type="Embed" ProgID="Equation.DSMT4" ShapeID="_x0000_i1072" DrawAspect="Content" ObjectID="_1618583096" r:id="rId102"/>
        </w:object>
      </w:r>
      <w:r>
        <w:t xml:space="preserve">(góc nội tiếp và góc tạo bởi tiếp tuyến dây cung cùng chắn cung AN của </w:t>
      </w:r>
      <w:r w:rsidRPr="00225D2D">
        <w:rPr>
          <w:position w:val="-14"/>
        </w:rPr>
        <w:object w:dxaOrig="440" w:dyaOrig="400">
          <v:shape id="_x0000_i1073" type="#_x0000_t75" style="width:21.75pt;height:20.25pt" o:ole="">
            <v:imagedata r:id="rId103" o:title=""/>
          </v:shape>
          <o:OLEObject Type="Embed" ProgID="Equation.DSMT4" ShapeID="_x0000_i1073" DrawAspect="Content" ObjectID="_1618583097" r:id="rId104"/>
        </w:object>
      </w:r>
      <w:r>
        <w:t>)</w:t>
      </w:r>
      <w:r w:rsidRPr="00225D2D">
        <w:rPr>
          <w:position w:val="-12"/>
        </w:rPr>
        <w:object w:dxaOrig="1680" w:dyaOrig="420">
          <v:shape id="_x0000_i1074" type="#_x0000_t75" style="width:84pt;height:21pt" o:ole="">
            <v:imagedata r:id="rId105" o:title=""/>
          </v:shape>
          <o:OLEObject Type="Embed" ProgID="Equation.DSMT4" ShapeID="_x0000_i1074" DrawAspect="Content" ObjectID="_1618583098" r:id="rId106"/>
        </w:object>
      </w:r>
    </w:p>
    <w:p w:rsidR="00225D2D" w:rsidRDefault="00225D2D" w:rsidP="00225D2D">
      <w:pPr>
        <w:pStyle w:val="ListParagraph"/>
      </w:pPr>
      <w:r>
        <w:t xml:space="preserve">Hơn nữa </w:t>
      </w:r>
      <w:r w:rsidRPr="00225D2D">
        <w:rPr>
          <w:position w:val="-6"/>
        </w:rPr>
        <w:object w:dxaOrig="680" w:dyaOrig="279">
          <v:shape id="_x0000_i1075" type="#_x0000_t75" style="width:33.75pt;height:14.25pt" o:ole="">
            <v:imagedata r:id="rId107" o:title=""/>
          </v:shape>
          <o:OLEObject Type="Embed" ProgID="Equation.DSMT4" ShapeID="_x0000_i1075" DrawAspect="Content" ObjectID="_1618583099" r:id="rId108"/>
        </w:object>
      </w:r>
      <w:r>
        <w:t xml:space="preserve">nội tiếp (cmt) nên </w:t>
      </w:r>
      <w:r w:rsidRPr="00225D2D">
        <w:rPr>
          <w:position w:val="-6"/>
        </w:rPr>
        <w:object w:dxaOrig="3480" w:dyaOrig="360">
          <v:shape id="_x0000_i1076" type="#_x0000_t75" style="width:174pt;height:18pt" o:ole="">
            <v:imagedata r:id="rId109" o:title=""/>
          </v:shape>
          <o:OLEObject Type="Embed" ProgID="Equation.DSMT4" ShapeID="_x0000_i1076" DrawAspect="Content" ObjectID="_1618583100" r:id="rId110"/>
        </w:object>
      </w:r>
      <w:r>
        <w:t xml:space="preserve">(cùng phụ với </w:t>
      </w:r>
      <w:r w:rsidRPr="00225D2D">
        <w:rPr>
          <w:position w:val="-6"/>
        </w:rPr>
        <w:object w:dxaOrig="560" w:dyaOrig="360">
          <v:shape id="_x0000_i1077" type="#_x0000_t75" style="width:27.75pt;height:18pt" o:ole="">
            <v:imagedata r:id="rId111" o:title=""/>
          </v:shape>
          <o:OLEObject Type="Embed" ProgID="Equation.DSMT4" ShapeID="_x0000_i1077" DrawAspect="Content" ObjectID="_1618583101" r:id="rId112"/>
        </w:object>
      </w:r>
      <w:r>
        <w:t>)</w:t>
      </w:r>
    </w:p>
    <w:p w:rsidR="00225D2D" w:rsidRDefault="00225D2D" w:rsidP="00225D2D">
      <w:pPr>
        <w:pStyle w:val="ListParagraph"/>
      </w:pPr>
      <w:r>
        <w:t xml:space="preserve">Ta có : </w:t>
      </w:r>
      <w:r w:rsidRPr="00225D2D">
        <w:rPr>
          <w:position w:val="-6"/>
        </w:rPr>
        <w:object w:dxaOrig="2780" w:dyaOrig="360">
          <v:shape id="_x0000_i1078" type="#_x0000_t75" style="width:138.75pt;height:18pt" o:ole="">
            <v:imagedata r:id="rId113" o:title=""/>
          </v:shape>
          <o:OLEObject Type="Embed" ProgID="Equation.DSMT4" ShapeID="_x0000_i1078" DrawAspect="Content" ObjectID="_1618583102" r:id="rId114"/>
        </w:object>
      </w:r>
    </w:p>
    <w:p w:rsidR="00225D2D" w:rsidRDefault="00225D2D" w:rsidP="00225D2D">
      <w:pPr>
        <w:pStyle w:val="ListParagraph"/>
      </w:pPr>
      <w:r w:rsidRPr="00225D2D">
        <w:rPr>
          <w:position w:val="-6"/>
        </w:rPr>
        <w:object w:dxaOrig="1880" w:dyaOrig="360">
          <v:shape id="_x0000_i1079" type="#_x0000_t75" style="width:93.75pt;height:18pt" o:ole="">
            <v:imagedata r:id="rId115" o:title=""/>
          </v:shape>
          <o:OLEObject Type="Embed" ProgID="Equation.DSMT4" ShapeID="_x0000_i1079" DrawAspect="Content" ObjectID="_1618583103" r:id="rId116"/>
        </w:object>
      </w:r>
      <w:r>
        <w:t xml:space="preserve">tứ giác </w:t>
      </w:r>
      <w:r w:rsidRPr="00225D2D">
        <w:rPr>
          <w:position w:val="-6"/>
        </w:rPr>
        <w:object w:dxaOrig="760" w:dyaOrig="279">
          <v:shape id="_x0000_i1080" type="#_x0000_t75" style="width:38.25pt;height:14.25pt" o:ole="">
            <v:imagedata r:id="rId117" o:title=""/>
          </v:shape>
          <o:OLEObject Type="Embed" ProgID="Equation.DSMT4" ShapeID="_x0000_i1080" DrawAspect="Content" ObjectID="_1618583104" r:id="rId118"/>
        </w:object>
      </w:r>
      <w:r>
        <w:t xml:space="preserve">nội tiếp nên </w:t>
      </w:r>
      <w:r w:rsidR="00335DE5" w:rsidRPr="00335DE5">
        <w:rPr>
          <w:position w:val="-12"/>
        </w:rPr>
        <w:object w:dxaOrig="2980" w:dyaOrig="420">
          <v:shape id="_x0000_i1081" type="#_x0000_t75" style="width:149.25pt;height:21pt" o:ole="">
            <v:imagedata r:id="rId119" o:title=""/>
          </v:shape>
          <o:OLEObject Type="Embed" ProgID="Equation.DSMT4" ShapeID="_x0000_i1081" DrawAspect="Content" ObjectID="_1618583105" r:id="rId120"/>
        </w:object>
      </w:r>
    </w:p>
    <w:p w:rsidR="00335DE5" w:rsidRDefault="00335DE5" w:rsidP="00225D2D">
      <w:pPr>
        <w:pStyle w:val="ListParagraph"/>
      </w:pPr>
      <w:r>
        <w:t xml:space="preserve">Mặt khác : </w:t>
      </w:r>
      <w:r w:rsidRPr="00335DE5">
        <w:rPr>
          <w:position w:val="-12"/>
        </w:rPr>
        <w:object w:dxaOrig="5580" w:dyaOrig="420">
          <v:shape id="_x0000_i1082" type="#_x0000_t75" style="width:279pt;height:21pt" o:ole="">
            <v:imagedata r:id="rId121" o:title=""/>
          </v:shape>
          <o:OLEObject Type="Embed" ProgID="Equation.DSMT4" ShapeID="_x0000_i1082" DrawAspect="Content" ObjectID="_1618583106" r:id="rId122"/>
        </w:object>
      </w:r>
    </w:p>
    <w:p w:rsidR="00335DE5" w:rsidRDefault="00335DE5" w:rsidP="00225D2D">
      <w:pPr>
        <w:pStyle w:val="ListParagraph"/>
      </w:pPr>
      <w:r>
        <w:t xml:space="preserve">Suy ra BC tiếp xúc với đường tròn ngoại tiếp tam giác </w:t>
      </w:r>
      <w:r w:rsidRPr="00335DE5">
        <w:rPr>
          <w:position w:val="-6"/>
        </w:rPr>
        <w:object w:dxaOrig="560" w:dyaOrig="279">
          <v:shape id="_x0000_i1083" type="#_x0000_t75" style="width:27.75pt;height:14.25pt" o:ole="">
            <v:imagedata r:id="rId123" o:title=""/>
          </v:shape>
          <o:OLEObject Type="Embed" ProgID="Equation.DSMT4" ShapeID="_x0000_i1083" DrawAspect="Content" ObjectID="_1618583107" r:id="rId124"/>
        </w:object>
      </w:r>
    </w:p>
    <w:p w:rsidR="00335DE5" w:rsidRDefault="00335DE5" w:rsidP="00335DE5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  </w:t>
      </w:r>
    </w:p>
    <w:p w:rsidR="00335DE5" w:rsidRDefault="00335DE5" w:rsidP="00335DE5">
      <w:pPr>
        <w:pStyle w:val="ListParagraph"/>
      </w:pPr>
      <w:r>
        <w:t xml:space="preserve">Gọi J là trung điểm OM, G là trung điểm của OC, E là giao điểm của </w:t>
      </w:r>
      <w:r w:rsidRPr="00335DE5">
        <w:rPr>
          <w:position w:val="-10"/>
        </w:rPr>
        <w:object w:dxaOrig="420" w:dyaOrig="320">
          <v:shape id="_x0000_i1084" type="#_x0000_t75" style="width:21pt;height:15.75pt" o:ole="">
            <v:imagedata r:id="rId125" o:title=""/>
          </v:shape>
          <o:OLEObject Type="Embed" ProgID="Equation.DSMT4" ShapeID="_x0000_i1084" DrawAspect="Content" ObjectID="_1618583108" r:id="rId126"/>
        </w:object>
      </w:r>
      <w:r>
        <w:t>và BM</w:t>
      </w:r>
    </w:p>
    <w:p w:rsidR="00440733" w:rsidRDefault="00440733" w:rsidP="00335DE5">
      <w:pPr>
        <w:pStyle w:val="ListParagraph"/>
      </w:pPr>
      <w:r>
        <w:t xml:space="preserve">Dễ thấy MQ là đường kính của đường tròn đi qua D là tiếp xúc với MC (Do </w:t>
      </w:r>
      <w:r w:rsidRPr="00440733">
        <w:rPr>
          <w:position w:val="-10"/>
        </w:rPr>
        <w:object w:dxaOrig="1280" w:dyaOrig="400">
          <v:shape id="_x0000_i1085" type="#_x0000_t75" style="width:63.75pt;height:20.25pt" o:ole="">
            <v:imagedata r:id="rId127" o:title=""/>
          </v:shape>
          <o:OLEObject Type="Embed" ProgID="Equation.DSMT4" ShapeID="_x0000_i1085" DrawAspect="Content" ObjectID="_1618583109" r:id="rId128"/>
        </w:object>
      </w:r>
      <w:r w:rsidRPr="00440733">
        <w:rPr>
          <w:position w:val="-10"/>
        </w:rPr>
        <w:object w:dxaOrig="1380" w:dyaOrig="320">
          <v:shape id="_x0000_i1086" type="#_x0000_t75" style="width:69pt;height:15.75pt" o:ole="">
            <v:imagedata r:id="rId129" o:title=""/>
          </v:shape>
          <o:OLEObject Type="Embed" ProgID="Equation.DSMT4" ShapeID="_x0000_i1086" DrawAspect="Content" ObjectID="_1618583110" r:id="rId130"/>
        </w:object>
      </w:r>
      <w:r>
        <w:t xml:space="preserve">. Mà </w:t>
      </w:r>
      <w:r w:rsidRPr="00440733">
        <w:rPr>
          <w:position w:val="-10"/>
        </w:rPr>
        <w:object w:dxaOrig="2340" w:dyaOrig="320">
          <v:shape id="_x0000_i1087" type="#_x0000_t75" style="width:117pt;height:15.75pt" o:ole="">
            <v:imagedata r:id="rId131" o:title=""/>
          </v:shape>
          <o:OLEObject Type="Embed" ProgID="Equation.DSMT4" ShapeID="_x0000_i1087" DrawAspect="Content" ObjectID="_1618583111" r:id="rId132"/>
        </w:object>
      </w:r>
    </w:p>
    <w:p w:rsidR="00440733" w:rsidRDefault="00440733" w:rsidP="00335DE5">
      <w:pPr>
        <w:pStyle w:val="ListParagraph"/>
      </w:pPr>
      <w:r>
        <w:t xml:space="preserve">Do </w:t>
      </w:r>
      <w:r w:rsidRPr="00440733">
        <w:rPr>
          <w:position w:val="-10"/>
        </w:rPr>
        <w:object w:dxaOrig="2680" w:dyaOrig="400">
          <v:shape id="_x0000_i1088" type="#_x0000_t75" style="width:134.25pt;height:20.25pt" o:ole="">
            <v:imagedata r:id="rId133" o:title=""/>
          </v:shape>
          <o:OLEObject Type="Embed" ProgID="Equation.DSMT4" ShapeID="_x0000_i1088" DrawAspect="Content" ObjectID="_1618583112" r:id="rId134"/>
        </w:object>
      </w:r>
      <w:r>
        <w:t>(so le trong)</w:t>
      </w:r>
      <w:r w:rsidRPr="00440733">
        <w:rPr>
          <w:position w:val="-10"/>
        </w:rPr>
        <w:object w:dxaOrig="840" w:dyaOrig="400">
          <v:shape id="_x0000_i1089" type="#_x0000_t75" style="width:42pt;height:20.25pt" o:ole="">
            <v:imagedata r:id="rId135" o:title=""/>
          </v:shape>
          <o:OLEObject Type="Embed" ProgID="Equation.DSMT4" ShapeID="_x0000_i1089" DrawAspect="Content" ObjectID="_1618583113" r:id="rId136"/>
        </w:object>
      </w:r>
      <w:r w:rsidRPr="00440733">
        <w:rPr>
          <w:position w:val="-6"/>
        </w:rPr>
        <w:object w:dxaOrig="300" w:dyaOrig="240">
          <v:shape id="_x0000_i1090" type="#_x0000_t75" style="width:15pt;height:12pt" o:ole="">
            <v:imagedata r:id="rId137" o:title=""/>
          </v:shape>
          <o:OLEObject Type="Embed" ProgID="Equation.DSMT4" ShapeID="_x0000_i1090" DrawAspect="Content" ObjectID="_1618583114" r:id="rId138"/>
        </w:object>
      </w:r>
      <w:r>
        <w:t>Tam giác QOM cân tại Q</w:t>
      </w:r>
    </w:p>
    <w:p w:rsidR="00440733" w:rsidRDefault="00440733" w:rsidP="00335DE5">
      <w:pPr>
        <w:pStyle w:val="ListParagraph"/>
      </w:pPr>
      <w:r w:rsidRPr="00440733">
        <w:rPr>
          <w:position w:val="-10"/>
        </w:rPr>
        <w:object w:dxaOrig="1340" w:dyaOrig="320">
          <v:shape id="_x0000_i1091" type="#_x0000_t75" style="width:66.75pt;height:15.75pt" o:ole="">
            <v:imagedata r:id="rId139" o:title=""/>
          </v:shape>
          <o:OLEObject Type="Embed" ProgID="Equation.DSMT4" ShapeID="_x0000_i1091" DrawAspect="Content" ObjectID="_1618583115" r:id="rId140"/>
        </w:object>
      </w:r>
      <w:r>
        <w:t>(trung tuyến đồng thời là đường cao)</w:t>
      </w:r>
    </w:p>
    <w:p w:rsidR="00440733" w:rsidRDefault="00440733" w:rsidP="00335DE5">
      <w:pPr>
        <w:pStyle w:val="ListParagraph"/>
      </w:pPr>
      <w:r w:rsidRPr="00440733">
        <w:rPr>
          <w:position w:val="-10"/>
        </w:rPr>
        <w:object w:dxaOrig="1620" w:dyaOrig="400">
          <v:shape id="_x0000_i1092" type="#_x0000_t75" style="width:81pt;height:20.25pt" o:ole="">
            <v:imagedata r:id="rId141" o:title=""/>
          </v:shape>
          <o:OLEObject Type="Embed" ProgID="Equation.DSMT4" ShapeID="_x0000_i1092" DrawAspect="Content" ObjectID="_1618583116" r:id="rId142"/>
        </w:object>
      </w:r>
      <w:r>
        <w:t>(góc có cạnh tương ứng vuông góc)</w:t>
      </w:r>
    </w:p>
    <w:p w:rsidR="00440733" w:rsidRDefault="00440733" w:rsidP="00335DE5">
      <w:pPr>
        <w:pStyle w:val="ListParagraph"/>
      </w:pPr>
      <w:r>
        <w:t>Mặt khác</w:t>
      </w:r>
    </w:p>
    <w:p w:rsidR="00440733" w:rsidRDefault="00440733" w:rsidP="00335DE5">
      <w:pPr>
        <w:pStyle w:val="ListParagraph"/>
      </w:pPr>
      <w:r w:rsidRPr="00440733">
        <w:rPr>
          <w:position w:val="-28"/>
        </w:rPr>
        <w:object w:dxaOrig="3379" w:dyaOrig="660">
          <v:shape id="_x0000_i1093" type="#_x0000_t75" style="width:168.75pt;height:33pt" o:ole="">
            <v:imagedata r:id="rId143" o:title=""/>
          </v:shape>
          <o:OLEObject Type="Embed" ProgID="Equation.DSMT4" ShapeID="_x0000_i1093" DrawAspect="Content" ObjectID="_1618583117" r:id="rId144"/>
        </w:object>
      </w:r>
    </w:p>
    <w:p w:rsidR="00440733" w:rsidRDefault="009F2260" w:rsidP="00335DE5">
      <w:pPr>
        <w:pStyle w:val="ListParagraph"/>
      </w:pPr>
      <w:r w:rsidRPr="00440733">
        <w:rPr>
          <w:position w:val="-60"/>
        </w:rPr>
        <w:object w:dxaOrig="6039" w:dyaOrig="1320">
          <v:shape id="_x0000_i1094" type="#_x0000_t75" style="width:302.25pt;height:66pt" o:ole="">
            <v:imagedata r:id="rId145" o:title=""/>
          </v:shape>
          <o:OLEObject Type="Embed" ProgID="Equation.DSMT4" ShapeID="_x0000_i1094" DrawAspect="Content" ObjectID="_1618583118" r:id="rId146"/>
        </w:object>
      </w:r>
    </w:p>
    <w:p w:rsidR="009F2260" w:rsidRDefault="009F2260" w:rsidP="00335DE5">
      <w:pPr>
        <w:pStyle w:val="ListParagraph"/>
      </w:pPr>
      <w:r>
        <w:t>(hai góc nội tiếp cùng chắn cung QM)</w:t>
      </w:r>
    </w:p>
    <w:p w:rsidR="009F2260" w:rsidRDefault="009F2260" w:rsidP="00335DE5">
      <w:pPr>
        <w:pStyle w:val="ListParagraph"/>
      </w:pPr>
      <w:r w:rsidRPr="009F2260">
        <w:rPr>
          <w:position w:val="-10"/>
        </w:rPr>
        <w:object w:dxaOrig="2659" w:dyaOrig="320">
          <v:shape id="_x0000_i1095" type="#_x0000_t75" style="width:132.75pt;height:15.75pt" o:ole="">
            <v:imagedata r:id="rId147" o:title=""/>
          </v:shape>
          <o:OLEObject Type="Embed" ProgID="Equation.DSMT4" ShapeID="_x0000_i1095" DrawAspect="Content" ObjectID="_1618583119" r:id="rId148"/>
        </w:object>
      </w:r>
    </w:p>
    <w:p w:rsidR="009F2260" w:rsidRDefault="009F2260" w:rsidP="00335DE5">
      <w:pPr>
        <w:pStyle w:val="ListParagraph"/>
      </w:pPr>
      <w:r>
        <w:t xml:space="preserve">Vậy đường thẳng </w:t>
      </w:r>
      <w:r w:rsidR="001622FB">
        <w:t>qua Q vuông góc với BM luôn đi qua trung điểm G của OC cố định.</w:t>
      </w:r>
    </w:p>
    <w:p w:rsidR="001622FB" w:rsidRDefault="001622FB" w:rsidP="00335DE5">
      <w:pPr>
        <w:pStyle w:val="ListParagraph"/>
        <w:rPr>
          <w:b/>
        </w:rPr>
      </w:pPr>
      <w:r>
        <w:rPr>
          <w:b/>
        </w:rPr>
        <w:t xml:space="preserve">Câu 5:   </w:t>
      </w:r>
    </w:p>
    <w:p w:rsidR="001622FB" w:rsidRDefault="001622FB" w:rsidP="00335DE5">
      <w:pPr>
        <w:pStyle w:val="ListParagraph"/>
      </w:pPr>
      <w:r>
        <w:t xml:space="preserve">Xét tập </w:t>
      </w:r>
      <w:r w:rsidRPr="001622FB">
        <w:rPr>
          <w:position w:val="-14"/>
        </w:rPr>
        <w:object w:dxaOrig="2320" w:dyaOrig="400">
          <v:shape id="_x0000_i1096" type="#_x0000_t75" style="width:116.25pt;height:20.25pt" o:ole="">
            <v:imagedata r:id="rId149" o:title=""/>
          </v:shape>
          <o:OLEObject Type="Embed" ProgID="Equation.DSMT4" ShapeID="_x0000_i1096" DrawAspect="Content" ObjectID="_1618583120" r:id="rId150"/>
        </w:object>
      </w:r>
      <w:r>
        <w:t xml:space="preserve">và tập </w:t>
      </w:r>
      <w:r w:rsidRPr="001622FB">
        <w:rPr>
          <w:position w:val="-16"/>
        </w:rPr>
        <w:object w:dxaOrig="2760" w:dyaOrig="440">
          <v:shape id="_x0000_i1097" type="#_x0000_t75" style="width:138pt;height:21.75pt" o:ole="">
            <v:imagedata r:id="rId151" o:title=""/>
          </v:shape>
          <o:OLEObject Type="Embed" ProgID="Equation.DSMT4" ShapeID="_x0000_i1097" DrawAspect="Content" ObjectID="_1618583121" r:id="rId152"/>
        </w:object>
      </w:r>
    </w:p>
    <w:p w:rsidR="001622FB" w:rsidRDefault="001622FB" w:rsidP="00335DE5">
      <w:pPr>
        <w:pStyle w:val="ListParagraph"/>
      </w:pPr>
      <w:r>
        <w:t xml:space="preserve">Do </w:t>
      </w:r>
      <w:r w:rsidR="00BA4182" w:rsidRPr="00BA4182">
        <w:rPr>
          <w:position w:val="-6"/>
        </w:rPr>
        <w:object w:dxaOrig="3260" w:dyaOrig="320">
          <v:shape id="_x0000_i1098" type="#_x0000_t75" style="width:162.75pt;height:15.75pt" o:ole="">
            <v:imagedata r:id="rId153" o:title=""/>
          </v:shape>
          <o:OLEObject Type="Embed" ProgID="Equation.DSMT4" ShapeID="_x0000_i1098" DrawAspect="Content" ObjectID="_1618583122" r:id="rId154"/>
        </w:object>
      </w:r>
    </w:p>
    <w:p w:rsidR="00BA4182" w:rsidRDefault="00BA4182" w:rsidP="00335DE5">
      <w:pPr>
        <w:pStyle w:val="ListParagraph"/>
      </w:pPr>
      <w:r>
        <w:t>Tập B có 15 phần tử. Do mỗi quả bóng được sơn một màu mà có 7 màu nên theo nguyên lý Dirichle trong tập B tồn tại 3 quả bóng cùng màu.</w:t>
      </w:r>
    </w:p>
    <w:p w:rsidR="00BA4182" w:rsidRDefault="00BA4182" w:rsidP="00335DE5">
      <w:pPr>
        <w:pStyle w:val="ListParagraph"/>
      </w:pPr>
      <w:r>
        <w:t xml:space="preserve">Giả sử 3 quả bóng được đánh số </w:t>
      </w:r>
      <w:r w:rsidRPr="00BA4182">
        <w:rPr>
          <w:position w:val="-6"/>
        </w:rPr>
        <w:object w:dxaOrig="900" w:dyaOrig="279">
          <v:shape id="_x0000_i1099" type="#_x0000_t75" style="width:45pt;height:14.25pt" o:ole="">
            <v:imagedata r:id="rId155" o:title=""/>
          </v:shape>
          <o:OLEObject Type="Embed" ProgID="Equation.DSMT4" ShapeID="_x0000_i1099" DrawAspect="Content" ObjectID="_1618583123" r:id="rId156"/>
        </w:object>
      </w:r>
      <w:r>
        <w:t xml:space="preserve">thì a chia hết cho b, b chia hết cho c và </w:t>
      </w:r>
      <w:r w:rsidRPr="00BA4182">
        <w:rPr>
          <w:position w:val="-6"/>
        </w:rPr>
        <w:object w:dxaOrig="1340" w:dyaOrig="279">
          <v:shape id="_x0000_i1100" type="#_x0000_t75" style="width:66.75pt;height:14.25pt" o:ole="">
            <v:imagedata r:id="rId157" o:title=""/>
          </v:shape>
          <o:OLEObject Type="Embed" ProgID="Equation.DSMT4" ShapeID="_x0000_i1100" DrawAspect="Content" ObjectID="_1618583124" r:id="rId158"/>
        </w:object>
      </w:r>
    </w:p>
    <w:p w:rsidR="00BA4182" w:rsidRPr="001622FB" w:rsidRDefault="00BA4182" w:rsidP="00335DE5">
      <w:pPr>
        <w:pStyle w:val="ListParagraph"/>
      </w:pPr>
      <w:r>
        <w:t xml:space="preserve">Vậy ta có điều phải chứng minh </w:t>
      </w:r>
    </w:p>
    <w:sectPr w:rsidR="00BA4182" w:rsidRPr="001622FB" w:rsidSect="0044575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DE9"/>
    <w:multiLevelType w:val="hybridMultilevel"/>
    <w:tmpl w:val="BC34C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1753"/>
    <w:multiLevelType w:val="hybridMultilevel"/>
    <w:tmpl w:val="DF02F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C3370"/>
    <w:multiLevelType w:val="hybridMultilevel"/>
    <w:tmpl w:val="EF043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C0FEB"/>
    <w:multiLevelType w:val="hybridMultilevel"/>
    <w:tmpl w:val="C4CC668E"/>
    <w:lvl w:ilvl="0" w:tplc="B4522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7164ED"/>
    <w:multiLevelType w:val="hybridMultilevel"/>
    <w:tmpl w:val="211EE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5134B"/>
    <w:multiLevelType w:val="hybridMultilevel"/>
    <w:tmpl w:val="C57EFE52"/>
    <w:lvl w:ilvl="0" w:tplc="61B24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D1"/>
    <w:rsid w:val="00023F3D"/>
    <w:rsid w:val="0003502D"/>
    <w:rsid w:val="001622FB"/>
    <w:rsid w:val="001E5FA2"/>
    <w:rsid w:val="00225D2D"/>
    <w:rsid w:val="002A7C6C"/>
    <w:rsid w:val="00335DE5"/>
    <w:rsid w:val="00382964"/>
    <w:rsid w:val="00440733"/>
    <w:rsid w:val="00443381"/>
    <w:rsid w:val="0044575E"/>
    <w:rsid w:val="0047329F"/>
    <w:rsid w:val="004A33D1"/>
    <w:rsid w:val="0052232F"/>
    <w:rsid w:val="006F34A6"/>
    <w:rsid w:val="0072410C"/>
    <w:rsid w:val="00735EFB"/>
    <w:rsid w:val="009F2260"/>
    <w:rsid w:val="00A01F62"/>
    <w:rsid w:val="00AC692A"/>
    <w:rsid w:val="00AE0D78"/>
    <w:rsid w:val="00AE7163"/>
    <w:rsid w:val="00BA4182"/>
    <w:rsid w:val="00C94B2C"/>
    <w:rsid w:val="00DB58D2"/>
    <w:rsid w:val="00E657B8"/>
    <w:rsid w:val="00FA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2019-04-19T14:55:00Z</dcterms:created>
  <dcterms:modified xsi:type="dcterms:W3CDTF">2019-05-05T10:34:00Z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