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AFF" w14:textId="77777777" w:rsidR="00FB073B" w:rsidRPr="000224C6" w:rsidRDefault="00FB073B" w:rsidP="00FB073B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4597906B" w14:textId="77777777" w:rsidR="00FB073B" w:rsidRPr="000224C6" w:rsidRDefault="00FB073B" w:rsidP="00FB073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28C3328" w14:textId="626C089A" w:rsidR="00FB073B" w:rsidRPr="000224C6" w:rsidRDefault="00FB073B" w:rsidP="00FB073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XẾP HÌNH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7938104" w14:textId="77777777" w:rsidR="00FB073B" w:rsidRPr="000224C6" w:rsidRDefault="00FB073B" w:rsidP="00FB073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0C9371E" w14:textId="77777777" w:rsidR="00FB073B" w:rsidRPr="00B4749A" w:rsidRDefault="00FB073B" w:rsidP="00FB073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B474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I. YÊU CẦU CẦN ĐẠT:</w:t>
      </w:r>
    </w:p>
    <w:p w14:paraId="32544A5F" w14:textId="1B754936" w:rsidR="00FB073B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>1. Năng lực đặc thù:</w:t>
      </w:r>
    </w:p>
    <w:p w14:paraId="7D864D64" w14:textId="6AADD669" w:rsidR="00E51F64" w:rsidRPr="00E51F64" w:rsidRDefault="00E51F64" w:rsidP="00E51F64">
      <w:pPr>
        <w:spacing w:after="0" w:line="288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</w:t>
      </w: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- Tư duy và lập luận toán học: Nhận dạng các hình đã học, tư duy xếp hình.    </w:t>
      </w:r>
    </w:p>
    <w:p w14:paraId="43C0EACE" w14:textId="455E43C5" w:rsidR="001A037E" w:rsidRPr="00E51F64" w:rsidRDefault="0016481D" w:rsidP="00E51F64">
      <w:pPr>
        <w:spacing w:after="0" w:line="288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51F64">
        <w:rPr>
          <w:rFonts w:asciiTheme="majorHAnsi" w:hAnsiTheme="majorHAnsi" w:cstheme="majorHAnsi"/>
          <w:sz w:val="28"/>
          <w:szCs w:val="28"/>
        </w:rPr>
        <w:t xml:space="preserve">       - </w:t>
      </w:r>
      <w:r w:rsidRPr="00E51F64">
        <w:rPr>
          <w:rFonts w:asciiTheme="majorHAnsi" w:hAnsiTheme="majorHAnsi" w:cstheme="majorHAnsi"/>
          <w:sz w:val="28"/>
          <w:szCs w:val="28"/>
          <w:lang w:val="vi-VN"/>
        </w:rPr>
        <w:t>Giải quyết vấn đề toán học:</w:t>
      </w: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Nhận biết số lượng khối lập phương thêm vào so với hình trước đó</w:t>
      </w:r>
      <w:r w:rsidR="00E51F64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66B5FB7F" w14:textId="307EEA86" w:rsidR="00FB073B" w:rsidRPr="009F53EF" w:rsidRDefault="00E51F64" w:rsidP="009F53EF">
      <w:pPr>
        <w:spacing w:after="0" w:line="288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DA43E9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- Sử dụng công cụ, phương tiện toán học: Dùng các hình khối trong bộ xếp hình</w:t>
      </w:r>
      <w:r w:rsidR="00DA43E9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DA43E9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để lắp ghép thành các hình mới</w:t>
      </w:r>
      <w:r w:rsidR="009F53EF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6E7E20EF" w14:textId="77777777" w:rsidR="00FB073B" w:rsidRPr="00B4749A" w:rsidRDefault="00FB073B" w:rsidP="00FB073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2. Năng lực chung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77C25CF1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76748DF2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70767B9D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C713C3C" w14:textId="77777777" w:rsidR="00FB073B" w:rsidRPr="00B4749A" w:rsidRDefault="00FB073B" w:rsidP="00FB073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3. Phẩm chất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6F20898F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4E4A22E4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0D296D0F" w14:textId="77777777" w:rsidR="00FB073B" w:rsidRPr="0075391C" w:rsidRDefault="00FB073B" w:rsidP="00FB073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39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ĐỒ DÙNG DẠY HỌC </w:t>
      </w:r>
    </w:p>
    <w:p w14:paraId="09497EF7" w14:textId="77777777" w:rsidR="00FB073B" w:rsidRPr="00F4062B" w:rsidRDefault="00FB073B" w:rsidP="00FB073B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1. Giáo viên: </w:t>
      </w:r>
    </w:p>
    <w:p w14:paraId="63988B24" w14:textId="77777777" w:rsidR="00FB073B" w:rsidRPr="002A4DA2" w:rsidRDefault="00FB073B" w:rsidP="00FB073B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</w:rPr>
      </w:pP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- Sách Toán lớp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</w:rPr>
        <w:t>3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; bộ thiết bị dạy toán; </w:t>
      </w:r>
      <w:r>
        <w:rPr>
          <w:rFonts w:asciiTheme="majorHAnsi" w:eastAsia="Calibri" w:hAnsiTheme="majorHAnsi" w:cstheme="majorHAnsi"/>
          <w:color w:val="auto"/>
          <w:sz w:val="28"/>
          <w:szCs w:val="28"/>
        </w:rPr>
        <w:t>mô hình khối hộp chữ nhật, khối lập phương,…</w:t>
      </w:r>
    </w:p>
    <w:p w14:paraId="6E1ED3DE" w14:textId="77777777" w:rsidR="00FB073B" w:rsidRPr="00F4062B" w:rsidRDefault="00FB073B" w:rsidP="00FB073B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2. Học sinh: </w:t>
      </w:r>
    </w:p>
    <w:p w14:paraId="2FB2EC27" w14:textId="38678728" w:rsidR="00FB073B" w:rsidRPr="00032C27" w:rsidRDefault="00FB073B" w:rsidP="00FB073B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</w:pPr>
      <w:r w:rsidRPr="001A1502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-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>Sách học sinh, vở bài tập; bộ thiết bị học toán; viết chì, bảng con;</w:t>
      </w:r>
      <w:r>
        <w:rPr>
          <w:rFonts w:asciiTheme="majorHAnsi" w:eastAsia="Calibri" w:hAnsiTheme="majorHAnsi" w:cstheme="majorHAnsi"/>
          <w:color w:val="auto"/>
          <w:sz w:val="28"/>
          <w:szCs w:val="28"/>
        </w:rPr>
        <w:t xml:space="preserve"> mô hình khối hộp chữ nhật, khối lập phương</w:t>
      </w:r>
      <w:r w:rsidR="00D33201">
        <w:rPr>
          <w:rFonts w:asciiTheme="majorHAnsi" w:eastAsia="Calibri" w:hAnsiTheme="majorHAnsi" w:cstheme="majorHAnsi"/>
          <w:color w:val="auto"/>
          <w:sz w:val="28"/>
          <w:szCs w:val="28"/>
        </w:rPr>
        <w:t>.</w:t>
      </w:r>
    </w:p>
    <w:p w14:paraId="7E1A5B6C" w14:textId="77777777" w:rsidR="00FB073B" w:rsidRPr="000224C6" w:rsidRDefault="00FB073B" w:rsidP="00FB073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54323478" w14:textId="77777777" w:rsidR="00FB073B" w:rsidRPr="000224C6" w:rsidRDefault="00FB073B" w:rsidP="00FB073B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2513D1B6" w14:textId="77777777" w:rsidR="00FB073B" w:rsidRPr="000224C6" w:rsidRDefault="00FB073B" w:rsidP="00FB073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3001EB" w:rsidRPr="000224C6" w14:paraId="11A92341" w14:textId="77777777" w:rsidTr="00CA7462">
        <w:tc>
          <w:tcPr>
            <w:tcW w:w="5807" w:type="dxa"/>
            <w:shd w:val="clear" w:color="auto" w:fill="DEEAF6" w:themeFill="accent5" w:themeFillTint="33"/>
            <w:vAlign w:val="center"/>
          </w:tcPr>
          <w:p w14:paraId="0CF0B7AB" w14:textId="77777777" w:rsidR="003001EB" w:rsidRPr="000224C6" w:rsidRDefault="003001EB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9C2CFC3" w14:textId="77777777" w:rsidR="003001EB" w:rsidRPr="000224C6" w:rsidRDefault="003001EB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001EB" w:rsidRPr="000224C6" w14:paraId="1D9CA1B4" w14:textId="77777777" w:rsidTr="00CA7462">
        <w:tc>
          <w:tcPr>
            <w:tcW w:w="9493" w:type="dxa"/>
            <w:gridSpan w:val="2"/>
          </w:tcPr>
          <w:p w14:paraId="20BA214F" w14:textId="77777777" w:rsidR="003001EB" w:rsidRPr="000224C6" w:rsidRDefault="003001EB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1F9CA7BC" w14:textId="77777777" w:rsidR="003001EB" w:rsidRPr="000224C6" w:rsidRDefault="003001EB" w:rsidP="00CA746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7DB92D4" w14:textId="739129AC" w:rsidR="003001EB" w:rsidRPr="004E1346" w:rsidRDefault="003001EB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4E13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lớp.</w:t>
            </w:r>
          </w:p>
        </w:tc>
      </w:tr>
      <w:tr w:rsidR="003001EB" w:rsidRPr="000224C6" w14:paraId="0C8D7F92" w14:textId="77777777" w:rsidTr="00CA7462">
        <w:tc>
          <w:tcPr>
            <w:tcW w:w="5807" w:type="dxa"/>
          </w:tcPr>
          <w:p w14:paraId="78D0B75C" w14:textId="77777777" w:rsidR="003001EB" w:rsidRPr="004F050B" w:rsidRDefault="00323561" w:rsidP="00CA74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F05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cho HS múa hát.</w:t>
            </w:r>
          </w:p>
          <w:p w14:paraId="1CF4278C" w14:textId="1B37778D" w:rsidR="00323561" w:rsidRPr="00323561" w:rsidRDefault="0032356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F05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dẫn dắt HS vào bài mới.</w:t>
            </w:r>
          </w:p>
        </w:tc>
        <w:tc>
          <w:tcPr>
            <w:tcW w:w="3686" w:type="dxa"/>
          </w:tcPr>
          <w:p w14:paraId="0E8423F9" w14:textId="77777777" w:rsidR="003001EB" w:rsidRDefault="0032356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múa hát.</w:t>
            </w:r>
          </w:p>
          <w:p w14:paraId="5D9DDF54" w14:textId="3D037D40" w:rsidR="00323561" w:rsidRPr="000224C6" w:rsidRDefault="0032356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001EB" w:rsidRPr="000224C6" w14:paraId="2DC8BA81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C007DDE" w14:textId="77777777" w:rsidR="003001EB" w:rsidRDefault="003001EB" w:rsidP="00CA74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69E99D97" w14:textId="77777777" w:rsidR="00A25BC1" w:rsidRDefault="00A25BC1" w:rsidP="00A25BC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</w:p>
          <w:p w14:paraId="2B63C6A7" w14:textId="6B14E425" w:rsidR="00A25BC1" w:rsidRPr="000224C6" w:rsidRDefault="00A25BC1" w:rsidP="000E5B2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chức:</w:t>
            </w:r>
            <w:r w:rsidR="003D22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E5B22" w:rsidRPr="000E5B22">
              <w:rPr>
                <w:rFonts w:asciiTheme="majorHAnsi" w:hAnsiTheme="majorHAnsi" w:cstheme="majorHAnsi"/>
                <w:sz w:val="28"/>
                <w:szCs w:val="28"/>
              </w:rPr>
              <w:t>Trực quan, thực</w:t>
            </w:r>
            <w:r w:rsidR="000E5B2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E5B22" w:rsidRPr="000E5B22">
              <w:rPr>
                <w:rFonts w:asciiTheme="majorHAnsi" w:hAnsiTheme="majorHAnsi" w:cstheme="majorHAnsi"/>
                <w:sz w:val="28"/>
                <w:szCs w:val="28"/>
              </w:rPr>
              <w:t>hành, thảo luận</w:t>
            </w:r>
            <w:r w:rsidR="000E5B2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="000E5B22" w:rsidRPr="000E5B2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 nhân, nhóm</w:t>
            </w:r>
            <w:r w:rsidR="000E5B2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01EB" w:rsidRPr="000224C6" w14:paraId="5CC9E19A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7BBCE3E" w14:textId="111089EA" w:rsidR="003001EB" w:rsidRDefault="00421A5D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Bài 1:</w:t>
            </w:r>
          </w:p>
          <w:p w14:paraId="42878B6F" w14:textId="006D255F" w:rsidR="00421A5D" w:rsidRPr="00421A5D" w:rsidRDefault="00421A5D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36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yêu cầu HS quan sát hình vẽ, đọc câu hỏi, thảo luận rồi trả lời</w:t>
            </w:r>
            <w:r w:rsidR="0034367E" w:rsidRPr="003436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="003436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4367E" w:rsidRPr="0034367E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FF"/>
              </w:rPr>
              <w:t>Mỗi mảnh giấy (A, B, C, D) là của ô trống nào trong hình dưới đây?</w:t>
            </w:r>
          </w:p>
          <w:p w14:paraId="531D6097" w14:textId="77777777" w:rsidR="003519B2" w:rsidRDefault="003519B2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C1EE60E" w14:textId="77777777" w:rsidR="003519B2" w:rsidRDefault="003519B2" w:rsidP="003519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9596978" wp14:editId="316504C1">
                  <wp:extent cx="2724150" cy="12638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82" cy="127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D321D" w14:textId="7656C39C" w:rsidR="00995BB2" w:rsidRDefault="00995BB2" w:rsidP="00995BB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3 – 4 nhóm trình bày trước lớp.</w:t>
            </w:r>
          </w:p>
          <w:p w14:paraId="0E2A9007" w14:textId="77777777" w:rsidR="00FE4706" w:rsidRDefault="00995BB2" w:rsidP="003D226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66662CBA" w14:textId="002E3354" w:rsidR="003D226D" w:rsidRDefault="003D226D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635EE6AC" w14:textId="2849E749" w:rsidR="0006633C" w:rsidRDefault="0006633C" w:rsidP="0006633C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Yêu cầu của bài là gì?</w:t>
            </w:r>
          </w:p>
          <w:p w14:paraId="363A936B" w14:textId="77777777" w:rsidR="0006633C" w:rsidRPr="001A1502" w:rsidRDefault="0006633C" w:rsidP="0006633C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AC4433A" w14:textId="14D6495F" w:rsidR="0006633C" w:rsidRPr="001A1502" w:rsidRDefault="0006633C" w:rsidP="0006633C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yêu cầu thảo luận nhóm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đôi</w:t>
            </w:r>
            <w:r w:rsidR="00FD5E9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: Nhận biết số lượng</w:t>
            </w:r>
            <w:r w:rsidR="006410A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khối lập phương thêm vào so với hình trước đó.</w:t>
            </w:r>
          </w:p>
          <w:p w14:paraId="0773D3C4" w14:textId="77777777" w:rsidR="000C3C75" w:rsidRDefault="000C3C75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189CB96" w14:textId="4DBB8788" w:rsidR="009C64E6" w:rsidRDefault="009C64E6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CD5986" wp14:editId="7781E859">
                  <wp:extent cx="3550285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FC774" w14:textId="0DE44EBE" w:rsidR="003D226D" w:rsidRDefault="003D226D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E1A3170" w14:textId="1A8DC32D" w:rsidR="00382E68" w:rsidRDefault="00382E68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B855051" w14:textId="77777777" w:rsidR="00382E68" w:rsidRDefault="00382E68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3678990" w14:textId="4C635982" w:rsidR="00382E68" w:rsidRPr="00382E68" w:rsidRDefault="00382E68" w:rsidP="003D226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82E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dùng trực quan để minh hoạ.</w:t>
            </w:r>
          </w:p>
          <w:p w14:paraId="139ED357" w14:textId="3244A2E9" w:rsidR="003D226D" w:rsidRPr="003D226D" w:rsidRDefault="003D226D" w:rsidP="003D226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CD85B90" w14:textId="77777777" w:rsidR="0034367E" w:rsidRDefault="0034367E" w:rsidP="003519B2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  <w:p w14:paraId="2D9A3D6E" w14:textId="0BA0173F" w:rsidR="0034367E" w:rsidRDefault="0034367E" w:rsidP="003519B2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- HS </w:t>
            </w:r>
            <w:r w:rsidRPr="003436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quan sát hình vẽ, đọc câu hỏi, thảo luận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26473D9" w14:textId="77777777" w:rsidR="0034367E" w:rsidRDefault="0034367E" w:rsidP="003519B2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  <w:p w14:paraId="2BEAADE6" w14:textId="5C40F0D8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A là của ô trống thứ 3 tính từ trái sang.</w:t>
            </w:r>
          </w:p>
          <w:p w14:paraId="651E20E0" w14:textId="401B7456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B là của ô trống thứ 4 tính từ trái sang.</w:t>
            </w:r>
          </w:p>
          <w:p w14:paraId="4FE026C9" w14:textId="6DD19B78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C là của ô trống thứ 1 tính từ trái sang.</w:t>
            </w:r>
          </w:p>
          <w:p w14:paraId="653CDF0F" w14:textId="290CEFC2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D là của ô trống thứ 2 tính từ trái sang.</w:t>
            </w:r>
          </w:p>
          <w:p w14:paraId="2C958E43" w14:textId="77C0A9E5" w:rsidR="00995BB2" w:rsidRDefault="00995BB2" w:rsidP="00995BB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Đại diện trình bày.</w:t>
            </w:r>
          </w:p>
          <w:p w14:paraId="5899F041" w14:textId="77777777" w:rsidR="00995BB2" w:rsidRDefault="00995BB2" w:rsidP="00995BB2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Các nhóm kiểm tra, nhận xét.</w:t>
            </w:r>
          </w:p>
          <w:p w14:paraId="3542B9C4" w14:textId="76C713D7" w:rsidR="00995BB2" w:rsidRDefault="00995BB2" w:rsidP="00995BB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6DEB0F" w14:textId="77777777" w:rsidR="0006633C" w:rsidRPr="00643B5D" w:rsidRDefault="0006633C" w:rsidP="0006633C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643B5D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- </w:t>
            </w:r>
            <w:r w:rsidRPr="00643B5D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FF"/>
              </w:rPr>
              <w:t>Hình thứ năm có bao nhiêu khối lập phương?</w:t>
            </w:r>
          </w:p>
          <w:p w14:paraId="303C63D4" w14:textId="390F569D" w:rsidR="006410A5" w:rsidRDefault="006410A5" w:rsidP="006410A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</w:rPr>
              <w:t>Thảo luận cách GQVĐ:</w:t>
            </w:r>
            <w:r w:rsidR="004743F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HS đếm và viết số</w:t>
            </w:r>
            <w:r w:rsidR="004743F2">
              <w:rPr>
                <w:rFonts w:asciiTheme="majorHAnsi" w:hAnsiTheme="majorHAnsi" w:cstheme="majorHAnsi"/>
                <w:sz w:val="28"/>
                <w:szCs w:val="28"/>
              </w:rPr>
              <w:t xml:space="preserve"> khối lập phương dưới các hình </w:t>
            </w:r>
          </w:p>
          <w:p w14:paraId="18C42C0B" w14:textId="35FAFD4E" w:rsidR="004743F2" w:rsidRDefault="004743F2" w:rsidP="006410A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2B002E">
              <w:rPr>
                <w:rFonts w:asciiTheme="majorHAnsi" w:hAnsiTheme="majorHAnsi" w:cstheme="majorHAnsi"/>
                <w:sz w:val="28"/>
                <w:szCs w:val="28"/>
              </w:rPr>
              <w:t>Hình thứ hai thêm 2 khối lập phương ( 1 + 2 = 3).</w:t>
            </w:r>
          </w:p>
          <w:p w14:paraId="68E7D1AA" w14:textId="5B023839" w:rsidR="002B002E" w:rsidRDefault="002B002E" w:rsidP="002B00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Hình thứ ba thêm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khối lập phương (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+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022DB1FF" w14:textId="1523EABD" w:rsidR="002D2B97" w:rsidRDefault="002D2B97" w:rsidP="002D2B9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Hình thứ tư thêm 4 khối lập phương ( 6 + 4 = 10).</w:t>
            </w:r>
          </w:p>
          <w:p w14:paraId="2E123637" w14:textId="1A6DBC20" w:rsidR="002D2B97" w:rsidRDefault="002D2B97" w:rsidP="002D2B9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Hình thứ năm thêm 5 khối lập phương ( 10 + 5 = 15).</w:t>
            </w:r>
          </w:p>
          <w:p w14:paraId="12D5F1C2" w14:textId="18B0698C" w:rsidR="00382E68" w:rsidRPr="001A1502" w:rsidRDefault="00382E68" w:rsidP="00382E68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nhóm kiểm tra, nhận xét.</w:t>
            </w:r>
          </w:p>
          <w:p w14:paraId="4F1E69B3" w14:textId="3454ECDB" w:rsidR="003519B2" w:rsidRPr="000C3C75" w:rsidRDefault="003519B2" w:rsidP="000C3C7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001EB" w:rsidRPr="000224C6" w14:paraId="2319F9A8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2CFA5D6" w14:textId="1AF93763" w:rsidR="003001EB" w:rsidRPr="00F02B58" w:rsidRDefault="003001EB" w:rsidP="00CA74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3001EB" w:rsidRPr="000224C6" w14:paraId="146412B8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68B5FB3" w14:textId="77777777" w:rsidR="003001EB" w:rsidRPr="000224C6" w:rsidRDefault="003001EB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 w14:paraId="3126B956" w14:textId="77777777" w:rsidR="005D109A" w:rsidRDefault="005D109A" w:rsidP="005D109A">
            <w:pP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* </w:t>
            </w:r>
            <w:r w:rsidRPr="00672BA1"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Mục tiêu: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C38B9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FF"/>
              </w:rPr>
              <w:t>HS củng cố lại các kiến thức đã được học trong bài.</w:t>
            </w:r>
          </w:p>
          <w:p w14:paraId="72C1EB12" w14:textId="7FAD978D" w:rsidR="003001EB" w:rsidRPr="000224C6" w:rsidRDefault="005D109A" w:rsidP="00104B07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* </w:t>
            </w:r>
            <w:r w:rsidRPr="002915B2"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Cách tiến hành:</w:t>
            </w:r>
          </w:p>
        </w:tc>
      </w:tr>
      <w:tr w:rsidR="003001EB" w:rsidRPr="000224C6" w14:paraId="1C7816F3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BF8C33D" w14:textId="7A551721" w:rsidR="00EF74D8" w:rsidRDefault="00EF74D8" w:rsidP="00813FB4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cho HS đọc yêu cầu.</w:t>
            </w:r>
          </w:p>
          <w:p w14:paraId="20D6936B" w14:textId="77777777" w:rsidR="00626FDD" w:rsidRPr="00D9615D" w:rsidRDefault="00626FDD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D9615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- GV cho HS thảo luận nhóm 4 tìm hiểu, nhận biết yêu cầu của bài, tìm cách thực hiện.</w:t>
            </w:r>
          </w:p>
          <w:p w14:paraId="62E225AB" w14:textId="77777777" w:rsidR="00626FDD" w:rsidRDefault="00626FDD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468D55D" w14:textId="77777777" w:rsidR="00626FDD" w:rsidRPr="001A1502" w:rsidRDefault="00626FDD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462EFEB" w14:textId="531DE523" w:rsidR="003001EB" w:rsidRDefault="00813FB4" w:rsidP="00813F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F561960" wp14:editId="2518808C">
                  <wp:extent cx="2876550" cy="8839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885" cy="88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C63A1" w14:textId="3A39420A" w:rsidR="00003A31" w:rsidRPr="00003A31" w:rsidRDefault="00003A31" w:rsidP="00003A31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 nhóm trình bày trước lớp.</w:t>
            </w:r>
          </w:p>
          <w:p w14:paraId="729ADE10" w14:textId="77777777" w:rsidR="00003A31" w:rsidRPr="001A1502" w:rsidRDefault="00003A31" w:rsidP="00003A31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5E2ED603" w14:textId="4972CE58" w:rsidR="00003A31" w:rsidRPr="000224C6" w:rsidRDefault="00003A31" w:rsidP="00813F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66860F" w14:textId="3F924A96" w:rsidR="00EF74D8" w:rsidRDefault="00EF74D8" w:rsidP="00EF74D8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F74D8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- HS đọc yêu cầu.</w:t>
            </w:r>
          </w:p>
          <w:p w14:paraId="483E406D" w14:textId="387544DB" w:rsidR="00626FDD" w:rsidRPr="00EF74D8" w:rsidRDefault="00EF74D8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626FD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 thảo luận nhóm bốn: </w:t>
            </w:r>
            <w:r w:rsidR="00626FDD" w:rsidRPr="00813FB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Cần bao nhiêu khối lập phương để xếp hình tường rào dưới đây?</w:t>
            </w:r>
          </w:p>
          <w:p w14:paraId="6A44447E" w14:textId="173A6DF1" w:rsidR="00EF74D8" w:rsidRPr="00EF74D8" w:rsidRDefault="00EF74D8" w:rsidP="00EF74D8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3630CF9" w14:textId="7E3CF554" w:rsidR="00CE5226" w:rsidRPr="001A1502" w:rsidRDefault="00CE5226" w:rsidP="00CE52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</w:rPr>
              <w:t xml:space="preserve">- HS thảo luận trả lời: </w:t>
            </w:r>
            <w:r w:rsidR="00003A31" w:rsidRPr="00642BD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Cần có 68 khối lập phương để xếp tường rào.</w:t>
            </w:r>
          </w:p>
          <w:p w14:paraId="3DC4AB26" w14:textId="77777777" w:rsidR="00644F89" w:rsidRDefault="00644F89" w:rsidP="00CE522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F59D4C" w14:textId="4C360F93" w:rsidR="00CE5226" w:rsidRDefault="00CE5226" w:rsidP="00CE52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</w:rPr>
              <w:t>- Đại diện nhóm trình bày.</w:t>
            </w:r>
          </w:p>
          <w:p w14:paraId="45D521A2" w14:textId="08AC4A16" w:rsidR="003001EB" w:rsidRPr="004A0B93" w:rsidRDefault="004A0B93" w:rsidP="004A0B93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nhóm nhận xét.</w:t>
            </w:r>
          </w:p>
        </w:tc>
      </w:tr>
      <w:tr w:rsidR="003001EB" w:rsidRPr="000224C6" w14:paraId="046B0BFF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6152C9D" w14:textId="6E85A6A2" w:rsidR="003001EB" w:rsidRPr="000224C6" w:rsidRDefault="003001EB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 w:rsidR="00813FB4"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Đất nước em</w:t>
            </w:r>
          </w:p>
          <w:p w14:paraId="355D4FB0" w14:textId="7859C1AD" w:rsidR="003001EB" w:rsidRPr="001B7093" w:rsidRDefault="001B7093" w:rsidP="001B7093">
            <w:pP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="003001EB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Mục tiêu: </w:t>
            </w:r>
            <w:r w:rsidRPr="00F430D1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HS củng cố lại các kiến thức đã được học trong bài.</w:t>
            </w:r>
          </w:p>
          <w:p w14:paraId="57C6E5CF" w14:textId="7B7C596F" w:rsidR="003001EB" w:rsidRPr="000224C6" w:rsidRDefault="001B7093" w:rsidP="00CA74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Cách tiến hành:</w:t>
            </w:r>
          </w:p>
        </w:tc>
      </w:tr>
      <w:tr w:rsidR="003001EB" w:rsidRPr="000224C6" w14:paraId="0EF170D9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8146725" w14:textId="36B6909C" w:rsidR="0098578F" w:rsidRPr="00105579" w:rsidRDefault="0098578F" w:rsidP="00CA7462">
            <w:pPr>
              <w:spacing w:line="288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105579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</w:t>
            </w:r>
            <w:r w:rsidR="00D865CF" w:rsidRPr="00105579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GV giới thiệu vài nét về cao nguyên </w:t>
            </w:r>
            <w:r w:rsidR="00105579" w:rsidRPr="00105579">
              <w:rPr>
                <w:rFonts w:asciiTheme="majorHAnsi" w:hAnsiTheme="majorHAnsi" w:cstheme="majorHAnsi"/>
                <w:noProof/>
                <w:sz w:val="28"/>
                <w:szCs w:val="28"/>
              </w:rPr>
              <w:t>đá đồng văn – hà giang.</w:t>
            </w:r>
          </w:p>
          <w:p w14:paraId="5466E5FA" w14:textId="77777777" w:rsidR="003001EB" w:rsidRDefault="0098578F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74F539B" wp14:editId="29471B88">
                  <wp:extent cx="3550285" cy="140716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58F22" w14:textId="46901C67" w:rsidR="007F7A3E" w:rsidRDefault="007F7A3E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</w:t>
            </w:r>
            <w:r w:rsidR="007124CA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14:paraId="6DECA82C" w14:textId="2AFCA176" w:rsidR="00F8506D" w:rsidRDefault="00F8506D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38CB00E9" w14:textId="77777777" w:rsidR="00F8506D" w:rsidRPr="00371A86" w:rsidRDefault="00F8506D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9B7E84A" w14:textId="2850B803" w:rsidR="00105579" w:rsidRPr="00105579" w:rsidRDefault="007F7A3E" w:rsidP="007F7A3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7E95D3B8" w14:textId="6243D43E" w:rsidR="003001EB" w:rsidRPr="00DA5012" w:rsidRDefault="00105579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50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A5012" w:rsidRPr="00DA50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 w:rsidRPr="00DA50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lắng nghe.</w:t>
            </w:r>
          </w:p>
          <w:p w14:paraId="6C77CB23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120C9AD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48535FB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FB52B70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6DD3EFB" w14:textId="322C0A0C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E8A2F8C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6F2FC11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0EED725" w14:textId="2044EED6" w:rsidR="007F7A3E" w:rsidRDefault="007F7A3E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HS tìm vị trí các tỉnh Hà Giang trên bản đồ (SGK trang 96).</w:t>
            </w:r>
          </w:p>
          <w:p w14:paraId="65C05BA3" w14:textId="77777777" w:rsidR="007F7A3E" w:rsidRDefault="007F7A3E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Đại diện nhóm.</w:t>
            </w:r>
          </w:p>
          <w:p w14:paraId="1F887B12" w14:textId="77777777" w:rsidR="007F7A3E" w:rsidRPr="001A1502" w:rsidRDefault="007F7A3E" w:rsidP="007F7A3E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nhóm nhận xét.</w:t>
            </w:r>
          </w:p>
          <w:p w14:paraId="3F5730A1" w14:textId="238C936F" w:rsidR="007F7A3E" w:rsidRPr="000224C6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9F82175" w14:textId="77777777" w:rsidR="00FB073B" w:rsidRPr="000224C6" w:rsidRDefault="00FB073B" w:rsidP="00FB073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F285501" w14:textId="77777777" w:rsidR="00FB073B" w:rsidRDefault="00FB073B" w:rsidP="00FB073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951D67D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39E4C0F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D89C56" w14:textId="77777777" w:rsidR="00FB073B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2F2749F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A70C862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3C44286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Pr="00291D3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0973E36" w14:textId="77777777" w:rsidR="00A84528" w:rsidRDefault="00A84528"/>
    <w:sectPr w:rsidR="00A84528" w:rsidSect="000224C6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ABBB" w14:textId="77777777" w:rsidR="00B83457" w:rsidRDefault="00B83457">
      <w:pPr>
        <w:spacing w:after="0" w:line="240" w:lineRule="auto"/>
      </w:pPr>
      <w:r>
        <w:separator/>
      </w:r>
    </w:p>
  </w:endnote>
  <w:endnote w:type="continuationSeparator" w:id="0">
    <w:p w14:paraId="1B972C88" w14:textId="77777777" w:rsidR="00B83457" w:rsidRDefault="00B8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FB3" w14:textId="77777777" w:rsidR="002E2EB0" w:rsidRPr="009F455F" w:rsidRDefault="00B8345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660F483" w14:textId="77777777" w:rsidR="002E2EB0" w:rsidRDefault="00B83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D95" w14:textId="77777777" w:rsidR="00B83457" w:rsidRDefault="00B83457">
      <w:pPr>
        <w:spacing w:after="0" w:line="240" w:lineRule="auto"/>
      </w:pPr>
      <w:r>
        <w:separator/>
      </w:r>
    </w:p>
  </w:footnote>
  <w:footnote w:type="continuationSeparator" w:id="0">
    <w:p w14:paraId="4A771450" w14:textId="77777777" w:rsidR="00B83457" w:rsidRDefault="00B8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BCE91E" w14:textId="77777777" w:rsidR="003F573C" w:rsidRPr="003F573C" w:rsidRDefault="003001EB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47D2F4" w14:textId="77777777" w:rsidR="002E2EB0" w:rsidRPr="006C1C39" w:rsidRDefault="00B83457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D83"/>
    <w:multiLevelType w:val="multilevel"/>
    <w:tmpl w:val="F75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1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B"/>
    <w:rsid w:val="00003A31"/>
    <w:rsid w:val="00053D60"/>
    <w:rsid w:val="0006633C"/>
    <w:rsid w:val="000C3C75"/>
    <w:rsid w:val="000E5B22"/>
    <w:rsid w:val="00104B07"/>
    <w:rsid w:val="00105579"/>
    <w:rsid w:val="0016481D"/>
    <w:rsid w:val="00184F45"/>
    <w:rsid w:val="001A037E"/>
    <w:rsid w:val="001B7093"/>
    <w:rsid w:val="002154AF"/>
    <w:rsid w:val="00230A41"/>
    <w:rsid w:val="002B002E"/>
    <w:rsid w:val="002D2B97"/>
    <w:rsid w:val="003001EB"/>
    <w:rsid w:val="00323561"/>
    <w:rsid w:val="00327ED5"/>
    <w:rsid w:val="0034367E"/>
    <w:rsid w:val="003519B2"/>
    <w:rsid w:val="00382E68"/>
    <w:rsid w:val="003D226D"/>
    <w:rsid w:val="00421A5D"/>
    <w:rsid w:val="004743F2"/>
    <w:rsid w:val="004A0B93"/>
    <w:rsid w:val="004E1346"/>
    <w:rsid w:val="004E2E49"/>
    <w:rsid w:val="004F050B"/>
    <w:rsid w:val="005D109A"/>
    <w:rsid w:val="00626FDD"/>
    <w:rsid w:val="006410A5"/>
    <w:rsid w:val="00642BDD"/>
    <w:rsid w:val="00643B5D"/>
    <w:rsid w:val="00644F89"/>
    <w:rsid w:val="007124CA"/>
    <w:rsid w:val="007C38B9"/>
    <w:rsid w:val="007F7A3E"/>
    <w:rsid w:val="00813FB4"/>
    <w:rsid w:val="00863232"/>
    <w:rsid w:val="0098578F"/>
    <w:rsid w:val="00995BB2"/>
    <w:rsid w:val="009B7D4A"/>
    <w:rsid w:val="009C64E6"/>
    <w:rsid w:val="009D50F9"/>
    <w:rsid w:val="009F53EF"/>
    <w:rsid w:val="00A25BC1"/>
    <w:rsid w:val="00A84528"/>
    <w:rsid w:val="00B83457"/>
    <w:rsid w:val="00BA16AA"/>
    <w:rsid w:val="00BF1CFD"/>
    <w:rsid w:val="00C20CA5"/>
    <w:rsid w:val="00CE5226"/>
    <w:rsid w:val="00D33201"/>
    <w:rsid w:val="00D865CF"/>
    <w:rsid w:val="00DA43E9"/>
    <w:rsid w:val="00DA5012"/>
    <w:rsid w:val="00DB15C0"/>
    <w:rsid w:val="00DD7D22"/>
    <w:rsid w:val="00E51F64"/>
    <w:rsid w:val="00E530D5"/>
    <w:rsid w:val="00E852CF"/>
    <w:rsid w:val="00EF74D8"/>
    <w:rsid w:val="00F02B58"/>
    <w:rsid w:val="00F55431"/>
    <w:rsid w:val="00F8506D"/>
    <w:rsid w:val="00FB073B"/>
    <w:rsid w:val="00FC3963"/>
    <w:rsid w:val="00FD5E91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569AB"/>
  <w15:chartTrackingRefBased/>
  <w15:docId w15:val="{449587DF-24E5-4417-B3A8-31DAAF6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3B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73B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3B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3B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664</Words>
  <Characters>3789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2022-06-11T16:17:00Z</dcterms:created>
  <dcterms:modified xsi:type="dcterms:W3CDTF">2022-06-15T16:47:00Z</dcterms:modified>
</cp:coreProperties>
</file>