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2430"/>
          <w:tab w:val="center" w:pos="7290"/>
        </w:tabs>
        <w:spacing w:after="0" w:line="240" w:lineRule="auto"/>
        <w:ind w:firstLine="650" w:firstLineChars="25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SỞ GD&amp;ĐT TP HỒ CHÍ MINH</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ĐỀ THAM KHẢO TUYỂN SINH 10</w:t>
      </w:r>
    </w:p>
    <w:p>
      <w:pPr>
        <w:tabs>
          <w:tab w:val="center" w:pos="2430"/>
          <w:tab w:val="center" w:pos="7290"/>
        </w:tabs>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PHÒNG GD&amp;ĐT QUẬN BÌNH TÂN</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NĂM HỌC 2024 – 2025</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i w:val="0"/>
          <w:iCs w:val="0"/>
          <w:color w:val="000000" w:themeColor="text1"/>
          <w:sz w:val="26"/>
          <w:szCs w:val="26"/>
          <w14:textFill>
            <w14:solidFill>
              <w14:schemeClr w14:val="tx1"/>
            </w14:solidFill>
          </w14:textFill>
        </w:rPr>
        <w:t xml:space="preserve">MÔN: TOÁN </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815340</wp:posOffset>
                </wp:positionH>
                <wp:positionV relativeFrom="paragraph">
                  <wp:posOffset>-100965</wp:posOffset>
                </wp:positionV>
                <wp:extent cx="1524000" cy="0"/>
                <wp:effectExtent l="0" t="4445" r="0" b="5080"/>
                <wp:wrapNone/>
                <wp:docPr id="517585670"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64.2pt;margin-top:-7.95pt;height:0pt;width:120pt;z-index:251665408;mso-width-relative:page;mso-height-relative:page;" filled="f" stroked="t" coordsize="21600,21600" o:gfxdata="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V9aRHYAAAACwEAAA8A&#10;AAAAAAAAAQAgAAAAIgAAAGRycy9kb3ducmV2LnhtbFBLAQIUABQAAAAIAIdO4kAV4XwF3gEAALwD&#10;AAAOAAAAAAAAAAEAIAAAACcBAABkcnMvZTJvRG9jLnhtbFBLBQYAAAAABgAGAFkBAAB3BQAAAAA=&#10;">
                <v:fill on="f" focussize="0,0"/>
                <v:stroke weight="0.5pt" color="#4472C4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502920</wp:posOffset>
                </wp:positionH>
                <wp:positionV relativeFrom="paragraph">
                  <wp:posOffset>49530</wp:posOffset>
                </wp:positionV>
                <wp:extent cx="0" cy="0"/>
                <wp:effectExtent l="0" t="0" r="0" b="0"/>
                <wp:wrapNone/>
                <wp:docPr id="2024606502"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39.6pt;margin-top:3.9pt;height:0pt;width:0pt;z-index:251664384;mso-width-relative:page;mso-height-relative:page;" filled="f" stroked="t" coordsize="21600,21600" o:gfxdata="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LcEJdMAAAAFAQAADwAAAAAAAAABACAA&#10;AAAiAAAAZHJzL2Rvd25yZXYueG1sUEsBAhQAFAAAAAgAh07iQIT7sBjZAQAAtwMAAA4AAAAAAAAA&#10;AQAgAAAAIgEAAGRycy9lMm9Eb2MueG1sUEsFBgAAAAAGAAYAWQEAAG0FAAAAAA==&#10;">
                <v:fill on="f" focussize="0,0"/>
                <v:stroke weight="0.5pt" color="#4472C4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bdr w:val="single" w:color="auto" w:sz="4" w:space="0"/>
          <w14:textFill>
            <w14:solidFill>
              <w14:schemeClr w14:val="tx1"/>
            </w14:solidFill>
          </w14:textFill>
        </w:rPr>
        <w:t>ĐỀ THAM KHẢO</w: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i/>
          <w:iCs/>
          <w:color w:val="000000" w:themeColor="text1"/>
          <w:sz w:val="26"/>
          <w:szCs w:val="26"/>
          <w14:textFill>
            <w14:solidFill>
              <w14:schemeClr w14:val="tx1"/>
            </w14:solidFill>
          </w14:textFill>
        </w:rPr>
        <w:t xml:space="preserve">Đề thi gồm </w:t>
      </w:r>
      <w:r>
        <w:rPr>
          <w:rFonts w:hint="default" w:ascii="Times New Roman" w:hAnsi="Times New Roman" w:cs="Times New Roman"/>
          <w:i/>
          <w:iCs/>
          <w:color w:val="000000" w:themeColor="text1"/>
          <w:sz w:val="26"/>
          <w:szCs w:val="26"/>
          <w:lang w:val="vi-VN"/>
          <w14:textFill>
            <w14:solidFill>
              <w14:schemeClr w14:val="tx1"/>
            </w14:solidFill>
          </w14:textFill>
        </w:rPr>
        <w:t>8</w:t>
      </w:r>
      <w:r>
        <w:rPr>
          <w:rFonts w:ascii="Times New Roman" w:hAnsi="Times New Roman" w:cs="Times New Roman"/>
          <w:i/>
          <w:iCs/>
          <w:color w:val="000000" w:themeColor="text1"/>
          <w:sz w:val="26"/>
          <w:szCs w:val="26"/>
          <w14:textFill>
            <w14:solidFill>
              <w14:schemeClr w14:val="tx1"/>
            </w14:solidFill>
          </w14:textFill>
        </w:rPr>
        <w:t xml:space="preserve"> câu hỏi tự luận</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i/>
          <w:iCs/>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 xml:space="preserve">MÃ ĐỀ: Quận Bình Tân – </w:t>
      </w:r>
      <w:r>
        <w:rPr>
          <w:rFonts w:hint="default" w:ascii="Times New Roman" w:hAnsi="Times New Roman" w:cs="Times New Roman"/>
          <w:color w:val="000000" w:themeColor="text1"/>
          <w:sz w:val="26"/>
          <w:szCs w:val="26"/>
          <w:lang w:val="en-US"/>
          <w14:textFill>
            <w14:solidFill>
              <w14:schemeClr w14:val="tx1"/>
            </w14:solidFill>
          </w14:textFill>
        </w:rPr>
        <w:t>2</w:t>
      </w:r>
      <w:r>
        <w:rPr>
          <w:rFonts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lang w:val="vi-VN"/>
          <w14:textFill>
            <w14:solidFill>
              <w14:schemeClr w14:val="tx1"/>
            </w14:solidFill>
          </w14:textFill>
        </w:rPr>
        <w:t xml:space="preserve">    </w:t>
      </w:r>
      <w:r>
        <w:rPr>
          <w:rFonts w:ascii="Times New Roman" w:hAnsi="Times New Roman" w:cs="Times New Roman"/>
          <w:i/>
          <w:iCs/>
          <w:color w:val="000000" w:themeColor="text1"/>
          <w:sz w:val="26"/>
          <w:szCs w:val="26"/>
          <w14:textFill>
            <w14:solidFill>
              <w14:schemeClr w14:val="tx1"/>
            </w14:solidFill>
          </w14:textFill>
        </w:rPr>
        <w:t>Thời gian: 120 phút (không kể thời gian phát đề)</w:t>
      </w:r>
    </w:p>
    <w:p>
      <w:pPr>
        <w:spacing w:after="0" w:line="360" w:lineRule="auto"/>
        <w:jc w:val="both"/>
        <w:rPr>
          <w:rFonts w:ascii="Times New Roman" w:hAnsi="Times New Roman"/>
          <w:b/>
          <w:bCs/>
          <w:sz w:val="24"/>
        </w:rPr>
      </w:pPr>
    </w:p>
    <w:p>
      <w:pPr>
        <w:spacing w:after="0" w:line="360" w:lineRule="auto"/>
        <w:jc w:val="both"/>
        <w:rPr>
          <w:rFonts w:ascii="Times New Roman" w:hAnsi="Times New Roman"/>
          <w:color w:val="000000"/>
          <w:sz w:val="26"/>
          <w:szCs w:val="26"/>
        </w:rPr>
      </w:pPr>
      <w:r>
        <w:rPr>
          <w:rFonts w:ascii="Times New Roman" w:hAnsi="Times New Roman"/>
          <w:b/>
          <w:bCs/>
          <w:sz w:val="26"/>
          <w:szCs w:val="26"/>
        </w:rPr>
        <w:t>Câu 1</w:t>
      </w:r>
      <w:r>
        <w:rPr>
          <w:rFonts w:ascii="Times New Roman" w:hAnsi="Times New Roman"/>
          <w:b/>
          <w:bCs/>
          <w:sz w:val="26"/>
          <w:szCs w:val="26"/>
          <w:lang w:val="en-US"/>
        </w:rPr>
        <w:t>. (1,5 điểm)</w:t>
      </w:r>
      <w:r>
        <w:rPr>
          <w:rFonts w:ascii="Times New Roman" w:hAnsi="Times New Roman"/>
          <w:color w:val="000000"/>
          <w:sz w:val="26"/>
          <w:szCs w:val="26"/>
        </w:rPr>
        <w:t xml:space="preserve"> Cho parabol </w:t>
      </w:r>
      <w:bookmarkStart w:id="0" w:name="MTBlankEqn"/>
      <w:r>
        <w:rPr>
          <w:position w:val="-14"/>
          <w:sz w:val="26"/>
          <w:szCs w:val="26"/>
        </w:rPr>
        <w:object>
          <v:shape id="_x0000_i1025" o:spt="75" type="#_x0000_t75" style="height:21pt;width:67.9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bookmarkEnd w:id="0"/>
      <w:r>
        <w:rPr>
          <w:rFonts w:ascii="Times New Roman" w:hAnsi="Times New Roman"/>
          <w:color w:val="000000"/>
          <w:sz w:val="26"/>
          <w:szCs w:val="26"/>
        </w:rPr>
        <w:t xml:space="preserve"> và đường thẳng </w:t>
      </w:r>
      <w:r>
        <w:rPr>
          <w:position w:val="-14"/>
          <w:sz w:val="26"/>
          <w:szCs w:val="26"/>
        </w:rPr>
        <w:object>
          <v:shape id="_x0000_i1026" o:spt="75" type="#_x0000_t75" style="height:19.9pt;width:72.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olor w:val="000000"/>
          <w:sz w:val="26"/>
          <w:szCs w:val="26"/>
        </w:rPr>
        <w:t>.</w:t>
      </w:r>
    </w:p>
    <w:p>
      <w:pPr>
        <w:spacing w:after="0" w:line="360" w:lineRule="auto"/>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 xml:space="preserve">a) Vẽ </w:t>
      </w:r>
      <w:r>
        <w:rPr>
          <w:position w:val="-14"/>
          <w:sz w:val="26"/>
          <w:szCs w:val="26"/>
        </w:rPr>
        <w:object>
          <v:shape id="_x0000_i1027" o:spt="75" type="#_x0000_t75" style="height:19.9pt;width:21.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color w:val="000000"/>
          <w:sz w:val="26"/>
          <w:szCs w:val="26"/>
        </w:rPr>
        <w:t xml:space="preserve"> và </w:t>
      </w:r>
      <w:r>
        <w:rPr>
          <w:position w:val="-14"/>
          <w:sz w:val="26"/>
          <w:szCs w:val="26"/>
        </w:rPr>
        <w:object>
          <v:shape id="_x0000_i1028" o:spt="75" type="#_x0000_t75" style="height:19.9pt;width:21.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olor w:val="000000"/>
          <w:sz w:val="26"/>
          <w:szCs w:val="26"/>
        </w:rPr>
        <w:t xml:space="preserve"> trên cùng hệ trục tọa độ.</w:t>
      </w:r>
    </w:p>
    <w:p>
      <w:pPr>
        <w:spacing w:after="0" w:line="360" w:lineRule="auto"/>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 xml:space="preserve">b) Tìm tọa độ giao điểm của </w:t>
      </w:r>
      <w:r>
        <w:rPr>
          <w:position w:val="-14"/>
          <w:sz w:val="26"/>
          <w:szCs w:val="26"/>
        </w:rPr>
        <w:object>
          <v:shape id="_x0000_i1029" o:spt="75" type="#_x0000_t75" style="height:19.9pt;width:21.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color w:val="000000"/>
          <w:sz w:val="26"/>
          <w:szCs w:val="26"/>
        </w:rPr>
        <w:t xml:space="preserve"> và </w:t>
      </w:r>
      <w:r>
        <w:rPr>
          <w:position w:val="-14"/>
          <w:sz w:val="26"/>
          <w:szCs w:val="26"/>
        </w:rPr>
        <w:object>
          <v:shape id="_x0000_i1030" o:spt="75" type="#_x0000_t75" style="height:19.9pt;width:21.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color w:val="000000"/>
          <w:sz w:val="26"/>
          <w:szCs w:val="26"/>
        </w:rPr>
        <w:t xml:space="preserve"> bằng phép tính.</w:t>
      </w:r>
    </w:p>
    <w:p>
      <w:pPr>
        <w:tabs>
          <w:tab w:val="left" w:pos="1005"/>
        </w:tabs>
        <w:spacing w:after="0" w:line="360" w:lineRule="auto"/>
        <w:jc w:val="both"/>
        <w:rPr>
          <w:rFonts w:ascii="Times New Roman" w:hAnsi="Times New Roman"/>
          <w:color w:val="000000"/>
          <w:sz w:val="26"/>
          <w:szCs w:val="26"/>
        </w:rPr>
      </w:pPr>
      <w:r>
        <w:rPr>
          <w:rFonts w:ascii="Times New Roman" w:hAnsi="Times New Roman"/>
          <w:b/>
          <w:bCs/>
          <w:color w:val="000000"/>
          <w:sz w:val="26"/>
          <w:szCs w:val="26"/>
        </w:rPr>
        <w:t>Câu 2</w:t>
      </w:r>
      <w:r>
        <w:rPr>
          <w:rFonts w:ascii="Times New Roman" w:hAnsi="Times New Roman"/>
          <w:b/>
          <w:bCs/>
          <w:sz w:val="26"/>
          <w:szCs w:val="26"/>
          <w:lang w:val="en-US"/>
        </w:rPr>
        <w:t>. (1,0 điểm)</w:t>
      </w:r>
      <w:r>
        <w:rPr>
          <w:rFonts w:ascii="Times New Roman" w:hAnsi="Times New Roman"/>
          <w:color w:val="000000"/>
          <w:sz w:val="26"/>
          <w:szCs w:val="26"/>
        </w:rPr>
        <w:t xml:space="preserve">  Cho phương trình </w:t>
      </w:r>
      <w:r>
        <w:rPr>
          <w:position w:val="-6"/>
          <w:sz w:val="26"/>
          <w:szCs w:val="26"/>
        </w:rPr>
        <w:object>
          <v:shape id="_x0000_i1031" o:spt="75" type="#_x0000_t75" style="height:16.9pt;width:8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olor w:val="000000"/>
          <w:sz w:val="26"/>
          <w:szCs w:val="26"/>
        </w:rPr>
        <w:t xml:space="preserve">có hai nghiệm </w:t>
      </w:r>
      <w:r>
        <w:rPr>
          <w:position w:val="-12"/>
          <w:sz w:val="26"/>
          <w:szCs w:val="26"/>
        </w:rPr>
        <w:object>
          <v:shape id="_x0000_i1032" o:spt="75" type="#_x0000_t75" style="height:18.75pt;width:31.1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olor w:val="000000"/>
          <w:sz w:val="26"/>
          <w:szCs w:val="26"/>
        </w:rPr>
        <w:t xml:space="preserve">. Không giải phương trình trên, hãy tính giá trị của biểu thức sau: </w:t>
      </w:r>
      <w:r>
        <w:rPr>
          <w:position w:val="-12"/>
          <w:sz w:val="26"/>
          <w:szCs w:val="26"/>
        </w:rPr>
        <w:object>
          <v:shape id="_x0000_i1033" o:spt="75" type="#_x0000_t75" style="height:19.9pt;width:120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tabs>
          <w:tab w:val="left" w:pos="1005"/>
        </w:tabs>
        <w:spacing w:after="0" w:line="360" w:lineRule="auto"/>
        <w:jc w:val="both"/>
        <w:rPr>
          <w:rFonts w:ascii="Times New Roman" w:hAnsi="Times New Roman"/>
          <w:color w:val="000000"/>
          <w:sz w:val="26"/>
          <w:szCs w:val="26"/>
        </w:rPr>
      </w:pPr>
      <w:r>
        <w:rPr>
          <w:rFonts w:ascii="Times New Roman" w:hAnsi="Times New Roman"/>
          <w:b/>
          <w:bCs/>
          <w:color w:val="000000"/>
          <w:sz w:val="26"/>
          <w:szCs w:val="26"/>
        </w:rPr>
        <w:t>Câu 3</w:t>
      </w:r>
      <w:r>
        <w:rPr>
          <w:rFonts w:ascii="Times New Roman" w:hAnsi="Times New Roman"/>
          <w:b/>
          <w:bCs/>
          <w:sz w:val="26"/>
          <w:szCs w:val="26"/>
          <w:lang w:val="en-US"/>
        </w:rPr>
        <w:t>. (0,75 điểm)</w:t>
      </w:r>
      <w:r>
        <w:rPr>
          <w:rFonts w:ascii="Times New Roman" w:hAnsi="Times New Roman"/>
          <w:color w:val="000000"/>
          <w:sz w:val="26"/>
          <w:szCs w:val="26"/>
        </w:rPr>
        <w:t xml:space="preserve"> Để ước lượng khối lượng của con heo, ở các hộ chăn nuôi nhỏ người ta có thể sử dụng cách đo sau:</w:t>
      </w:r>
      <w:r>
        <w:rPr>
          <w:rFonts w:ascii="Times New Roman" w:hAnsi="Times New Roman"/>
          <w:color w:val="000000"/>
          <w:sz w:val="26"/>
          <w:szCs w:val="26"/>
          <w:lang w:val="en-US"/>
        </w:rPr>
        <w:t xml:space="preserve"> </w:t>
      </w:r>
      <w:r>
        <w:rPr>
          <w:position w:val="-12"/>
          <w:sz w:val="26"/>
          <w:szCs w:val="26"/>
        </w:rPr>
        <w:object>
          <v:shape id="_x0000_i1034" o:spt="75" type="#_x0000_t75" style="height:19.9pt;width:78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tbl>
      <w:tblPr>
        <w:tblStyle w:val="6"/>
        <w:tblW w:w="10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8"/>
        <w:gridCol w:w="6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768" w:type="dxa"/>
          </w:tcPr>
          <w:p>
            <w:pPr>
              <w:tabs>
                <w:tab w:val="left" w:pos="1005"/>
              </w:tabs>
              <w:spacing w:after="0" w:line="360" w:lineRule="auto"/>
              <w:jc w:val="both"/>
              <w:rPr>
                <w:rFonts w:ascii="Times New Roman" w:hAnsi="Times New Roman"/>
                <w:color w:val="000000"/>
                <w:sz w:val="26"/>
                <w:szCs w:val="26"/>
              </w:rPr>
            </w:pPr>
            <w:r>
              <w:rPr>
                <w:sz w:val="26"/>
                <w:szCs w:val="26"/>
              </w:rPr>
              <w:drawing>
                <wp:inline distT="0" distB="0" distL="0" distR="0">
                  <wp:extent cx="2322830" cy="1459865"/>
                  <wp:effectExtent l="0" t="0" r="1270" b="6985"/>
                  <wp:docPr id="1838534785" name="Picture 1" descr="Phương pháp kiểm tra trọng lượng heo xuất chuồng nhanh, chính xác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34785" name="Picture 1" descr="Phương pháp kiểm tra trọng lượng heo xuất chuồng nhanh, chính xác nhất"/>
                          <pic:cNvPicPr>
                            <a:picLocks noChangeAspect="1" noChangeArrowheads="1"/>
                          </pic:cNvPicPr>
                        </pic:nvPicPr>
                        <pic:blipFill>
                          <a:blip r:embed="rId26">
                            <a:grayscl/>
                            <a:extLst>
                              <a:ext uri="{28A0092B-C50C-407E-A947-70E740481C1C}">
                                <a14:useLocalDpi xmlns:a14="http://schemas.microsoft.com/office/drawing/2010/main" val="0"/>
                              </a:ext>
                            </a:extLst>
                          </a:blip>
                          <a:srcRect/>
                          <a:stretch>
                            <a:fillRect/>
                          </a:stretch>
                        </pic:blipFill>
                        <pic:spPr>
                          <a:xfrm>
                            <a:off x="0" y="0"/>
                            <a:ext cx="2322830" cy="1459865"/>
                          </a:xfrm>
                          <a:prstGeom prst="rect">
                            <a:avLst/>
                          </a:prstGeom>
                          <a:noFill/>
                          <a:ln>
                            <a:noFill/>
                          </a:ln>
                        </pic:spPr>
                      </pic:pic>
                    </a:graphicData>
                  </a:graphic>
                </wp:inline>
              </w:drawing>
            </w:r>
          </w:p>
        </w:tc>
        <w:tc>
          <w:tcPr>
            <w:tcW w:w="6621" w:type="dxa"/>
          </w:tcPr>
          <w:p>
            <w:pPr>
              <w:tabs>
                <w:tab w:val="left" w:pos="1005"/>
              </w:tabs>
              <w:spacing w:after="0" w:line="360" w:lineRule="auto"/>
              <w:jc w:val="both"/>
              <w:rPr>
                <w:rFonts w:ascii="Times New Roman" w:hAnsi="Times New Roman"/>
                <w:color w:val="000000"/>
                <w:sz w:val="26"/>
                <w:szCs w:val="26"/>
              </w:rPr>
            </w:pPr>
            <w:r>
              <w:rPr>
                <w:rFonts w:ascii="Times New Roman" w:hAnsi="Times New Roman"/>
                <w:i/>
                <w:iCs/>
                <w:color w:val="000000"/>
                <w:sz w:val="26"/>
                <w:szCs w:val="26"/>
                <w:u w:val="single"/>
              </w:rPr>
              <w:t>Trong đó</w:t>
            </w:r>
            <w:r>
              <w:rPr>
                <w:rFonts w:ascii="Times New Roman" w:hAnsi="Times New Roman"/>
                <w:color w:val="000000"/>
                <w:sz w:val="26"/>
                <w:szCs w:val="26"/>
              </w:rPr>
              <w:t>:</w:t>
            </w:r>
          </w:p>
          <w:p>
            <w:pPr>
              <w:tabs>
                <w:tab w:val="left" w:pos="1005"/>
              </w:tabs>
              <w:spacing w:after="0" w:line="360" w:lineRule="auto"/>
              <w:jc w:val="both"/>
              <w:rPr>
                <w:rFonts w:ascii="Times New Roman" w:hAnsi="Times New Roman"/>
                <w:color w:val="000000"/>
                <w:sz w:val="26"/>
                <w:szCs w:val="26"/>
              </w:rPr>
            </w:pPr>
            <w:r>
              <w:rPr>
                <w:rFonts w:ascii="Times New Roman" w:hAnsi="Times New Roman"/>
                <w:b/>
                <w:bCs/>
                <w:i/>
                <w:iCs/>
                <w:color w:val="000000"/>
                <w:sz w:val="26"/>
                <w:szCs w:val="26"/>
              </w:rPr>
              <w:t>m</w:t>
            </w:r>
            <w:r>
              <w:rPr>
                <w:rFonts w:ascii="Times New Roman" w:hAnsi="Times New Roman"/>
                <w:b/>
                <w:bCs/>
                <w:color w:val="000000"/>
                <w:sz w:val="26"/>
                <w:szCs w:val="26"/>
              </w:rPr>
              <w:t xml:space="preserve"> </w:t>
            </w:r>
            <w:r>
              <w:rPr>
                <w:rFonts w:ascii="Times New Roman" w:hAnsi="Times New Roman"/>
                <w:color w:val="000000"/>
                <w:sz w:val="26"/>
                <w:szCs w:val="26"/>
              </w:rPr>
              <w:t>(kg) là khối lượng ước lượng của con heo.</w:t>
            </w:r>
          </w:p>
          <w:p>
            <w:pPr>
              <w:tabs>
                <w:tab w:val="left" w:pos="1005"/>
              </w:tabs>
              <w:spacing w:after="0" w:line="360" w:lineRule="auto"/>
              <w:jc w:val="both"/>
              <w:rPr>
                <w:rFonts w:ascii="Times New Roman" w:hAnsi="Times New Roman"/>
                <w:color w:val="000000"/>
                <w:sz w:val="26"/>
                <w:szCs w:val="26"/>
              </w:rPr>
            </w:pPr>
            <w:r>
              <w:rPr>
                <w:rFonts w:ascii="Times New Roman" w:hAnsi="Times New Roman"/>
                <w:b/>
                <w:bCs/>
                <w:i/>
                <w:iCs/>
                <w:color w:val="000000"/>
                <w:sz w:val="26"/>
                <w:szCs w:val="26"/>
              </w:rPr>
              <w:t>d</w:t>
            </w:r>
            <w:r>
              <w:rPr>
                <w:rFonts w:ascii="Times New Roman" w:hAnsi="Times New Roman"/>
                <w:b/>
                <w:bCs/>
                <w:color w:val="000000"/>
                <w:sz w:val="26"/>
                <w:szCs w:val="26"/>
              </w:rPr>
              <w:t xml:space="preserve"> </w:t>
            </w:r>
            <w:r>
              <w:rPr>
                <w:rFonts w:ascii="Times New Roman" w:hAnsi="Times New Roman"/>
                <w:color w:val="000000"/>
                <w:sz w:val="26"/>
                <w:szCs w:val="26"/>
              </w:rPr>
              <w:t>(m) là chiều dài thân, đo từ điểm giữa hai góc tai, đi theo cột sống lưng đến khấu đuôi (đoạn AB)</w:t>
            </w:r>
          </w:p>
          <w:p>
            <w:pPr>
              <w:tabs>
                <w:tab w:val="left" w:pos="1005"/>
              </w:tabs>
              <w:spacing w:after="0" w:line="360" w:lineRule="auto"/>
              <w:jc w:val="both"/>
              <w:rPr>
                <w:rFonts w:ascii="Times New Roman" w:hAnsi="Times New Roman"/>
                <w:color w:val="000000"/>
                <w:sz w:val="26"/>
                <w:szCs w:val="26"/>
              </w:rPr>
            </w:pPr>
            <w:r>
              <w:rPr>
                <w:rFonts w:ascii="Times New Roman" w:hAnsi="Times New Roman"/>
                <w:b/>
                <w:bCs/>
                <w:i/>
                <w:iCs/>
                <w:color w:val="000000"/>
                <w:sz w:val="26"/>
                <w:szCs w:val="26"/>
              </w:rPr>
              <w:t>n</w:t>
            </w:r>
            <w:r>
              <w:rPr>
                <w:rFonts w:ascii="Times New Roman" w:hAnsi="Times New Roman"/>
                <w:i/>
                <w:iCs/>
                <w:color w:val="000000"/>
                <w:sz w:val="26"/>
                <w:szCs w:val="26"/>
              </w:rPr>
              <w:t xml:space="preserve"> </w:t>
            </w:r>
            <w:r>
              <w:rPr>
                <w:rFonts w:ascii="Times New Roman" w:hAnsi="Times New Roman"/>
                <w:color w:val="000000"/>
                <w:sz w:val="26"/>
                <w:szCs w:val="26"/>
              </w:rPr>
              <w:t>(m) là chu vi vòng ngực sau bả vai (vòng C)</w:t>
            </w:r>
          </w:p>
        </w:tc>
      </w:tr>
    </w:tbl>
    <w:p>
      <w:pPr>
        <w:tabs>
          <w:tab w:val="left" w:pos="1005"/>
        </w:tabs>
        <w:spacing w:after="0" w:line="360" w:lineRule="auto"/>
        <w:jc w:val="center"/>
        <w:rPr>
          <w:rFonts w:ascii="Times New Roman" w:hAnsi="Times New Roman"/>
          <w:color w:val="000000"/>
          <w:sz w:val="26"/>
          <w:szCs w:val="26"/>
        </w:rPr>
      </w:pPr>
      <w:r>
        <w:rPr>
          <w:rFonts w:ascii="Times New Roman" w:hAnsi="Times New Roman"/>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293370</wp:posOffset>
                </wp:positionV>
                <wp:extent cx="1315085" cy="550545"/>
                <wp:effectExtent l="1905" t="4445" r="6985" b="6985"/>
                <wp:wrapNone/>
                <wp:docPr id="663724014" name="Straight Connector 2"/>
                <wp:cNvGraphicFramePr/>
                <a:graphic xmlns:a="http://schemas.openxmlformats.org/drawingml/2006/main">
                  <a:graphicData uri="http://schemas.microsoft.com/office/word/2010/wordprocessingShape">
                    <wps:wsp>
                      <wps:cNvCnPr/>
                      <wps:spPr>
                        <a:xfrm>
                          <a:off x="0" y="0"/>
                          <a:ext cx="1315085" cy="550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o:spt="20" style="position:absolute;left:0pt;margin-left:34.85pt;margin-top:23.1pt;height:43.35pt;width:103.55pt;z-index:251659264;mso-width-relative:page;mso-height-relative:page;" filled="f" stroked="t" coordsize="21600,21600" o:gfxdata="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hfro1wAAAAkBAAAPAAAA&#10;AAAAAAEAIAAAACIAAABkcnMvZG93bnJldi54bWxQSwECFAAUAAAACACHTuJAA/dlaN0BAADBAwAA&#10;DgAAAAAAAAABACAAAAAmAQAAZHJzL2Uyb0RvYy54bWxQSwUGAAAAAAYABgBZAQAAdQUAAAAA&#10;">
                <v:fill on="f" focussize="0,0"/>
                <v:stroke weight="0.5pt" color="#000000 [3200]" miterlimit="8" joinstyle="miter"/>
                <v:imagedata o:title=""/>
                <o:lock v:ext="edit" aspectratio="f"/>
              </v:line>
            </w:pict>
          </mc:Fallback>
        </mc:AlternateContent>
      </w:r>
      <w:r>
        <w:rPr>
          <w:rFonts w:ascii="Times New Roman" w:hAnsi="Times New Roman"/>
          <w:color w:val="000000"/>
          <w:sz w:val="26"/>
          <w:szCs w:val="26"/>
        </w:rPr>
        <w:t>BẢNG ƯỚC LƯỢNG CÂN NẶNG CỦA HEO LỢN QUA ĐO ĐẠC</w:t>
      </w:r>
    </w:p>
    <w:tbl>
      <w:tblPr>
        <w:tblStyle w:val="6"/>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710"/>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71"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rPr>
              <w:t xml:space="preserve">             </w:t>
            </w:r>
            <w:r>
              <w:rPr>
                <w:rFonts w:ascii="Times New Roman" w:hAnsi="Times New Roman"/>
                <w:color w:val="000000"/>
                <w:sz w:val="26"/>
                <w:szCs w:val="26"/>
                <w:lang w:val="en-US"/>
              </w:rPr>
              <w:t>THÁNG</w:t>
            </w:r>
          </w:p>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ĐO</w:t>
            </w:r>
          </w:p>
        </w:tc>
        <w:tc>
          <w:tcPr>
            <w:tcW w:w="1710"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1 THÁNG</w:t>
            </w:r>
          </w:p>
        </w:tc>
        <w:tc>
          <w:tcPr>
            <w:tcW w:w="1890"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6 THÁNG</w:t>
            </w:r>
          </w:p>
        </w:tc>
        <w:tc>
          <w:tcPr>
            <w:tcW w:w="1890"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12 THÁNG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d (m)</w:t>
            </w:r>
          </w:p>
        </w:tc>
        <w:tc>
          <w:tcPr>
            <w:tcW w:w="1710"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0,45</w:t>
            </w:r>
          </w:p>
        </w:tc>
        <w:tc>
          <w:tcPr>
            <w:tcW w:w="1890"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0,72</w:t>
            </w:r>
          </w:p>
        </w:tc>
        <w:tc>
          <w:tcPr>
            <w:tcW w:w="1890"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n (m)</w:t>
            </w:r>
          </w:p>
        </w:tc>
        <w:tc>
          <w:tcPr>
            <w:tcW w:w="1710"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0,25</w:t>
            </w:r>
          </w:p>
        </w:tc>
        <w:tc>
          <w:tcPr>
            <w:tcW w:w="1890"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0,61</w:t>
            </w:r>
          </w:p>
        </w:tc>
        <w:tc>
          <w:tcPr>
            <w:tcW w:w="1890" w:type="dxa"/>
          </w:tcPr>
          <w:p>
            <w:pPr>
              <w:tabs>
                <w:tab w:val="left" w:pos="1005"/>
              </w:tabs>
              <w:spacing w:after="0" w:line="360" w:lineRule="auto"/>
              <w:jc w:val="both"/>
              <w:rPr>
                <w:rFonts w:ascii="Times New Roman" w:hAnsi="Times New Roman"/>
                <w:color w:val="000000"/>
                <w:sz w:val="26"/>
                <w:szCs w:val="26"/>
                <w:lang w:val="en-US"/>
              </w:rPr>
            </w:pPr>
            <w:r>
              <w:rPr>
                <w:rFonts w:ascii="Times New Roman" w:hAnsi="Times New Roman"/>
                <w:color w:val="000000"/>
                <w:sz w:val="26"/>
                <w:szCs w:val="26"/>
                <w:lang w:val="en-US"/>
              </w:rPr>
              <w:t>0,80</w:t>
            </w:r>
          </w:p>
        </w:tc>
      </w:tr>
    </w:tbl>
    <w:p>
      <w:pPr>
        <w:tabs>
          <w:tab w:val="left" w:pos="1005"/>
        </w:tabs>
        <w:spacing w:after="0" w:line="360" w:lineRule="auto"/>
        <w:jc w:val="both"/>
        <w:rPr>
          <w:rFonts w:ascii="Times New Roman" w:hAnsi="Times New Roman"/>
          <w:color w:val="000000"/>
          <w:sz w:val="26"/>
          <w:szCs w:val="26"/>
        </w:rPr>
      </w:pPr>
      <w:r>
        <w:rPr>
          <w:rFonts w:ascii="Times New Roman" w:hAnsi="Times New Roman"/>
          <w:color w:val="000000"/>
          <w:sz w:val="26"/>
          <w:szCs w:val="26"/>
        </w:rPr>
        <w:t>Xem bảng ước lượng theo dõi khối lượng trong 1 tháng, 6 tháng, 12 tháng của một con heo bất kỳ trong đàn nuôi và trả lời các câu hỏi:</w:t>
      </w:r>
    </w:p>
    <w:p>
      <w:pPr>
        <w:pStyle w:val="7"/>
        <w:numPr>
          <w:ilvl w:val="0"/>
          <w:numId w:val="1"/>
        </w:numPr>
        <w:tabs>
          <w:tab w:val="left" w:pos="1005"/>
        </w:tabs>
        <w:spacing w:after="0" w:line="360" w:lineRule="auto"/>
        <w:jc w:val="both"/>
        <w:rPr>
          <w:rFonts w:ascii="Times New Roman" w:hAnsi="Times New Roman"/>
          <w:color w:val="000000"/>
          <w:sz w:val="26"/>
          <w:szCs w:val="26"/>
        </w:rPr>
      </w:pPr>
      <w:r>
        <w:rPr>
          <w:rFonts w:ascii="Times New Roman" w:hAnsi="Times New Roman"/>
          <w:color w:val="000000"/>
          <w:sz w:val="26"/>
          <w:szCs w:val="26"/>
        </w:rPr>
        <w:t>Từ tháng thứ 1 đến tháng thứ 6, heo đã tăng bao nhiêu ki-lô-gam?</w:t>
      </w:r>
    </w:p>
    <w:p>
      <w:pPr>
        <w:pStyle w:val="7"/>
        <w:numPr>
          <w:ilvl w:val="0"/>
          <w:numId w:val="1"/>
        </w:numPr>
        <w:tabs>
          <w:tab w:val="left" w:pos="1005"/>
        </w:tabs>
        <w:spacing w:after="0" w:line="360" w:lineRule="auto"/>
        <w:jc w:val="both"/>
        <w:rPr>
          <w:rFonts w:ascii="Times New Roman" w:hAnsi="Times New Roman"/>
          <w:color w:val="000000"/>
          <w:sz w:val="26"/>
          <w:szCs w:val="26"/>
        </w:rPr>
      </w:pPr>
      <w:r>
        <w:rPr>
          <w:rFonts w:ascii="Times New Roman" w:hAnsi="Times New Roman"/>
          <w:color w:val="000000"/>
          <w:sz w:val="26"/>
          <w:szCs w:val="26"/>
        </w:rPr>
        <w:t>Để đạt khối lượng heo khi đến 18 tháng phải cân nặng 80kg và chiều dài thân khoảng 95cm thì chu vi vòng ngực khoảng bao nhiêu mét và trung bình mỗi tháng heo phải tăng khối lượng bao nhiêu ki-lô-gam? (</w:t>
      </w:r>
      <w:r>
        <w:rPr>
          <w:rFonts w:ascii="Times New Roman" w:hAnsi="Times New Roman"/>
          <w:i/>
          <w:iCs/>
          <w:color w:val="000000"/>
          <w:sz w:val="26"/>
          <w:szCs w:val="26"/>
        </w:rPr>
        <w:t>Các</w:t>
      </w:r>
      <w:r>
        <w:rPr>
          <w:rFonts w:ascii="Times New Roman" w:hAnsi="Times New Roman"/>
          <w:color w:val="000000"/>
          <w:sz w:val="26"/>
          <w:szCs w:val="26"/>
        </w:rPr>
        <w:t xml:space="preserve"> </w:t>
      </w:r>
      <w:r>
        <w:rPr>
          <w:rFonts w:ascii="Times New Roman" w:hAnsi="Times New Roman"/>
          <w:i/>
          <w:iCs/>
          <w:color w:val="000000"/>
          <w:sz w:val="26"/>
          <w:szCs w:val="26"/>
        </w:rPr>
        <w:t>kết quả làm tròn đến hàng phần trăm)</w:t>
      </w:r>
    </w:p>
    <w:p>
      <w:pPr>
        <w:spacing w:after="0" w:line="360" w:lineRule="auto"/>
        <w:jc w:val="both"/>
        <w:rPr>
          <w:rFonts w:ascii="Times New Roman" w:hAnsi="Times New Roman" w:cs="Times New Roman"/>
          <w:sz w:val="26"/>
          <w:szCs w:val="26"/>
        </w:rPr>
      </w:pPr>
      <w:r>
        <w:rPr>
          <w:rFonts w:ascii="Times New Roman" w:hAnsi="Times New Roman"/>
          <w:b/>
          <w:bCs/>
          <w:color w:val="000000"/>
          <w:sz w:val="26"/>
          <w:szCs w:val="26"/>
        </w:rPr>
        <w:t xml:space="preserve">Câu </w:t>
      </w:r>
      <w:r>
        <w:rPr>
          <w:rFonts w:ascii="Times New Roman" w:hAnsi="Times New Roman"/>
          <w:b/>
          <w:bCs/>
          <w:color w:val="000000"/>
          <w:sz w:val="26"/>
          <w:szCs w:val="26"/>
          <w:lang w:val="en-US"/>
        </w:rPr>
        <w:t>4</w:t>
      </w:r>
      <w:r>
        <w:rPr>
          <w:rFonts w:ascii="Times New Roman" w:hAnsi="Times New Roman"/>
          <w:b/>
          <w:bCs/>
          <w:sz w:val="26"/>
          <w:szCs w:val="26"/>
          <w:lang w:val="en-US"/>
        </w:rPr>
        <w:t>. (0,75 điểm)</w:t>
      </w:r>
      <w:r>
        <w:rPr>
          <w:rFonts w:ascii="Times New Roman" w:hAnsi="Times New Roman"/>
          <w:color w:val="000000"/>
          <w:sz w:val="26"/>
          <w:szCs w:val="26"/>
        </w:rPr>
        <w:t xml:space="preserve"> </w:t>
      </w:r>
      <w:r>
        <w:rPr>
          <w:rFonts w:ascii="Times New Roman" w:hAnsi="Times New Roman" w:cs="Times New Roman"/>
          <w:sz w:val="26"/>
          <w:szCs w:val="26"/>
        </w:rPr>
        <w:t xml:space="preserve">Nhằm giúp bà con nông dân các tỉnh miền Trung khôi phục sản xuất nông nghiệp ổn định cuộc sống sau đợt bão lũ, ngân hàng AGRIBANK cho vay vốn ưu đãi với lãi suất 5%/năm. Bác Ba đã vay 100 triệu đồng làm vốn chăn nuôi gà ta thả vườn. Bác Ba đã nuôi được hai lứa gà trong một năm, lứa thứ nhất bác Ba lãi được 42% so với vốn bỏ ra. Vì thấy công việc </w:t>
      </w:r>
      <w:r>
        <w:rPr>
          <w:rFonts w:cs="Times New Roman"/>
          <w:b/>
          <w:color w:val="000000"/>
          <w:sz w:val="26"/>
          <w:szCs w:val="26"/>
        </w:rPr>
        <w:drawing>
          <wp:anchor distT="0" distB="0" distL="0" distR="0" simplePos="0" relativeHeight="251662336" behindDoc="1" locked="0" layoutInCell="1" allowOverlap="1">
            <wp:simplePos x="0" y="0"/>
            <wp:positionH relativeFrom="column">
              <wp:posOffset>4104640</wp:posOffset>
            </wp:positionH>
            <wp:positionV relativeFrom="paragraph">
              <wp:posOffset>963295</wp:posOffset>
            </wp:positionV>
            <wp:extent cx="2477770" cy="1926590"/>
            <wp:effectExtent l="0" t="0" r="8255" b="0"/>
            <wp:wrapTight wrapText="bothSides">
              <wp:wrapPolygon>
                <wp:start x="0" y="0"/>
                <wp:lineTo x="0" y="21465"/>
                <wp:lineTo x="21506" y="21465"/>
                <wp:lineTo x="21506" y="0"/>
                <wp:lineTo x="0" y="0"/>
              </wp:wrapPolygon>
            </wp:wrapTight>
            <wp:docPr id="9" name="Picture 9" descr="C:\Users\Administrator\Desktop\ả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istrator\Desktop\ảnh 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487685" cy="1926590"/>
                    </a:xfrm>
                    <a:prstGeom prst="rect">
                      <a:avLst/>
                    </a:prstGeom>
                    <a:noFill/>
                    <a:ln>
                      <a:noFill/>
                    </a:ln>
                  </pic:spPr>
                </pic:pic>
              </a:graphicData>
            </a:graphic>
          </wp:anchor>
        </w:drawing>
      </w:r>
      <w:r>
        <w:rPr>
          <w:rFonts w:ascii="Times New Roman" w:hAnsi="Times New Roman" w:cs="Times New Roman"/>
          <w:sz w:val="26"/>
          <w:szCs w:val="26"/>
        </w:rPr>
        <w:t>chăn nuôi thuận lợi, bác Ba dồn cả vốn lẫn lãi của đợt nuôi lứa gà thứ nhất để đầu tư vào nuôi tiếp lứa gà thứ hai. Sau đợt nuôi thứ hai, nhờ có kinh nghiệm từ lứa thứ nhất bác Ba đã lãi được 50% so với vốn bỏ ra. Hỏi sau một năm, qua hai đợt chăn nuôi gà ta thả vườn, bác Ba lãi được bao nhiêu tiền sao khi trả ngân hàng?</w:t>
      </w:r>
    </w:p>
    <w:p>
      <w:pPr>
        <w:spacing w:after="0" w:line="360" w:lineRule="auto"/>
        <w:jc w:val="both"/>
        <w:rPr>
          <w:rFonts w:cs="Times New Roman"/>
          <w:color w:val="000000"/>
          <w:sz w:val="26"/>
          <w:szCs w:val="26"/>
        </w:rPr>
      </w:pPr>
      <w:r>
        <w:rPr>
          <w:rFonts w:ascii="Times New Roman" w:hAnsi="Times New Roman"/>
          <w:b/>
          <w:bCs/>
          <w:color w:val="000000"/>
          <w:sz w:val="26"/>
          <w:szCs w:val="26"/>
        </w:rPr>
        <w:t xml:space="preserve">Câu </w:t>
      </w:r>
      <w:r>
        <w:rPr>
          <w:rFonts w:ascii="Times New Roman" w:hAnsi="Times New Roman"/>
          <w:b/>
          <w:bCs/>
          <w:color w:val="000000"/>
          <w:sz w:val="26"/>
          <w:szCs w:val="26"/>
          <w:lang w:val="en-US"/>
        </w:rPr>
        <w:t>5</w:t>
      </w:r>
      <w:r>
        <w:rPr>
          <w:rFonts w:ascii="Times New Roman" w:hAnsi="Times New Roman"/>
          <w:b/>
          <w:bCs/>
          <w:sz w:val="26"/>
          <w:szCs w:val="26"/>
          <w:lang w:val="en-US"/>
        </w:rPr>
        <w:t>. (1,0 điểm)</w:t>
      </w:r>
      <w:r>
        <w:rPr>
          <w:rFonts w:ascii="Times New Roman" w:hAnsi="Times New Roman"/>
          <w:color w:val="000000"/>
          <w:sz w:val="26"/>
          <w:szCs w:val="26"/>
        </w:rPr>
        <w:t xml:space="preserve"> </w:t>
      </w:r>
      <w:r>
        <w:rPr>
          <w:rStyle w:val="8"/>
          <w:rFonts w:ascii="Times New Roman" w:hAnsi="Times New Roman" w:cs="Times New Roman"/>
          <w:sz w:val="26"/>
          <w:szCs w:val="26"/>
        </w:rPr>
        <w:t>Càng lên cao không khí càng loãng nên áp suất khí quyển càng giảm. Gọi</w:t>
      </w:r>
      <w:r>
        <w:rPr>
          <w:rFonts w:cs="Times New Roman"/>
          <w:color w:val="000000"/>
          <w:sz w:val="26"/>
          <w:szCs w:val="26"/>
        </w:rPr>
        <w:t xml:space="preserve"> </w:t>
      </w:r>
      <w:r>
        <w:rPr>
          <w:rStyle w:val="9"/>
          <w:rFonts w:ascii="Times New Roman" w:hAnsi="Times New Roman" w:cs="Times New Roman"/>
          <w:sz w:val="26"/>
          <w:szCs w:val="26"/>
        </w:rPr>
        <w:t xml:space="preserve">y </w:t>
      </w:r>
      <w:r>
        <w:rPr>
          <w:rStyle w:val="8"/>
          <w:rFonts w:ascii="Times New Roman" w:hAnsi="Times New Roman" w:cs="Times New Roman"/>
          <w:sz w:val="26"/>
          <w:szCs w:val="26"/>
        </w:rPr>
        <w:t>là đại lượng biểu thị cho áp suất của khí quyển (tính bằng mmHg) và</w:t>
      </w:r>
      <w:r>
        <w:rPr>
          <w:rFonts w:cs="Times New Roman"/>
          <w:color w:val="000000"/>
          <w:sz w:val="26"/>
          <w:szCs w:val="26"/>
        </w:rPr>
        <w:t xml:space="preserve"> </w:t>
      </w:r>
      <w:r>
        <w:rPr>
          <w:rStyle w:val="9"/>
          <w:rFonts w:ascii="Times New Roman" w:hAnsi="Times New Roman" w:cs="Times New Roman"/>
          <w:sz w:val="26"/>
          <w:szCs w:val="26"/>
        </w:rPr>
        <w:t xml:space="preserve">x </w:t>
      </w:r>
      <w:r>
        <w:rPr>
          <w:rStyle w:val="8"/>
          <w:rFonts w:ascii="Times New Roman" w:hAnsi="Times New Roman" w:cs="Times New Roman"/>
          <w:sz w:val="26"/>
          <w:szCs w:val="26"/>
        </w:rPr>
        <w:t>là đại lượng biểu thị cho độ cao so với mặt nước biển (tính bằng mét).</w:t>
      </w:r>
      <w:r>
        <w:rPr>
          <w:rFonts w:cs="Times New Roman"/>
          <w:color w:val="000000"/>
          <w:sz w:val="26"/>
          <w:szCs w:val="26"/>
        </w:rPr>
        <w:t xml:space="preserve"> </w:t>
      </w:r>
      <w:r>
        <w:rPr>
          <w:rStyle w:val="8"/>
          <w:rFonts w:ascii="Times New Roman" w:hAnsi="Times New Roman" w:cs="Times New Roman"/>
          <w:sz w:val="26"/>
          <w:szCs w:val="26"/>
        </w:rPr>
        <w:t>Người ta thấy với những độ cao không lớn lắm thì mối liên hệ giữa hai đại</w:t>
      </w:r>
      <w:r>
        <w:rPr>
          <w:rFonts w:cs="Times New Roman"/>
          <w:color w:val="000000"/>
          <w:sz w:val="26"/>
          <w:szCs w:val="26"/>
        </w:rPr>
        <w:t xml:space="preserve"> </w:t>
      </w:r>
      <w:r>
        <w:rPr>
          <w:rStyle w:val="8"/>
          <w:rFonts w:ascii="Times New Roman" w:hAnsi="Times New Roman" w:cs="Times New Roman"/>
          <w:sz w:val="26"/>
          <w:szCs w:val="26"/>
        </w:rPr>
        <w:t xml:space="preserve">lượng này là một hàm số bậc nhất </w:t>
      </w:r>
      <w:r>
        <w:rPr>
          <w:rStyle w:val="9"/>
          <w:rFonts w:ascii="Times New Roman" w:hAnsi="Times New Roman" w:cs="Times New Roman"/>
          <w:sz w:val="26"/>
          <w:szCs w:val="26"/>
        </w:rPr>
        <w:t xml:space="preserve">y </w:t>
      </w:r>
      <w:r>
        <w:rPr>
          <w:rStyle w:val="10"/>
          <w:rFonts w:ascii="Times New Roman" w:hAnsi="Times New Roman" w:cs="Times New Roman"/>
          <w:sz w:val="26"/>
          <w:szCs w:val="26"/>
        </w:rPr>
        <w:t xml:space="preserve">= </w:t>
      </w:r>
      <w:r>
        <w:rPr>
          <w:rStyle w:val="9"/>
          <w:rFonts w:ascii="Times New Roman" w:hAnsi="Times New Roman" w:cs="Times New Roman"/>
          <w:sz w:val="26"/>
          <w:szCs w:val="26"/>
        </w:rPr>
        <w:t xml:space="preserve">ax </w:t>
      </w:r>
      <w:r>
        <w:rPr>
          <w:rStyle w:val="10"/>
          <w:rFonts w:ascii="Times New Roman" w:hAnsi="Times New Roman" w:cs="Times New Roman"/>
          <w:sz w:val="26"/>
          <w:szCs w:val="26"/>
        </w:rPr>
        <w:t xml:space="preserve">+ </w:t>
      </w:r>
      <w:r>
        <w:rPr>
          <w:rStyle w:val="9"/>
          <w:rFonts w:ascii="Times New Roman" w:hAnsi="Times New Roman" w:cs="Times New Roman"/>
          <w:sz w:val="26"/>
          <w:szCs w:val="26"/>
        </w:rPr>
        <w:t xml:space="preserve">b </w:t>
      </w:r>
      <w:r>
        <w:rPr>
          <w:rStyle w:val="8"/>
          <w:rFonts w:ascii="Times New Roman" w:hAnsi="Times New Roman" w:cs="Times New Roman"/>
          <w:sz w:val="26"/>
          <w:szCs w:val="26"/>
        </w:rPr>
        <w:t>có đồ thị như hình vẽ bên</w:t>
      </w:r>
    </w:p>
    <w:p>
      <w:pPr>
        <w:spacing w:after="0" w:line="360" w:lineRule="auto"/>
        <w:ind w:left="720"/>
        <w:rPr>
          <w:rFonts w:ascii="Times New Roman" w:hAnsi="Times New Roman"/>
          <w:b/>
          <w:bCs/>
          <w:color w:val="000000"/>
          <w:sz w:val="26"/>
          <w:szCs w:val="26"/>
        </w:rPr>
      </w:pPr>
      <w:r>
        <w:rPr>
          <w:rStyle w:val="8"/>
          <w:rFonts w:ascii="Times New Roman" w:hAnsi="Times New Roman" w:cs="Times New Roman"/>
          <w:sz w:val="26"/>
          <w:szCs w:val="26"/>
        </w:rPr>
        <w:t xml:space="preserve">a) Hãy xác định các hệ số </w:t>
      </w:r>
      <w:r>
        <w:rPr>
          <w:rStyle w:val="9"/>
          <w:rFonts w:ascii="Times New Roman" w:hAnsi="Times New Roman" w:cs="Times New Roman"/>
          <w:sz w:val="26"/>
          <w:szCs w:val="26"/>
        </w:rPr>
        <w:t xml:space="preserve">a </w:t>
      </w:r>
      <w:r>
        <w:rPr>
          <w:rStyle w:val="8"/>
          <w:rFonts w:ascii="Times New Roman" w:hAnsi="Times New Roman" w:cs="Times New Roman"/>
          <w:sz w:val="26"/>
          <w:szCs w:val="26"/>
        </w:rPr>
        <w:t>và b.</w:t>
      </w:r>
      <w:r>
        <w:rPr>
          <w:rFonts w:cs="Times New Roman"/>
          <w:color w:val="000000"/>
          <w:sz w:val="26"/>
          <w:szCs w:val="26"/>
        </w:rPr>
        <w:br w:type="textWrapping"/>
      </w:r>
      <w:r>
        <w:rPr>
          <w:rStyle w:val="8"/>
          <w:rFonts w:ascii="Times New Roman" w:hAnsi="Times New Roman" w:cs="Times New Roman"/>
          <w:sz w:val="26"/>
          <w:szCs w:val="26"/>
        </w:rPr>
        <w:t xml:space="preserve">b) Một vận động viên leo núi tại điểm dừng chân đo được áp suất khí quyển là </w:t>
      </w:r>
      <w:r>
        <w:rPr>
          <w:rStyle w:val="10"/>
          <w:rFonts w:ascii="Times New Roman" w:hAnsi="Times New Roman" w:cs="Times New Roman"/>
          <w:sz w:val="26"/>
          <w:szCs w:val="26"/>
        </w:rPr>
        <w:t>678mmHg</w:t>
      </w:r>
      <w:r>
        <w:rPr>
          <w:rStyle w:val="8"/>
          <w:rFonts w:ascii="Times New Roman" w:hAnsi="Times New Roman" w:cs="Times New Roman"/>
          <w:sz w:val="26"/>
          <w:szCs w:val="26"/>
        </w:rPr>
        <w:t>.</w:t>
      </w:r>
      <w:r>
        <w:rPr>
          <w:rFonts w:cs="Times New Roman"/>
          <w:color w:val="000000"/>
          <w:sz w:val="26"/>
          <w:szCs w:val="26"/>
        </w:rPr>
        <w:t xml:space="preserve"> </w:t>
      </w:r>
      <w:r>
        <w:rPr>
          <w:rStyle w:val="8"/>
          <w:rFonts w:ascii="Times New Roman" w:hAnsi="Times New Roman" w:cs="Times New Roman"/>
          <w:sz w:val="26"/>
          <w:szCs w:val="26"/>
        </w:rPr>
        <w:t>Hỏi vận động viên leo núi đang ở độ cao bao nhiêu mét so với mực</w:t>
      </w:r>
      <w:r>
        <w:rPr>
          <w:rFonts w:cs="Times New Roman"/>
          <w:color w:val="000000"/>
          <w:sz w:val="26"/>
          <w:szCs w:val="26"/>
        </w:rPr>
        <w:t xml:space="preserve"> </w:t>
      </w:r>
      <w:r>
        <w:rPr>
          <w:rStyle w:val="8"/>
          <w:rFonts w:ascii="Times New Roman" w:hAnsi="Times New Roman" w:cs="Times New Roman"/>
          <w:sz w:val="26"/>
          <w:szCs w:val="26"/>
        </w:rPr>
        <w:t>nước biển</w:t>
      </w:r>
      <w:r>
        <w:rPr>
          <w:rFonts w:cs="Times New Roman"/>
          <w:sz w:val="26"/>
          <w:szCs w:val="26"/>
        </w:rPr>
        <w:t xml:space="preserve"> </w:t>
      </w:r>
    </w:p>
    <w:p>
      <w:pPr>
        <w:spacing w:after="0" w:line="360" w:lineRule="auto"/>
        <w:jc w:val="both"/>
        <w:rPr>
          <w:rFonts w:ascii="Times New Roman" w:hAnsi="Times New Roman" w:cs="Times New Roman"/>
          <w:sz w:val="26"/>
          <w:szCs w:val="26"/>
          <w:lang w:val="en-GB"/>
        </w:rPr>
      </w:pPr>
      <w:r>
        <w:rPr>
          <w:rFonts w:ascii="Times New Roman" w:hAnsi="Times New Roman" w:cs="Times New Roman"/>
          <w:sz w:val="26"/>
          <w:szCs w:val="26"/>
        </w:rPr>
        <w:drawing>
          <wp:anchor distT="0" distB="0" distL="114300" distR="114300" simplePos="0" relativeHeight="251663360" behindDoc="1" locked="0" layoutInCell="1" allowOverlap="1">
            <wp:simplePos x="0" y="0"/>
            <wp:positionH relativeFrom="column">
              <wp:posOffset>1985645</wp:posOffset>
            </wp:positionH>
            <wp:positionV relativeFrom="paragraph">
              <wp:posOffset>1035050</wp:posOffset>
            </wp:positionV>
            <wp:extent cx="2548890" cy="977265"/>
            <wp:effectExtent l="0" t="0" r="0" b="0"/>
            <wp:wrapTight wrapText="bothSides">
              <wp:wrapPolygon>
                <wp:start x="7265" y="1895"/>
                <wp:lineTo x="3148" y="3158"/>
                <wp:lineTo x="2502" y="3579"/>
                <wp:lineTo x="2502" y="5263"/>
                <wp:lineTo x="726" y="9895"/>
                <wp:lineTo x="242" y="11789"/>
                <wp:lineTo x="242" y="15789"/>
                <wp:lineTo x="1049" y="18737"/>
                <wp:lineTo x="1130" y="20000"/>
                <wp:lineTo x="5570" y="20421"/>
                <wp:lineTo x="17274" y="20842"/>
                <wp:lineTo x="19211" y="20842"/>
                <wp:lineTo x="18565" y="18947"/>
                <wp:lineTo x="18565" y="18737"/>
                <wp:lineTo x="19453" y="15368"/>
                <wp:lineTo x="20987" y="15158"/>
                <wp:lineTo x="20906" y="13895"/>
                <wp:lineTo x="18484" y="12000"/>
                <wp:lineTo x="18484" y="8632"/>
                <wp:lineTo x="19372" y="8211"/>
                <wp:lineTo x="19049" y="7789"/>
                <wp:lineTo x="14126" y="5263"/>
                <wp:lineTo x="14287" y="3368"/>
                <wp:lineTo x="13480" y="2947"/>
                <wp:lineTo x="8879" y="1895"/>
                <wp:lineTo x="7265" y="189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48890" cy="977265"/>
                    </a:xfrm>
                    <a:prstGeom prst="rect">
                      <a:avLst/>
                    </a:prstGeom>
                    <a:noFill/>
                    <a:ln>
                      <a:noFill/>
                    </a:ln>
                  </pic:spPr>
                </pic:pic>
              </a:graphicData>
            </a:graphic>
          </wp:anchor>
        </w:drawing>
      </w:r>
      <w:r>
        <w:rPr>
          <w:rFonts w:ascii="Times New Roman" w:hAnsi="Times New Roman" w:cs="Times New Roman"/>
          <w:b/>
          <w:sz w:val="26"/>
          <w:szCs w:val="26"/>
          <w:lang w:val="en-GB"/>
        </w:rPr>
        <w:t>Câu 6</w:t>
      </w:r>
      <w:r>
        <w:rPr>
          <w:rFonts w:ascii="Times New Roman" w:hAnsi="Times New Roman"/>
          <w:b/>
          <w:bCs/>
          <w:sz w:val="26"/>
          <w:szCs w:val="26"/>
          <w:lang w:val="en-US"/>
        </w:rPr>
        <w:t>. (1,0 điểm)</w:t>
      </w:r>
      <w:r>
        <w:rPr>
          <w:rFonts w:ascii="Times New Roman" w:hAnsi="Times New Roman"/>
          <w:color w:val="000000"/>
          <w:sz w:val="26"/>
          <w:szCs w:val="26"/>
        </w:rPr>
        <w:t xml:space="preserve"> </w:t>
      </w:r>
      <w:r>
        <w:rPr>
          <w:rFonts w:ascii="Times New Roman" w:hAnsi="Times New Roman" w:cs="Times New Roman"/>
          <w:sz w:val="26"/>
          <w:szCs w:val="26"/>
          <w:lang w:val="en-GB"/>
        </w:rPr>
        <w:t xml:space="preserve"> Một xe bồn chở nước sạch cho một tổ dân phố gồm 200 hộ dân. Bồn chứa nước có dạng hình trụ và mỗi đầu của bồn nước là nửa hình cầu (kích thước như hình vẽ). Trung bình mỗi hộ dân nhận được 200 lít nước sạch mỗi ngày. Hỏi mỗi ngày xe cần phải chở ít nhất bao nhiêu chuyến để cung cấp đủ nước cho 200 hộ dân trên. Biết mỗi chuyến bồn đều chứa đầy nước.</w:t>
      </w:r>
    </w:p>
    <w:p>
      <w:pPr>
        <w:spacing w:after="0" w:line="360" w:lineRule="auto"/>
        <w:jc w:val="both"/>
        <w:rPr>
          <w:rFonts w:ascii="Times New Roman" w:hAnsi="Times New Roman" w:cs="Times New Roman"/>
          <w:b/>
          <w:bCs/>
          <w:sz w:val="26"/>
          <w:szCs w:val="26"/>
        </w:rPr>
      </w:pPr>
    </w:p>
    <w:p>
      <w:pPr>
        <w:spacing w:after="0" w:line="360" w:lineRule="auto"/>
        <w:jc w:val="both"/>
        <w:rPr>
          <w:rFonts w:ascii="Times New Roman" w:hAnsi="Times New Roman" w:cs="Times New Roman"/>
          <w:b/>
          <w:bCs/>
          <w:sz w:val="26"/>
          <w:szCs w:val="26"/>
        </w:rPr>
      </w:pPr>
    </w:p>
    <w:p>
      <w:pPr>
        <w:spacing w:after="0" w:line="360" w:lineRule="auto"/>
        <w:jc w:val="both"/>
        <w:rPr>
          <w:rFonts w:ascii="Times New Roman" w:hAnsi="Times New Roman" w:cs="Times New Roman"/>
          <w:b/>
          <w:bCs/>
          <w:sz w:val="26"/>
          <w:szCs w:val="26"/>
        </w:rPr>
      </w:pPr>
    </w:p>
    <w:p>
      <w:pPr>
        <w:spacing w:after="0" w:line="360" w:lineRule="auto"/>
        <w:jc w:val="both"/>
        <w:rPr>
          <w:rFonts w:ascii="Times New Roman" w:hAnsi="Times New Roman" w:cs="Times New Roman"/>
          <w:b/>
          <w:bCs/>
          <w:sz w:val="26"/>
          <w:szCs w:val="26"/>
        </w:rPr>
      </w:pPr>
    </w:p>
    <w:p>
      <w:pPr>
        <w:spacing w:after="0" w:line="360" w:lineRule="auto"/>
        <w:jc w:val="both"/>
        <w:rPr>
          <w:sz w:val="26"/>
          <w:szCs w:val="26"/>
        </w:rPr>
      </w:pPr>
      <w:r>
        <w:rPr>
          <w:rFonts w:ascii="Times New Roman" w:hAnsi="Times New Roman" w:cs="Times New Roman"/>
          <w:b/>
          <w:bCs/>
          <w:sz w:val="26"/>
          <w:szCs w:val="26"/>
        </w:rPr>
        <w:t xml:space="preserve">Câu 7. </w:t>
      </w:r>
      <w:r>
        <w:rPr>
          <w:rFonts w:ascii="Times New Roman" w:hAnsi="Times New Roman"/>
          <w:b/>
          <w:bCs/>
          <w:sz w:val="26"/>
          <w:szCs w:val="26"/>
          <w:lang w:val="en-US"/>
        </w:rPr>
        <w:t>(1,0 điểm)</w:t>
      </w:r>
      <w:r>
        <w:rPr>
          <w:rFonts w:hint="default" w:ascii="Times New Roman" w:hAnsi="Times New Roman"/>
          <w:b/>
          <w:bCs/>
          <w:sz w:val="26"/>
          <w:szCs w:val="26"/>
          <w:lang w:val="en-US"/>
        </w:rPr>
        <w:t xml:space="preserve"> </w:t>
      </w:r>
      <w:r>
        <w:rPr>
          <w:rFonts w:ascii="Times New Roman" w:hAnsi="Times New Roman" w:cs="Times New Roman"/>
          <w:sz w:val="26"/>
          <w:szCs w:val="26"/>
        </w:rPr>
        <w:t>Có hai loại quặng sắt. quặng loại A chứa 60% sắt, quặng loại B chứa 50% sắt. người ta trộn một lượng quặng loại A với một lượng quặng loại B thì được hỗn hợp chứa 8/15 sắt. Nếu lấy tăng hơn lúc đầu là 10 tấn quặng loại A và lấy giảm hơn lúc đầu là 10 tấn quặng loại B thì được hỗn hợp quặng chứa 17/30 sắt. Tính khối lượng quặng mỗi loại đem trộn lúc đầu</w:t>
      </w:r>
      <w:r>
        <w:rPr>
          <w:sz w:val="26"/>
          <w:szCs w:val="26"/>
        </w:rPr>
        <w:t>.</w:t>
      </w:r>
    </w:p>
    <w:p>
      <w:pPr>
        <w:spacing w:after="0" w:line="360" w:lineRule="auto"/>
        <w:jc w:val="both"/>
        <w:rPr>
          <w:rFonts w:ascii="Times New Roman" w:hAnsi="Times New Roman"/>
          <w:sz w:val="26"/>
          <w:szCs w:val="26"/>
        </w:rPr>
      </w:pPr>
      <w:r>
        <w:rPr>
          <w:rFonts w:ascii="Times New Roman" w:hAnsi="Times New Roman"/>
          <w:b/>
          <w:iCs/>
          <w:sz w:val="26"/>
          <w:szCs w:val="26"/>
        </w:rPr>
        <w:t>Câu 8</w:t>
      </w:r>
      <w:r>
        <w:rPr>
          <w:rFonts w:ascii="Times New Roman" w:hAnsi="Times New Roman"/>
          <w:b/>
          <w:iCs/>
          <w:sz w:val="26"/>
          <w:szCs w:val="26"/>
          <w:lang w:val="en-US"/>
        </w:rPr>
        <w:t>.</w:t>
      </w:r>
      <w:r>
        <w:rPr>
          <w:rFonts w:ascii="Times New Roman" w:hAnsi="Times New Roman"/>
          <w:b/>
          <w:iCs/>
          <w:sz w:val="26"/>
          <w:szCs w:val="26"/>
        </w:rPr>
        <w:t xml:space="preserve"> (3 điểm)</w:t>
      </w:r>
      <w:r>
        <w:rPr>
          <w:rFonts w:ascii="Times New Roman" w:hAnsi="Times New Roman"/>
          <w:b/>
          <w:i/>
          <w:sz w:val="26"/>
          <w:szCs w:val="26"/>
        </w:rPr>
        <w:t xml:space="preserve"> </w:t>
      </w:r>
      <w:r>
        <w:rPr>
          <w:rFonts w:ascii="Times New Roman" w:hAnsi="Times New Roman"/>
          <w:sz w:val="26"/>
          <w:szCs w:val="26"/>
        </w:rPr>
        <w:t xml:space="preserve">Cho tam giác </w:t>
      </w:r>
      <w:r>
        <w:rPr>
          <w:position w:val="-6"/>
          <w:sz w:val="26"/>
          <w:szCs w:val="26"/>
        </w:rPr>
        <w:object>
          <v:shape id="_x0000_i1035" o:spt="75" type="#_x0000_t75" style="height:14.25pt;width:29.2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position w:val="-14"/>
          <w:sz w:val="26"/>
          <w:szCs w:val="26"/>
        </w:rPr>
        <w:object>
          <v:shape id="_x0000_i1036" o:spt="75" type="#_x0000_t75" style="height:20.25pt;width:57.7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rFonts w:ascii="Times New Roman" w:hAnsi="Times New Roman"/>
          <w:sz w:val="26"/>
          <w:szCs w:val="26"/>
        </w:rPr>
        <w:t xml:space="preserve"> có ba góc nhọn nội tiếp đường tròn </w:t>
      </w:r>
      <w:r>
        <w:rPr>
          <w:position w:val="-14"/>
          <w:sz w:val="26"/>
          <w:szCs w:val="26"/>
        </w:rPr>
        <w:object>
          <v:shape id="_x0000_i1037" o:spt="75" type="#_x0000_t75" style="height:20.25pt;width:20.2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ascii="Times New Roman" w:hAnsi="Times New Roman"/>
          <w:sz w:val="26"/>
          <w:szCs w:val="26"/>
        </w:rPr>
        <w:t xml:space="preserve">. Đường cao </w:t>
      </w:r>
      <w:r>
        <w:rPr>
          <w:position w:val="-12"/>
          <w:sz w:val="26"/>
          <w:szCs w:val="26"/>
        </w:rPr>
        <w:object>
          <v:shape id="_x0000_i1038" o:spt="75" type="#_x0000_t75" style="height:17.25pt;width:62.2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ascii="Times New Roman" w:hAnsi="Times New Roman"/>
          <w:sz w:val="26"/>
          <w:szCs w:val="26"/>
        </w:rPr>
        <w:t xml:space="preserve"> cắt nhau tại </w:t>
      </w:r>
      <w:r>
        <w:rPr>
          <w:position w:val="-4"/>
          <w:sz w:val="26"/>
          <w:szCs w:val="26"/>
        </w:rPr>
        <w:object>
          <v:shape id="_x0000_i1039" o:spt="75" type="#_x0000_t75" style="height:12pt;width:14.2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sz w:val="26"/>
          <w:szCs w:val="26"/>
        </w:rPr>
        <w:t xml:space="preserve">. Lấy </w:t>
      </w:r>
      <w:r>
        <w:rPr>
          <w:position w:val="-6"/>
          <w:sz w:val="26"/>
          <w:szCs w:val="26"/>
        </w:rPr>
        <w:object>
          <v:shape id="_x0000_i1040" o:spt="75" type="#_x0000_t75" style="height:12pt;width:15.7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sz w:val="26"/>
          <w:szCs w:val="26"/>
        </w:rPr>
        <w:t xml:space="preserve"> tùy ý thuộc cung nhỏ </w:t>
      </w:r>
      <w:r>
        <w:rPr>
          <w:position w:val="-6"/>
          <w:sz w:val="26"/>
          <w:szCs w:val="26"/>
        </w:rPr>
        <w:object>
          <v:shape id="_x0000_i1041" o:spt="75" type="#_x0000_t75" style="height:14.25pt;width:19.1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sz w:val="26"/>
          <w:szCs w:val="26"/>
        </w:rPr>
        <w:t>.</w:t>
      </w:r>
    </w:p>
    <w:p>
      <w:pPr>
        <w:spacing w:after="0" w:line="360" w:lineRule="auto"/>
        <w:ind w:firstLine="710"/>
        <w:jc w:val="both"/>
        <w:rPr>
          <w:rFonts w:ascii="Times New Roman" w:hAnsi="Times New Roman"/>
          <w:sz w:val="26"/>
          <w:szCs w:val="26"/>
        </w:rPr>
      </w:pPr>
      <w:r>
        <w:rPr>
          <w:rFonts w:ascii="Times New Roman" w:hAnsi="Times New Roman"/>
          <w:sz w:val="26"/>
          <w:szCs w:val="26"/>
          <w:lang w:val="en-US"/>
        </w:rPr>
        <w:t xml:space="preserve">a) </w:t>
      </w:r>
      <w:r>
        <w:rPr>
          <w:rFonts w:ascii="Times New Roman" w:hAnsi="Times New Roman"/>
          <w:sz w:val="26"/>
          <w:szCs w:val="26"/>
        </w:rPr>
        <w:t xml:space="preserve">Chứng minh tứ giác </w:t>
      </w:r>
      <w:r>
        <w:rPr>
          <w:position w:val="-6"/>
          <w:sz w:val="26"/>
          <w:szCs w:val="26"/>
        </w:rPr>
        <w:object>
          <v:shape id="_x0000_i1042" o:spt="75" type="#_x0000_t75" style="height:14.25pt;width:36.7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sz w:val="26"/>
          <w:szCs w:val="26"/>
        </w:rPr>
        <w:t xml:space="preserve"> nội tiếp và </w:t>
      </w:r>
      <w:r>
        <w:rPr>
          <w:position w:val="-6"/>
          <w:sz w:val="26"/>
          <w:szCs w:val="26"/>
        </w:rPr>
        <w:object>
          <v:shape id="_x0000_i1043" o:spt="75" type="#_x0000_t75" style="height:18pt;width:67.1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sz w:val="26"/>
          <w:szCs w:val="26"/>
        </w:rPr>
        <w:t>.</w:t>
      </w:r>
    </w:p>
    <w:p>
      <w:pPr>
        <w:spacing w:after="0" w:line="360" w:lineRule="auto"/>
        <w:ind w:firstLine="710"/>
        <w:jc w:val="both"/>
        <w:rPr>
          <w:rFonts w:ascii="Times New Roman" w:hAnsi="Times New Roman"/>
          <w:sz w:val="26"/>
          <w:szCs w:val="26"/>
        </w:rPr>
      </w:pPr>
      <w:r>
        <w:rPr>
          <w:rFonts w:ascii="Times New Roman" w:hAnsi="Times New Roman"/>
          <w:sz w:val="26"/>
          <w:szCs w:val="26"/>
          <w:lang w:val="en-US"/>
        </w:rPr>
        <w:t xml:space="preserve">b) </w:t>
      </w:r>
      <w:r>
        <w:rPr>
          <w:rFonts w:ascii="Times New Roman" w:hAnsi="Times New Roman"/>
          <w:sz w:val="26"/>
          <w:szCs w:val="26"/>
        </w:rPr>
        <w:t xml:space="preserve">Gọi </w:t>
      </w:r>
      <w:r>
        <w:rPr>
          <w:position w:val="-4"/>
          <w:sz w:val="26"/>
          <w:szCs w:val="26"/>
        </w:rPr>
        <w:object>
          <v:shape id="_x0000_i1044" o:spt="75" type="#_x0000_t75" style="height:12pt;width:9.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sz w:val="26"/>
          <w:szCs w:val="26"/>
        </w:rPr>
        <w:t xml:space="preserve"> là điểm đối xứng c</w:t>
      </w:r>
      <w:r>
        <w:rPr>
          <w:rFonts w:ascii="Times New Roman" w:hAnsi="Times New Roman"/>
          <w:sz w:val="26"/>
          <w:szCs w:val="26"/>
          <w:lang w:val="vi-VN"/>
        </w:rPr>
        <w:t>ủ</w:t>
      </w:r>
      <w:r>
        <w:rPr>
          <w:rFonts w:hint="default" w:ascii="Times New Roman" w:hAnsi="Times New Roman"/>
          <w:sz w:val="26"/>
          <w:szCs w:val="26"/>
          <w:lang w:val="vi-VN"/>
        </w:rPr>
        <w:t>a</w:t>
      </w:r>
      <w:r>
        <w:rPr>
          <w:rFonts w:ascii="Times New Roman" w:hAnsi="Times New Roman"/>
          <w:sz w:val="26"/>
          <w:szCs w:val="26"/>
        </w:rPr>
        <w:t xml:space="preserve"> </w:t>
      </w:r>
      <w:r>
        <w:rPr>
          <w:position w:val="-6"/>
          <w:sz w:val="26"/>
          <w:szCs w:val="26"/>
        </w:rPr>
        <w:object>
          <v:shape id="_x0000_i1045" o:spt="75" type="#_x0000_t75" style="height:12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sz w:val="26"/>
          <w:szCs w:val="26"/>
        </w:rPr>
        <w:t xml:space="preserve"> qua </w:t>
      </w:r>
      <w:r>
        <w:rPr>
          <w:position w:val="-4"/>
          <w:sz w:val="26"/>
          <w:szCs w:val="26"/>
        </w:rPr>
        <w:object>
          <v:shape id="_x0000_i1046" o:spt="75" type="#_x0000_t75" style="height:12pt;width:20.2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ascii="Times New Roman" w:hAnsi="Times New Roman"/>
          <w:sz w:val="26"/>
          <w:szCs w:val="26"/>
        </w:rPr>
        <w:t xml:space="preserve">. Chứng minh tứ giác </w:t>
      </w:r>
      <w:r>
        <w:rPr>
          <w:position w:val="-4"/>
          <w:sz w:val="26"/>
          <w:szCs w:val="26"/>
        </w:rPr>
        <w:object>
          <v:shape id="_x0000_i1047" o:spt="75" type="#_x0000_t75" style="height:12pt;width:32.2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ascii="Times New Roman" w:hAnsi="Times New Roman"/>
          <w:sz w:val="26"/>
          <w:szCs w:val="26"/>
        </w:rPr>
        <w:t xml:space="preserve"> nội tiếp và </w:t>
      </w:r>
      <w:r>
        <w:rPr>
          <w:position w:val="-6"/>
          <w:sz w:val="26"/>
          <w:szCs w:val="26"/>
        </w:rPr>
        <w:object>
          <v:shape id="_x0000_i1048" o:spt="75" type="#_x0000_t75" style="height:18pt;width:62.2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p>
    <w:p>
      <w:pPr>
        <w:spacing w:after="0" w:line="360" w:lineRule="auto"/>
        <w:ind w:firstLine="710"/>
        <w:jc w:val="both"/>
        <w:rPr>
          <w:rFonts w:ascii="Times New Roman" w:hAnsi="Times New Roman"/>
          <w:sz w:val="26"/>
          <w:szCs w:val="26"/>
        </w:rPr>
      </w:pPr>
      <w:r>
        <w:rPr>
          <w:rFonts w:ascii="Times New Roman" w:hAnsi="Times New Roman"/>
          <w:sz w:val="26"/>
          <w:szCs w:val="26"/>
          <w:lang w:val="en-US"/>
        </w:rPr>
        <w:t xml:space="preserve">c) </w:t>
      </w:r>
      <w:r>
        <w:rPr>
          <w:rFonts w:ascii="Times New Roman" w:hAnsi="Times New Roman"/>
          <w:sz w:val="26"/>
          <w:szCs w:val="26"/>
        </w:rPr>
        <w:t xml:space="preserve">Gọi </w:t>
      </w:r>
      <w:r>
        <w:rPr>
          <w:position w:val="-4"/>
          <w:sz w:val="26"/>
          <w:szCs w:val="26"/>
        </w:rPr>
        <w:object>
          <v:shape id="_x0000_i1049" o:spt="75" type="#_x0000_t75" style="height:12pt;width:12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ascii="Times New Roman" w:hAnsi="Times New Roman"/>
          <w:sz w:val="26"/>
          <w:szCs w:val="26"/>
        </w:rPr>
        <w:t xml:space="preserve"> là điểm đối xứng của </w:t>
      </w:r>
      <w:r>
        <w:rPr>
          <w:position w:val="-6"/>
          <w:sz w:val="26"/>
          <w:szCs w:val="26"/>
        </w:rPr>
        <w:object>
          <v:shape id="_x0000_i1050" o:spt="75" type="#_x0000_t75" style="height:12pt;width:15.7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ascii="Times New Roman" w:hAnsi="Times New Roman"/>
          <w:sz w:val="26"/>
          <w:szCs w:val="26"/>
        </w:rPr>
        <w:t xml:space="preserve"> qua đường thẳng </w:t>
      </w:r>
      <w:r>
        <w:rPr>
          <w:position w:val="-6"/>
          <w:sz w:val="26"/>
          <w:szCs w:val="26"/>
        </w:rPr>
        <w:object>
          <v:shape id="_x0000_i1051" o:spt="75" type="#_x0000_t75" style="height:14.25pt;width:20.2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ascii="Times New Roman" w:hAnsi="Times New Roman"/>
          <w:sz w:val="26"/>
          <w:szCs w:val="26"/>
        </w:rPr>
        <w:t xml:space="preserve">. Chứng minh ba điểm </w:t>
      </w:r>
      <w:r>
        <w:rPr>
          <w:position w:val="-12"/>
          <w:sz w:val="26"/>
          <w:szCs w:val="26"/>
        </w:rPr>
        <w:object>
          <v:shape id="_x0000_i1052" o:spt="75" type="#_x0000_t75" style="height:15.75pt;width:39.7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ascii="Times New Roman" w:hAnsi="Times New Roman"/>
          <w:sz w:val="26"/>
          <w:szCs w:val="26"/>
        </w:rPr>
        <w:t xml:space="preserve"> thẳng hàng.</w:t>
      </w:r>
    </w:p>
    <w:p>
      <w:pPr>
        <w:spacing w:after="0" w:line="360" w:lineRule="auto"/>
        <w:jc w:val="center"/>
        <w:rPr>
          <w:rFonts w:ascii="Times New Roman" w:hAnsi="Times New Roman"/>
          <w:b/>
          <w:iCs/>
          <w:sz w:val="26"/>
          <w:szCs w:val="26"/>
          <w:lang w:val="en-US"/>
        </w:rPr>
      </w:pPr>
      <w:r>
        <w:rPr>
          <w:rFonts w:ascii="Times New Roman" w:hAnsi="Times New Roman"/>
          <w:b/>
          <w:iCs/>
          <w:sz w:val="26"/>
          <w:szCs w:val="26"/>
          <w:lang w:val="en-US"/>
        </w:rPr>
        <w:t>---oOo---</w:t>
      </w:r>
    </w:p>
    <w:p>
      <w:pPr>
        <w:spacing w:after="0" w:line="360" w:lineRule="auto"/>
        <w:jc w:val="center"/>
        <w:rPr>
          <w:rFonts w:ascii="Times New Roman" w:hAnsi="Times New Roman"/>
          <w:b/>
          <w:iCs/>
          <w:sz w:val="26"/>
          <w:szCs w:val="26"/>
          <w:lang w:val="en-US"/>
        </w:rPr>
      </w:pP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drawing>
          <wp:anchor distT="0" distB="0" distL="114300" distR="114300" simplePos="0" relativeHeight="251661312" behindDoc="0" locked="0" layoutInCell="1" allowOverlap="1">
            <wp:simplePos x="0" y="0"/>
            <wp:positionH relativeFrom="column">
              <wp:posOffset>5577205</wp:posOffset>
            </wp:positionH>
            <wp:positionV relativeFrom="paragraph">
              <wp:posOffset>82550</wp:posOffset>
            </wp:positionV>
            <wp:extent cx="828675" cy="828675"/>
            <wp:effectExtent l="0" t="0" r="9525" b="9525"/>
            <wp:wrapSquare wrapText="bothSides"/>
            <wp:docPr id="152590330" name="Picture 152590330" descr="Xúc Xắc Gỗ Khổng Lồ Cho Các Hoạt Động Ngoài Trời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0330" name="Picture 152590330" descr="Xúc Xắc Gỗ Khổng Lồ Cho Các Hoạt Động Ngoài Trời | Shopee Việt Nam"/>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828675" cy="828675"/>
                    </a:xfrm>
                    <a:prstGeom prst="rect">
                      <a:avLst/>
                    </a:prstGeom>
                    <a:noFill/>
                    <a:ln>
                      <a:noFill/>
                    </a:ln>
                  </pic:spPr>
                </pic:pic>
              </a:graphicData>
            </a:graphic>
          </wp:anchor>
        </w:drawing>
      </w:r>
      <w:r>
        <w:rPr>
          <w:rFonts w:ascii="Times New Roman" w:hAnsi="Times New Roman"/>
          <w:b/>
          <w:iCs/>
          <w:sz w:val="26"/>
          <w:szCs w:val="26"/>
        </w:rPr>
        <w:t xml:space="preserve">Câu </w:t>
      </w:r>
      <w:r>
        <w:rPr>
          <w:rFonts w:ascii="Times New Roman" w:hAnsi="Times New Roman"/>
          <w:b/>
          <w:iCs/>
          <w:sz w:val="26"/>
          <w:szCs w:val="26"/>
          <w:lang w:val="en-US"/>
        </w:rPr>
        <w:t>9.</w:t>
      </w:r>
      <w:r>
        <w:rPr>
          <w:rFonts w:hint="default" w:ascii="Times New Roman" w:hAnsi="Times New Roman"/>
          <w:b/>
          <w:iCs/>
          <w:sz w:val="26"/>
          <w:szCs w:val="26"/>
          <w:lang w:val="vi-VN"/>
        </w:rPr>
        <w:t xml:space="preserve"> </w:t>
      </w:r>
      <w:bookmarkStart w:id="1" w:name="_GoBack"/>
      <w:bookmarkEnd w:id="1"/>
      <w:r>
        <w:rPr>
          <w:rFonts w:hint="default" w:ascii="Times New Roman" w:hAnsi="Times New Roman"/>
          <w:b/>
          <w:iCs/>
          <w:sz w:val="26"/>
          <w:szCs w:val="26"/>
          <w:lang w:val="vi-VN"/>
        </w:rPr>
        <w:t>(Tham khảo)</w:t>
      </w:r>
      <w:r>
        <w:rPr>
          <w:rFonts w:ascii="Times New Roman" w:hAnsi="Times New Roman"/>
          <w:b/>
          <w:iCs/>
          <w:sz w:val="26"/>
          <w:szCs w:val="26"/>
        </w:rPr>
        <w:t xml:space="preserve"> </w:t>
      </w:r>
      <w:r>
        <w:rPr>
          <w:rFonts w:ascii="Times New Roman" w:hAnsi="Times New Roman"/>
          <w:b/>
          <w:iCs/>
          <w:sz w:val="26"/>
          <w:szCs w:val="26"/>
          <w:lang w:val="en-US"/>
        </w:rPr>
        <w:t xml:space="preserve"> </w:t>
      </w:r>
      <w:r>
        <w:rPr>
          <w:rFonts w:ascii="Times New Roman" w:hAnsi="Times New Roman" w:cs="Times New Roman"/>
          <w:sz w:val="26"/>
          <w:szCs w:val="26"/>
        </w:rPr>
        <w:t>Xúc xắc là một khối nhỏ hình lập phương được đánh dấu chấm tròn với số lượng từ một đến sáu chấm cho cả sáu mặt. Bạn Khôi gieo viên xúc xắc được làm bằng gỗ nguyên khối hai lần liên tiếp và theo dõi số chấm xuất hiện trên viên xúc xắc.</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Kết quả được xác định bởi một cặp số </w:t>
      </w:r>
      <m:oMath>
        <m:d>
          <m:dPr>
            <m:ctrlPr>
              <w:rPr>
                <w:rFonts w:ascii="Cambria Math" w:hAnsi="Cambria Math" w:cs="Times New Roman"/>
                <w:i/>
                <w:sz w:val="26"/>
                <w:szCs w:val="26"/>
              </w:rPr>
            </m:ctrlPr>
          </m:dPr>
          <m:e>
            <m:r>
              <m:rPr/>
              <w:rPr>
                <w:rFonts w:ascii="Cambria Math" w:hAnsi="Cambria Math" w:cs="Times New Roman"/>
                <w:sz w:val="26"/>
                <w:szCs w:val="26"/>
              </w:rPr>
              <m:t>x;y</m:t>
            </m:r>
            <m:ctrlPr>
              <w:rPr>
                <w:rFonts w:ascii="Cambria Math" w:hAnsi="Cambria Math" w:cs="Times New Roman"/>
                <w:i/>
                <w:sz w:val="26"/>
                <w:szCs w:val="26"/>
              </w:rPr>
            </m:ctrlPr>
          </m:e>
        </m:d>
        <m:r>
          <m:rPr/>
          <w:rPr>
            <w:rFonts w:ascii="Cambria Math" w:hAnsi="Cambria Math" w:cs="Times New Roman"/>
            <w:sz w:val="26"/>
            <w:szCs w:val="26"/>
          </w:rPr>
          <m:t xml:space="preserve"> </m:t>
        </m:r>
        <m:d>
          <m:dPr>
            <m:ctrlPr>
              <w:rPr>
                <w:rFonts w:ascii="Cambria Math" w:hAnsi="Cambria Math" w:cs="Times New Roman"/>
                <w:i/>
                <w:sz w:val="26"/>
                <w:szCs w:val="26"/>
              </w:rPr>
            </m:ctrlPr>
          </m:dPr>
          <m:e>
            <m:r>
              <m:rPr/>
              <w:rPr>
                <w:rFonts w:ascii="Cambria Math" w:hAnsi="Cambria Math" w:cs="Times New Roman"/>
                <w:sz w:val="26"/>
                <w:szCs w:val="26"/>
              </w:rPr>
              <m:t>x,y∈</m:t>
            </m:r>
            <m:sSup>
              <m:sSupPr>
                <m:ctrlPr>
                  <w:rPr>
                    <w:rFonts w:ascii="Cambria Math" w:hAnsi="Cambria Math" w:cs="Times New Roman"/>
                    <w:i/>
                    <w:sz w:val="26"/>
                    <w:szCs w:val="26"/>
                  </w:rPr>
                </m:ctrlPr>
              </m:sSupPr>
              <m:e>
                <m:r>
                  <m:rPr/>
                  <w:rPr>
                    <w:rFonts w:ascii="Cambria Math" w:hAnsi="Cambria Math" w:cs="Times New Roman"/>
                    <w:sz w:val="26"/>
                    <w:szCs w:val="26"/>
                  </w:rPr>
                  <m:t>N</m:t>
                </m:r>
                <m:ctrlPr>
                  <w:rPr>
                    <w:rFonts w:ascii="Cambria Math" w:hAnsi="Cambria Math" w:cs="Times New Roman"/>
                    <w:i/>
                    <w:sz w:val="26"/>
                    <w:szCs w:val="26"/>
                  </w:rPr>
                </m:ctrlPr>
              </m:e>
              <m:sup>
                <m:r>
                  <m:rPr/>
                  <w:rPr>
                    <w:rFonts w:ascii="Cambria Math" w:hAnsi="Cambria Math" w:cs="Times New Roman"/>
                    <w:sz w:val="26"/>
                    <w:szCs w:val="26"/>
                  </w:rPr>
                  <m:t>∗</m:t>
                </m:r>
                <m:ctrlPr>
                  <w:rPr>
                    <w:rFonts w:ascii="Cambria Math" w:hAnsi="Cambria Math" w:cs="Times New Roman"/>
                    <w:i/>
                    <w:sz w:val="26"/>
                    <w:szCs w:val="26"/>
                  </w:rPr>
                </m:ctrlPr>
              </m:sup>
            </m:sSup>
            <m:r>
              <m:rPr/>
              <w:rPr>
                <w:rFonts w:ascii="Cambria Math" w:hAnsi="Cambria Math" w:cs="Times New Roman"/>
                <w:sz w:val="26"/>
                <w:szCs w:val="26"/>
              </w:rPr>
              <m:t>; x,y≤6</m:t>
            </m:r>
            <m:ctrlPr>
              <w:rPr>
                <w:rFonts w:ascii="Cambria Math" w:hAnsi="Cambria Math" w:cs="Times New Roman"/>
                <w:i/>
                <w:sz w:val="26"/>
                <w:szCs w:val="26"/>
              </w:rPr>
            </m:ctrlPr>
          </m:e>
        </m:d>
      </m:oMath>
      <w:r>
        <w:rPr>
          <w:rFonts w:ascii="Times New Roman" w:hAnsi="Times New Roman" w:cs="Times New Roman" w:eastAsiaTheme="minorEastAsia"/>
          <w:sz w:val="26"/>
          <w:szCs w:val="26"/>
        </w:rPr>
        <w:t xml:space="preserve">, </w:t>
      </w:r>
      <w:r>
        <w:rPr>
          <w:rFonts w:ascii="Times New Roman" w:hAnsi="Times New Roman" w:cs="Times New Roman"/>
          <w:sz w:val="26"/>
          <w:szCs w:val="26"/>
        </w:rPr>
        <w:t>tương ứng với số chấm xuất hiện trên viên xúc xắc sau hai lần gieo.</w:t>
      </w:r>
    </w:p>
    <w:p>
      <w:pPr>
        <w:pStyle w:val="7"/>
        <w:numPr>
          <w:ilvl w:val="0"/>
          <w:numId w:val="2"/>
        </w:num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Ví dụ : Lần thứ nhất gieo được mặt 2 chấm, lần thứ hai gieo được mặt 5 chấm thì kết quả là </w:t>
      </w:r>
      <m:oMath>
        <m:d>
          <m:dPr>
            <m:ctrlPr>
              <w:rPr>
                <w:rFonts w:ascii="Cambria Math" w:hAnsi="Cambria Math" w:cs="Times New Roman"/>
                <w:i/>
                <w:sz w:val="26"/>
                <w:szCs w:val="26"/>
              </w:rPr>
            </m:ctrlPr>
          </m:dPr>
          <m:e>
            <m:r>
              <m:rPr/>
              <w:rPr>
                <w:rFonts w:ascii="Cambria Math" w:hAnsi="Cambria Math" w:cs="Times New Roman"/>
                <w:sz w:val="26"/>
                <w:szCs w:val="26"/>
              </w:rPr>
              <m:t>2;5</m:t>
            </m:r>
            <m:ctrlPr>
              <w:rPr>
                <w:rFonts w:ascii="Cambria Math" w:hAnsi="Cambria Math" w:cs="Times New Roman"/>
                <w:i/>
                <w:sz w:val="26"/>
                <w:szCs w:val="26"/>
              </w:rPr>
            </m:ctrlPr>
          </m:e>
        </m:d>
      </m:oMath>
      <w:r>
        <w:rPr>
          <w:rFonts w:ascii="Times New Roman" w:hAnsi="Times New Roman" w:cs="Times New Roman" w:eastAsiaTheme="minorEastAsia"/>
          <w:sz w:val="26"/>
          <w:szCs w:val="26"/>
        </w:rPr>
        <w:t>.</w:t>
      </w:r>
    </w:p>
    <w:p>
      <w:pPr>
        <w:pStyle w:val="7"/>
        <w:numPr>
          <w:ilvl w:val="1"/>
          <w:numId w:val="3"/>
        </w:numPr>
        <w:spacing w:after="0" w:line="360" w:lineRule="auto"/>
        <w:ind w:left="643" w:hanging="283"/>
        <w:jc w:val="both"/>
        <w:rPr>
          <w:rFonts w:ascii="Times New Roman" w:hAnsi="Times New Roman" w:cs="Times New Roman"/>
          <w:sz w:val="26"/>
          <w:szCs w:val="26"/>
        </w:rPr>
      </w:pPr>
      <w:r>
        <w:rPr>
          <w:rFonts w:ascii="Times New Roman" w:hAnsi="Times New Roman" w:cs="Times New Roman"/>
          <w:sz w:val="26"/>
          <w:szCs w:val="26"/>
        </w:rPr>
        <w:t>Liệt kê các kết quả có thể xảy ra để số chấm xuất hiện sau hai lần gieo là giống nhau.</w:t>
      </w:r>
    </w:p>
    <w:p>
      <w:pPr>
        <w:pStyle w:val="7"/>
        <w:numPr>
          <w:ilvl w:val="1"/>
          <w:numId w:val="3"/>
        </w:numPr>
        <w:spacing w:after="0" w:line="360" w:lineRule="auto"/>
        <w:ind w:left="648" w:hanging="288"/>
        <w:jc w:val="both"/>
        <w:rPr>
          <w:rFonts w:ascii="Times New Roman" w:hAnsi="Times New Roman" w:cs="Times New Roman"/>
          <w:sz w:val="26"/>
          <w:szCs w:val="26"/>
        </w:rPr>
      </w:pPr>
      <w:r>
        <w:rPr>
          <w:rFonts w:ascii="Times New Roman" w:hAnsi="Times New Roman" w:cs="Times New Roman"/>
          <w:sz w:val="26"/>
          <w:szCs w:val="26"/>
        </w:rPr>
        <w:t xml:space="preserve">Tính xác xuất để tổng số chấm xuất hiện sau hai lần gieo bằng 7. Biết rằng xác suất P được tính theo công thức: </w:t>
      </w:r>
    </w:p>
    <w:p>
      <w:pPr>
        <w:spacing w:after="0" w:line="360" w:lineRule="auto"/>
        <w:jc w:val="both"/>
        <w:rPr>
          <w:rFonts w:ascii="Times New Roman" w:hAnsi="Times New Roman" w:cs="Times New Roman"/>
          <w:iCs/>
          <w:sz w:val="26"/>
          <w:szCs w:val="26"/>
        </w:rPr>
      </w:pPr>
      <m:oMathPara>
        <m:oMath>
          <m:r>
            <m:rPr>
              <m:sty m:val="p"/>
            </m:rPr>
            <w:rPr>
              <w:rFonts w:ascii="Cambria Math" w:hAnsi="Cambria Math" w:cs="Times New Roman"/>
              <w:sz w:val="26"/>
              <w:szCs w:val="26"/>
            </w:rPr>
            <m:t>P(A)=</m:t>
          </m:r>
          <m:f>
            <m:fPr>
              <m:ctrlPr>
                <w:rPr>
                  <w:rFonts w:ascii="Cambria Math" w:hAnsi="Cambria Math" w:cs="Times New Roman"/>
                  <w:iCs/>
                  <w:sz w:val="26"/>
                  <w:szCs w:val="26"/>
                </w:rPr>
              </m:ctrlPr>
            </m:fPr>
            <m:num>
              <m:r>
                <m:rPr>
                  <m:sty m:val="p"/>
                </m:rPr>
                <w:rPr>
                  <w:rFonts w:ascii="Cambria Math" w:hAnsi="Cambria Math" w:cs="Times New Roman"/>
                  <w:sz w:val="26"/>
                  <w:szCs w:val="26"/>
                </w:rPr>
                <m:t>Số khả năng xảy ra của A</m:t>
              </m:r>
              <m:ctrlPr>
                <w:rPr>
                  <w:rFonts w:ascii="Cambria Math" w:hAnsi="Cambria Math" w:cs="Times New Roman"/>
                  <w:iCs/>
                  <w:sz w:val="26"/>
                  <w:szCs w:val="26"/>
                </w:rPr>
              </m:ctrlPr>
            </m:num>
            <m:den>
              <m:r>
                <m:rPr>
                  <m:sty m:val="p"/>
                </m:rPr>
                <w:rPr>
                  <w:rFonts w:ascii="Cambria Math" w:hAnsi="Cambria Math" w:cs="Times New Roman"/>
                  <w:sz w:val="26"/>
                  <w:szCs w:val="26"/>
                </w:rPr>
                <m:t>Tất cả các khả năng xảy ra</m:t>
              </m:r>
              <m:ctrlPr>
                <w:rPr>
                  <w:rFonts w:ascii="Cambria Math" w:hAnsi="Cambria Math" w:cs="Times New Roman"/>
                  <w:iCs/>
                  <w:sz w:val="26"/>
                  <w:szCs w:val="26"/>
                </w:rPr>
              </m:ctrlPr>
            </m:den>
          </m:f>
        </m:oMath>
      </m:oMathPara>
    </w:p>
    <w:p>
      <w:pPr>
        <w:spacing w:after="0" w:line="360" w:lineRule="auto"/>
        <w:jc w:val="both"/>
        <w:rPr>
          <w:rFonts w:ascii="Times New Roman" w:hAnsi="Times New Roman"/>
          <w:b/>
          <w:bCs/>
          <w:color w:val="000000"/>
          <w:sz w:val="24"/>
        </w:rPr>
      </w:pPr>
      <w:r>
        <w:rPr>
          <w:rFonts w:ascii="Times New Roman" w:hAnsi="Times New Roman"/>
          <w:b/>
          <w:bCs/>
          <w:color w:val="000000"/>
          <w:sz w:val="24"/>
        </w:rPr>
        <w:br w:type="page"/>
      </w:r>
    </w:p>
    <w:p>
      <w:pPr>
        <w:tabs>
          <w:tab w:val="center" w:pos="2430"/>
          <w:tab w:val="center" w:pos="7290"/>
        </w:tabs>
        <w:spacing w:after="0" w:line="240" w:lineRule="auto"/>
        <w:ind w:firstLine="780" w:firstLineChars="30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SỞ GD&amp;ĐT TP HỒ CHÍ MINH</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ĐỀ THAM KHẢO TUYỂN SINH 10</w:t>
      </w:r>
    </w:p>
    <w:p>
      <w:pPr>
        <w:tabs>
          <w:tab w:val="center" w:pos="2430"/>
          <w:tab w:val="center" w:pos="7290"/>
        </w:tabs>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PHÒNG GD&amp;ĐT QUẬN BÌNH TÂN</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NĂM HỌC 2024 – 2025</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i w:val="0"/>
          <w:iCs w:val="0"/>
          <w:color w:val="000000" w:themeColor="text1"/>
          <w:sz w:val="26"/>
          <w:szCs w:val="26"/>
          <w14:textFill>
            <w14:solidFill>
              <w14:schemeClr w14:val="tx1"/>
            </w14:solidFill>
          </w14:textFill>
        </w:rPr>
        <w:t xml:space="preserve">MÔN: TOÁN </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815340</wp:posOffset>
                </wp:positionH>
                <wp:positionV relativeFrom="paragraph">
                  <wp:posOffset>-100965</wp:posOffset>
                </wp:positionV>
                <wp:extent cx="1524000" cy="0"/>
                <wp:effectExtent l="0" t="4445" r="0" b="5080"/>
                <wp:wrapNone/>
                <wp:docPr id="1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64.2pt;margin-top:-7.95pt;height:0pt;width:120pt;z-index:251667456;mso-width-relative:page;mso-height-relative:page;" filled="f" stroked="t" coordsize="21600,21600" o:gfxdata="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V9aRHYAAAACwEAAA8AAAAAAAAA&#10;AQAgAAAAIgAAAGRycy9kb3ducmV2LnhtbFBLAQIUABQAAAAIAIdO4kDY/5qW2AEAALUDAAAOAAAA&#10;AAAAAAEAIAAAACcBAABkcnMvZTJvRG9jLnhtbFBLBQYAAAAABgAGAFkBAABxBQAAAAA=&#10;">
                <v:fill on="f" focussize="0,0"/>
                <v:stroke weight="0.5pt" color="#4472C4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502920</wp:posOffset>
                </wp:positionH>
                <wp:positionV relativeFrom="paragraph">
                  <wp:posOffset>49530</wp:posOffset>
                </wp:positionV>
                <wp:extent cx="0" cy="0"/>
                <wp:effectExtent l="0" t="0" r="0" b="0"/>
                <wp:wrapNone/>
                <wp:docPr id="13"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39.6pt;margin-top:3.9pt;height:0pt;width:0pt;z-index:251666432;mso-width-relative:page;mso-height-relative:page;" filled="f" stroked="t" coordsize="21600,21600" o:gfxdata="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&#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twQl0wAAAAUBAAAPAAAAAAAAAAEAIAAAACIAAABk&#10;cnMvZG93bnJldi54bWxQSwECFAAUAAAACACHTuJA3zvIEtIBAACvAwAADgAAAAAAAAABACAAAAAi&#10;AQAAZHJzL2Uyb0RvYy54bWxQSwUGAAAAAAYABgBZAQAAZgUAAAAA&#10;">
                <v:fill on="f" focussize="0,0"/>
                <v:stroke weight="0.5pt" color="#4472C4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bdr w:val="single" w:color="auto" w:sz="4" w:space="0"/>
          <w14:textFill>
            <w14:solidFill>
              <w14:schemeClr w14:val="tx1"/>
            </w14:solidFill>
          </w14:textFill>
        </w:rPr>
        <w:t>ĐỀ THAM KHẢO</w: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i/>
          <w:iCs/>
          <w:color w:val="000000" w:themeColor="text1"/>
          <w:sz w:val="26"/>
          <w:szCs w:val="26"/>
          <w14:textFill>
            <w14:solidFill>
              <w14:schemeClr w14:val="tx1"/>
            </w14:solidFill>
          </w14:textFill>
        </w:rPr>
        <w:t xml:space="preserve">Đề thi gồm </w:t>
      </w:r>
      <w:r>
        <w:rPr>
          <w:rFonts w:hint="default" w:ascii="Times New Roman" w:hAnsi="Times New Roman" w:cs="Times New Roman"/>
          <w:i/>
          <w:iCs/>
          <w:color w:val="000000" w:themeColor="text1"/>
          <w:sz w:val="26"/>
          <w:szCs w:val="26"/>
          <w:lang w:val="vi-VN"/>
          <w14:textFill>
            <w14:solidFill>
              <w14:schemeClr w14:val="tx1"/>
            </w14:solidFill>
          </w14:textFill>
        </w:rPr>
        <w:t>8</w:t>
      </w:r>
      <w:r>
        <w:rPr>
          <w:rFonts w:ascii="Times New Roman" w:hAnsi="Times New Roman" w:cs="Times New Roman"/>
          <w:i/>
          <w:iCs/>
          <w:color w:val="000000" w:themeColor="text1"/>
          <w:sz w:val="26"/>
          <w:szCs w:val="26"/>
          <w14:textFill>
            <w14:solidFill>
              <w14:schemeClr w14:val="tx1"/>
            </w14:solidFill>
          </w14:textFill>
        </w:rPr>
        <w:t xml:space="preserve"> câu hỏi tự luận</w:t>
      </w:r>
    </w:p>
    <w:p>
      <w:pPr>
        <w:tabs>
          <w:tab w:val="center" w:pos="2430"/>
          <w:tab w:val="center" w:pos="7290"/>
        </w:tabs>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i/>
          <w:iCs/>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 xml:space="preserve">MÃ ĐỀ: Quận Bình Tân – </w:t>
      </w:r>
      <w:r>
        <w:rPr>
          <w:rFonts w:hint="default" w:ascii="Times New Roman" w:hAnsi="Times New Roman" w:cs="Times New Roman"/>
          <w:color w:val="000000" w:themeColor="text1"/>
          <w:sz w:val="26"/>
          <w:szCs w:val="26"/>
          <w:lang w:val="en-US"/>
          <w14:textFill>
            <w14:solidFill>
              <w14:schemeClr w14:val="tx1"/>
            </w14:solidFill>
          </w14:textFill>
        </w:rPr>
        <w:t>2</w:t>
      </w:r>
      <w:r>
        <w:rPr>
          <w:rFonts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lang w:val="vi-VN"/>
          <w14:textFill>
            <w14:solidFill>
              <w14:schemeClr w14:val="tx1"/>
            </w14:solidFill>
          </w14:textFill>
        </w:rPr>
        <w:t xml:space="preserve">    </w:t>
      </w:r>
      <w:r>
        <w:rPr>
          <w:rFonts w:ascii="Times New Roman" w:hAnsi="Times New Roman" w:cs="Times New Roman"/>
          <w:i/>
          <w:iCs/>
          <w:color w:val="000000" w:themeColor="text1"/>
          <w:sz w:val="26"/>
          <w:szCs w:val="26"/>
          <w14:textFill>
            <w14:solidFill>
              <w14:schemeClr w14:val="tx1"/>
            </w14:solidFill>
          </w14:textFill>
        </w:rPr>
        <w:t>Thời gian: 120 phút (không kể thời gian phát đề)</w:t>
      </w:r>
    </w:p>
    <w:p>
      <w:pPr>
        <w:tabs>
          <w:tab w:val="center" w:pos="2430"/>
          <w:tab w:val="center" w:pos="7650"/>
        </w:tabs>
        <w:spacing w:after="0" w:line="240" w:lineRule="auto"/>
        <w:rPr>
          <w:rFonts w:ascii="Times New Roman" w:hAnsi="Times New Roman" w:cs="Times New Roman"/>
          <w:sz w:val="24"/>
          <w:szCs w:val="24"/>
        </w:rPr>
      </w:pPr>
    </w:p>
    <w:p>
      <w:pPr>
        <w:spacing w:after="0" w:line="240" w:lineRule="auto"/>
        <w:jc w:val="center"/>
        <w:rPr>
          <w:rFonts w:ascii="Times New Roman" w:hAnsi="Times New Roman"/>
          <w:b/>
          <w:bCs/>
          <w:color w:val="000000"/>
          <w:sz w:val="24"/>
        </w:rPr>
      </w:pPr>
      <w:r>
        <w:rPr>
          <w:rFonts w:ascii="Times New Roman" w:hAnsi="Times New Roman" w:cs="Times New Roman"/>
          <w:b/>
          <w:bCs/>
          <w:sz w:val="24"/>
          <w:szCs w:val="24"/>
        </w:rPr>
        <w:t>ĐÁP ÁN VÀ HƯỚNG DẪN CHẤM</w:t>
      </w:r>
    </w:p>
    <w:tbl>
      <w:tblPr>
        <w:tblStyle w:val="6"/>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51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Câu</w:t>
            </w:r>
          </w:p>
        </w:tc>
        <w:tc>
          <w:tcPr>
            <w:tcW w:w="7513"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Đáp án</w:t>
            </w:r>
          </w:p>
        </w:tc>
        <w:tc>
          <w:tcPr>
            <w:tcW w:w="1563"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1</w:t>
            </w:r>
          </w:p>
        </w:tc>
        <w:tc>
          <w:tcPr>
            <w:tcW w:w="7513" w:type="dxa"/>
          </w:tcPr>
          <w:p>
            <w:pPr>
              <w:tabs>
                <w:tab w:val="left" w:pos="1005"/>
              </w:tabs>
              <w:spacing w:after="0" w:line="360" w:lineRule="auto"/>
              <w:jc w:val="both"/>
              <w:rPr>
                <w:rFonts w:ascii="Times New Roman" w:hAnsi="Times New Roman"/>
                <w:sz w:val="24"/>
              </w:rPr>
            </w:pPr>
            <w:r>
              <w:rPr>
                <w:rFonts w:ascii="Times New Roman" w:hAnsi="Times New Roman"/>
                <w:sz w:val="24"/>
                <w:lang w:val="en-US"/>
              </w:rPr>
              <w:t xml:space="preserve">a) </w:t>
            </w:r>
            <w:r>
              <w:rPr>
                <w:rFonts w:ascii="Times New Roman" w:hAnsi="Times New Roman"/>
                <w:sz w:val="24"/>
              </w:rPr>
              <w:t>Bảng giá trị:</w:t>
            </w:r>
          </w:p>
          <w:tbl>
            <w:tblPr>
              <w:tblStyle w:val="6"/>
              <w:tblW w:w="3060" w:type="dxa"/>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339" w:type="dxa"/>
                </w:tcPr>
                <w:p>
                  <w:pPr>
                    <w:tabs>
                      <w:tab w:val="left" w:pos="1005"/>
                    </w:tabs>
                    <w:spacing w:after="0" w:line="360" w:lineRule="auto"/>
                    <w:jc w:val="center"/>
                    <w:rPr>
                      <w:rFonts w:ascii="Times New Roman" w:hAnsi="Times New Roman"/>
                      <w:sz w:val="24"/>
                    </w:rPr>
                  </w:pPr>
                  <w:r>
                    <w:rPr>
                      <w:position w:val="-6"/>
                    </w:rPr>
                    <w:object>
                      <v:shape id="_x0000_i1053" o:spt="75" type="#_x0000_t75" style="height:10.9pt;width:10.15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p>
              </w:tc>
              <w:tc>
                <w:tcPr>
                  <w:tcW w:w="821" w:type="dxa"/>
                </w:tcPr>
                <w:p>
                  <w:pPr>
                    <w:tabs>
                      <w:tab w:val="left" w:pos="1005"/>
                    </w:tabs>
                    <w:spacing w:after="0" w:line="360" w:lineRule="auto"/>
                    <w:jc w:val="center"/>
                    <w:rPr>
                      <w:rFonts w:ascii="Times New Roman" w:hAnsi="Times New Roman"/>
                      <w:sz w:val="24"/>
                    </w:rPr>
                  </w:pPr>
                  <w:r>
                    <w:rPr>
                      <w:position w:val="-6"/>
                    </w:rPr>
                    <w:object>
                      <v:shape id="_x0000_i1054" o:spt="75" type="#_x0000_t75" style="height:14.25pt;width:10.15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p>
              </w:tc>
              <w:tc>
                <w:tcPr>
                  <w:tcW w:w="900" w:type="dxa"/>
                </w:tcPr>
                <w:p>
                  <w:pPr>
                    <w:tabs>
                      <w:tab w:val="left" w:pos="1005"/>
                    </w:tabs>
                    <w:spacing w:after="0" w:line="360" w:lineRule="auto"/>
                    <w:jc w:val="center"/>
                    <w:rPr>
                      <w:rFonts w:ascii="Times New Roman" w:hAnsi="Times New Roman"/>
                      <w:sz w:val="24"/>
                    </w:rPr>
                  </w:pPr>
                  <w:r>
                    <w:rPr>
                      <w:position w:val="-4"/>
                    </w:rPr>
                    <w:object>
                      <v:shape id="_x0000_i1055" o:spt="75" type="#_x0000_t75" style="height:12.75pt;width:8.25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39" w:type="dxa"/>
                </w:tcPr>
                <w:p>
                  <w:pPr>
                    <w:tabs>
                      <w:tab w:val="left" w:pos="1005"/>
                    </w:tabs>
                    <w:spacing w:after="0" w:line="360" w:lineRule="auto"/>
                    <w:jc w:val="center"/>
                    <w:rPr>
                      <w:rFonts w:ascii="Times New Roman" w:hAnsi="Times New Roman"/>
                      <w:sz w:val="24"/>
                    </w:rPr>
                  </w:pPr>
                  <w:r>
                    <w:rPr>
                      <w:position w:val="-10"/>
                    </w:rPr>
                    <w:object>
                      <v:shape id="_x0000_i1056" o:spt="75" type="#_x0000_t75" style="height:16.15pt;width:46.9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p>
              </w:tc>
              <w:tc>
                <w:tcPr>
                  <w:tcW w:w="821" w:type="dxa"/>
                </w:tcPr>
                <w:p>
                  <w:pPr>
                    <w:tabs>
                      <w:tab w:val="left" w:pos="1005"/>
                    </w:tabs>
                    <w:spacing w:after="0" w:line="360" w:lineRule="auto"/>
                    <w:jc w:val="center"/>
                    <w:rPr>
                      <w:rFonts w:ascii="Times New Roman" w:hAnsi="Times New Roman"/>
                      <w:sz w:val="24"/>
                    </w:rPr>
                  </w:pPr>
                  <w:r>
                    <w:rPr>
                      <w:position w:val="-4"/>
                    </w:rPr>
                    <w:object>
                      <v:shape id="_x0000_i1057" o:spt="75" type="#_x0000_t75" style="height:12.75pt;width:8.25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p>
              </w:tc>
              <w:tc>
                <w:tcPr>
                  <w:tcW w:w="900" w:type="dxa"/>
                </w:tcPr>
                <w:p>
                  <w:pPr>
                    <w:tabs>
                      <w:tab w:val="left" w:pos="1005"/>
                    </w:tabs>
                    <w:spacing w:after="0" w:line="360" w:lineRule="auto"/>
                    <w:jc w:val="center"/>
                    <w:rPr>
                      <w:rFonts w:ascii="Times New Roman" w:hAnsi="Times New Roman"/>
                      <w:sz w:val="24"/>
                    </w:rPr>
                  </w:pPr>
                  <w:r>
                    <w:rPr>
                      <w:rFonts w:ascii="Times New Roman" w:hAnsi="Times New Roman"/>
                      <w:sz w:val="24"/>
                    </w:rPr>
                    <w:t>2</w:t>
                  </w:r>
                </w:p>
              </w:tc>
            </w:tr>
          </w:tbl>
          <w:p>
            <w:pPr>
              <w:tabs>
                <w:tab w:val="left" w:pos="1005"/>
              </w:tabs>
              <w:spacing w:after="0" w:line="360" w:lineRule="auto"/>
              <w:jc w:val="both"/>
              <w:rPr>
                <w:rFonts w:ascii="Times New Roman" w:hAnsi="Times New Roman"/>
                <w:sz w:val="24"/>
              </w:rPr>
            </w:pPr>
          </w:p>
          <w:tbl>
            <w:tblPr>
              <w:tblStyle w:val="6"/>
              <w:tblW w:w="5580" w:type="dxa"/>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848"/>
              <w:gridCol w:w="848"/>
              <w:gridCol w:w="848"/>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340" w:type="dxa"/>
                </w:tcPr>
                <w:p>
                  <w:pPr>
                    <w:tabs>
                      <w:tab w:val="left" w:pos="1005"/>
                    </w:tabs>
                    <w:spacing w:after="0" w:line="360" w:lineRule="auto"/>
                    <w:jc w:val="center"/>
                    <w:rPr>
                      <w:rFonts w:ascii="Times New Roman" w:hAnsi="Times New Roman"/>
                      <w:sz w:val="24"/>
                    </w:rPr>
                  </w:pPr>
                  <w:r>
                    <w:rPr>
                      <w:position w:val="-6"/>
                    </w:rPr>
                    <w:object>
                      <v:shape id="_x0000_i1058" o:spt="75" type="#_x0000_t75" style="height:10.9pt;width:10.1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p>
              </w:tc>
              <w:tc>
                <w:tcPr>
                  <w:tcW w:w="848" w:type="dxa"/>
                </w:tcPr>
                <w:p>
                  <w:pPr>
                    <w:tabs>
                      <w:tab w:val="left" w:pos="1005"/>
                    </w:tabs>
                    <w:spacing w:after="0" w:line="360" w:lineRule="auto"/>
                    <w:jc w:val="center"/>
                    <w:rPr>
                      <w:rFonts w:ascii="Times New Roman" w:hAnsi="Times New Roman"/>
                      <w:sz w:val="24"/>
                    </w:rPr>
                  </w:pPr>
                  <w:r>
                    <w:rPr>
                      <w:position w:val="-4"/>
                    </w:rPr>
                    <w:object>
                      <v:shape id="_x0000_i1059" o:spt="75" type="#_x0000_t75" style="height:12.75pt;width:16.9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p>
              </w:tc>
              <w:tc>
                <w:tcPr>
                  <w:tcW w:w="848" w:type="dxa"/>
                </w:tcPr>
                <w:p>
                  <w:pPr>
                    <w:tabs>
                      <w:tab w:val="left" w:pos="1005"/>
                    </w:tabs>
                    <w:spacing w:after="0" w:line="360" w:lineRule="auto"/>
                    <w:jc w:val="center"/>
                    <w:rPr>
                      <w:rFonts w:ascii="Times New Roman" w:hAnsi="Times New Roman"/>
                      <w:sz w:val="24"/>
                    </w:rPr>
                  </w:pPr>
                  <w:r>
                    <w:rPr>
                      <w:position w:val="-4"/>
                    </w:rPr>
                    <w:object>
                      <v:shape id="_x0000_i1060" o:spt="75" type="#_x0000_t75" style="height:12.75pt;width:16.15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p>
              </w:tc>
              <w:tc>
                <w:tcPr>
                  <w:tcW w:w="848" w:type="dxa"/>
                </w:tcPr>
                <w:p>
                  <w:pPr>
                    <w:tabs>
                      <w:tab w:val="left" w:pos="1005"/>
                    </w:tabs>
                    <w:spacing w:after="0" w:line="360" w:lineRule="auto"/>
                    <w:jc w:val="center"/>
                    <w:rPr>
                      <w:rFonts w:ascii="Times New Roman" w:hAnsi="Times New Roman"/>
                      <w:sz w:val="24"/>
                    </w:rPr>
                  </w:pPr>
                  <w:r>
                    <w:rPr>
                      <w:rFonts w:ascii="Times New Roman" w:hAnsi="Times New Roman"/>
                      <w:sz w:val="24"/>
                    </w:rPr>
                    <w:t>0</w:t>
                  </w:r>
                </w:p>
              </w:tc>
              <w:tc>
                <w:tcPr>
                  <w:tcW w:w="848" w:type="dxa"/>
                </w:tcPr>
                <w:p>
                  <w:pPr>
                    <w:tabs>
                      <w:tab w:val="left" w:pos="1005"/>
                    </w:tabs>
                    <w:spacing w:after="0" w:line="360" w:lineRule="auto"/>
                    <w:jc w:val="center"/>
                    <w:rPr>
                      <w:rFonts w:ascii="Times New Roman" w:hAnsi="Times New Roman"/>
                      <w:sz w:val="24"/>
                    </w:rPr>
                  </w:pPr>
                  <w:r>
                    <w:rPr>
                      <w:position w:val="-4"/>
                    </w:rPr>
                    <w:object>
                      <v:shape id="_x0000_i1061" o:spt="75" type="#_x0000_t75" style="height:12.75pt;width:8.25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p>
              </w:tc>
              <w:tc>
                <w:tcPr>
                  <w:tcW w:w="848" w:type="dxa"/>
                </w:tcPr>
                <w:p>
                  <w:pPr>
                    <w:tabs>
                      <w:tab w:val="left" w:pos="1005"/>
                    </w:tabs>
                    <w:spacing w:after="0" w:line="360" w:lineRule="auto"/>
                    <w:jc w:val="center"/>
                    <w:rPr>
                      <w:rFonts w:ascii="Times New Roman" w:hAnsi="Times New Roman"/>
                      <w:sz w:val="24"/>
                    </w:rPr>
                  </w:pPr>
                  <w:r>
                    <w:rPr>
                      <w:position w:val="-4"/>
                    </w:rPr>
                    <w:object>
                      <v:shape id="_x0000_i1062" o:spt="75" type="#_x0000_t75" style="height:12.75pt;width:10.15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340" w:type="dxa"/>
                </w:tcPr>
                <w:p>
                  <w:pPr>
                    <w:tabs>
                      <w:tab w:val="left" w:pos="1005"/>
                    </w:tabs>
                    <w:spacing w:after="0" w:line="360" w:lineRule="auto"/>
                    <w:jc w:val="center"/>
                    <w:rPr>
                      <w:rFonts w:ascii="Times New Roman" w:hAnsi="Times New Roman"/>
                      <w:sz w:val="24"/>
                    </w:rPr>
                  </w:pPr>
                  <w:r>
                    <w:rPr>
                      <w:position w:val="-10"/>
                    </w:rPr>
                    <w:object>
                      <v:shape id="_x0000_i1063" o:spt="75" type="#_x0000_t75" style="height:19.15pt;width:42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p>
              </w:tc>
              <w:tc>
                <w:tcPr>
                  <w:tcW w:w="848" w:type="dxa"/>
                </w:tcPr>
                <w:p>
                  <w:pPr>
                    <w:tabs>
                      <w:tab w:val="left" w:pos="1005"/>
                    </w:tabs>
                    <w:spacing w:after="0" w:line="360" w:lineRule="auto"/>
                    <w:jc w:val="center"/>
                    <w:rPr>
                      <w:rFonts w:ascii="Times New Roman" w:hAnsi="Times New Roman"/>
                      <w:sz w:val="24"/>
                    </w:rPr>
                  </w:pPr>
                  <w:r>
                    <w:rPr>
                      <w:position w:val="-6"/>
                    </w:rPr>
                    <w:object>
                      <v:shape id="_x0000_i1064" o:spt="75" type="#_x0000_t75" style="height:14.25pt;width:9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p>
              </w:tc>
              <w:tc>
                <w:tcPr>
                  <w:tcW w:w="848" w:type="dxa"/>
                </w:tcPr>
                <w:p>
                  <w:pPr>
                    <w:tabs>
                      <w:tab w:val="left" w:pos="1005"/>
                    </w:tabs>
                    <w:spacing w:after="0" w:line="360" w:lineRule="auto"/>
                    <w:jc w:val="center"/>
                    <w:rPr>
                      <w:rFonts w:ascii="Times New Roman" w:hAnsi="Times New Roman"/>
                      <w:sz w:val="24"/>
                    </w:rPr>
                  </w:pPr>
                  <w:r>
                    <w:rPr>
                      <w:position w:val="-4"/>
                    </w:rPr>
                    <w:object>
                      <v:shape id="_x0000_i1065" o:spt="75" type="#_x0000_t75" style="height:12.75pt;width:10.15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p>
              </w:tc>
              <w:tc>
                <w:tcPr>
                  <w:tcW w:w="848" w:type="dxa"/>
                </w:tcPr>
                <w:p>
                  <w:pPr>
                    <w:tabs>
                      <w:tab w:val="left" w:pos="1005"/>
                    </w:tabs>
                    <w:spacing w:after="0" w:line="360" w:lineRule="auto"/>
                    <w:jc w:val="center"/>
                    <w:rPr>
                      <w:rFonts w:ascii="Times New Roman" w:hAnsi="Times New Roman"/>
                      <w:sz w:val="24"/>
                    </w:rPr>
                  </w:pPr>
                  <w:r>
                    <w:rPr>
                      <w:rFonts w:ascii="Times New Roman" w:hAnsi="Times New Roman"/>
                      <w:sz w:val="24"/>
                    </w:rPr>
                    <w:t>0</w:t>
                  </w:r>
                </w:p>
              </w:tc>
              <w:tc>
                <w:tcPr>
                  <w:tcW w:w="848" w:type="dxa"/>
                </w:tcPr>
                <w:p>
                  <w:pPr>
                    <w:tabs>
                      <w:tab w:val="left" w:pos="1005"/>
                    </w:tabs>
                    <w:spacing w:after="0" w:line="360" w:lineRule="auto"/>
                    <w:jc w:val="center"/>
                    <w:rPr>
                      <w:rFonts w:ascii="Times New Roman" w:hAnsi="Times New Roman"/>
                      <w:sz w:val="24"/>
                    </w:rPr>
                  </w:pPr>
                  <w:r>
                    <w:rPr>
                      <w:position w:val="-4"/>
                    </w:rPr>
                    <w:object>
                      <v:shape id="_x0000_i1066" o:spt="75" type="#_x0000_t75" style="height:12.75pt;width:10.15pt;" o:ole="t" filled="f" o:preferrelative="t" stroked="f" coordsize="21600,21600">
                        <v:path/>
                        <v:fill on="f" focussize="0,0"/>
                        <v:stroke on="f" joinstyle="miter"/>
                        <v:imagedata r:id="rId93" o:title=""/>
                        <o:lock v:ext="edit" aspectratio="t"/>
                        <w10:wrap type="none"/>
                        <w10:anchorlock/>
                      </v:shape>
                      <o:OLEObject Type="Embed" ProgID="Equation.DSMT4" ShapeID="_x0000_i1066" DrawAspect="Content" ObjectID="_1468075766" r:id="rId92">
                        <o:LockedField>false</o:LockedField>
                      </o:OLEObject>
                    </w:object>
                  </w:r>
                </w:p>
              </w:tc>
              <w:tc>
                <w:tcPr>
                  <w:tcW w:w="848" w:type="dxa"/>
                </w:tcPr>
                <w:p>
                  <w:pPr>
                    <w:tabs>
                      <w:tab w:val="left" w:pos="1005"/>
                    </w:tabs>
                    <w:spacing w:after="0" w:line="360" w:lineRule="auto"/>
                    <w:jc w:val="center"/>
                    <w:rPr>
                      <w:rFonts w:ascii="Times New Roman" w:hAnsi="Times New Roman"/>
                      <w:sz w:val="24"/>
                    </w:rPr>
                  </w:pPr>
                  <w:r>
                    <w:rPr>
                      <w:position w:val="-6"/>
                    </w:rPr>
                    <w:object>
                      <v:shape id="_x0000_i1067" o:spt="75" type="#_x0000_t75" style="height:14.25pt;width:9pt;" o:ole="t" filled="f" o:preferrelative="t" stroked="f" coordsize="21600,21600">
                        <v:path/>
                        <v:fill on="f" focussize="0,0"/>
                        <v:stroke on="f" joinstyle="miter"/>
                        <v:imagedata r:id="rId95" o:title=""/>
                        <o:lock v:ext="edit" aspectratio="t"/>
                        <w10:wrap type="none"/>
                        <w10:anchorlock/>
                      </v:shape>
                      <o:OLEObject Type="Embed" ProgID="Equation.DSMT4" ShapeID="_x0000_i1067" DrawAspect="Content" ObjectID="_1468075767" r:id="rId94">
                        <o:LockedField>false</o:LockedField>
                      </o:OLEObject>
                    </w:object>
                  </w:r>
                </w:p>
              </w:tc>
            </w:tr>
          </w:tbl>
          <w:p>
            <w:pPr>
              <w:tabs>
                <w:tab w:val="left" w:pos="1005"/>
              </w:tabs>
              <w:spacing w:after="0" w:line="360" w:lineRule="auto"/>
              <w:jc w:val="both"/>
              <w:rPr>
                <w:rFonts w:ascii="Times New Roman" w:hAnsi="Times New Roman"/>
                <w:sz w:val="24"/>
              </w:rPr>
            </w:pPr>
          </w:p>
          <w:p>
            <w:pPr>
              <w:tabs>
                <w:tab w:val="left" w:pos="1005"/>
              </w:tabs>
              <w:spacing w:after="0" w:line="360" w:lineRule="auto"/>
              <w:jc w:val="both"/>
              <w:rPr>
                <w:rFonts w:ascii="Times New Roman" w:hAnsi="Times New Roman"/>
                <w:sz w:val="24"/>
              </w:rPr>
            </w:pPr>
            <w:r>
              <w:rPr>
                <w:rFonts w:ascii="Times New Roman" w:hAnsi="Times New Roman"/>
                <w:sz w:val="24"/>
              </w:rPr>
              <w:t xml:space="preserve">Vẽ đồ thị: </w:t>
            </w:r>
          </w:p>
          <w:p>
            <w:pPr>
              <w:tabs>
                <w:tab w:val="left" w:pos="1005"/>
              </w:tabs>
              <w:spacing w:after="0" w:line="360" w:lineRule="auto"/>
              <w:jc w:val="both"/>
              <w:rPr>
                <w:rFonts w:ascii="Times New Roman" w:hAnsi="Times New Roman"/>
                <w:sz w:val="24"/>
              </w:rPr>
            </w:pPr>
            <w:r>
              <w:rPr>
                <w:rFonts w:ascii="Times New Roman" w:hAnsi="Times New Roman"/>
                <w:sz w:val="24"/>
              </w:rPr>
              <w:tab/>
            </w:r>
            <w:r>
              <w:rPr>
                <w:rFonts w:ascii="Times New Roman" w:hAnsi="Times New Roman"/>
                <w:sz w:val="24"/>
              </w:rPr>
              <w:drawing>
                <wp:inline distT="0" distB="0" distL="0" distR="0">
                  <wp:extent cx="2540000" cy="2950210"/>
                  <wp:effectExtent l="0" t="0" r="0" b="2540"/>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engineering drawing&#10;&#10;Description automatically generate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2542647" cy="2953119"/>
                          </a:xfrm>
                          <a:prstGeom prst="rect">
                            <a:avLst/>
                          </a:prstGeom>
                          <a:noFill/>
                          <a:ln>
                            <a:noFill/>
                          </a:ln>
                        </pic:spPr>
                      </pic:pic>
                    </a:graphicData>
                  </a:graphic>
                </wp:inline>
              </w:drawing>
            </w:r>
          </w:p>
          <w:p>
            <w:pPr>
              <w:tabs>
                <w:tab w:val="left" w:pos="1005"/>
              </w:tabs>
              <w:spacing w:after="0" w:line="360" w:lineRule="auto"/>
              <w:jc w:val="both"/>
              <w:rPr>
                <w:rFonts w:ascii="Times New Roman" w:hAnsi="Times New Roman"/>
                <w:sz w:val="24"/>
              </w:rPr>
            </w:pPr>
            <w:r>
              <w:rPr>
                <w:rFonts w:ascii="Times New Roman" w:hAnsi="Times New Roman"/>
                <w:sz w:val="24"/>
              </w:rPr>
              <w:t xml:space="preserve">b) Phương trình hoành độ giao điểm của </w:t>
            </w:r>
            <w:r>
              <w:rPr>
                <w:position w:val="-14"/>
              </w:rPr>
              <w:object>
                <v:shape id="_x0000_i1068" o:spt="75" type="#_x0000_t75" style="height:19.9pt;width:21.75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r>
              <w:rPr>
                <w:rFonts w:ascii="Times New Roman" w:hAnsi="Times New Roman"/>
                <w:sz w:val="24"/>
              </w:rPr>
              <w:t xml:space="preserve"> và </w:t>
            </w:r>
            <w:r>
              <w:rPr>
                <w:position w:val="-14"/>
              </w:rPr>
              <w:object>
                <v:shape id="_x0000_i1069" o:spt="75" type="#_x0000_t75" style="height:19.9pt;width:21.75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r>
              <w:rPr>
                <w:rFonts w:ascii="Times New Roman" w:hAnsi="Times New Roman"/>
                <w:sz w:val="24"/>
              </w:rPr>
              <w:t xml:space="preserve"> là:</w:t>
            </w:r>
          </w:p>
          <w:p>
            <w:pPr>
              <w:tabs>
                <w:tab w:val="left" w:pos="1005"/>
              </w:tabs>
              <w:spacing w:after="0" w:line="360" w:lineRule="auto"/>
              <w:jc w:val="both"/>
              <w:rPr>
                <w:rFonts w:ascii="Times New Roman" w:hAnsi="Times New Roman"/>
                <w:sz w:val="24"/>
              </w:rPr>
            </w:pPr>
            <w:r>
              <w:rPr>
                <w:rFonts w:ascii="Times New Roman" w:hAnsi="Times New Roman"/>
                <w:sz w:val="24"/>
              </w:rPr>
              <w:t xml:space="preserve">      </w:t>
            </w:r>
            <w:r>
              <w:rPr>
                <w:position w:val="-6"/>
              </w:rPr>
              <w:object>
                <v:shape id="_x0000_i1070" o:spt="75" type="#_x0000_t75" style="height:16.9pt;width:59.25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p>
          <w:p>
            <w:pPr>
              <w:tabs>
                <w:tab w:val="left" w:pos="1005"/>
              </w:tabs>
              <w:spacing w:after="0" w:line="360" w:lineRule="auto"/>
              <w:jc w:val="both"/>
              <w:rPr>
                <w:rFonts w:ascii="Times New Roman" w:hAnsi="Times New Roman"/>
                <w:sz w:val="24"/>
              </w:rPr>
            </w:pPr>
            <w:r>
              <w:rPr>
                <w:position w:val="-6"/>
              </w:rPr>
              <w:object>
                <v:shape id="_x0000_i1071" o:spt="75" type="#_x0000_t75" style="height:16.9pt;width:93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p>
          <w:p>
            <w:pPr>
              <w:tabs>
                <w:tab w:val="left" w:pos="1005"/>
              </w:tabs>
              <w:spacing w:after="0" w:line="360" w:lineRule="auto"/>
              <w:jc w:val="both"/>
              <w:rPr>
                <w:rFonts w:ascii="Times New Roman" w:hAnsi="Times New Roman"/>
                <w:position w:val="-44"/>
                <w:sz w:val="24"/>
              </w:rPr>
            </w:pPr>
            <w:r>
              <w:rPr>
                <w:position w:val="-48"/>
              </w:rPr>
              <w:object>
                <v:shape id="_x0000_i1072" o:spt="75" type="#_x0000_t75" style="height:55.15pt;width:61.15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2" r:id="rId105">
                  <o:LockedField>false</o:LockedField>
                </o:OLEObject>
              </w:object>
            </w:r>
          </w:p>
          <w:p>
            <w:pPr>
              <w:tabs>
                <w:tab w:val="left" w:pos="1005"/>
              </w:tabs>
              <w:spacing w:after="0" w:line="360" w:lineRule="auto"/>
              <w:jc w:val="both"/>
              <w:rPr>
                <w:rFonts w:ascii="Times New Roman" w:hAnsi="Times New Roman"/>
                <w:position w:val="-44"/>
                <w:sz w:val="24"/>
                <w:lang w:val="fr-FR"/>
              </w:rPr>
            </w:pPr>
            <w:r>
              <w:rPr>
                <w:rFonts w:ascii="Times New Roman" w:hAnsi="Times New Roman"/>
                <w:position w:val="-44"/>
                <w:sz w:val="24"/>
                <w:lang w:val="fr-FR"/>
              </w:rPr>
              <w:t>Thay x = 1 vào (P) =&gt; y = 2.1</w:t>
            </w:r>
            <w:r>
              <w:rPr>
                <w:rFonts w:ascii="Times New Roman" w:hAnsi="Times New Roman"/>
                <w:position w:val="-44"/>
                <w:sz w:val="24"/>
                <w:vertAlign w:val="superscript"/>
                <w:lang w:val="fr-FR"/>
              </w:rPr>
              <w:t xml:space="preserve">2 </w:t>
            </w:r>
            <w:r>
              <w:rPr>
                <w:rFonts w:ascii="Times New Roman" w:hAnsi="Times New Roman"/>
                <w:position w:val="-44"/>
                <w:sz w:val="24"/>
                <w:lang w:val="fr-FR"/>
              </w:rPr>
              <w:t>= 2</w:t>
            </w:r>
          </w:p>
          <w:p>
            <w:pPr>
              <w:tabs>
                <w:tab w:val="left" w:pos="1005"/>
              </w:tabs>
              <w:spacing w:after="0" w:line="360" w:lineRule="auto"/>
              <w:jc w:val="both"/>
              <w:rPr>
                <w:rFonts w:ascii="Times New Roman" w:hAnsi="Times New Roman"/>
                <w:sz w:val="24"/>
                <w:lang w:val="fr-FR"/>
              </w:rPr>
            </w:pPr>
            <w:r>
              <w:rPr>
                <w:rFonts w:ascii="Times New Roman" w:hAnsi="Times New Roman"/>
                <w:sz w:val="24"/>
                <w:lang w:val="fr-FR"/>
              </w:rPr>
              <w:t xml:space="preserve">Thay </w:t>
            </w:r>
            <w:r>
              <w:rPr>
                <w:position w:val="-26"/>
              </w:rPr>
              <w:object>
                <v:shape id="_x0000_i1073" o:spt="75" type="#_x0000_t75" style="height:34.15pt;width:40.9pt;" o:ole="t" filled="f" o:preferrelative="t" stroked="f" coordsize="21600,21600">
                  <v:path/>
                  <v:fill on="f" focussize="0,0"/>
                  <v:stroke on="f" joinstyle="miter"/>
                  <v:imagedata r:id="rId108" o:title=""/>
                  <o:lock v:ext="edit" aspectratio="t"/>
                  <w10:wrap type="none"/>
                  <w10:anchorlock/>
                </v:shape>
                <o:OLEObject Type="Embed" ProgID="Equation.DSMT4" ShapeID="_x0000_i1073" DrawAspect="Content" ObjectID="_1468075773" r:id="rId107">
                  <o:LockedField>false</o:LockedField>
                </o:OLEObject>
              </w:object>
            </w:r>
            <w:r>
              <w:rPr>
                <w:rFonts w:ascii="Times New Roman" w:hAnsi="Times New Roman"/>
                <w:sz w:val="24"/>
                <w:lang w:val="fr-FR"/>
              </w:rPr>
              <w:t xml:space="preserve"> vào (P) =&gt; </w:t>
            </w:r>
            <w:r>
              <w:rPr>
                <w:position w:val="-30"/>
              </w:rPr>
              <w:object>
                <v:shape id="_x0000_i1074" o:spt="75" type="#_x0000_t75" style="height:38.25pt;width:93pt;" o:ole="t" filled="f" o:preferrelative="t" stroked="f" coordsize="21600,21600">
                  <v:path/>
                  <v:fill on="f" focussize="0,0"/>
                  <v:stroke on="f" joinstyle="miter"/>
                  <v:imagedata r:id="rId110" o:title=""/>
                  <o:lock v:ext="edit" aspectratio="t"/>
                  <w10:wrap type="none"/>
                  <w10:anchorlock/>
                </v:shape>
                <o:OLEObject Type="Embed" ProgID="Equation.DSMT4" ShapeID="_x0000_i1074" DrawAspect="Content" ObjectID="_1468075774" r:id="rId109">
                  <o:LockedField>false</o:LockedField>
                </o:OLEObject>
              </w:object>
            </w:r>
          </w:p>
          <w:p>
            <w:pPr>
              <w:spacing w:after="0" w:line="360" w:lineRule="auto"/>
              <w:rPr>
                <w:rFonts w:ascii="Times New Roman" w:hAnsi="Times New Roman"/>
                <w:sz w:val="24"/>
                <w:lang w:val="fr-FR"/>
              </w:rPr>
            </w:pPr>
            <w:r>
              <w:rPr>
                <w:rFonts w:ascii="Times New Roman" w:hAnsi="Times New Roman"/>
                <w:sz w:val="24"/>
                <w:lang w:val="fr-FR"/>
              </w:rPr>
              <w:t xml:space="preserve">Vậy tọa độ giao điểm cuả </w:t>
            </w:r>
            <w:r>
              <w:rPr>
                <w:position w:val="-14"/>
              </w:rPr>
              <w:object>
                <v:shape id="_x0000_i1075" o:spt="75" type="#_x0000_t75" style="height:19.9pt;width:21.75pt;" o:ole="t" filled="f" o:preferrelative="t" stroked="f" coordsize="21600,21600">
                  <v:path/>
                  <v:fill on="f" focussize="0,0"/>
                  <v:stroke on="f" joinstyle="miter"/>
                  <v:imagedata r:id="rId112" o:title=""/>
                  <o:lock v:ext="edit" aspectratio="t"/>
                  <w10:wrap type="none"/>
                  <w10:anchorlock/>
                </v:shape>
                <o:OLEObject Type="Embed" ProgID="Equation.DSMT4" ShapeID="_x0000_i1075" DrawAspect="Content" ObjectID="_1468075775" r:id="rId111">
                  <o:LockedField>false</o:LockedField>
                </o:OLEObject>
              </w:object>
            </w:r>
            <w:r>
              <w:rPr>
                <w:rFonts w:ascii="Times New Roman" w:hAnsi="Times New Roman"/>
                <w:sz w:val="24"/>
              </w:rPr>
              <w:t xml:space="preserve"> và </w:t>
            </w:r>
            <w:r>
              <w:rPr>
                <w:position w:val="-14"/>
              </w:rPr>
              <w:object>
                <v:shape id="_x0000_i1076" o:spt="75" type="#_x0000_t75" style="height:19.9pt;width:21.75pt;" o:ole="t" filled="f" o:preferrelative="t" stroked="f" coordsize="21600,21600">
                  <v:path/>
                  <v:fill on="f" focussize="0,0"/>
                  <v:stroke on="f" joinstyle="miter"/>
                  <v:imagedata r:id="rId114" o:title=""/>
                  <o:lock v:ext="edit" aspectratio="t"/>
                  <w10:wrap type="none"/>
                  <w10:anchorlock/>
                </v:shape>
                <o:OLEObject Type="Embed" ProgID="Equation.DSMT4" ShapeID="_x0000_i1076" DrawAspect="Content" ObjectID="_1468075776" r:id="rId113">
                  <o:LockedField>false</o:LockedField>
                </o:OLEObject>
              </w:object>
            </w:r>
            <w:r>
              <w:rPr>
                <w:rFonts w:ascii="Times New Roman" w:hAnsi="Times New Roman"/>
                <w:sz w:val="24"/>
                <w:lang w:val="fr-FR"/>
              </w:rPr>
              <w:t xml:space="preserve"> là (1; 2) và </w:t>
            </w:r>
            <w:r>
              <w:rPr>
                <w:position w:val="-30"/>
              </w:rPr>
              <w:object>
                <v:shape id="_x0000_i1077" o:spt="75" type="#_x0000_t75" style="height:36.75pt;width:45pt;" o:ole="t" filled="f" o:preferrelative="t" stroked="f" coordsize="21600,21600">
                  <v:path/>
                  <v:fill on="f" focussize="0,0"/>
                  <v:stroke on="f" joinstyle="miter"/>
                  <v:imagedata r:id="rId116" o:title=""/>
                  <o:lock v:ext="edit" aspectratio="t"/>
                  <w10:wrap type="none"/>
                  <w10:anchorlock/>
                </v:shape>
                <o:OLEObject Type="Embed" ProgID="Equation.DSMT4" ShapeID="_x0000_i1077" DrawAspect="Content" ObjectID="_1468075777" r:id="rId115">
                  <o:LockedField>false</o:LockedField>
                </o:OLEObject>
              </w:object>
            </w:r>
            <w:r>
              <w:rPr>
                <w:rFonts w:ascii="Times New Roman" w:hAnsi="Times New Roman"/>
                <w:sz w:val="24"/>
                <w:lang w:val="fr-FR"/>
              </w:rPr>
              <w:t>.</w:t>
            </w:r>
          </w:p>
        </w:tc>
        <w:tc>
          <w:tcPr>
            <w:tcW w:w="1563" w:type="dxa"/>
          </w:tcPr>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r>
              <w:rPr>
                <w:rFonts w:ascii="Times New Roman" w:hAnsi="Times New Roman"/>
                <w:b/>
                <w:bCs/>
                <w:color w:val="000000"/>
                <w:sz w:val="24"/>
                <w:lang w:val="fr-FR"/>
              </w:rPr>
              <w:t>0,25</w:t>
            </w: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r>
              <w:rPr>
                <w:rFonts w:ascii="Times New Roman" w:hAnsi="Times New Roman"/>
                <w:b/>
                <w:bCs/>
                <w:color w:val="000000"/>
                <w:sz w:val="24"/>
                <w:lang w:val="fr-FR"/>
              </w:rPr>
              <w:t>0,25 x 2</w:t>
            </w: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r>
              <w:rPr>
                <w:rFonts w:ascii="Times New Roman" w:hAnsi="Times New Roman"/>
                <w:b/>
                <w:bCs/>
                <w:color w:val="000000"/>
                <w:sz w:val="24"/>
                <w:lang w:val="fr-FR"/>
              </w:rPr>
              <w:t>0,25</w:t>
            </w: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r>
              <w:rPr>
                <w:rFonts w:ascii="Times New Roman" w:hAnsi="Times New Roman"/>
                <w:b/>
                <w:bCs/>
                <w:color w:val="000000"/>
                <w:sz w:val="24"/>
                <w:lang w:val="fr-FR"/>
              </w:rPr>
              <w:t>0,25</w:t>
            </w:r>
          </w:p>
          <w:p>
            <w:pPr>
              <w:tabs>
                <w:tab w:val="left" w:pos="1005"/>
              </w:tabs>
              <w:spacing w:after="0" w:line="360" w:lineRule="auto"/>
              <w:rPr>
                <w:rFonts w:ascii="Times New Roman" w:hAnsi="Times New Roman"/>
                <w:b/>
                <w:bCs/>
                <w:color w:val="000000"/>
                <w:sz w:val="24"/>
                <w:lang w:val="fr-FR"/>
              </w:rPr>
            </w:pPr>
          </w:p>
          <w:p>
            <w:pPr>
              <w:tabs>
                <w:tab w:val="left" w:pos="1005"/>
              </w:tabs>
              <w:spacing w:after="0" w:line="360" w:lineRule="auto"/>
              <w:rPr>
                <w:rFonts w:ascii="Times New Roman" w:hAnsi="Times New Roman"/>
                <w:b/>
                <w:bCs/>
                <w:color w:val="000000"/>
                <w:sz w:val="24"/>
                <w:lang w:val="fr-FR"/>
              </w:rPr>
            </w:pPr>
            <w:r>
              <w:rPr>
                <w:rFonts w:ascii="Times New Roman" w:hAnsi="Times New Roman"/>
                <w:b/>
                <w:bCs/>
                <w:color w:val="000000"/>
                <w:sz w:val="24"/>
                <w:lang w:val="fr-F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2</w:t>
            </w:r>
          </w:p>
        </w:tc>
        <w:tc>
          <w:tcPr>
            <w:tcW w:w="7513" w:type="dxa"/>
          </w:tcPr>
          <w:p>
            <w:pPr>
              <w:tabs>
                <w:tab w:val="left" w:pos="1005"/>
              </w:tabs>
              <w:spacing w:after="0" w:line="360" w:lineRule="auto"/>
              <w:rPr>
                <w:rFonts w:ascii="Times New Roman" w:hAnsi="Times New Roman"/>
                <w:color w:val="000000"/>
                <w:sz w:val="24"/>
                <w:lang w:val="en-US"/>
              </w:rPr>
            </w:pPr>
            <w:r>
              <w:rPr>
                <w:rFonts w:ascii="Times New Roman" w:hAnsi="Times New Roman"/>
                <w:color w:val="000000"/>
                <w:sz w:val="24"/>
                <w:lang w:val="en-US"/>
              </w:rPr>
              <w:t>P</w:t>
            </w:r>
            <w:r>
              <w:rPr>
                <w:rFonts w:ascii="Times New Roman" w:hAnsi="Times New Roman"/>
                <w:color w:val="000000"/>
                <w:sz w:val="24"/>
              </w:rPr>
              <w:t xml:space="preserve">hương trình </w:t>
            </w:r>
            <w:r>
              <w:rPr>
                <w:position w:val="-6"/>
              </w:rPr>
              <w:object>
                <v:shape id="_x0000_i1078" o:spt="75" type="#_x0000_t75" style="height:16.9pt;width:84pt;" o:ole="t" filled="f" o:preferrelative="t" stroked="f" coordsize="21600,21600">
                  <v:path/>
                  <v:fill on="f" focussize="0,0"/>
                  <v:stroke on="f" joinstyle="miter"/>
                  <v:imagedata r:id="rId118" o:title=""/>
                  <o:lock v:ext="edit" aspectratio="t"/>
                  <w10:wrap type="none"/>
                  <w10:anchorlock/>
                </v:shape>
                <o:OLEObject Type="Embed" ProgID="Equation.DSMT4" ShapeID="_x0000_i1078" DrawAspect="Content" ObjectID="_1468075778" r:id="rId117">
                  <o:LockedField>false</o:LockedField>
                </o:OLEObject>
              </w:object>
            </w:r>
            <w:r>
              <w:rPr>
                <w:rFonts w:ascii="Times New Roman" w:hAnsi="Times New Roman"/>
                <w:color w:val="000000"/>
                <w:sz w:val="24"/>
              </w:rPr>
              <w:t xml:space="preserve">có hai nghiệm </w:t>
            </w:r>
            <w:r>
              <w:rPr>
                <w:position w:val="-12"/>
              </w:rPr>
              <w:object>
                <v:shape id="_x0000_i1079" o:spt="75" type="#_x0000_t75" style="height:18.75pt;width:31.15pt;" o:ole="t" filled="f" o:preferrelative="t" stroked="f" coordsize="21600,21600">
                  <v:path/>
                  <v:fill on="f" focussize="0,0"/>
                  <v:stroke on="f" joinstyle="miter"/>
                  <v:imagedata r:id="rId120" o:title=""/>
                  <o:lock v:ext="edit" aspectratio="t"/>
                  <w10:wrap type="none"/>
                  <w10:anchorlock/>
                </v:shape>
                <o:OLEObject Type="Embed" ProgID="Equation.DSMT4" ShapeID="_x0000_i1079" DrawAspect="Content" ObjectID="_1468075779" r:id="rId119">
                  <o:LockedField>false</o:LockedField>
                </o:OLEObject>
              </w:object>
            </w:r>
            <w:r>
              <w:rPr>
                <w:rFonts w:ascii="Times New Roman" w:hAnsi="Times New Roman"/>
                <w:color w:val="000000"/>
                <w:sz w:val="24"/>
              </w:rPr>
              <w:t>.</w:t>
            </w:r>
            <w:r>
              <w:rPr>
                <w:rFonts w:ascii="Times New Roman" w:hAnsi="Times New Roman"/>
                <w:color w:val="000000"/>
                <w:sz w:val="24"/>
                <w:lang w:val="en-US"/>
              </w:rPr>
              <w:t xml:space="preserve"> Theo định lý Vi-et ta có:</w:t>
            </w:r>
          </w:p>
          <w:p>
            <w:pPr>
              <w:spacing w:after="0" w:line="360" w:lineRule="auto"/>
              <w:jc w:val="both"/>
              <w:rPr>
                <w:rFonts w:ascii="Times New Roman" w:hAnsi="Times New Roman"/>
                <w:sz w:val="24"/>
                <w:lang w:val="fr-FR"/>
              </w:rPr>
            </w:pPr>
            <w:r>
              <w:rPr>
                <w:position w:val="-48"/>
              </w:rPr>
              <w:object>
                <v:shape id="_x0000_i1080" o:spt="75" type="#_x0000_t75" style="height:55.15pt;width:87pt;" o:ole="t" filled="f" o:preferrelative="t" stroked="f" coordsize="21600,21600">
                  <v:path/>
                  <v:fill on="f" focussize="0,0"/>
                  <v:stroke on="f" joinstyle="miter"/>
                  <v:imagedata r:id="rId122" o:title=""/>
                  <o:lock v:ext="edit" aspectratio="t"/>
                  <w10:wrap type="none"/>
                  <w10:anchorlock/>
                </v:shape>
                <o:OLEObject Type="Embed" ProgID="Equation.DSMT4" ShapeID="_x0000_i1080" DrawAspect="Content" ObjectID="_1468075780" r:id="rId121">
                  <o:LockedField>false</o:LockedField>
                </o:OLEObject>
              </w:object>
            </w:r>
          </w:p>
          <w:p>
            <w:pPr>
              <w:spacing w:after="0" w:line="360" w:lineRule="auto"/>
              <w:jc w:val="both"/>
              <w:rPr>
                <w:rFonts w:ascii="Times New Roman" w:hAnsi="Times New Roman"/>
                <w:sz w:val="24"/>
              </w:rPr>
            </w:pPr>
            <w:r>
              <w:rPr>
                <w:rFonts w:ascii="Times New Roman" w:hAnsi="Times New Roman"/>
                <w:sz w:val="24"/>
              </w:rPr>
              <w:t xml:space="preserve">Ta có </w:t>
            </w:r>
          </w:p>
          <w:p>
            <w:pPr>
              <w:tabs>
                <w:tab w:val="left" w:pos="1005"/>
              </w:tabs>
              <w:spacing w:after="0" w:line="360" w:lineRule="auto"/>
              <w:rPr>
                <w:rFonts w:ascii="Times New Roman" w:hAnsi="Times New Roman"/>
                <w:b/>
                <w:bCs/>
                <w:color w:val="000000"/>
                <w:sz w:val="24"/>
                <w:lang w:val="en-US"/>
              </w:rPr>
            </w:pPr>
            <w:r>
              <w:rPr>
                <w:position w:val="-142"/>
              </w:rPr>
              <w:object>
                <v:shape id="_x0000_i1081" o:spt="75" type="#_x0000_t75" style="height:148.9pt;width:169.9pt;" o:ole="t" filled="f" o:preferrelative="t" stroked="f" coordsize="21600,21600">
                  <v:path/>
                  <v:fill on="f" focussize="0,0"/>
                  <v:stroke on="f" joinstyle="miter"/>
                  <v:imagedata r:id="rId124" o:title=""/>
                  <o:lock v:ext="edit" aspectratio="t"/>
                  <w10:wrap type="none"/>
                  <w10:anchorlock/>
                </v:shape>
                <o:OLEObject Type="Embed" ProgID="Equation.DSMT4" ShapeID="_x0000_i1081" DrawAspect="Content" ObjectID="_1468075781" r:id="rId123">
                  <o:LockedField>false</o:LockedField>
                </o:OLEObject>
              </w:object>
            </w:r>
          </w:p>
        </w:tc>
        <w:tc>
          <w:tcPr>
            <w:tcW w:w="1563" w:type="dxa"/>
          </w:tcPr>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r>
              <w:rPr>
                <w:rFonts w:ascii="Times New Roman" w:hAnsi="Times New Roman"/>
                <w:b/>
                <w:bCs/>
                <w:color w:val="000000"/>
                <w:sz w:val="24"/>
                <w:lang w:val="en-US"/>
              </w:rPr>
              <w:t>0,25</w:t>
            </w: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r>
              <w:rPr>
                <w:rFonts w:ascii="Times New Roman" w:hAnsi="Times New Roman"/>
                <w:b/>
                <w:bCs/>
                <w:color w:val="000000"/>
                <w:sz w:val="24"/>
                <w:lang w:val="en-US"/>
              </w:rPr>
              <w:t>0,25</w:t>
            </w: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r>
              <w:rPr>
                <w:rFonts w:ascii="Times New Roman" w:hAnsi="Times New Roman"/>
                <w:b/>
                <w:bCs/>
                <w:color w:val="000000"/>
                <w:sz w:val="24"/>
                <w:lang w:val="en-US"/>
              </w:rPr>
              <w:t>0,25</w:t>
            </w: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r>
              <w:rPr>
                <w:rFonts w:ascii="Times New Roman" w:hAnsi="Times New Roman"/>
                <w:b/>
                <w:bCs/>
                <w:color w:val="000000"/>
                <w:sz w:val="24"/>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3</w:t>
            </w:r>
          </w:p>
        </w:tc>
        <w:tc>
          <w:tcPr>
            <w:tcW w:w="7513" w:type="dxa"/>
          </w:tcPr>
          <w:p>
            <w:pPr>
              <w:tabs>
                <w:tab w:val="left" w:pos="1005"/>
              </w:tabs>
              <w:spacing w:after="0" w:line="360" w:lineRule="auto"/>
              <w:rPr>
                <w:rFonts w:ascii="Times New Roman" w:hAnsi="Times New Roman"/>
                <w:color w:val="000000"/>
                <w:sz w:val="24"/>
                <w:lang w:val="en-US"/>
              </w:rPr>
            </w:pPr>
            <w:r>
              <w:rPr>
                <w:rFonts w:ascii="Times New Roman" w:hAnsi="Times New Roman"/>
                <w:color w:val="000000"/>
                <w:sz w:val="24"/>
                <w:lang w:val="en-US"/>
              </w:rPr>
              <w:t>a) Khối lượng heo đã tăng từ tháng thứ 1 đến tháng thứ 6:</w:t>
            </w:r>
          </w:p>
          <w:p>
            <w:pPr>
              <w:tabs>
                <w:tab w:val="left" w:pos="1005"/>
              </w:tabs>
              <w:spacing w:after="0" w:line="360" w:lineRule="auto"/>
              <w:rPr>
                <w:rFonts w:ascii="Times New Roman" w:hAnsi="Times New Roman"/>
                <w:sz w:val="24"/>
              </w:rPr>
            </w:pPr>
            <w:r>
              <w:rPr>
                <w:position w:val="-12"/>
              </w:rPr>
              <w:object>
                <v:shape id="_x0000_i1082" o:spt="75" type="#_x0000_t75" style="height:19.9pt;width:265.15pt;" o:ole="t" filled="f" o:preferrelative="t" stroked="f" coordsize="21600,21600">
                  <v:path/>
                  <v:fill on="f" focussize="0,0"/>
                  <v:stroke on="f" joinstyle="miter"/>
                  <v:imagedata r:id="rId126" o:title=""/>
                  <o:lock v:ext="edit" aspectratio="t"/>
                  <w10:wrap type="none"/>
                  <w10:anchorlock/>
                </v:shape>
                <o:OLEObject Type="Embed" ProgID="Equation.DSMT4" ShapeID="_x0000_i1082" DrawAspect="Content" ObjectID="_1468075782" r:id="rId125">
                  <o:LockedField>false</o:LockedField>
                </o:OLEObject>
              </w:object>
            </w:r>
          </w:p>
          <w:p>
            <w:pPr>
              <w:tabs>
                <w:tab w:val="left" w:pos="1005"/>
              </w:tabs>
              <w:spacing w:after="0" w:line="360" w:lineRule="auto"/>
              <w:rPr>
                <w:rFonts w:ascii="Times New Roman" w:hAnsi="Times New Roman"/>
                <w:color w:val="000000"/>
                <w:sz w:val="24"/>
              </w:rPr>
            </w:pPr>
            <w:r>
              <w:rPr>
                <w:rFonts w:ascii="Times New Roman" w:hAnsi="Times New Roman"/>
                <w:sz w:val="24"/>
              </w:rPr>
              <w:t xml:space="preserve">b) Thay m=80 (kg) và d=0,95 (m) vào </w:t>
            </w:r>
            <w:r>
              <w:rPr>
                <w:position w:val="-12"/>
              </w:rPr>
              <w:object>
                <v:shape id="_x0000_i1083" o:spt="75" type="#_x0000_t75" style="height:19.9pt;width:78pt;" o:ole="t" filled="f" o:preferrelative="t" stroked="f" coordsize="21600,21600">
                  <v:path/>
                  <v:fill on="f" focussize="0,0"/>
                  <v:stroke on="f" joinstyle="miter"/>
                  <v:imagedata r:id="rId128" o:title=""/>
                  <o:lock v:ext="edit" aspectratio="t"/>
                  <w10:wrap type="none"/>
                  <w10:anchorlock/>
                </v:shape>
                <o:OLEObject Type="Embed" ProgID="Equation.DSMT4" ShapeID="_x0000_i1083" DrawAspect="Content" ObjectID="_1468075783" r:id="rId127">
                  <o:LockedField>false</o:LockedField>
                </o:OLEObject>
              </w:object>
            </w:r>
            <w:r>
              <w:rPr>
                <w:rFonts w:ascii="Times New Roman" w:hAnsi="Times New Roman"/>
                <w:color w:val="000000"/>
                <w:sz w:val="24"/>
              </w:rPr>
              <w:t xml:space="preserve"> ta có:</w:t>
            </w:r>
          </w:p>
          <w:p>
            <w:pPr>
              <w:tabs>
                <w:tab w:val="left" w:pos="1005"/>
              </w:tabs>
              <w:spacing w:after="0" w:line="360" w:lineRule="auto"/>
              <w:rPr>
                <w:rFonts w:ascii="Times New Roman" w:hAnsi="Times New Roman"/>
                <w:sz w:val="24"/>
              </w:rPr>
            </w:pPr>
            <w:r>
              <w:rPr>
                <w:position w:val="-104"/>
              </w:rPr>
              <w:object>
                <v:shape id="_x0000_i1084" o:spt="75" type="#_x0000_t75" style="height:93.75pt;width:107.25pt;" o:ole="t" filled="f" o:preferrelative="t" stroked="f" coordsize="21600,21600">
                  <v:path/>
                  <v:fill on="f" focussize="0,0"/>
                  <v:stroke on="f" joinstyle="miter"/>
                  <v:imagedata r:id="rId130" o:title=""/>
                  <o:lock v:ext="edit" aspectratio="t"/>
                  <w10:wrap type="none"/>
                  <w10:anchorlock/>
                </v:shape>
                <o:OLEObject Type="Embed" ProgID="Equation.DSMT4" ShapeID="_x0000_i1084" DrawAspect="Content" ObjectID="_1468075784" r:id="rId129">
                  <o:LockedField>false</o:LockedField>
                </o:OLEObject>
              </w:object>
            </w:r>
            <w:r>
              <w:rPr>
                <w:rFonts w:ascii="Times New Roman" w:hAnsi="Times New Roman"/>
                <w:sz w:val="24"/>
              </w:rPr>
              <w:t xml:space="preserve"> </w:t>
            </w:r>
          </w:p>
          <w:p>
            <w:pPr>
              <w:tabs>
                <w:tab w:val="left" w:pos="1005"/>
              </w:tabs>
              <w:spacing w:after="0" w:line="360" w:lineRule="auto"/>
              <w:rPr>
                <w:rFonts w:ascii="Times New Roman" w:hAnsi="Times New Roman"/>
                <w:sz w:val="24"/>
              </w:rPr>
            </w:pPr>
            <w:r>
              <w:rPr>
                <w:rFonts w:ascii="Times New Roman" w:hAnsi="Times New Roman"/>
                <w:sz w:val="24"/>
              </w:rPr>
              <w:t>Trung bình mỗi tháng heo phải tăng trọng lượng:</w:t>
            </w:r>
          </w:p>
          <w:p>
            <w:pPr>
              <w:tabs>
                <w:tab w:val="left" w:pos="1005"/>
              </w:tabs>
              <w:spacing w:after="0" w:line="360" w:lineRule="auto"/>
              <w:rPr>
                <w:rFonts w:ascii="Times New Roman" w:hAnsi="Times New Roman"/>
                <w:sz w:val="24"/>
              </w:rPr>
            </w:pPr>
            <w:r>
              <w:rPr>
                <w:position w:val="-26"/>
              </w:rPr>
              <w:object>
                <v:shape id="_x0000_i1085" o:spt="75" type="#_x0000_t75" style="height:35.25pt;width:173.25pt;" o:ole="t" filled="f" o:preferrelative="t" stroked="f" coordsize="21600,21600">
                  <v:path/>
                  <v:fill on="f" focussize="0,0"/>
                  <v:stroke on="f" joinstyle="miter"/>
                  <v:imagedata r:id="rId132" o:title=""/>
                  <o:lock v:ext="edit" aspectratio="t"/>
                  <w10:wrap type="none"/>
                  <w10:anchorlock/>
                </v:shape>
                <o:OLEObject Type="Embed" ProgID="Equation.DSMT4" ShapeID="_x0000_i1085" DrawAspect="Content" ObjectID="_1468075785" r:id="rId131">
                  <o:LockedField>false</o:LockedField>
                </o:OLEObject>
              </w:object>
            </w:r>
          </w:p>
          <w:p>
            <w:pPr>
              <w:tabs>
                <w:tab w:val="left" w:pos="1005"/>
              </w:tabs>
              <w:spacing w:after="0" w:line="360" w:lineRule="auto"/>
              <w:rPr>
                <w:rFonts w:ascii="Times New Roman" w:hAnsi="Times New Roman"/>
                <w:color w:val="000000"/>
                <w:sz w:val="24"/>
              </w:rPr>
            </w:pPr>
            <w:r>
              <w:rPr>
                <w:rFonts w:ascii="Times New Roman" w:hAnsi="Times New Roman"/>
                <w:color w:val="000000"/>
                <w:sz w:val="24"/>
              </w:rPr>
              <w:t>Vậy khối lượng heo khi đến 18 tháng phải cân nặng là 80kg và chiều dài thân khoảng 95cm thì chu vi vòng ngực khoảng 0,98m và trung bình mỗi tháng heo phải tăng khoảng 5,12kg.</w:t>
            </w:r>
          </w:p>
        </w:tc>
        <w:tc>
          <w:tcPr>
            <w:tcW w:w="1563" w:type="dxa"/>
          </w:tcPr>
          <w:p>
            <w:pPr>
              <w:tabs>
                <w:tab w:val="left" w:pos="1005"/>
              </w:tabs>
              <w:spacing w:after="0" w:line="360" w:lineRule="auto"/>
              <w:rPr>
                <w:rFonts w:ascii="Times New Roman" w:hAnsi="Times New Roman"/>
                <w:b/>
                <w:bCs/>
                <w:color w:val="000000"/>
                <w:sz w:val="24"/>
              </w:rPr>
            </w:pPr>
          </w:p>
          <w:p>
            <w:pPr>
              <w:tabs>
                <w:tab w:val="left" w:pos="1005"/>
              </w:tabs>
              <w:spacing w:after="0" w:line="360" w:lineRule="auto"/>
              <w:rPr>
                <w:rFonts w:ascii="Times New Roman" w:hAnsi="Times New Roman"/>
                <w:b/>
                <w:bCs/>
                <w:color w:val="000000"/>
                <w:sz w:val="24"/>
                <w:lang w:val="en-US"/>
              </w:rPr>
            </w:pPr>
            <w:r>
              <w:rPr>
                <w:rFonts w:ascii="Times New Roman" w:hAnsi="Times New Roman"/>
                <w:b/>
                <w:bCs/>
                <w:color w:val="000000"/>
                <w:sz w:val="24"/>
                <w:lang w:val="en-US"/>
              </w:rPr>
              <w:t>0,25</w:t>
            </w: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r>
              <w:rPr>
                <w:rFonts w:ascii="Times New Roman" w:hAnsi="Times New Roman"/>
                <w:b/>
                <w:bCs/>
                <w:color w:val="000000"/>
                <w:sz w:val="24"/>
                <w:lang w:val="en-US"/>
              </w:rPr>
              <w:t>0,25</w:t>
            </w: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p>
          <w:p>
            <w:pPr>
              <w:tabs>
                <w:tab w:val="left" w:pos="1005"/>
              </w:tabs>
              <w:spacing w:after="0" w:line="360" w:lineRule="auto"/>
              <w:rPr>
                <w:rFonts w:ascii="Times New Roman" w:hAnsi="Times New Roman"/>
                <w:b/>
                <w:bCs/>
                <w:color w:val="000000"/>
                <w:sz w:val="24"/>
                <w:lang w:val="en-US"/>
              </w:rPr>
            </w:pPr>
            <w:r>
              <w:rPr>
                <w:rFonts w:ascii="Times New Roman" w:hAnsi="Times New Roman"/>
                <w:b/>
                <w:bCs/>
                <w:color w:val="000000"/>
                <w:sz w:val="24"/>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4</w:t>
            </w:r>
          </w:p>
        </w:tc>
        <w:tc>
          <w:tcPr>
            <w:tcW w:w="7513" w:type="dxa"/>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Số tiền cả vốn lẫn lãi sau đợt nuôi gà thứ nhất: </w:t>
            </w:r>
          </w:p>
          <w:p>
            <w:pPr>
              <w:spacing w:after="0" w:line="360" w:lineRule="auto"/>
              <w:rPr>
                <w:rFonts w:ascii="Times New Roman" w:hAnsi="Times New Roman" w:cs="Times New Roman"/>
                <w:sz w:val="24"/>
                <w:szCs w:val="24"/>
              </w:rPr>
            </w:pPr>
            <w:r>
              <w:rPr>
                <w:rFonts w:ascii="Times New Roman" w:hAnsi="Times New Roman" w:cs="Times New Roman"/>
                <w:sz w:val="24"/>
                <w:szCs w:val="24"/>
              </w:rPr>
              <w:t>142% . 100 = 142 (triệu đồng)</w:t>
            </w:r>
          </w:p>
          <w:p>
            <w:pPr>
              <w:spacing w:after="0" w:line="360" w:lineRule="auto"/>
              <w:rPr>
                <w:rFonts w:ascii="Times New Roman" w:hAnsi="Times New Roman" w:cs="Times New Roman"/>
                <w:sz w:val="24"/>
                <w:szCs w:val="24"/>
              </w:rPr>
            </w:pPr>
            <w:r>
              <w:rPr>
                <w:rFonts w:ascii="Times New Roman" w:hAnsi="Times New Roman" w:cs="Times New Roman"/>
                <w:sz w:val="24"/>
                <w:szCs w:val="24"/>
              </w:rPr>
              <w:t>Số tiền cả vốn lẫn lãi sau đợt nuôi gà thứ hai:</w:t>
            </w:r>
          </w:p>
          <w:p>
            <w:pPr>
              <w:spacing w:after="0" w:line="360" w:lineRule="auto"/>
              <w:rPr>
                <w:rFonts w:ascii="Times New Roman" w:hAnsi="Times New Roman" w:cs="Times New Roman"/>
                <w:sz w:val="24"/>
                <w:szCs w:val="24"/>
              </w:rPr>
            </w:pPr>
            <w:r>
              <w:rPr>
                <w:rFonts w:ascii="Times New Roman" w:hAnsi="Times New Roman" w:cs="Times New Roman"/>
                <w:sz w:val="24"/>
                <w:szCs w:val="24"/>
              </w:rPr>
              <w:t>150% . 142 = 213 (triệu đồng)</w:t>
            </w:r>
          </w:p>
          <w:p>
            <w:pPr>
              <w:spacing w:after="0" w:line="360" w:lineRule="auto"/>
              <w:rPr>
                <w:rFonts w:ascii="Times New Roman" w:hAnsi="Times New Roman" w:cs="Times New Roman"/>
                <w:sz w:val="24"/>
                <w:szCs w:val="24"/>
              </w:rPr>
            </w:pPr>
            <w:r>
              <w:rPr>
                <w:rFonts w:ascii="Times New Roman" w:hAnsi="Times New Roman" w:cs="Times New Roman"/>
                <w:sz w:val="24"/>
                <w:szCs w:val="24"/>
              </w:rPr>
              <w:t>Số tiền vay ngân hàng cả vốn lẫn lãi sau 1 năm là:</w:t>
            </w:r>
          </w:p>
          <w:p>
            <w:pPr>
              <w:spacing w:after="0" w:line="360" w:lineRule="auto"/>
              <w:rPr>
                <w:rFonts w:ascii="Times New Roman" w:hAnsi="Times New Roman" w:cs="Times New Roman"/>
                <w:sz w:val="24"/>
                <w:szCs w:val="24"/>
              </w:rPr>
            </w:pPr>
            <w:r>
              <w:rPr>
                <w:rFonts w:ascii="Times New Roman" w:hAnsi="Times New Roman" w:cs="Times New Roman"/>
                <w:sz w:val="24"/>
                <w:szCs w:val="24"/>
              </w:rPr>
              <w:t>105% . 100 = 105 (triệu đồng)</w:t>
            </w:r>
          </w:p>
          <w:p>
            <w:pPr>
              <w:spacing w:after="0" w:line="360" w:lineRule="auto"/>
              <w:rPr>
                <w:rFonts w:ascii="Times New Roman" w:hAnsi="Times New Roman" w:cs="Times New Roman"/>
                <w:sz w:val="24"/>
                <w:szCs w:val="24"/>
              </w:rPr>
            </w:pPr>
            <w:r>
              <w:rPr>
                <w:rFonts w:ascii="Times New Roman" w:hAnsi="Times New Roman" w:cs="Times New Roman"/>
                <w:sz w:val="24"/>
                <w:szCs w:val="24"/>
              </w:rPr>
              <w:t>Số tiền lãi của bác Ba sau khi trả ngân hàng là:</w:t>
            </w:r>
          </w:p>
          <w:p>
            <w:pPr>
              <w:tabs>
                <w:tab w:val="left" w:pos="1005"/>
              </w:tabs>
              <w:spacing w:after="0" w:line="360" w:lineRule="auto"/>
              <w:rPr>
                <w:rFonts w:ascii="Times New Roman" w:hAnsi="Times New Roman"/>
                <w:color w:val="000000"/>
                <w:sz w:val="24"/>
                <w:lang w:val="en-US"/>
              </w:rPr>
            </w:pPr>
            <w:r>
              <w:rPr>
                <w:rFonts w:ascii="Times New Roman" w:hAnsi="Times New Roman" w:cs="Times New Roman"/>
                <w:sz w:val="24"/>
                <w:szCs w:val="24"/>
              </w:rPr>
              <w:t>213 – 105 = 108 (triệu đồng)</w:t>
            </w:r>
          </w:p>
        </w:tc>
        <w:tc>
          <w:tcPr>
            <w:tcW w:w="1563" w:type="dxa"/>
          </w:tcPr>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0,25</w:t>
            </w:r>
          </w:p>
          <w:p>
            <w:pPr>
              <w:spacing w:after="0" w:line="360" w:lineRule="auto"/>
              <w:rPr>
                <w:rFonts w:ascii="Times New Roman" w:hAnsi="Times New Roman" w:cs="Times New Roman"/>
                <w:b/>
                <w:bCs/>
                <w:sz w:val="24"/>
                <w:szCs w:val="24"/>
              </w:rPr>
            </w:pPr>
          </w:p>
          <w:p>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0,25</w:t>
            </w:r>
          </w:p>
          <w:p>
            <w:pPr>
              <w:spacing w:after="0" w:line="360" w:lineRule="auto"/>
              <w:rPr>
                <w:rFonts w:ascii="Times New Roman" w:hAnsi="Times New Roman" w:cs="Times New Roman"/>
                <w:b/>
                <w:bCs/>
                <w:sz w:val="24"/>
                <w:szCs w:val="24"/>
              </w:rPr>
            </w:pPr>
          </w:p>
          <w:p>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0,25</w:t>
            </w:r>
          </w:p>
          <w:p>
            <w:pPr>
              <w:spacing w:after="0" w:line="360" w:lineRule="auto"/>
              <w:rPr>
                <w:rFonts w:ascii="Times New Roman" w:hAnsi="Times New Roman" w:cs="Times New Roman"/>
                <w:b/>
                <w:bCs/>
                <w:sz w:val="24"/>
                <w:szCs w:val="24"/>
              </w:rPr>
            </w:pPr>
          </w:p>
          <w:p>
            <w:pPr>
              <w:tabs>
                <w:tab w:val="left" w:pos="1005"/>
              </w:tabs>
              <w:spacing w:after="0" w:line="360" w:lineRule="auto"/>
              <w:rPr>
                <w:rFonts w:ascii="Times New Roman" w:hAnsi="Times New Roman"/>
                <w:b/>
                <w:bCs/>
                <w:color w:val="000000"/>
                <w:sz w:val="24"/>
              </w:rPr>
            </w:pPr>
            <w:r>
              <w:rPr>
                <w:rFonts w:ascii="Times New Roman" w:hAnsi="Times New Roman" w:cs="Times New Roman"/>
                <w:b/>
                <w:b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5</w:t>
            </w:r>
          </w:p>
        </w:tc>
        <w:tc>
          <w:tcPr>
            <w:tcW w:w="7513" w:type="dxa"/>
          </w:tcPr>
          <w:p>
            <w:pPr>
              <w:spacing w:after="0" w:line="360" w:lineRule="auto"/>
              <w:rPr>
                <w:rFonts w:ascii="Times New Roman" w:hAnsi="Times New Roman" w:cs="Times New Roman"/>
                <w:sz w:val="24"/>
                <w:szCs w:val="24"/>
              </w:rPr>
            </w:pPr>
            <w:r>
              <w:rPr>
                <w:rFonts w:ascii="Times New Roman" w:hAnsi="Times New Roman" w:cs="Times New Roman"/>
                <w:sz w:val="24"/>
                <w:szCs w:val="24"/>
              </w:rPr>
              <w:t>a) Thay x =1600; y =</w:t>
            </w:r>
            <w:r>
              <w:rPr>
                <w:rFonts w:ascii="Times New Roman" w:hAnsi="Times New Roman" w:cs="Times New Roman"/>
                <w:sz w:val="24"/>
                <w:szCs w:val="24"/>
                <w:lang w:val="en-US"/>
              </w:rPr>
              <w:t xml:space="preserve"> </w:t>
            </w:r>
            <w:r>
              <w:rPr>
                <w:rFonts w:ascii="Times New Roman" w:hAnsi="Times New Roman" w:cs="Times New Roman"/>
                <w:sz w:val="24"/>
                <w:szCs w:val="24"/>
              </w:rPr>
              <w:t>632 vào hàm số ta được 632 = 1600a +b</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(1)</w:t>
            </w:r>
          </w:p>
          <w:p>
            <w:pPr>
              <w:spacing w:after="0" w:line="360" w:lineRule="auto"/>
              <w:rPr>
                <w:rFonts w:ascii="Times New Roman" w:hAnsi="Times New Roman" w:cs="Times New Roman"/>
                <w:sz w:val="24"/>
                <w:szCs w:val="24"/>
              </w:rPr>
            </w:pPr>
            <w:r>
              <w:rPr>
                <w:rFonts w:ascii="Times New Roman" w:hAnsi="Times New Roman" w:cs="Times New Roman"/>
                <w:sz w:val="24"/>
                <w:szCs w:val="24"/>
              </w:rPr>
              <w:t>Thay x = 0; y = 760  vào hàm số ta được 760 =  0a+b</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(2)</w:t>
            </w:r>
          </w:p>
          <w:p>
            <w:pPr>
              <w:spacing w:after="0" w:line="360" w:lineRule="auto"/>
              <w:rPr>
                <w:rFonts w:ascii="Times New Roman" w:hAnsi="Times New Roman" w:cs="Times New Roman"/>
                <w:sz w:val="24"/>
                <w:szCs w:val="24"/>
              </w:rPr>
            </w:pPr>
            <w:r>
              <w:rPr>
                <w:rFonts w:ascii="Times New Roman" w:hAnsi="Times New Roman" w:cs="Times New Roman"/>
                <w:sz w:val="24"/>
                <w:szCs w:val="24"/>
              </w:rPr>
              <w:t>Giải hệ gồm 2 phương trình (1) và (2) được a = -0,08; b = 760</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 Thay y = 678, a = -0,08, b = 760 vào hàm số y = ax+b </w:t>
            </w:r>
          </w:p>
          <w:p>
            <w:pPr>
              <w:spacing w:after="0" w:line="360" w:lineRule="auto"/>
              <w:rPr>
                <w:rFonts w:ascii="Times New Roman" w:hAnsi="Times New Roman" w:cs="Times New Roman"/>
                <w:sz w:val="24"/>
                <w:szCs w:val="24"/>
              </w:rPr>
            </w:pPr>
            <w:r>
              <w:rPr>
                <w:rFonts w:ascii="Times New Roman" w:hAnsi="Times New Roman" w:cs="Times New Roman"/>
                <w:sz w:val="24"/>
                <w:szCs w:val="24"/>
              </w:rPr>
              <w:t>ta được x = 1025m</w:t>
            </w:r>
          </w:p>
          <w:p>
            <w:pPr>
              <w:spacing w:after="0" w:line="360" w:lineRule="auto"/>
              <w:rPr>
                <w:rFonts w:ascii="Times New Roman" w:hAnsi="Times New Roman" w:cs="Times New Roman"/>
                <w:sz w:val="24"/>
                <w:szCs w:val="24"/>
              </w:rPr>
            </w:pPr>
            <w:r>
              <w:rPr>
                <w:rFonts w:ascii="Times New Roman" w:hAnsi="Times New Roman" w:cs="Times New Roman"/>
                <w:sz w:val="24"/>
                <w:szCs w:val="24"/>
              </w:rPr>
              <w:t>Vậy điểm dừng chân có độ cao 1025 m so với mực nước biển.</w:t>
            </w:r>
          </w:p>
        </w:tc>
        <w:tc>
          <w:tcPr>
            <w:tcW w:w="1563" w:type="dxa"/>
          </w:tcPr>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6</w:t>
            </w:r>
          </w:p>
        </w:tc>
        <w:tc>
          <w:tcPr>
            <w:tcW w:w="7513" w:type="dxa"/>
          </w:tcPr>
          <w:p>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Bán kính khối cầu là R = 1,8 : 2 = 0,9 (m)</w:t>
            </w:r>
          </w:p>
          <w:p>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Thể tích bồn chứa nước là:</w:t>
            </w:r>
          </w:p>
          <w:p>
            <w:pPr>
              <w:spacing w:after="0" w:line="360" w:lineRule="auto"/>
              <w:rPr>
                <w:rFonts w:ascii="Times New Roman" w:hAnsi="Times New Roman" w:eastAsia="Times New Roman" w:cs="Times New Roman"/>
                <w:sz w:val="24"/>
                <w:szCs w:val="24"/>
                <w:lang w:val="en-GB" w:eastAsia="vi-VN"/>
              </w:rPr>
            </w:pPr>
            <w:r>
              <w:rPr>
                <w:rFonts w:ascii="Times New Roman" w:hAnsi="Times New Roman" w:cs="Times New Roman"/>
                <w:sz w:val="24"/>
                <w:szCs w:val="24"/>
                <w:lang w:val="en-GB"/>
              </w:rPr>
              <w:t xml:space="preserve">V = </w:t>
            </w:r>
            <w:r>
              <w:rPr>
                <w:rFonts w:ascii="Times New Roman" w:hAnsi="Times New Roman" w:eastAsia="Times New Roman" w:cs="Times New Roman"/>
                <w:position w:val="-24"/>
                <w:sz w:val="24"/>
                <w:szCs w:val="24"/>
                <w:lang w:eastAsia="vi-VN"/>
              </w:rPr>
              <w:object>
                <v:shape id="_x0000_i1086" o:spt="75" type="#_x0000_t75" style="height:30.75pt;width:163.9pt;" o:ole="t" filled="f" o:preferrelative="t" stroked="f" coordsize="21600,21600">
                  <v:path/>
                  <v:fill on="f" focussize="0,0"/>
                  <v:stroke on="f" joinstyle="miter"/>
                  <v:imagedata r:id="rId134" o:title=""/>
                  <o:lock v:ext="edit" aspectratio="t"/>
                  <w10:wrap type="none"/>
                  <w10:anchorlock/>
                </v:shape>
                <o:OLEObject Type="Embed" ProgID="Equation.DSMT4" ShapeID="_x0000_i1086" DrawAspect="Content" ObjectID="_1468075786" r:id="rId133">
                  <o:LockedField>false</o:LockedField>
                </o:OLEObject>
              </w:object>
            </w:r>
            <w:r>
              <w:rPr>
                <w:rFonts w:ascii="Times New Roman" w:hAnsi="Times New Roman" w:eastAsia="Times New Roman" w:cs="Times New Roman"/>
                <w:sz w:val="24"/>
                <w:szCs w:val="24"/>
                <w:lang w:val="en-GB" w:eastAsia="vi-VN"/>
              </w:rPr>
              <w:t xml:space="preserve"> (m</w:t>
            </w:r>
            <w:r>
              <w:rPr>
                <w:rFonts w:ascii="Times New Roman" w:hAnsi="Times New Roman" w:eastAsia="Times New Roman" w:cs="Times New Roman"/>
                <w:sz w:val="24"/>
                <w:szCs w:val="24"/>
                <w:vertAlign w:val="superscript"/>
                <w:lang w:val="en-GB" w:eastAsia="vi-VN"/>
              </w:rPr>
              <w:t>3</w:t>
            </w:r>
            <w:r>
              <w:rPr>
                <w:rFonts w:ascii="Times New Roman" w:hAnsi="Times New Roman" w:eastAsia="Times New Roman" w:cs="Times New Roman"/>
                <w:sz w:val="24"/>
                <w:szCs w:val="24"/>
                <w:lang w:val="en-GB" w:eastAsia="vi-VN"/>
              </w:rPr>
              <w:t>) = 3904,2</w:t>
            </w:r>
            <w:r>
              <w:rPr>
                <w:rFonts w:ascii="Times New Roman" w:hAnsi="Times New Roman" w:eastAsia="Times New Roman" w:cs="Times New Roman"/>
                <w:position w:val="-6"/>
                <w:sz w:val="24"/>
                <w:szCs w:val="24"/>
                <w:lang w:val="en-GB" w:eastAsia="vi-VN"/>
              </w:rPr>
              <w:object>
                <v:shape id="_x0000_i1087" o:spt="75" type="#_x0000_t75" style="height:12pt;width:12.75pt;" o:ole="t" filled="f" o:preferrelative="t" stroked="f" coordsize="21600,21600">
                  <v:path/>
                  <v:fill on="f" focussize="0,0"/>
                  <v:stroke on="f" joinstyle="miter"/>
                  <v:imagedata r:id="rId136" o:title=""/>
                  <o:lock v:ext="edit" aspectratio="t"/>
                  <w10:wrap type="none"/>
                  <w10:anchorlock/>
                </v:shape>
                <o:OLEObject Type="Embed" ProgID="Equation.DSMT4" ShapeID="_x0000_i1087" DrawAspect="Content" ObjectID="_1468075787" r:id="rId135">
                  <o:LockedField>false</o:LockedField>
                </o:OLEObject>
              </w:object>
            </w:r>
            <w:r>
              <w:rPr>
                <w:rFonts w:ascii="Times New Roman" w:hAnsi="Times New Roman" w:eastAsia="Times New Roman" w:cs="Times New Roman"/>
                <w:sz w:val="24"/>
                <w:szCs w:val="24"/>
                <w:lang w:val="en-GB" w:eastAsia="vi-VN"/>
              </w:rPr>
              <w:t xml:space="preserve"> (dm</w:t>
            </w:r>
            <w:r>
              <w:rPr>
                <w:rFonts w:ascii="Times New Roman" w:hAnsi="Times New Roman" w:eastAsia="Times New Roman" w:cs="Times New Roman"/>
                <w:sz w:val="24"/>
                <w:szCs w:val="24"/>
                <w:vertAlign w:val="superscript"/>
                <w:lang w:val="en-GB" w:eastAsia="vi-VN"/>
              </w:rPr>
              <w:t>3</w:t>
            </w:r>
            <w:r>
              <w:rPr>
                <w:rFonts w:ascii="Times New Roman" w:hAnsi="Times New Roman" w:eastAsia="Times New Roman" w:cs="Times New Roman"/>
                <w:sz w:val="24"/>
                <w:szCs w:val="24"/>
                <w:lang w:val="en-GB" w:eastAsia="vi-VN"/>
              </w:rPr>
              <w:t>) =3904,2</w:t>
            </w:r>
            <w:r>
              <w:rPr>
                <w:rFonts w:ascii="Times New Roman" w:hAnsi="Times New Roman" w:eastAsia="Times New Roman" w:cs="Times New Roman"/>
                <w:position w:val="-6"/>
                <w:sz w:val="24"/>
                <w:szCs w:val="24"/>
                <w:lang w:val="en-GB" w:eastAsia="vi-VN"/>
              </w:rPr>
              <w:object>
                <v:shape id="_x0000_i1088" o:spt="75" type="#_x0000_t75" style="height:12pt;width:12.75pt;" o:ole="t" filled="f" o:preferrelative="t" stroked="f" coordsize="21600,21600">
                  <v:path/>
                  <v:fill on="f" focussize="0,0"/>
                  <v:stroke on="f" joinstyle="miter"/>
                  <v:imagedata r:id="rId136" o:title=""/>
                  <o:lock v:ext="edit" aspectratio="t"/>
                  <w10:wrap type="none"/>
                  <w10:anchorlock/>
                </v:shape>
                <o:OLEObject Type="Embed" ProgID="Equation.DSMT4" ShapeID="_x0000_i1088" DrawAspect="Content" ObjectID="_1468075788" r:id="rId137">
                  <o:LockedField>false</o:LockedField>
                </o:OLEObject>
              </w:object>
            </w:r>
            <w:r>
              <w:rPr>
                <w:rFonts w:ascii="Times New Roman" w:hAnsi="Times New Roman" w:eastAsia="Times New Roman" w:cs="Times New Roman"/>
                <w:sz w:val="24"/>
                <w:szCs w:val="24"/>
                <w:lang w:val="en-GB" w:eastAsia="vi-VN"/>
              </w:rPr>
              <w:t>(lít)</w:t>
            </w:r>
          </w:p>
          <w:p>
            <w:pPr>
              <w:spacing w:after="0" w:line="360" w:lineRule="auto"/>
              <w:rPr>
                <w:rFonts w:ascii="Times New Roman" w:hAnsi="Times New Roman" w:eastAsia="Times New Roman" w:cs="Times New Roman"/>
                <w:sz w:val="24"/>
                <w:szCs w:val="24"/>
                <w:lang w:val="en-GB" w:eastAsia="vi-VN"/>
              </w:rPr>
            </w:pPr>
            <w:r>
              <w:rPr>
                <w:rFonts w:ascii="Times New Roman" w:hAnsi="Times New Roman" w:eastAsia="Times New Roman" w:cs="Times New Roman"/>
                <w:sz w:val="24"/>
                <w:szCs w:val="24"/>
                <w:lang w:val="en-GB" w:eastAsia="vi-VN"/>
              </w:rPr>
              <w:t>Số lít nước sạch 200 hộ dân dùng là: 200.200 = 40000 (lít)</w:t>
            </w:r>
          </w:p>
          <w:p>
            <w:pPr>
              <w:spacing w:after="0" w:line="360" w:lineRule="auto"/>
              <w:rPr>
                <w:rFonts w:ascii="Times New Roman" w:hAnsi="Times New Roman" w:eastAsia="Times New Roman" w:cs="Times New Roman"/>
                <w:sz w:val="24"/>
                <w:szCs w:val="24"/>
                <w:lang w:val="en-GB" w:eastAsia="vi-VN"/>
              </w:rPr>
            </w:pPr>
            <w:r>
              <w:rPr>
                <w:rFonts w:ascii="Times New Roman" w:hAnsi="Times New Roman" w:eastAsia="Times New Roman" w:cs="Times New Roman"/>
                <w:sz w:val="24"/>
                <w:szCs w:val="24"/>
                <w:lang w:val="en-GB" w:eastAsia="vi-VN"/>
              </w:rPr>
              <w:t>Ta có:</w:t>
            </w:r>
          </w:p>
          <w:p>
            <w:pPr>
              <w:spacing w:after="0" w:line="360" w:lineRule="auto"/>
              <w:rPr>
                <w:rFonts w:ascii="Times New Roman" w:hAnsi="Times New Roman" w:eastAsia="Times New Roman" w:cs="Times New Roman"/>
                <w:sz w:val="24"/>
                <w:szCs w:val="24"/>
                <w:lang w:val="en-GB" w:eastAsia="vi-VN"/>
              </w:rPr>
            </w:pPr>
            <w:r>
              <w:rPr>
                <w:rFonts w:ascii="Times New Roman" w:hAnsi="Times New Roman" w:eastAsia="Times New Roman" w:cs="Times New Roman"/>
                <w:sz w:val="24"/>
                <w:szCs w:val="24"/>
                <w:lang w:val="en-GB" w:eastAsia="vi-VN"/>
              </w:rPr>
              <w:t>40000 : (3904,2</w:t>
            </w:r>
            <w:r>
              <w:rPr>
                <w:rFonts w:ascii="Times New Roman" w:hAnsi="Times New Roman" w:eastAsia="Times New Roman" w:cs="Times New Roman"/>
                <w:position w:val="-6"/>
                <w:sz w:val="24"/>
                <w:szCs w:val="24"/>
                <w:lang w:val="en-GB" w:eastAsia="vi-VN"/>
              </w:rPr>
              <w:object>
                <v:shape id="_x0000_i1089" o:spt="75" type="#_x0000_t75" style="height:12pt;width:12.75pt;" o:ole="t" filled="f" o:preferrelative="t" stroked="f" coordsize="21600,21600">
                  <v:path/>
                  <v:fill on="f" focussize="0,0"/>
                  <v:stroke on="f" joinstyle="miter"/>
                  <v:imagedata r:id="rId136" o:title=""/>
                  <o:lock v:ext="edit" aspectratio="t"/>
                  <w10:wrap type="none"/>
                  <w10:anchorlock/>
                </v:shape>
                <o:OLEObject Type="Embed" ProgID="Equation.DSMT4" ShapeID="_x0000_i1089" DrawAspect="Content" ObjectID="_1468075789" r:id="rId138">
                  <o:LockedField>false</o:LockedField>
                </o:OLEObject>
              </w:object>
            </w:r>
            <w:r>
              <w:rPr>
                <w:rFonts w:ascii="Times New Roman" w:hAnsi="Times New Roman" w:eastAsia="Times New Roman" w:cs="Times New Roman"/>
                <w:sz w:val="24"/>
                <w:szCs w:val="24"/>
                <w:lang w:val="en-GB" w:eastAsia="vi-VN"/>
              </w:rPr>
              <w:t>)</w:t>
            </w:r>
            <w:r>
              <w:rPr>
                <w:rFonts w:ascii="Times New Roman" w:hAnsi="Times New Roman" w:eastAsia="Times New Roman" w:cs="Times New Roman"/>
                <w:position w:val="-10"/>
                <w:sz w:val="24"/>
                <w:szCs w:val="24"/>
                <w:lang w:val="en-GB" w:eastAsia="vi-VN"/>
              </w:rPr>
              <w:object>
                <v:shape id="_x0000_i1090" o:spt="75" type="#_x0000_t75" style="height:16.9pt;width:31.15pt;" o:ole="t" filled="f" o:preferrelative="t" stroked="f" coordsize="21600,21600">
                  <v:path/>
                  <v:fill on="f" focussize="0,0"/>
                  <v:stroke on="f" joinstyle="miter"/>
                  <v:imagedata r:id="rId140" o:title=""/>
                  <o:lock v:ext="edit" aspectratio="t"/>
                  <w10:wrap type="none"/>
                  <w10:anchorlock/>
                </v:shape>
                <o:OLEObject Type="Embed" ProgID="Equation.DSMT4" ShapeID="_x0000_i1090" DrawAspect="Content" ObjectID="_1468075790" r:id="rId139">
                  <o:LockedField>false</o:LockedField>
                </o:OLEObject>
              </w:object>
            </w:r>
            <w:r>
              <w:rPr>
                <w:rFonts w:ascii="Times New Roman" w:hAnsi="Times New Roman" w:eastAsia="Times New Roman" w:cs="Times New Roman"/>
                <w:sz w:val="24"/>
                <w:szCs w:val="24"/>
                <w:lang w:val="en-GB" w:eastAsia="vi-VN"/>
              </w:rPr>
              <w:t xml:space="preserve"> </w:t>
            </w:r>
          </w:p>
          <w:p>
            <w:pPr>
              <w:spacing w:after="0" w:line="360" w:lineRule="auto"/>
              <w:rPr>
                <w:rFonts w:ascii="Times New Roman" w:hAnsi="Times New Roman" w:cs="Times New Roman"/>
                <w:sz w:val="24"/>
                <w:szCs w:val="24"/>
                <w:lang w:val="en-GB"/>
              </w:rPr>
            </w:pPr>
            <w:r>
              <w:rPr>
                <w:rFonts w:ascii="Times New Roman" w:hAnsi="Times New Roman" w:eastAsia="Times New Roman" w:cs="Times New Roman"/>
                <w:sz w:val="24"/>
                <w:szCs w:val="24"/>
                <w:lang w:val="en-GB" w:eastAsia="vi-VN"/>
              </w:rPr>
              <w:t>Vậy số chuyến xe ít nhất để cung cấp đủ nước cho 200 hộ dân trên là 4 chuyến.</w:t>
            </w:r>
          </w:p>
        </w:tc>
        <w:tc>
          <w:tcPr>
            <w:tcW w:w="1563" w:type="dxa"/>
          </w:tcPr>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005"/>
              </w:tabs>
              <w:spacing w:after="0" w:line="360" w:lineRule="auto"/>
              <w:jc w:val="center"/>
              <w:rPr>
                <w:rFonts w:ascii="Times New Roman" w:hAnsi="Times New Roman"/>
                <w:b/>
                <w:bCs/>
                <w:color w:val="000000"/>
                <w:sz w:val="26"/>
                <w:szCs w:val="26"/>
                <w:lang w:val="en-US"/>
              </w:rPr>
            </w:pPr>
            <w:r>
              <w:rPr>
                <w:rFonts w:ascii="Times New Roman" w:hAnsi="Times New Roman"/>
                <w:b/>
                <w:bCs/>
                <w:color w:val="000000"/>
                <w:sz w:val="26"/>
                <w:szCs w:val="26"/>
                <w:lang w:val="en-US"/>
              </w:rPr>
              <w:t>7</w:t>
            </w:r>
          </w:p>
        </w:tc>
        <w:tc>
          <w:tcPr>
            <w:tcW w:w="7513" w:type="dxa"/>
          </w:tcPr>
          <w:p>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Gọi khối lượng quặng loại A đem trộn lúc đầu là x (tấn), x &gt; 0</w:t>
            </w:r>
          </w:p>
          <w:p>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Gọi khối lượng quặng loại B đem trộn lúc đầu là y (tấn), y &gt; 0</w:t>
            </w:r>
          </w:p>
          <w:p>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Ta có hệ phương trình:</w:t>
            </w:r>
          </w:p>
          <w:p>
            <w:pPr>
              <w:spacing w:after="0" w:line="360" w:lineRule="auto"/>
              <w:rPr>
                <w:rFonts w:ascii="Times New Roman" w:hAnsi="Times New Roman" w:cs="Times New Roman"/>
                <w:sz w:val="24"/>
                <w:szCs w:val="24"/>
                <w:lang w:val="en-GB"/>
              </w:rPr>
            </w:pPr>
            <w:r>
              <w:rPr>
                <w:rFonts w:ascii="Times New Roman" w:hAnsi="Times New Roman" w:cs="Times New Roman"/>
                <w:position w:val="-68"/>
                <w:sz w:val="24"/>
                <w:szCs w:val="24"/>
                <w:lang w:val="en-GB"/>
              </w:rPr>
              <w:object>
                <v:shape id="_x0000_i1091" o:spt="75" type="#_x0000_t75" style="height:75pt;width:277.9pt;" o:ole="t" filled="f" o:preferrelative="t" stroked="f" coordsize="21600,21600">
                  <v:path/>
                  <v:fill on="f" focussize="0,0"/>
                  <v:stroke on="f" joinstyle="miter"/>
                  <v:imagedata r:id="rId142" o:title=""/>
                  <o:lock v:ext="edit" aspectratio="t"/>
                  <w10:wrap type="none"/>
                  <w10:anchorlock/>
                </v:shape>
                <o:OLEObject Type="Embed" ProgID="Equation.DSMT4" ShapeID="_x0000_i1091" DrawAspect="Content" ObjectID="_1468075791" r:id="rId141">
                  <o:LockedField>false</o:LockedField>
                </o:OLEObject>
              </w:object>
            </w:r>
          </w:p>
          <w:p>
            <w:pPr>
              <w:spacing w:after="0" w:line="360" w:lineRule="auto"/>
              <w:rPr>
                <w:rFonts w:ascii="Times New Roman" w:hAnsi="Times New Roman" w:cs="Times New Roman"/>
                <w:sz w:val="24"/>
                <w:szCs w:val="24"/>
                <w:lang w:val="en-GB"/>
              </w:rPr>
            </w:pPr>
            <w:r>
              <w:rPr>
                <w:rFonts w:ascii="Times New Roman" w:hAnsi="Times New Roman" w:cs="Times New Roman"/>
                <w:position w:val="-36"/>
                <w:sz w:val="24"/>
                <w:szCs w:val="24"/>
                <w:lang w:val="en-GB"/>
              </w:rPr>
              <w:object>
                <v:shape id="_x0000_i1092" o:spt="75" type="#_x0000_t75" style="height:43.15pt;width:112.15pt;" o:ole="t" filled="f" o:preferrelative="t" stroked="f" coordsize="21600,21600">
                  <v:path/>
                  <v:fill on="f" focussize="0,0"/>
                  <v:stroke on="f" joinstyle="miter"/>
                  <v:imagedata r:id="rId144" o:title=""/>
                  <o:lock v:ext="edit" aspectratio="t"/>
                  <w10:wrap type="none"/>
                  <w10:anchorlock/>
                </v:shape>
                <o:OLEObject Type="Embed" ProgID="Equation.DSMT4" ShapeID="_x0000_i1092" DrawAspect="Content" ObjectID="_1468075792" r:id="rId143">
                  <o:LockedField>false</o:LockedField>
                </o:OLEObject>
              </w:object>
            </w:r>
          </w:p>
          <w:p>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Vậy khối lượng quặng loại A đem trộn lúc đầu là 10 tấn</w:t>
            </w:r>
          </w:p>
          <w:p>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Khối lượng quặng loại B đem trộn lúc đầu là 20 tấn</w:t>
            </w:r>
          </w:p>
        </w:tc>
        <w:tc>
          <w:tcPr>
            <w:tcW w:w="1563" w:type="dxa"/>
          </w:tcPr>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8</w:t>
            </w:r>
          </w:p>
        </w:tc>
        <w:tc>
          <w:tcPr>
            <w:tcW w:w="7513" w:type="dxa"/>
          </w:tcPr>
          <w:p>
            <w:pPr>
              <w:pStyle w:val="7"/>
              <w:spacing w:after="0" w:line="360" w:lineRule="auto"/>
              <w:ind w:left="1080"/>
              <w:jc w:val="center"/>
              <w:rPr>
                <w:rFonts w:ascii="Times New Roman" w:hAnsi="Times New Roman"/>
                <w:b/>
                <w:sz w:val="24"/>
                <w:szCs w:val="24"/>
              </w:rPr>
            </w:pPr>
            <w:r>
              <w:rPr>
                <w:rFonts w:ascii="Times New Roman" w:hAnsi="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1162685</wp:posOffset>
                      </wp:positionH>
                      <wp:positionV relativeFrom="paragraph">
                        <wp:posOffset>2088515</wp:posOffset>
                      </wp:positionV>
                      <wp:extent cx="731520" cy="0"/>
                      <wp:effectExtent l="0" t="0" r="0" b="0"/>
                      <wp:wrapNone/>
                      <wp:docPr id="1514735030"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91.55pt;margin-top:164.45pt;height:0pt;width:57.6pt;z-index:251660288;mso-width-relative:page;mso-height-relative:page;" filled="f" stroked="t" coordsize="21600,21600" o:gfxdata="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81PXdcAAAALAQAADwAA&#10;AAAAAAABACAAAAAiAAAAZHJzL2Rvd25yZXYueG1sUEsBAhQAFAAAAAgAh07iQAZ1Fh/eAQAAvQMA&#10;AA4AAAAAAAAAAQAgAAAAJgEAAGRycy9lMm9Eb2MueG1sUEsFBgAAAAAGAAYAWQEAAHYFAAAAAA==&#10;">
                      <v:fill on="f" focussize="0,0"/>
                      <v:stroke weight="1.5pt" color="#4472C4 [3204]" miterlimit="8" joinstyle="miter"/>
                      <v:imagedata o:title=""/>
                      <o:lock v:ext="edit" aspectratio="f"/>
                    </v:line>
                  </w:pict>
                </mc:Fallback>
              </mc:AlternateContent>
            </w:r>
            <w:r>
              <w:rPr>
                <w:rFonts w:ascii="Times New Roman" w:hAnsi="Times New Roman"/>
                <w:b/>
                <w:sz w:val="24"/>
                <w:szCs w:val="24"/>
              </w:rPr>
              <w:drawing>
                <wp:inline distT="0" distB="0" distL="0" distR="0">
                  <wp:extent cx="3662045" cy="26797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3665839" cy="2682207"/>
                          </a:xfrm>
                          <a:prstGeom prst="rect">
                            <a:avLst/>
                          </a:prstGeom>
                        </pic:spPr>
                      </pic:pic>
                    </a:graphicData>
                  </a:graphic>
                </wp:inline>
              </w:drawing>
            </w:r>
          </w:p>
          <w:p>
            <w:pPr>
              <w:spacing w:after="0" w:line="36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xml:space="preserve">a) </w:t>
            </w:r>
            <w:r>
              <w:rPr>
                <w:rFonts w:ascii="Times New Roman" w:hAnsi="Times New Roman"/>
                <w:color w:val="000000" w:themeColor="text1"/>
                <w:sz w:val="24"/>
                <w:szCs w:val="24"/>
                <w14:textFill>
                  <w14:solidFill>
                    <w14:schemeClr w14:val="tx1"/>
                  </w14:solidFill>
                </w14:textFill>
              </w:rPr>
              <w:t xml:space="preserve">Chứng minh tứ giác </w:t>
            </w:r>
            <w:r>
              <w:rPr>
                <w:color w:val="000000" w:themeColor="text1"/>
                <w:position w:val="-6"/>
                <w14:textFill>
                  <w14:solidFill>
                    <w14:schemeClr w14:val="tx1"/>
                  </w14:solidFill>
                </w14:textFill>
              </w:rPr>
              <w:object>
                <v:shape id="_x0000_i1093" o:spt="75" type="#_x0000_t75" style="height:14.25pt;width:36.75pt;" o:ole="t" filled="f" o:preferrelative="t" stroked="f" coordsize="21600,21600">
                  <v:path/>
                  <v:fill on="f" focussize="0,0"/>
                  <v:stroke on="f" joinstyle="miter"/>
                  <v:imagedata r:id="rId44" o:title=""/>
                  <o:lock v:ext="edit" aspectratio="t"/>
                  <w10:wrap type="none"/>
                  <w10:anchorlock/>
                </v:shape>
                <o:OLEObject Type="Embed" ProgID="Equation.DSMT4" ShapeID="_x0000_i1093" DrawAspect="Content" ObjectID="_1468075793" r:id="rId146">
                  <o:LockedField>false</o:LockedField>
                </o:OLEObject>
              </w:object>
            </w:r>
            <w:r>
              <w:rPr>
                <w:rFonts w:ascii="Times New Roman" w:hAnsi="Times New Roman"/>
                <w:color w:val="000000" w:themeColor="text1"/>
                <w:sz w:val="24"/>
                <w:szCs w:val="24"/>
                <w14:textFill>
                  <w14:solidFill>
                    <w14:schemeClr w14:val="tx1"/>
                  </w14:solidFill>
                </w14:textFill>
              </w:rPr>
              <w:t xml:space="preserve"> nội tiếp và </w:t>
            </w:r>
            <w:r>
              <w:rPr>
                <w:color w:val="000000" w:themeColor="text1"/>
                <w:position w:val="-6"/>
                <w14:textFill>
                  <w14:solidFill>
                    <w14:schemeClr w14:val="tx1"/>
                  </w14:solidFill>
                </w14:textFill>
              </w:rPr>
              <w:object>
                <v:shape id="_x0000_i1094" o:spt="75" type="#_x0000_t75" style="height:18pt;width:67.15pt;" o:ole="t" filled="f" o:preferrelative="t" stroked="f" coordsize="21600,21600">
                  <v:path/>
                  <v:fill on="f" focussize="0,0"/>
                  <v:stroke on="f" joinstyle="miter"/>
                  <v:imagedata r:id="rId46" o:title=""/>
                  <o:lock v:ext="edit" aspectratio="t"/>
                  <w10:wrap type="none"/>
                  <w10:anchorlock/>
                </v:shape>
                <o:OLEObject Type="Embed" ProgID="Equation.DSMT4" ShapeID="_x0000_i1094" DrawAspect="Content" ObjectID="_1468075794" r:id="rId147">
                  <o:LockedField>false</o:LockedField>
                </o:OLEObject>
              </w:object>
            </w:r>
            <w:r>
              <w:rPr>
                <w:rFonts w:ascii="Times New Roman" w:hAnsi="Times New Roman"/>
                <w:color w:val="000000" w:themeColor="text1"/>
                <w:sz w:val="24"/>
                <w:szCs w:val="24"/>
                <w14:textFill>
                  <w14:solidFill>
                    <w14:schemeClr w14:val="tx1"/>
                  </w14:solidFill>
                </w14:textFill>
              </w:rPr>
              <w:t>.</w: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Xét tứ giác </w:t>
            </w:r>
            <w:r>
              <w:rPr>
                <w:rFonts w:ascii="Times New Roman" w:hAnsi="Times New Roman"/>
                <w:color w:val="000000" w:themeColor="text1"/>
                <w:position w:val="-6"/>
                <w:sz w:val="24"/>
                <w:szCs w:val="24"/>
                <w14:textFill>
                  <w14:solidFill>
                    <w14:schemeClr w14:val="tx1"/>
                  </w14:solidFill>
                </w14:textFill>
              </w:rPr>
              <w:object>
                <v:shape id="_x0000_i1095" o:spt="75" type="#_x0000_t75" style="height:13.9pt;width:36.75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795" r:id="rId148">
                  <o:LockedField>false</o:LockedField>
                </o:OLEObject>
              </w:object>
            </w:r>
            <w:r>
              <w:rPr>
                <w:rFonts w:ascii="Times New Roman" w:hAnsi="Times New Roman"/>
                <w:color w:val="000000" w:themeColor="text1"/>
                <w:sz w:val="24"/>
                <w:szCs w:val="24"/>
                <w14:textFill>
                  <w14:solidFill>
                    <w14:schemeClr w14:val="tx1"/>
                  </w14:solidFill>
                </w14:textFill>
              </w:rPr>
              <w:t>, có:</w:t>
            </w:r>
          </w:p>
          <w:p>
            <w:pPr>
              <w:pStyle w:val="7"/>
              <w:spacing w:after="0" w:line="360" w:lineRule="auto"/>
              <w:ind w:left="1134" w:hanging="283"/>
              <w:rPr>
                <w:rFonts w:ascii="Times New Roman" w:hAnsi="Times New Roman"/>
                <w:color w:val="00B050"/>
                <w:sz w:val="24"/>
                <w:szCs w:val="24"/>
              </w:rPr>
            </w:pPr>
            <w:r>
              <w:rPr>
                <w:rFonts w:ascii="Times New Roman" w:hAnsi="Times New Roman"/>
                <w:color w:val="00B050"/>
                <w:position w:val="-40"/>
                <w:sz w:val="24"/>
                <w:szCs w:val="24"/>
              </w:rPr>
              <w:object>
                <v:shape id="_x0000_i1096" o:spt="75" type="#_x0000_t75" style="height:45.75pt;width:120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p>
          <w:p>
            <w:pPr>
              <w:pStyle w:val="7"/>
              <w:spacing w:after="0" w:line="360" w:lineRule="auto"/>
              <w:ind w:left="1134" w:hanging="283"/>
              <w:rPr>
                <w:rFonts w:ascii="Times New Roman" w:hAnsi="Times New Roman"/>
                <w:color w:val="00B050"/>
                <w:sz w:val="24"/>
                <w:szCs w:val="24"/>
              </w:rPr>
            </w:pPr>
            <w:r>
              <w:rPr>
                <w:rFonts w:ascii="Times New Roman" w:hAnsi="Times New Roman"/>
                <w:color w:val="00B050"/>
                <w:position w:val="-6"/>
                <w:sz w:val="24"/>
                <w:szCs w:val="24"/>
              </w:rPr>
              <w:object>
                <v:shape id="_x0000_i1097" o:spt="75" type="#_x0000_t75" style="height:18pt;width:112.15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6"/>
                <w:sz w:val="24"/>
                <w:szCs w:val="24"/>
                <w14:textFill>
                  <w14:solidFill>
                    <w14:schemeClr w14:val="tx1"/>
                  </w14:solidFill>
                </w14:textFill>
              </w:rPr>
              <w:object>
                <v:shape id="_x0000_i1098" o:spt="75" type="#_x0000_t75" style="height:10.9pt;width:15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r>
              <w:rPr>
                <w:rFonts w:ascii="Times New Roman" w:hAnsi="Times New Roman"/>
                <w:color w:val="000000" w:themeColor="text1"/>
                <w:sz w:val="24"/>
                <w:szCs w:val="24"/>
                <w14:textFill>
                  <w14:solidFill>
                    <w14:schemeClr w14:val="tx1"/>
                  </w14:solidFill>
                </w14:textFill>
              </w:rPr>
              <w:t xml:space="preserve">Tứ giác </w:t>
            </w:r>
            <w:r>
              <w:rPr>
                <w:rFonts w:ascii="Times New Roman" w:hAnsi="Times New Roman"/>
                <w:color w:val="000000" w:themeColor="text1"/>
                <w:position w:val="-6"/>
                <w:sz w:val="24"/>
                <w:szCs w:val="24"/>
                <w14:textFill>
                  <w14:solidFill>
                    <w14:schemeClr w14:val="tx1"/>
                  </w14:solidFill>
                </w14:textFill>
              </w:rPr>
              <w:object>
                <v:shape id="_x0000_i1099" o:spt="75" type="#_x0000_t75" style="height:13.9pt;width:36.75pt;" o:ole="t" filled="f" o:preferrelative="t" stroked="f" coordsize="21600,21600">
                  <v:path/>
                  <v:fill on="f" focussize="0,0"/>
                  <v:stroke on="f" joinstyle="miter"/>
                  <v:imagedata r:id="rId149" o:title=""/>
                  <o:lock v:ext="edit" aspectratio="t"/>
                  <w10:wrap type="none"/>
                  <w10:anchorlock/>
                </v:shape>
                <o:OLEObject Type="Embed" ProgID="Equation.DSMT4" ShapeID="_x0000_i1099" DrawAspect="Content" ObjectID="_1468075799" r:id="rId156">
                  <o:LockedField>false</o:LockedField>
                </o:OLEObject>
              </w:object>
            </w:r>
            <w:r>
              <w:rPr>
                <w:rFonts w:ascii="Times New Roman" w:hAnsi="Times New Roman"/>
                <w:color w:val="000000" w:themeColor="text1"/>
                <w:sz w:val="24"/>
                <w:szCs w:val="24"/>
                <w14:textFill>
                  <w14:solidFill>
                    <w14:schemeClr w14:val="tx1"/>
                  </w14:solidFill>
                </w14:textFill>
              </w:rPr>
              <w:t xml:space="preserve"> nội tiếp vì có hai góc đối bù nhau.</w: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6"/>
                <w:sz w:val="24"/>
                <w:szCs w:val="24"/>
                <w14:textFill>
                  <w14:solidFill>
                    <w14:schemeClr w14:val="tx1"/>
                  </w14:solidFill>
                </w14:textFill>
              </w:rPr>
              <w:object>
                <v:shape id="_x0000_i1100" o:spt="75" type="#_x0000_t75" style="height:18pt;width:79.9pt;" o:ole="t" filled="f" o:preferrelative="t" stroked="f" coordsize="21600,21600">
                  <v:path/>
                  <v:fill on="f" focussize="0,0"/>
                  <v:stroke on="f" joinstyle="miter"/>
                  <v:imagedata r:id="rId158" o:title=""/>
                  <o:lock v:ext="edit" aspectratio="t"/>
                  <w10:wrap type="none"/>
                  <w10:anchorlock/>
                </v:shape>
                <o:OLEObject Type="Embed" ProgID="Equation.DSMT4" ShapeID="_x0000_i1100" DrawAspect="Content" ObjectID="_1468075800" r:id="rId157">
                  <o:LockedField>false</o:LockedField>
                </o:OLEObject>
              </w:object>
            </w:r>
            <w:r>
              <w:rPr>
                <w:rFonts w:ascii="Times New Roman" w:hAnsi="Times New Roman"/>
                <w:color w:val="000000" w:themeColor="text1"/>
                <w:sz w:val="24"/>
                <w:szCs w:val="24"/>
                <w14:textFill>
                  <w14:solidFill>
                    <w14:schemeClr w14:val="tx1"/>
                  </w14:solidFill>
                </w14:textFill>
              </w:rPr>
              <w:t xml:space="preserve"> (góc ngoài bằng góc đối trong).</w: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Mà: </w:t>
            </w:r>
            <w:r>
              <w:rPr>
                <w:rFonts w:ascii="Times New Roman" w:hAnsi="Times New Roman"/>
                <w:color w:val="000000" w:themeColor="text1"/>
                <w:position w:val="-6"/>
                <w:sz w:val="24"/>
                <w:szCs w:val="24"/>
                <w14:textFill>
                  <w14:solidFill>
                    <w14:schemeClr w14:val="tx1"/>
                  </w14:solidFill>
                </w14:textFill>
              </w:rPr>
              <w:object>
                <v:shape id="_x0000_i1101" o:spt="75" type="#_x0000_t75" style="height:18pt;width:66pt;" o:ole="t" filled="f" o:preferrelative="t" stroked="f" coordsize="21600,21600">
                  <v:path/>
                  <v:fill on="f" focussize="0,0"/>
                  <v:stroke on="f" joinstyle="miter"/>
                  <v:imagedata r:id="rId160" o:title=""/>
                  <o:lock v:ext="edit" aspectratio="t"/>
                  <w10:wrap type="none"/>
                  <w10:anchorlock/>
                </v:shape>
                <o:OLEObject Type="Embed" ProgID="Equation.DSMT4" ShapeID="_x0000_i1101" DrawAspect="Content" ObjectID="_1468075801" r:id="rId159">
                  <o:LockedField>false</o:LockedField>
                </o:OLEObject>
              </w:object>
            </w:r>
            <w:r>
              <w:rPr>
                <w:rFonts w:ascii="Times New Roman" w:hAnsi="Times New Roman"/>
                <w:color w:val="000000" w:themeColor="text1"/>
                <w:sz w:val="24"/>
                <w:szCs w:val="24"/>
                <w14:textFill>
                  <w14:solidFill>
                    <w14:schemeClr w14:val="tx1"/>
                  </w14:solidFill>
                </w14:textFill>
              </w:rPr>
              <w:t xml:space="preserve"> (hai góc nội tiếp cùng chắn </w:t>
            </w:r>
            <w:r>
              <w:rPr>
                <w:rFonts w:ascii="Times New Roman" w:hAnsi="Times New Roman"/>
                <w:color w:val="000000" w:themeColor="text1"/>
                <w:position w:val="-4"/>
                <w:sz w:val="24"/>
                <w:szCs w:val="24"/>
                <w14:textFill>
                  <w14:solidFill>
                    <w14:schemeClr w14:val="tx1"/>
                  </w14:solidFill>
                </w14:textFill>
              </w:rPr>
              <w:object>
                <v:shape id="_x0000_i1102" o:spt="75" type="#_x0000_t75" style="height:17.25pt;width:20.25pt;" o:ole="t" filled="f" o:preferrelative="t" stroked="f" coordsize="21600,21600">
                  <v:path/>
                  <v:fill on="f" focussize="0,0"/>
                  <v:stroke on="f" joinstyle="miter"/>
                  <v:imagedata r:id="rId162" o:title=""/>
                  <o:lock v:ext="edit" aspectratio="t"/>
                  <w10:wrap type="none"/>
                  <w10:anchorlock/>
                </v:shape>
                <o:OLEObject Type="Embed" ProgID="Equation.DSMT4" ShapeID="_x0000_i1102" DrawAspect="Content" ObjectID="_1468075802" r:id="rId161">
                  <o:LockedField>false</o:LockedField>
                </o:OLEObject>
              </w:object>
            </w:r>
            <w:r>
              <w:rPr>
                <w:rFonts w:ascii="Times New Roman" w:hAnsi="Times New Roman"/>
                <w:color w:val="000000" w:themeColor="text1"/>
                <w:sz w:val="24"/>
                <w:szCs w:val="24"/>
                <w14:textFill>
                  <w14:solidFill>
                    <w14:schemeClr w14:val="tx1"/>
                  </w14:solidFill>
                </w14:textFill>
              </w:rPr>
              <w:t>)</w: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Nên: </w:t>
            </w:r>
            <w:r>
              <w:rPr>
                <w:rFonts w:ascii="Times New Roman" w:hAnsi="Times New Roman"/>
                <w:color w:val="000000" w:themeColor="text1"/>
                <w:position w:val="-6"/>
                <w:sz w:val="24"/>
                <w:szCs w:val="24"/>
                <w14:textFill>
                  <w14:solidFill>
                    <w14:schemeClr w14:val="tx1"/>
                  </w14:solidFill>
                </w14:textFill>
              </w:rPr>
              <w:object>
                <v:shape id="_x0000_i1103" o:spt="75" type="#_x0000_t75" style="height:18pt;width:67.15pt;" o:ole="t" filled="f" o:preferrelative="t" stroked="f" coordsize="21600,21600">
                  <v:path/>
                  <v:fill on="f" focussize="0,0"/>
                  <v:stroke on="f" joinstyle="miter"/>
                  <v:imagedata r:id="rId46" o:title=""/>
                  <o:lock v:ext="edit" aspectratio="t"/>
                  <w10:wrap type="none"/>
                  <w10:anchorlock/>
                </v:shape>
                <o:OLEObject Type="Embed" ProgID="Equation.DSMT4" ShapeID="_x0000_i1103" DrawAspect="Content" ObjectID="_1468075803" r:id="rId163">
                  <o:LockedField>false</o:LockedField>
                </o:OLEObject>
              </w:object>
            </w:r>
            <w:r>
              <w:rPr>
                <w:rFonts w:ascii="Times New Roman" w:hAnsi="Times New Roman"/>
                <w:color w:val="000000" w:themeColor="text1"/>
                <w:sz w:val="24"/>
                <w:szCs w:val="24"/>
                <w14:textFill>
                  <w14:solidFill>
                    <w14:schemeClr w14:val="tx1"/>
                  </w14:solidFill>
                </w14:textFill>
              </w:rPr>
              <w:t>.</w:t>
            </w:r>
          </w:p>
          <w:p>
            <w:pPr>
              <w:spacing w:after="0" w:line="360" w:lineRule="auto"/>
              <w:ind w:left="1134" w:hanging="283"/>
              <w:rPr>
                <w:rFonts w:cs="Times New Roman"/>
                <w:color w:val="000000" w:themeColor="text1"/>
                <w:sz w:val="24"/>
                <w:szCs w:val="24"/>
                <w14:textFill>
                  <w14:solidFill>
                    <w14:schemeClr w14:val="tx1"/>
                  </w14:solidFill>
                </w14:textFill>
              </w:rPr>
            </w:pPr>
          </w:p>
          <w:p>
            <w:pPr>
              <w:spacing w:after="0" w:line="360" w:lineRule="auto"/>
              <w:rPr>
                <w:rFonts w:asciiTheme="majorHAnsi" w:hAnsiTheme="majorHAnsi" w:cstheme="majorHAnsi"/>
                <w:color w:val="000000" w:themeColor="text1"/>
                <w:sz w:val="24"/>
                <w:szCs w:val="24"/>
                <w14:textFill>
                  <w14:solidFill>
                    <w14:schemeClr w14:val="tx1"/>
                  </w14:solidFill>
                </w14:textFill>
              </w:rPr>
            </w:pPr>
            <w:r>
              <w:rPr>
                <w:rFonts w:asciiTheme="majorHAnsi" w:hAnsiTheme="majorHAnsi" w:cstheme="majorHAnsi"/>
                <w:color w:val="000000" w:themeColor="text1"/>
                <w:sz w:val="24"/>
                <w:szCs w:val="24"/>
                <w:lang w:val="en-US"/>
                <w14:textFill>
                  <w14:solidFill>
                    <w14:schemeClr w14:val="tx1"/>
                  </w14:solidFill>
                </w14:textFill>
              </w:rPr>
              <w:t xml:space="preserve">b) </w:t>
            </w:r>
            <w:r>
              <w:rPr>
                <w:rFonts w:asciiTheme="majorHAnsi" w:hAnsiTheme="majorHAnsi" w:cstheme="majorHAnsi"/>
                <w:color w:val="000000" w:themeColor="text1"/>
                <w:sz w:val="24"/>
                <w:szCs w:val="24"/>
                <w14:textFill>
                  <w14:solidFill>
                    <w14:schemeClr w14:val="tx1"/>
                  </w14:solidFill>
                </w14:textFill>
              </w:rPr>
              <w:t xml:space="preserve">Gọi </w:t>
            </w:r>
            <w:r>
              <w:rPr>
                <w:rFonts w:asciiTheme="majorHAnsi" w:hAnsiTheme="majorHAnsi" w:cstheme="majorHAnsi"/>
                <w:color w:val="000000" w:themeColor="text1"/>
                <w:position w:val="-4"/>
                <w:sz w:val="24"/>
                <w:szCs w:val="24"/>
                <w14:textFill>
                  <w14:solidFill>
                    <w14:schemeClr w14:val="tx1"/>
                  </w14:solidFill>
                </w14:textFill>
              </w:rPr>
              <w:object>
                <v:shape id="_x0000_i1104" o:spt="75" type="#_x0000_t75" style="height:12pt;width:9.75pt;" o:ole="t" filled="f" o:preferrelative="t" stroked="f" coordsize="21600,21600">
                  <v:path/>
                  <v:fill on="f" focussize="0,0"/>
                  <v:stroke on="f" joinstyle="miter"/>
                  <v:imagedata r:id="rId48" o:title=""/>
                  <o:lock v:ext="edit" aspectratio="t"/>
                  <w10:wrap type="none"/>
                  <w10:anchorlock/>
                </v:shape>
                <o:OLEObject Type="Embed" ProgID="Equation.DSMT4" ShapeID="_x0000_i1104" DrawAspect="Content" ObjectID="_1468075804" r:id="rId164">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là điểm đối xứng cuả </w:t>
            </w:r>
            <w:r>
              <w:rPr>
                <w:rFonts w:asciiTheme="majorHAnsi" w:hAnsiTheme="majorHAnsi" w:cstheme="majorHAnsi"/>
                <w:color w:val="000000" w:themeColor="text1"/>
                <w:position w:val="-6"/>
                <w:sz w:val="24"/>
                <w:szCs w:val="24"/>
                <w14:textFill>
                  <w14:solidFill>
                    <w14:schemeClr w14:val="tx1"/>
                  </w14:solidFill>
                </w14:textFill>
              </w:rPr>
              <w:object>
                <v:shape id="_x0000_i1105" o:spt="75" type="#_x0000_t75" style="height:12pt;width:15.75pt;" o:ole="t" filled="f" o:preferrelative="t" stroked="f" coordsize="21600,21600">
                  <v:path/>
                  <v:fill on="f" focussize="0,0"/>
                  <v:stroke on="f" joinstyle="miter"/>
                  <v:imagedata r:id="rId50" o:title=""/>
                  <o:lock v:ext="edit" aspectratio="t"/>
                  <w10:wrap type="none"/>
                  <w10:anchorlock/>
                </v:shape>
                <o:OLEObject Type="Embed" ProgID="Equation.DSMT4" ShapeID="_x0000_i1105" DrawAspect="Content" ObjectID="_1468075805" r:id="rId165">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qua </w:t>
            </w:r>
            <w:r>
              <w:rPr>
                <w:rFonts w:asciiTheme="majorHAnsi" w:hAnsiTheme="majorHAnsi" w:cstheme="majorHAnsi"/>
                <w:color w:val="000000" w:themeColor="text1"/>
                <w:position w:val="-4"/>
                <w:sz w:val="24"/>
                <w:szCs w:val="24"/>
                <w14:textFill>
                  <w14:solidFill>
                    <w14:schemeClr w14:val="tx1"/>
                  </w14:solidFill>
                </w14:textFill>
              </w:rPr>
              <w:object>
                <v:shape id="_x0000_i1106" o:spt="75" type="#_x0000_t75" style="height:12pt;width:20.25pt;" o:ole="t" filled="f" o:preferrelative="t" stroked="f" coordsize="21600,21600">
                  <v:path/>
                  <v:fill on="f" focussize="0,0"/>
                  <v:stroke on="f" joinstyle="miter"/>
                  <v:imagedata r:id="rId52" o:title=""/>
                  <o:lock v:ext="edit" aspectratio="t"/>
                  <w10:wrap type="none"/>
                  <w10:anchorlock/>
                </v:shape>
                <o:OLEObject Type="Embed" ProgID="Equation.DSMT4" ShapeID="_x0000_i1106" DrawAspect="Content" ObjectID="_1468075806" r:id="rId166">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Chứng minh tứ giác </w:t>
            </w:r>
            <w:r>
              <w:rPr>
                <w:rFonts w:asciiTheme="majorHAnsi" w:hAnsiTheme="majorHAnsi" w:cstheme="majorHAnsi"/>
                <w:color w:val="000000" w:themeColor="text1"/>
                <w:position w:val="-4"/>
                <w:sz w:val="24"/>
                <w:szCs w:val="24"/>
                <w14:textFill>
                  <w14:solidFill>
                    <w14:schemeClr w14:val="tx1"/>
                  </w14:solidFill>
                </w14:textFill>
              </w:rPr>
              <w:object>
                <v:shape id="_x0000_i1107" o:spt="75" type="#_x0000_t75" style="height:12pt;width:32.25pt;" o:ole="t" filled="f" o:preferrelative="t" stroked="f" coordsize="21600,21600">
                  <v:path/>
                  <v:fill on="f" focussize="0,0"/>
                  <v:stroke on="f" joinstyle="miter"/>
                  <v:imagedata r:id="rId54" o:title=""/>
                  <o:lock v:ext="edit" aspectratio="t"/>
                  <w10:wrap type="none"/>
                  <w10:anchorlock/>
                </v:shape>
                <o:OLEObject Type="Embed" ProgID="Equation.DSMT4" ShapeID="_x0000_i1107" DrawAspect="Content" ObjectID="_1468075807" r:id="rId167">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nội tiếp và  </w:t>
            </w:r>
            <w:r>
              <w:rPr>
                <w:rFonts w:asciiTheme="majorHAnsi" w:hAnsiTheme="majorHAnsi" w:cstheme="majorHAnsi"/>
                <w:color w:val="000000" w:themeColor="text1"/>
                <w:position w:val="-6"/>
                <w:sz w:val="24"/>
                <w:szCs w:val="24"/>
                <w14:textFill>
                  <w14:solidFill>
                    <w14:schemeClr w14:val="tx1"/>
                  </w14:solidFill>
                </w14:textFill>
              </w:rPr>
              <w:object>
                <v:shape id="_x0000_i1108" o:spt="75" type="#_x0000_t75" style="height:18pt;width:62.25pt;" o:ole="t" filled="f" o:preferrelative="t" stroked="f" coordsize="21600,21600">
                  <v:path/>
                  <v:fill on="f" focussize="0,0"/>
                  <v:stroke on="f" joinstyle="miter"/>
                  <v:imagedata r:id="rId56" o:title=""/>
                  <o:lock v:ext="edit" aspectratio="t"/>
                  <w10:wrap type="none"/>
                  <w10:anchorlock/>
                </v:shape>
                <o:OLEObject Type="Embed" ProgID="Equation.DSMT4" ShapeID="_x0000_i1108" DrawAspect="Content" ObjectID="_1468075808" r:id="rId168">
                  <o:LockedField>false</o:LockedField>
                </o:OLEObject>
              </w:object>
            </w:r>
            <w:r>
              <w:rPr>
                <w:rFonts w:asciiTheme="majorHAnsi" w:hAnsiTheme="majorHAnsi" w:cstheme="majorHAnsi"/>
                <w:color w:val="000000" w:themeColor="text1"/>
                <w:sz w:val="24"/>
                <w:szCs w:val="24"/>
                <w14:textFill>
                  <w14:solidFill>
                    <w14:schemeClr w14:val="tx1"/>
                  </w14:solidFill>
                </w14:textFill>
              </w:rPr>
              <w:t>.</w:t>
            </w:r>
          </w:p>
          <w:p>
            <w:pPr>
              <w:spacing w:after="0" w:line="360" w:lineRule="auto"/>
              <w:ind w:left="1134" w:hanging="283"/>
              <w:rPr>
                <w:rFonts w:asciiTheme="majorHAnsi" w:hAnsiTheme="majorHAnsi" w:cstheme="majorHAnsi"/>
                <w:color w:val="000000" w:themeColor="text1"/>
                <w:sz w:val="24"/>
                <w:szCs w:val="24"/>
                <w14:textFill>
                  <w14:solidFill>
                    <w14:schemeClr w14:val="tx1"/>
                  </w14:solidFill>
                </w14:textFill>
              </w:rPr>
            </w:pPr>
            <w:r>
              <w:rPr>
                <w:rFonts w:asciiTheme="majorHAnsi" w:hAnsiTheme="majorHAnsi" w:cstheme="majorHAnsi"/>
                <w:color w:val="000000" w:themeColor="text1"/>
                <w:sz w:val="24"/>
                <w:szCs w:val="24"/>
                <w14:textFill>
                  <w14:solidFill>
                    <w14:schemeClr w14:val="tx1"/>
                  </w14:solidFill>
                </w14:textFill>
              </w:rPr>
              <w:t xml:space="preserve">Ta có </w:t>
            </w:r>
            <w:r>
              <w:rPr>
                <w:rFonts w:asciiTheme="majorHAnsi" w:hAnsiTheme="majorHAnsi" w:cstheme="majorHAnsi"/>
                <w:color w:val="000000" w:themeColor="text1"/>
                <w:position w:val="-4"/>
                <w:sz w:val="24"/>
                <w:szCs w:val="24"/>
                <w14:textFill>
                  <w14:solidFill>
                    <w14:schemeClr w14:val="tx1"/>
                  </w14:solidFill>
                </w14:textFill>
              </w:rPr>
              <w:object>
                <v:shape id="_x0000_i1109" o:spt="75" type="#_x0000_t75" style="height:12pt;width:9.75pt;" o:ole="t" filled="f" o:preferrelative="t" stroked="f" coordsize="21600,21600">
                  <v:path/>
                  <v:fill on="f" focussize="0,0"/>
                  <v:stroke on="f" joinstyle="miter"/>
                  <v:imagedata r:id="rId48" o:title=""/>
                  <o:lock v:ext="edit" aspectratio="t"/>
                  <w10:wrap type="none"/>
                  <w10:anchorlock/>
                </v:shape>
                <o:OLEObject Type="Embed" ProgID="Equation.DSMT4" ShapeID="_x0000_i1109" DrawAspect="Content" ObjectID="_1468075809" r:id="rId169">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là điểm đối xứng cuả </w:t>
            </w:r>
            <w:r>
              <w:rPr>
                <w:rFonts w:asciiTheme="majorHAnsi" w:hAnsiTheme="majorHAnsi" w:cstheme="majorHAnsi"/>
                <w:color w:val="000000" w:themeColor="text1"/>
                <w:position w:val="-6"/>
                <w:sz w:val="24"/>
                <w:szCs w:val="24"/>
                <w14:textFill>
                  <w14:solidFill>
                    <w14:schemeClr w14:val="tx1"/>
                  </w14:solidFill>
                </w14:textFill>
              </w:rPr>
              <w:object>
                <v:shape id="_x0000_i1110" o:spt="75" type="#_x0000_t75" style="height:12pt;width:15.75pt;" o:ole="t" filled="f" o:preferrelative="t" stroked="f" coordsize="21600,21600">
                  <v:path/>
                  <v:fill on="f" focussize="0,0"/>
                  <v:stroke on="f" joinstyle="miter"/>
                  <v:imagedata r:id="rId50" o:title=""/>
                  <o:lock v:ext="edit" aspectratio="t"/>
                  <w10:wrap type="none"/>
                  <w10:anchorlock/>
                </v:shape>
                <o:OLEObject Type="Embed" ProgID="Equation.DSMT4" ShapeID="_x0000_i1110" DrawAspect="Content" ObjectID="_1468075810" r:id="rId170">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qua </w:t>
            </w:r>
            <w:r>
              <w:rPr>
                <w:rFonts w:asciiTheme="majorHAnsi" w:hAnsiTheme="majorHAnsi" w:cstheme="majorHAnsi"/>
                <w:color w:val="000000" w:themeColor="text1"/>
                <w:position w:val="-4"/>
                <w:sz w:val="24"/>
                <w:szCs w:val="24"/>
                <w14:textFill>
                  <w14:solidFill>
                    <w14:schemeClr w14:val="tx1"/>
                  </w14:solidFill>
                </w14:textFill>
              </w:rPr>
              <w:object>
                <v:shape id="_x0000_i1111" o:spt="75" type="#_x0000_t75" style="height:12pt;width:20.25pt;" o:ole="t" filled="f" o:preferrelative="t" stroked="f" coordsize="21600,21600">
                  <v:path/>
                  <v:fill on="f" focussize="0,0"/>
                  <v:stroke on="f" joinstyle="miter"/>
                  <v:imagedata r:id="rId52" o:title=""/>
                  <o:lock v:ext="edit" aspectratio="t"/>
                  <w10:wrap type="none"/>
                  <w10:anchorlock/>
                </v:shape>
                <o:OLEObject Type="Embed" ProgID="Equation.DSMT4" ShapeID="_x0000_i1111" DrawAspect="Content" ObjectID="_1468075811" r:id="rId171">
                  <o:LockedField>false</o:LockedField>
                </o:OLEObject>
              </w:object>
            </w:r>
          </w:p>
          <w:p>
            <w:pPr>
              <w:spacing w:after="0" w:line="360" w:lineRule="auto"/>
              <w:ind w:left="1134" w:hanging="283"/>
              <w:rPr>
                <w:rFonts w:asciiTheme="majorHAnsi" w:hAnsiTheme="majorHAnsi" w:cstheme="majorHAnsi"/>
                <w:color w:val="000000" w:themeColor="text1"/>
                <w:sz w:val="24"/>
                <w:szCs w:val="24"/>
                <w14:textFill>
                  <w14:solidFill>
                    <w14:schemeClr w14:val="tx1"/>
                  </w14:solidFill>
                </w14:textFill>
              </w:rPr>
            </w:pPr>
            <w:r>
              <w:rPr>
                <w:rFonts w:asciiTheme="majorHAnsi" w:hAnsiTheme="majorHAnsi" w:cstheme="majorHAnsi"/>
                <w:color w:val="000000" w:themeColor="text1"/>
                <w:position w:val="-6"/>
                <w:sz w:val="24"/>
                <w:szCs w:val="24"/>
                <w14:textFill>
                  <w14:solidFill>
                    <w14:schemeClr w14:val="tx1"/>
                  </w14:solidFill>
                </w14:textFill>
              </w:rPr>
              <w:object>
                <v:shape id="_x0000_i1112" o:spt="75" type="#_x0000_t75" style="height:18pt;width:74.25pt;" o:ole="t" filled="f" o:preferrelative="t" stroked="f" coordsize="21600,21600">
                  <v:path/>
                  <v:fill on="f" focussize="0,0"/>
                  <v:stroke on="f" joinstyle="miter"/>
                  <v:imagedata r:id="rId173" o:title=""/>
                  <o:lock v:ext="edit" aspectratio="t"/>
                  <w10:wrap type="none"/>
                  <w10:anchorlock/>
                </v:shape>
                <o:OLEObject Type="Embed" ProgID="Equation.DSMT4" ShapeID="_x0000_i1112" DrawAspect="Content" ObjectID="_1468075812" r:id="rId172">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(tính chất đối xứng)</w:t>
            </w:r>
          </w:p>
          <w:p>
            <w:pPr>
              <w:spacing w:after="0" w:line="360" w:lineRule="auto"/>
              <w:ind w:left="1134" w:hanging="283"/>
              <w:rPr>
                <w:rFonts w:cs="Times New Roman"/>
                <w:color w:val="000000" w:themeColor="text1"/>
                <w:sz w:val="24"/>
                <w:szCs w:val="24"/>
                <w14:textFill>
                  <w14:solidFill>
                    <w14:schemeClr w14:val="tx1"/>
                  </w14:solidFill>
                </w14:textFill>
              </w:rPr>
            </w:pPr>
            <w:r>
              <w:rPr>
                <w:rFonts w:asciiTheme="majorHAnsi" w:hAnsiTheme="majorHAnsi" w:cstheme="majorHAnsi"/>
                <w:color w:val="000000" w:themeColor="text1"/>
                <w:sz w:val="24"/>
                <w:szCs w:val="24"/>
                <w14:textFill>
                  <w14:solidFill>
                    <w14:schemeClr w14:val="tx1"/>
                  </w14:solidFill>
                </w14:textFill>
              </w:rPr>
              <w:t xml:space="preserve">Mà </w:t>
            </w:r>
            <w:r>
              <w:rPr>
                <w:rFonts w:asciiTheme="majorHAnsi" w:hAnsiTheme="majorHAnsi" w:cstheme="majorHAnsi"/>
                <w:color w:val="000000" w:themeColor="text1"/>
                <w:position w:val="-6"/>
                <w:sz w:val="24"/>
                <w:szCs w:val="24"/>
                <w14:textFill>
                  <w14:solidFill>
                    <w14:schemeClr w14:val="tx1"/>
                  </w14:solidFill>
                </w14:textFill>
              </w:rPr>
              <w:object>
                <v:shape id="_x0000_i1113" o:spt="75" type="#_x0000_t75" style="height:18pt;width:66.75pt;" o:ole="t" filled="f" o:preferrelative="t" stroked="f" coordsize="21600,21600">
                  <v:path/>
                  <v:fill on="f" focussize="0,0"/>
                  <v:stroke on="f" joinstyle="miter"/>
                  <v:imagedata r:id="rId175" o:title=""/>
                  <o:lock v:ext="edit" aspectratio="t"/>
                  <w10:wrap type="none"/>
                  <w10:anchorlock/>
                </v:shape>
                <o:OLEObject Type="Embed" ProgID="Equation.DSMT4" ShapeID="_x0000_i1113" DrawAspect="Content" ObjectID="_1468075813" r:id="rId174">
                  <o:LockedField>false</o:LockedField>
                </o:OLEObject>
              </w:object>
            </w:r>
            <w:r>
              <w:rPr>
                <w:rFonts w:cs="Times New Roman"/>
                <w:color w:val="000000" w:themeColor="text1"/>
                <w:sz w:val="24"/>
                <w:szCs w:val="24"/>
                <w14:textFill>
                  <w14:solidFill>
                    <w14:schemeClr w14:val="tx1"/>
                  </w14:solidFill>
                </w14:textFill>
              </w:rPr>
              <w:t xml:space="preserve"> (cmt)</w:t>
            </w:r>
          </w:p>
          <w:p>
            <w:pPr>
              <w:spacing w:after="0" w:line="360" w:lineRule="auto"/>
              <w:ind w:left="1134" w:hanging="283"/>
              <w:rPr>
                <w:rFonts w:asciiTheme="majorHAnsi" w:hAnsiTheme="majorHAnsi" w:cstheme="majorHAnsi"/>
                <w:color w:val="000000" w:themeColor="text1"/>
                <w:sz w:val="24"/>
                <w:szCs w:val="24"/>
                <w14:textFill>
                  <w14:solidFill>
                    <w14:schemeClr w14:val="tx1"/>
                  </w14:solidFill>
                </w14:textFill>
              </w:rPr>
            </w:pPr>
            <w:r>
              <w:rPr>
                <w:rFonts w:asciiTheme="majorHAnsi" w:hAnsiTheme="majorHAnsi" w:cstheme="majorHAnsi"/>
                <w:color w:val="000000" w:themeColor="text1"/>
                <w:sz w:val="24"/>
                <w:szCs w:val="24"/>
                <w14:textFill>
                  <w14:solidFill>
                    <w14:schemeClr w14:val="tx1"/>
                  </w14:solidFill>
                </w14:textFill>
              </w:rPr>
              <w:t xml:space="preserve">Nên </w:t>
            </w:r>
            <w:r>
              <w:rPr>
                <w:rFonts w:asciiTheme="majorHAnsi" w:hAnsiTheme="majorHAnsi" w:cstheme="majorHAnsi"/>
                <w:color w:val="000000" w:themeColor="text1"/>
                <w:position w:val="-4"/>
                <w:sz w:val="24"/>
                <w:szCs w:val="24"/>
                <w14:textFill>
                  <w14:solidFill>
                    <w14:schemeClr w14:val="tx1"/>
                  </w14:solidFill>
                </w14:textFill>
              </w:rPr>
              <w:object>
                <v:shape id="_x0000_i1114" o:spt="75" type="#_x0000_t75" style="height:17.25pt;width:60pt;" o:ole="t" filled="f" o:preferrelative="t" stroked="f" coordsize="21600,21600">
                  <v:path/>
                  <v:fill on="f" focussize="0,0"/>
                  <v:stroke on="f" joinstyle="miter"/>
                  <v:imagedata r:id="rId177" o:title=""/>
                  <o:lock v:ext="edit" aspectratio="t"/>
                  <w10:wrap type="none"/>
                  <w10:anchorlock/>
                </v:shape>
                <o:OLEObject Type="Embed" ProgID="Equation.DSMT4" ShapeID="_x0000_i1114" DrawAspect="Content" ObjectID="_1468075814" r:id="rId176">
                  <o:LockedField>false</o:LockedField>
                </o:OLEObject>
              </w:object>
            </w:r>
          </w:p>
          <w:p>
            <w:pPr>
              <w:spacing w:after="0" w:line="360" w:lineRule="auto"/>
              <w:ind w:left="1134" w:hanging="283"/>
              <w:rPr>
                <w:rFonts w:asciiTheme="majorHAnsi" w:hAnsiTheme="majorHAnsi" w:cstheme="majorHAnsi"/>
                <w:color w:val="000000" w:themeColor="text1"/>
                <w:sz w:val="24"/>
                <w:szCs w:val="24"/>
                <w14:textFill>
                  <w14:solidFill>
                    <w14:schemeClr w14:val="tx1"/>
                  </w14:solidFill>
                </w14:textFill>
              </w:rPr>
            </w:pPr>
            <w:r>
              <w:rPr>
                <w:rFonts w:asciiTheme="majorHAnsi" w:hAnsiTheme="majorHAnsi" w:cstheme="majorHAnsi"/>
                <w:color w:val="000000" w:themeColor="text1"/>
                <w:position w:val="-6"/>
                <w:sz w:val="24"/>
                <w:szCs w:val="24"/>
                <w14:textFill>
                  <w14:solidFill>
                    <w14:schemeClr w14:val="tx1"/>
                  </w14:solidFill>
                </w14:textFill>
              </w:rPr>
              <w:object>
                <v:shape id="_x0000_i1115" o:spt="75" type="#_x0000_t75" style="height:13.15pt;width:46.15pt;" o:ole="t" filled="f" o:preferrelative="t" stroked="f" coordsize="21600,21600">
                  <v:path/>
                  <v:fill on="f" focussize="0,0"/>
                  <v:stroke on="f" joinstyle="miter"/>
                  <v:imagedata r:id="rId179" o:title=""/>
                  <o:lock v:ext="edit" aspectratio="t"/>
                  <w10:wrap type="none"/>
                  <w10:anchorlock/>
                </v:shape>
                <o:OLEObject Type="Embed" ProgID="Equation.DSMT4" ShapeID="_x0000_i1115" DrawAspect="Content" ObjectID="_1468075815" r:id="rId178">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nội tiếp</w:t>
            </w:r>
          </w:p>
          <w:p>
            <w:pPr>
              <w:spacing w:after="0" w:line="360" w:lineRule="auto"/>
              <w:ind w:left="1134" w:hanging="283"/>
              <w:rPr>
                <w:rFonts w:asciiTheme="majorHAnsi" w:hAnsiTheme="majorHAnsi" w:cstheme="majorHAnsi"/>
                <w:color w:val="000000" w:themeColor="text1"/>
                <w:sz w:val="24"/>
                <w:szCs w:val="24"/>
                <w14:textFill>
                  <w14:solidFill>
                    <w14:schemeClr w14:val="tx1"/>
                  </w14:solidFill>
                </w14:textFill>
              </w:rPr>
            </w:pPr>
            <w:r>
              <w:rPr>
                <w:rFonts w:asciiTheme="majorHAnsi" w:hAnsiTheme="majorHAnsi" w:cstheme="majorHAnsi"/>
                <w:color w:val="000000" w:themeColor="text1"/>
                <w:position w:val="-6"/>
                <w:sz w:val="24"/>
                <w:szCs w:val="24"/>
                <w14:textFill>
                  <w14:solidFill>
                    <w14:schemeClr w14:val="tx1"/>
                  </w14:solidFill>
                </w14:textFill>
              </w:rPr>
              <w:object>
                <v:shape id="_x0000_i1116" o:spt="75" type="#_x0000_t75" style="height:18pt;width:68.25pt;" o:ole="t" filled="f" o:preferrelative="t" stroked="f" coordsize="21600,21600">
                  <v:path/>
                  <v:fill on="f" focussize="0,0"/>
                  <v:stroke on="f" joinstyle="miter"/>
                  <v:imagedata r:id="rId181" o:title=""/>
                  <o:lock v:ext="edit" aspectratio="t"/>
                  <w10:wrap type="none"/>
                  <w10:anchorlock/>
                </v:shape>
                <o:OLEObject Type="Embed" ProgID="Equation.DSMT4" ShapeID="_x0000_i1116" DrawAspect="Content" ObjectID="_1468075816" r:id="rId180">
                  <o:LockedField>false</o:LockedField>
                </o:OLEObject>
              </w:object>
            </w:r>
          </w:p>
          <w:p>
            <w:pPr>
              <w:spacing w:after="0" w:line="360" w:lineRule="auto"/>
              <w:ind w:left="1134" w:hanging="283"/>
              <w:rPr>
                <w:rFonts w:asciiTheme="majorHAnsi" w:hAnsiTheme="majorHAnsi" w:cstheme="majorHAnsi"/>
                <w:color w:val="000000" w:themeColor="text1"/>
                <w:sz w:val="24"/>
                <w:szCs w:val="24"/>
                <w14:textFill>
                  <w14:solidFill>
                    <w14:schemeClr w14:val="tx1"/>
                  </w14:solidFill>
                </w14:textFill>
              </w:rPr>
            </w:pPr>
            <w:r>
              <w:rPr>
                <w:rFonts w:asciiTheme="majorHAnsi" w:hAnsiTheme="majorHAnsi" w:cstheme="majorHAnsi"/>
                <w:color w:val="000000" w:themeColor="text1"/>
                <w:sz w:val="24"/>
                <w:szCs w:val="24"/>
                <w14:textFill>
                  <w14:solidFill>
                    <w14:schemeClr w14:val="tx1"/>
                  </w14:solidFill>
                </w14:textFill>
              </w:rPr>
              <w:t xml:space="preserve">Mà </w:t>
            </w:r>
            <w:r>
              <w:rPr>
                <w:rFonts w:asciiTheme="majorHAnsi" w:hAnsiTheme="majorHAnsi" w:cstheme="majorHAnsi"/>
                <w:color w:val="000000" w:themeColor="text1"/>
                <w:position w:val="-6"/>
                <w:sz w:val="24"/>
                <w:szCs w:val="24"/>
                <w14:textFill>
                  <w14:solidFill>
                    <w14:schemeClr w14:val="tx1"/>
                  </w14:solidFill>
                </w14:textFill>
              </w:rPr>
              <w:object>
                <v:shape id="_x0000_i1117" o:spt="75" type="#_x0000_t75" style="height:18pt;width:60pt;" o:ole="t" filled="f" o:preferrelative="t" stroked="f" coordsize="21600,21600">
                  <v:path/>
                  <v:fill on="f" focussize="0,0"/>
                  <v:stroke on="f" joinstyle="miter"/>
                  <v:imagedata r:id="rId183" o:title=""/>
                  <o:lock v:ext="edit" aspectratio="t"/>
                  <w10:wrap type="none"/>
                  <w10:anchorlock/>
                </v:shape>
                <o:OLEObject Type="Embed" ProgID="Equation.DSMT4" ShapeID="_x0000_i1117" DrawAspect="Content" ObjectID="_1468075817" r:id="rId182">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w:t>
            </w:r>
            <w:r>
              <w:rPr>
                <w:rFonts w:asciiTheme="majorHAnsi" w:hAnsiTheme="majorHAnsi" w:cstheme="majorHAnsi"/>
                <w:color w:val="000000" w:themeColor="text1"/>
                <w:position w:val="-4"/>
                <w:sz w:val="24"/>
                <w:szCs w:val="24"/>
                <w14:textFill>
                  <w14:solidFill>
                    <w14:schemeClr w14:val="tx1"/>
                  </w14:solidFill>
                </w14:textFill>
              </w:rPr>
              <w:object>
                <v:shape id="_x0000_i1118" o:spt="75" type="#_x0000_t75" style="height:12pt;width:9.75pt;" o:ole="t" filled="f" o:preferrelative="t" stroked="f" coordsize="21600,21600">
                  <v:path/>
                  <v:fill on="f" focussize="0,0"/>
                  <v:stroke on="f" joinstyle="miter"/>
                  <v:imagedata r:id="rId48" o:title=""/>
                  <o:lock v:ext="edit" aspectratio="t"/>
                  <w10:wrap type="none"/>
                  <w10:anchorlock/>
                </v:shape>
                <o:OLEObject Type="Embed" ProgID="Equation.DSMT4" ShapeID="_x0000_i1118" DrawAspect="Content" ObjectID="_1468075818" r:id="rId184">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là điểm đối xứng cuả </w:t>
            </w:r>
            <w:r>
              <w:rPr>
                <w:rFonts w:asciiTheme="majorHAnsi" w:hAnsiTheme="majorHAnsi" w:cstheme="majorHAnsi"/>
                <w:color w:val="000000" w:themeColor="text1"/>
                <w:position w:val="-6"/>
                <w:sz w:val="24"/>
                <w:szCs w:val="24"/>
                <w14:textFill>
                  <w14:solidFill>
                    <w14:schemeClr w14:val="tx1"/>
                  </w14:solidFill>
                </w14:textFill>
              </w:rPr>
              <w:object>
                <v:shape id="_x0000_i1119" o:spt="75" type="#_x0000_t75" style="height:12pt;width:15.75pt;" o:ole="t" filled="f" o:preferrelative="t" stroked="f" coordsize="21600,21600">
                  <v:path/>
                  <v:fill on="f" focussize="0,0"/>
                  <v:stroke on="f" joinstyle="miter"/>
                  <v:imagedata r:id="rId50" o:title=""/>
                  <o:lock v:ext="edit" aspectratio="t"/>
                  <w10:wrap type="none"/>
                  <w10:anchorlock/>
                </v:shape>
                <o:OLEObject Type="Embed" ProgID="Equation.DSMT4" ShapeID="_x0000_i1119" DrawAspect="Content" ObjectID="_1468075819" r:id="rId185">
                  <o:LockedField>false</o:LockedField>
                </o:OLEObject>
              </w:object>
            </w:r>
            <w:r>
              <w:rPr>
                <w:rFonts w:asciiTheme="majorHAnsi" w:hAnsiTheme="majorHAnsi" w:cstheme="majorHAnsi"/>
                <w:color w:val="000000" w:themeColor="text1"/>
                <w:sz w:val="24"/>
                <w:szCs w:val="24"/>
                <w14:textFill>
                  <w14:solidFill>
                    <w14:schemeClr w14:val="tx1"/>
                  </w14:solidFill>
                </w14:textFill>
              </w:rPr>
              <w:t xml:space="preserve"> qua </w:t>
            </w:r>
            <w:r>
              <w:rPr>
                <w:rFonts w:asciiTheme="majorHAnsi" w:hAnsiTheme="majorHAnsi" w:cstheme="majorHAnsi"/>
                <w:color w:val="000000" w:themeColor="text1"/>
                <w:position w:val="-4"/>
                <w:sz w:val="24"/>
                <w:szCs w:val="24"/>
                <w14:textFill>
                  <w14:solidFill>
                    <w14:schemeClr w14:val="tx1"/>
                  </w14:solidFill>
                </w14:textFill>
              </w:rPr>
              <w:object>
                <v:shape id="_x0000_i1120" o:spt="75" type="#_x0000_t75" style="height:12pt;width:20.25pt;" o:ole="t" filled="f" o:preferrelative="t" stroked="f" coordsize="21600,21600">
                  <v:path/>
                  <v:fill on="f" focussize="0,0"/>
                  <v:stroke on="f" joinstyle="miter"/>
                  <v:imagedata r:id="rId52" o:title=""/>
                  <o:lock v:ext="edit" aspectratio="t"/>
                  <w10:wrap type="none"/>
                  <w10:anchorlock/>
                </v:shape>
                <o:OLEObject Type="Embed" ProgID="Equation.DSMT4" ShapeID="_x0000_i1120" DrawAspect="Content" ObjectID="_1468075820" r:id="rId186">
                  <o:LockedField>false</o:LockedField>
                </o:OLEObject>
              </w:object>
            </w:r>
            <w:r>
              <w:rPr>
                <w:rFonts w:asciiTheme="majorHAnsi" w:hAnsiTheme="majorHAnsi" w:cstheme="majorHAnsi"/>
                <w:color w:val="000000" w:themeColor="text1"/>
                <w:sz w:val="24"/>
                <w:szCs w:val="24"/>
                <w14:textFill>
                  <w14:solidFill>
                    <w14:schemeClr w14:val="tx1"/>
                  </w14:solidFill>
                </w14:textFill>
              </w:rPr>
              <w:t>)</w:t>
            </w:r>
          </w:p>
          <w:p>
            <w:pPr>
              <w:spacing w:after="0" w:line="360" w:lineRule="auto"/>
              <w:ind w:left="1134" w:hanging="283"/>
              <w:rPr>
                <w:rFonts w:asciiTheme="majorHAnsi" w:hAnsiTheme="majorHAnsi" w:cstheme="majorHAnsi"/>
                <w:color w:val="000000" w:themeColor="text1"/>
                <w:sz w:val="24"/>
                <w:szCs w:val="24"/>
                <w14:textFill>
                  <w14:solidFill>
                    <w14:schemeClr w14:val="tx1"/>
                  </w14:solidFill>
                </w14:textFill>
              </w:rPr>
            </w:pPr>
            <w:r>
              <w:rPr>
                <w:rFonts w:asciiTheme="majorHAnsi" w:hAnsiTheme="majorHAnsi" w:cstheme="majorHAnsi"/>
                <w:color w:val="000000" w:themeColor="text1"/>
                <w:sz w:val="24"/>
                <w:szCs w:val="24"/>
                <w14:textFill>
                  <w14:solidFill>
                    <w14:schemeClr w14:val="tx1"/>
                  </w14:solidFill>
                </w14:textFill>
              </w:rPr>
              <w:t xml:space="preserve">Nên </w:t>
            </w:r>
            <w:r>
              <w:rPr>
                <w:rFonts w:asciiTheme="majorHAnsi" w:hAnsiTheme="majorHAnsi" w:cstheme="majorHAnsi"/>
                <w:color w:val="000000" w:themeColor="text1"/>
                <w:position w:val="-6"/>
                <w:sz w:val="24"/>
                <w:szCs w:val="24"/>
                <w14:textFill>
                  <w14:solidFill>
                    <w14:schemeClr w14:val="tx1"/>
                  </w14:solidFill>
                </w14:textFill>
              </w:rPr>
              <w:object>
                <v:shape id="_x0000_i1121" o:spt="75" type="#_x0000_t75" style="height:18pt;width:62.25pt;" o:ole="t" filled="f" o:preferrelative="t" stroked="f" coordsize="21600,21600">
                  <v:path/>
                  <v:fill on="f" focussize="0,0"/>
                  <v:stroke on="f" joinstyle="miter"/>
                  <v:imagedata r:id="rId188" o:title=""/>
                  <o:lock v:ext="edit" aspectratio="t"/>
                  <w10:wrap type="none"/>
                  <w10:anchorlock/>
                </v:shape>
                <o:OLEObject Type="Embed" ProgID="Equation.DSMT4" ShapeID="_x0000_i1121" DrawAspect="Content" ObjectID="_1468075821" r:id="rId187">
                  <o:LockedField>false</o:LockedField>
                </o:OLEObject>
              </w:object>
            </w:r>
          </w:p>
          <w:p>
            <w:pPr>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xml:space="preserve">c) </w:t>
            </w:r>
            <w:r>
              <w:rPr>
                <w:rFonts w:ascii="Times New Roman" w:hAnsi="Times New Roman"/>
                <w:color w:val="000000" w:themeColor="text1"/>
                <w:sz w:val="24"/>
                <w:szCs w:val="24"/>
                <w14:textFill>
                  <w14:solidFill>
                    <w14:schemeClr w14:val="tx1"/>
                  </w14:solidFill>
                </w14:textFill>
              </w:rPr>
              <w:t xml:space="preserve">Gọi </w:t>
            </w:r>
            <w:r>
              <w:rPr>
                <w:color w:val="000000" w:themeColor="text1"/>
                <w:position w:val="-4"/>
                <w14:textFill>
                  <w14:solidFill>
                    <w14:schemeClr w14:val="tx1"/>
                  </w14:solidFill>
                </w14:textFill>
              </w:rPr>
              <w:object>
                <v:shape id="_x0000_i1122" o:spt="75" type="#_x0000_t75" style="height:12pt;width:12pt;" o:ole="t" filled="f" o:preferrelative="t" stroked="f" coordsize="21600,21600">
                  <v:path/>
                  <v:fill on="f" focussize="0,0"/>
                  <v:stroke on="f" joinstyle="miter"/>
                  <v:imagedata r:id="rId58" o:title=""/>
                  <o:lock v:ext="edit" aspectratio="t"/>
                  <w10:wrap type="none"/>
                  <w10:anchorlock/>
                </v:shape>
                <o:OLEObject Type="Embed" ProgID="Equation.DSMT4" ShapeID="_x0000_i1122" DrawAspect="Content" ObjectID="_1468075822" r:id="rId189">
                  <o:LockedField>false</o:LockedField>
                </o:OLEObject>
              </w:object>
            </w:r>
            <w:r>
              <w:rPr>
                <w:rFonts w:ascii="Times New Roman" w:hAnsi="Times New Roman"/>
                <w:color w:val="000000" w:themeColor="text1"/>
                <w:sz w:val="24"/>
                <w:szCs w:val="24"/>
                <w14:textFill>
                  <w14:solidFill>
                    <w14:schemeClr w14:val="tx1"/>
                  </w14:solidFill>
                </w14:textFill>
              </w:rPr>
              <w:t xml:space="preserve"> là điểm đối xứng của </w:t>
            </w:r>
            <w:r>
              <w:rPr>
                <w:color w:val="000000" w:themeColor="text1"/>
                <w:position w:val="-6"/>
                <w14:textFill>
                  <w14:solidFill>
                    <w14:schemeClr w14:val="tx1"/>
                  </w14:solidFill>
                </w14:textFill>
              </w:rPr>
              <w:object>
                <v:shape id="_x0000_i1123" o:spt="75" type="#_x0000_t75" style="height:12pt;width:15.75pt;" o:ole="t" filled="f" o:preferrelative="t" stroked="f" coordsize="21600,21600">
                  <v:path/>
                  <v:fill on="f" focussize="0,0"/>
                  <v:stroke on="f" joinstyle="miter"/>
                  <v:imagedata r:id="rId60" o:title=""/>
                  <o:lock v:ext="edit" aspectratio="t"/>
                  <w10:wrap type="none"/>
                  <w10:anchorlock/>
                </v:shape>
                <o:OLEObject Type="Embed" ProgID="Equation.DSMT4" ShapeID="_x0000_i1123" DrawAspect="Content" ObjectID="_1468075823" r:id="rId190">
                  <o:LockedField>false</o:LockedField>
                </o:OLEObject>
              </w:object>
            </w:r>
            <w:r>
              <w:rPr>
                <w:rFonts w:ascii="Times New Roman" w:hAnsi="Times New Roman"/>
                <w:color w:val="000000" w:themeColor="text1"/>
                <w:sz w:val="24"/>
                <w:szCs w:val="24"/>
                <w14:textFill>
                  <w14:solidFill>
                    <w14:schemeClr w14:val="tx1"/>
                  </w14:solidFill>
                </w14:textFill>
              </w:rPr>
              <w:t xml:space="preserve"> qua đường thẳng </w:t>
            </w:r>
            <w:r>
              <w:rPr>
                <w:color w:val="000000" w:themeColor="text1"/>
                <w:position w:val="-6"/>
                <w14:textFill>
                  <w14:solidFill>
                    <w14:schemeClr w14:val="tx1"/>
                  </w14:solidFill>
                </w14:textFill>
              </w:rPr>
              <w:object>
                <v:shape id="_x0000_i1124" o:spt="75" type="#_x0000_t75" style="height:14.25pt;width:20.25pt;" o:ole="t" filled="f" o:preferrelative="t" stroked="f" coordsize="21600,21600">
                  <v:path/>
                  <v:fill on="f" focussize="0,0"/>
                  <v:stroke on="f" joinstyle="miter"/>
                  <v:imagedata r:id="rId62" o:title=""/>
                  <o:lock v:ext="edit" aspectratio="t"/>
                  <w10:wrap type="none"/>
                  <w10:anchorlock/>
                </v:shape>
                <o:OLEObject Type="Embed" ProgID="Equation.DSMT4" ShapeID="_x0000_i1124" DrawAspect="Content" ObjectID="_1468075824" r:id="rId191">
                  <o:LockedField>false</o:LockedField>
                </o:OLEObject>
              </w:object>
            </w:r>
            <w:r>
              <w:rPr>
                <w:rFonts w:ascii="Times New Roman" w:hAnsi="Times New Roman"/>
                <w:color w:val="000000" w:themeColor="text1"/>
                <w:sz w:val="24"/>
                <w:szCs w:val="24"/>
                <w14:textFill>
                  <w14:solidFill>
                    <w14:schemeClr w14:val="tx1"/>
                  </w14:solidFill>
                </w14:textFill>
              </w:rPr>
              <w:t xml:space="preserve">. Chứng minh ba điểm </w:t>
            </w:r>
            <w:r>
              <w:rPr>
                <w:color w:val="000000" w:themeColor="text1"/>
                <w:position w:val="-12"/>
                <w14:textFill>
                  <w14:solidFill>
                    <w14:schemeClr w14:val="tx1"/>
                  </w14:solidFill>
                </w14:textFill>
              </w:rPr>
              <w:object>
                <v:shape id="_x0000_i1125" o:spt="75" type="#_x0000_t75" style="height:15.75pt;width:39.75pt;" o:ole="t" filled="f" o:preferrelative="t" stroked="f" coordsize="21600,21600">
                  <v:path/>
                  <v:fill on="f" focussize="0,0"/>
                  <v:stroke on="f" joinstyle="miter"/>
                  <v:imagedata r:id="rId64" o:title=""/>
                  <o:lock v:ext="edit" aspectratio="t"/>
                  <w10:wrap type="none"/>
                  <w10:anchorlock/>
                </v:shape>
                <o:OLEObject Type="Embed" ProgID="Equation.DSMT4" ShapeID="_x0000_i1125" DrawAspect="Content" ObjectID="_1468075825" r:id="rId192">
                  <o:LockedField>false</o:LockedField>
                </o:OLEObject>
              </w:object>
            </w:r>
            <w:r>
              <w:rPr>
                <w:rFonts w:ascii="Times New Roman" w:hAnsi="Times New Roman"/>
                <w:color w:val="000000" w:themeColor="text1"/>
                <w:sz w:val="24"/>
                <w:szCs w:val="24"/>
                <w14:textFill>
                  <w14:solidFill>
                    <w14:schemeClr w14:val="tx1"/>
                  </w14:solidFill>
                </w14:textFill>
              </w:rPr>
              <w:t xml:space="preserve"> thẳng hàng.</w:t>
            </w:r>
          </w:p>
          <w:p>
            <w:pPr>
              <w:pStyle w:val="7"/>
              <w:spacing w:after="0" w:line="360" w:lineRule="auto"/>
              <w:ind w:left="1134" w:hanging="283"/>
              <w:rPr>
                <w:rFonts w:ascii="Times New Roman" w:hAnsi="Times New Roman"/>
                <w:color w:val="000000" w:themeColor="text1"/>
                <w:sz w:val="24"/>
                <w:szCs w:val="24"/>
                <w:lang w:val="fr-FR"/>
                <w14:textFill>
                  <w14:solidFill>
                    <w14:schemeClr w14:val="tx1"/>
                  </w14:solidFill>
                </w14:textFill>
              </w:rPr>
            </w:pPr>
            <w:r>
              <w:rPr>
                <w:rFonts w:ascii="Times New Roman" w:hAnsi="Times New Roman"/>
                <w:color w:val="000000" w:themeColor="text1"/>
                <w:sz w:val="24"/>
                <w:szCs w:val="24"/>
                <w:lang w:val="fr-FR"/>
                <w14:textFill>
                  <w14:solidFill>
                    <w14:schemeClr w14:val="tx1"/>
                  </w14:solidFill>
                </w14:textFill>
              </w:rPr>
              <w:t xml:space="preserve">Xét tứ giác </w:t>
            </w:r>
            <w:r>
              <w:rPr>
                <w:rFonts w:ascii="Times New Roman" w:hAnsi="Times New Roman"/>
                <w:color w:val="000000" w:themeColor="text1"/>
                <w:position w:val="-4"/>
                <w:sz w:val="24"/>
                <w:szCs w:val="24"/>
                <w14:textFill>
                  <w14:solidFill>
                    <w14:schemeClr w14:val="tx1"/>
                  </w14:solidFill>
                </w14:textFill>
              </w:rPr>
              <w:object>
                <v:shape id="_x0000_i1126" o:spt="75" type="#_x0000_t75" style="height:12pt;width:36.75pt;" o:ole="t" filled="f" o:preferrelative="t" stroked="f" coordsize="21600,21600">
                  <v:path/>
                  <v:fill on="f" focussize="0,0"/>
                  <v:stroke on="f" joinstyle="miter"/>
                  <v:imagedata r:id="rId194" o:title=""/>
                  <o:lock v:ext="edit" aspectratio="t"/>
                  <w10:wrap type="none"/>
                  <w10:anchorlock/>
                </v:shape>
                <o:OLEObject Type="Embed" ProgID="Equation.DSMT4" ShapeID="_x0000_i1126" DrawAspect="Content" ObjectID="_1468075826" r:id="rId193">
                  <o:LockedField>false</o:LockedField>
                </o:OLEObject>
              </w:object>
            </w:r>
            <w:r>
              <w:rPr>
                <w:rFonts w:ascii="Times New Roman" w:hAnsi="Times New Roman"/>
                <w:color w:val="000000" w:themeColor="text1"/>
                <w:sz w:val="24"/>
                <w:szCs w:val="24"/>
                <w14:textFill>
                  <w14:solidFill>
                    <w14:schemeClr w14:val="tx1"/>
                  </w14:solidFill>
                </w14:textFill>
              </w:rPr>
              <w:t xml:space="preserve"> có:</w:t>
            </w:r>
            <w:r>
              <w:rPr>
                <w:rFonts w:ascii="Times New Roman" w:hAnsi="Times New Roman"/>
                <w:color w:val="000000" w:themeColor="text1"/>
                <w:sz w:val="24"/>
                <w:szCs w:val="24"/>
                <w:lang w:val="fr-FR"/>
                <w14:textFill>
                  <w14:solidFill>
                    <w14:schemeClr w14:val="tx1"/>
                  </w14:solidFill>
                </w14:textFill>
              </w:rPr>
              <w:t xml:space="preserve"> </w:t>
            </w:r>
            <w:r>
              <w:rPr>
                <w:rFonts w:ascii="Times New Roman" w:hAnsi="Times New Roman"/>
                <w:color w:val="000000" w:themeColor="text1"/>
                <w:position w:val="-6"/>
                <w:sz w:val="24"/>
                <w:szCs w:val="24"/>
                <w14:textFill>
                  <w14:solidFill>
                    <w14:schemeClr w14:val="tx1"/>
                  </w14:solidFill>
                </w14:textFill>
              </w:rPr>
              <w:object>
                <v:shape id="_x0000_i1127" o:spt="75" type="#_x0000_t75" style="height:18pt;width:96.75pt;" o:ole="t" filled="f" o:preferrelative="t" stroked="f" coordsize="21600,21600">
                  <v:path/>
                  <v:fill on="f" focussize="0,0"/>
                  <v:stroke on="f" joinstyle="miter"/>
                  <v:imagedata r:id="rId196" o:title=""/>
                  <o:lock v:ext="edit" aspectratio="t"/>
                  <w10:wrap type="none"/>
                  <w10:anchorlock/>
                </v:shape>
                <o:OLEObject Type="Embed" ProgID="Equation.DSMT4" ShapeID="_x0000_i1127" DrawAspect="Content" ObjectID="_1468075827" r:id="rId195">
                  <o:LockedField>false</o:LockedField>
                </o:OLEObject>
              </w:objec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6"/>
                <w:sz w:val="24"/>
                <w:szCs w:val="24"/>
                <w14:textFill>
                  <w14:solidFill>
                    <w14:schemeClr w14:val="tx1"/>
                  </w14:solidFill>
                </w14:textFill>
              </w:rPr>
              <w:object>
                <v:shape id="_x0000_i1128" o:spt="75" type="#_x0000_t75" style="height:12pt;width:49.15pt;" o:ole="t" filled="f" o:preferrelative="t" stroked="f" coordsize="21600,21600">
                  <v:path/>
                  <v:fill on="f" focussize="0,0"/>
                  <v:stroke on="f" joinstyle="miter"/>
                  <v:imagedata r:id="rId198" o:title=""/>
                  <o:lock v:ext="edit" aspectratio="t"/>
                  <w10:wrap type="none"/>
                  <w10:anchorlock/>
                </v:shape>
                <o:OLEObject Type="Embed" ProgID="Equation.DSMT4" ShapeID="_x0000_i1128" DrawAspect="Content" ObjectID="_1468075828" r:id="rId197">
                  <o:LockedField>false</o:LockedField>
                </o:OLEObject>
              </w:object>
            </w:r>
            <w:r>
              <w:rPr>
                <w:rFonts w:ascii="Times New Roman" w:hAnsi="Times New Roman"/>
                <w:color w:val="000000" w:themeColor="text1"/>
                <w:sz w:val="24"/>
                <w:szCs w:val="24"/>
                <w14:textFill>
                  <w14:solidFill>
                    <w14:schemeClr w14:val="tx1"/>
                  </w14:solidFill>
                </w14:textFill>
              </w:rPr>
              <w:t xml:space="preserve"> nội tiếp</w: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6"/>
                <w:sz w:val="24"/>
                <w:szCs w:val="24"/>
                <w14:textFill>
                  <w14:solidFill>
                    <w14:schemeClr w14:val="tx1"/>
                  </w14:solidFill>
                </w14:textFill>
              </w:rPr>
              <w:object>
                <v:shape id="_x0000_i1129" o:spt="75" type="#_x0000_t75" style="height:18pt;width:118.15pt;" o:ole="t" filled="f" o:preferrelative="t" stroked="f" coordsize="21600,21600">
                  <v:path/>
                  <v:fill on="f" focussize="0,0"/>
                  <v:stroke on="f" joinstyle="miter"/>
                  <v:imagedata r:id="rId200" o:title=""/>
                  <o:lock v:ext="edit" aspectratio="t"/>
                  <w10:wrap type="none"/>
                  <w10:anchorlock/>
                </v:shape>
                <o:OLEObject Type="Embed" ProgID="Equation.DSMT4" ShapeID="_x0000_i1129" DrawAspect="Content" ObjectID="_1468075829" r:id="rId199">
                  <o:LockedField>false</o:LockedField>
                </o:OLEObject>
              </w:objec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Mà </w:t>
            </w:r>
            <w:r>
              <w:rPr>
                <w:rFonts w:ascii="Times New Roman" w:hAnsi="Times New Roman"/>
                <w:color w:val="000000" w:themeColor="text1"/>
                <w:position w:val="-6"/>
                <w:sz w:val="24"/>
                <w:szCs w:val="24"/>
                <w14:textFill>
                  <w14:solidFill>
                    <w14:schemeClr w14:val="tx1"/>
                  </w14:solidFill>
                </w14:textFill>
              </w:rPr>
              <w:object>
                <v:shape id="_x0000_i1130" o:spt="75" type="#_x0000_t75" style="height:18pt;width:68.25pt;" o:ole="t" filled="f" o:preferrelative="t" stroked="f" coordsize="21600,21600">
                  <v:path/>
                  <v:fill on="f" focussize="0,0"/>
                  <v:stroke on="f" joinstyle="miter"/>
                  <v:imagedata r:id="rId202" o:title=""/>
                  <o:lock v:ext="edit" aspectratio="t"/>
                  <w10:wrap type="none"/>
                  <w10:anchorlock/>
                </v:shape>
                <o:OLEObject Type="Embed" ProgID="Equation.DSMT4" ShapeID="_x0000_i1130" DrawAspect="Content" ObjectID="_1468075830" r:id="rId201">
                  <o:LockedField>false</o:LockedField>
                </o:OLEObject>
              </w:objec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position w:val="-4"/>
                <w:sz w:val="24"/>
                <w:szCs w:val="24"/>
                <w14:textFill>
                  <w14:solidFill>
                    <w14:schemeClr w14:val="tx1"/>
                  </w14:solidFill>
                </w14:textFill>
              </w:rPr>
              <w:object>
                <v:shape id="_x0000_i1131" o:spt="75" type="#_x0000_t75" style="height:12pt;width:12pt;" o:ole="t" filled="f" o:preferrelative="t" stroked="f" coordsize="21600,21600">
                  <v:path/>
                  <v:fill on="f" focussize="0,0"/>
                  <v:stroke on="f" joinstyle="miter"/>
                  <v:imagedata r:id="rId58" o:title=""/>
                  <o:lock v:ext="edit" aspectratio="t"/>
                  <w10:wrap type="none"/>
                  <w10:anchorlock/>
                </v:shape>
                <o:OLEObject Type="Embed" ProgID="Equation.DSMT4" ShapeID="_x0000_i1131" DrawAspect="Content" ObjectID="_1468075831" r:id="rId203">
                  <o:LockedField>false</o:LockedField>
                </o:OLEObject>
              </w:object>
            </w:r>
            <w:r>
              <w:rPr>
                <w:rFonts w:ascii="Times New Roman" w:hAnsi="Times New Roman"/>
                <w:color w:val="000000" w:themeColor="text1"/>
                <w:sz w:val="24"/>
                <w:szCs w:val="24"/>
                <w14:textFill>
                  <w14:solidFill>
                    <w14:schemeClr w14:val="tx1"/>
                  </w14:solidFill>
                </w14:textFill>
              </w:rPr>
              <w:t xml:space="preserve"> là điểm đối xứng của </w:t>
            </w:r>
            <w:r>
              <w:rPr>
                <w:rFonts w:ascii="Times New Roman" w:hAnsi="Times New Roman"/>
                <w:color w:val="000000" w:themeColor="text1"/>
                <w:position w:val="-6"/>
                <w:sz w:val="24"/>
                <w:szCs w:val="24"/>
                <w14:textFill>
                  <w14:solidFill>
                    <w14:schemeClr w14:val="tx1"/>
                  </w14:solidFill>
                </w14:textFill>
              </w:rPr>
              <w:object>
                <v:shape id="_x0000_i1132" o:spt="75" type="#_x0000_t75" style="height:12pt;width:15.75pt;" o:ole="t" filled="f" o:preferrelative="t" stroked="f" coordsize="21600,21600">
                  <v:path/>
                  <v:fill on="f" focussize="0,0"/>
                  <v:stroke on="f" joinstyle="miter"/>
                  <v:imagedata r:id="rId60" o:title=""/>
                  <o:lock v:ext="edit" aspectratio="t"/>
                  <w10:wrap type="none"/>
                  <w10:anchorlock/>
                </v:shape>
                <o:OLEObject Type="Embed" ProgID="Equation.DSMT4" ShapeID="_x0000_i1132" DrawAspect="Content" ObjectID="_1468075832" r:id="rId204">
                  <o:LockedField>false</o:LockedField>
                </o:OLEObject>
              </w:object>
            </w:r>
            <w:r>
              <w:rPr>
                <w:rFonts w:ascii="Times New Roman" w:hAnsi="Times New Roman"/>
                <w:color w:val="000000" w:themeColor="text1"/>
                <w:sz w:val="24"/>
                <w:szCs w:val="24"/>
                <w14:textFill>
                  <w14:solidFill>
                    <w14:schemeClr w14:val="tx1"/>
                  </w14:solidFill>
                </w14:textFill>
              </w:rPr>
              <w:t xml:space="preserve"> qua đường thẳng </w:t>
            </w:r>
            <w:r>
              <w:rPr>
                <w:rFonts w:ascii="Times New Roman" w:hAnsi="Times New Roman"/>
                <w:color w:val="000000" w:themeColor="text1"/>
                <w:position w:val="-6"/>
                <w:sz w:val="24"/>
                <w:szCs w:val="24"/>
                <w14:textFill>
                  <w14:solidFill>
                    <w14:schemeClr w14:val="tx1"/>
                  </w14:solidFill>
                </w14:textFill>
              </w:rPr>
              <w:object>
                <v:shape id="_x0000_i1133" o:spt="75" type="#_x0000_t75" style="height:14.25pt;width:20.25pt;" o:ole="t" filled="f" o:preferrelative="t" stroked="f" coordsize="21600,21600">
                  <v:path/>
                  <v:fill on="f" focussize="0,0"/>
                  <v:stroke on="f" joinstyle="miter"/>
                  <v:imagedata r:id="rId62" o:title=""/>
                  <o:lock v:ext="edit" aspectratio="t"/>
                  <w10:wrap type="none"/>
                  <w10:anchorlock/>
                </v:shape>
                <o:OLEObject Type="Embed" ProgID="Equation.DSMT4" ShapeID="_x0000_i1133" DrawAspect="Content" ObjectID="_1468075833" r:id="rId205">
                  <o:LockedField>false</o:LockedField>
                </o:OLEObject>
              </w:object>
            </w:r>
            <w:r>
              <w:rPr>
                <w:rFonts w:ascii="Times New Roman" w:hAnsi="Times New Roman"/>
                <w:color w:val="000000" w:themeColor="text1"/>
                <w:sz w:val="24"/>
                <w:szCs w:val="24"/>
                <w14:textFill>
                  <w14:solidFill>
                    <w14:schemeClr w14:val="tx1"/>
                  </w14:solidFill>
                </w14:textFill>
              </w:rPr>
              <w:t>)</w: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Nên </w:t>
            </w:r>
            <w:r>
              <w:rPr>
                <w:rFonts w:ascii="Times New Roman" w:hAnsi="Times New Roman"/>
                <w:color w:val="000000" w:themeColor="text1"/>
                <w:position w:val="-6"/>
                <w:sz w:val="24"/>
                <w:szCs w:val="24"/>
                <w14:textFill>
                  <w14:solidFill>
                    <w14:schemeClr w14:val="tx1"/>
                  </w14:solidFill>
                </w14:textFill>
              </w:rPr>
              <w:object>
                <v:shape id="_x0000_i1134" o:spt="75" type="#_x0000_t75" style="height:18pt;width:67.15pt;" o:ole="t" filled="f" o:preferrelative="t" stroked="f" coordsize="21600,21600">
                  <v:path/>
                  <v:fill on="f" focussize="0,0"/>
                  <v:stroke on="f" joinstyle="miter"/>
                  <v:imagedata r:id="rId207" o:title=""/>
                  <o:lock v:ext="edit" aspectratio="t"/>
                  <w10:wrap type="none"/>
                  <w10:anchorlock/>
                </v:shape>
                <o:OLEObject Type="Embed" ProgID="Equation.DSMT4" ShapeID="_x0000_i1134" DrawAspect="Content" ObjectID="_1468075834" r:id="rId206">
                  <o:LockedField>false</o:LockedField>
                </o:OLEObject>
              </w:objec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6"/>
                <w:sz w:val="24"/>
                <w:szCs w:val="24"/>
                <w14:textFill>
                  <w14:solidFill>
                    <w14:schemeClr w14:val="tx1"/>
                  </w14:solidFill>
                </w14:textFill>
              </w:rPr>
              <w:object>
                <v:shape id="_x0000_i1135" o:spt="75" type="#_x0000_t75" style="height:14.25pt;width:51.75pt;" o:ole="t" filled="f" o:preferrelative="t" stroked="f" coordsize="21600,21600">
                  <v:path/>
                  <v:fill on="f" focussize="0,0"/>
                  <v:stroke on="f" joinstyle="miter"/>
                  <v:imagedata r:id="rId209" o:title=""/>
                  <o:lock v:ext="edit" aspectratio="t"/>
                  <w10:wrap type="none"/>
                  <w10:anchorlock/>
                </v:shape>
                <o:OLEObject Type="Embed" ProgID="Equation.DSMT4" ShapeID="_x0000_i1135" DrawAspect="Content" ObjectID="_1468075835" r:id="rId208">
                  <o:LockedField>false</o:LockedField>
                </o:OLEObject>
              </w:object>
            </w:r>
            <w:r>
              <w:rPr>
                <w:rFonts w:ascii="Times New Roman" w:hAnsi="Times New Roman"/>
                <w:color w:val="000000" w:themeColor="text1"/>
                <w:sz w:val="24"/>
                <w:szCs w:val="24"/>
                <w14:textFill>
                  <w14:solidFill>
                    <w14:schemeClr w14:val="tx1"/>
                  </w14:solidFill>
                </w14:textFill>
              </w:rPr>
              <w:t xml:space="preserve"> nội tiếp</w: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6"/>
                <w:sz w:val="24"/>
                <w:szCs w:val="24"/>
                <w14:textFill>
                  <w14:solidFill>
                    <w14:schemeClr w14:val="tx1"/>
                  </w14:solidFill>
                </w14:textFill>
              </w:rPr>
              <w:object>
                <v:shape id="_x0000_i1136" o:spt="75" type="#_x0000_t75" style="height:18pt;width:77.25pt;" o:ole="t" filled="f" o:preferrelative="t" stroked="f" coordsize="21600,21600">
                  <v:path/>
                  <v:fill on="f" focussize="0,0"/>
                  <v:stroke on="f" joinstyle="miter"/>
                  <v:imagedata r:id="rId211" o:title=""/>
                  <o:lock v:ext="edit" aspectratio="t"/>
                  <w10:wrap type="none"/>
                  <w10:anchorlock/>
                </v:shape>
                <o:OLEObject Type="Embed" ProgID="Equation.DSMT4" ShapeID="_x0000_i1136" DrawAspect="Content" ObjectID="_1468075836" r:id="rId210">
                  <o:LockedField>false</o:LockedField>
                </o:OLEObject>
              </w:objec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Mà </w:t>
            </w:r>
            <w:r>
              <w:rPr>
                <w:rFonts w:ascii="Times New Roman" w:hAnsi="Times New Roman"/>
                <w:color w:val="000000" w:themeColor="text1"/>
                <w:position w:val="-6"/>
                <w:sz w:val="24"/>
                <w:szCs w:val="24"/>
                <w14:textFill>
                  <w14:solidFill>
                    <w14:schemeClr w14:val="tx1"/>
                  </w14:solidFill>
                </w14:textFill>
              </w:rPr>
              <w:object>
                <v:shape id="_x0000_i1137" o:spt="75" type="#_x0000_t75" style="height:18pt;width:66pt;" o:ole="t" filled="f" o:preferrelative="t" stroked="f" coordsize="21600,21600">
                  <v:path/>
                  <v:fill on="f" focussize="0,0"/>
                  <v:stroke on="f" joinstyle="miter"/>
                  <v:imagedata r:id="rId213" o:title=""/>
                  <o:lock v:ext="edit" aspectratio="t"/>
                  <w10:wrap type="none"/>
                  <w10:anchorlock/>
                </v:shape>
                <o:OLEObject Type="Embed" ProgID="Equation.DSMT4" ShapeID="_x0000_i1137" DrawAspect="Content" ObjectID="_1468075837" r:id="rId212">
                  <o:LockedField>false</o:LockedField>
                </o:OLEObject>
              </w:objec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position w:val="-4"/>
                <w:sz w:val="24"/>
                <w:szCs w:val="24"/>
                <w14:textFill>
                  <w14:solidFill>
                    <w14:schemeClr w14:val="tx1"/>
                  </w14:solidFill>
                </w14:textFill>
              </w:rPr>
              <w:object>
                <v:shape id="_x0000_i1138" o:spt="75" type="#_x0000_t75" style="height:12pt;width:12pt;" o:ole="t" filled="f" o:preferrelative="t" stroked="f" coordsize="21600,21600">
                  <v:path/>
                  <v:fill on="f" focussize="0,0"/>
                  <v:stroke on="f" joinstyle="miter"/>
                  <v:imagedata r:id="rId58" o:title=""/>
                  <o:lock v:ext="edit" aspectratio="t"/>
                  <w10:wrap type="none"/>
                  <w10:anchorlock/>
                </v:shape>
                <o:OLEObject Type="Embed" ProgID="Equation.DSMT4" ShapeID="_x0000_i1138" DrawAspect="Content" ObjectID="_1468075838" r:id="rId214">
                  <o:LockedField>false</o:LockedField>
                </o:OLEObject>
              </w:object>
            </w:r>
            <w:r>
              <w:rPr>
                <w:rFonts w:ascii="Times New Roman" w:hAnsi="Times New Roman"/>
                <w:color w:val="000000" w:themeColor="text1"/>
                <w:sz w:val="24"/>
                <w:szCs w:val="24"/>
                <w14:textFill>
                  <w14:solidFill>
                    <w14:schemeClr w14:val="tx1"/>
                  </w14:solidFill>
                </w14:textFill>
              </w:rPr>
              <w:t xml:space="preserve"> là điểm đối xứng của </w:t>
            </w:r>
            <w:r>
              <w:rPr>
                <w:rFonts w:ascii="Times New Roman" w:hAnsi="Times New Roman"/>
                <w:color w:val="000000" w:themeColor="text1"/>
                <w:position w:val="-6"/>
                <w:sz w:val="24"/>
                <w:szCs w:val="24"/>
                <w14:textFill>
                  <w14:solidFill>
                    <w14:schemeClr w14:val="tx1"/>
                  </w14:solidFill>
                </w14:textFill>
              </w:rPr>
              <w:object>
                <v:shape id="_x0000_i1139" o:spt="75" type="#_x0000_t75" style="height:12pt;width:15.75pt;" o:ole="t" filled="f" o:preferrelative="t" stroked="f" coordsize="21600,21600">
                  <v:path/>
                  <v:fill on="f" focussize="0,0"/>
                  <v:stroke on="f" joinstyle="miter"/>
                  <v:imagedata r:id="rId60" o:title=""/>
                  <o:lock v:ext="edit" aspectratio="t"/>
                  <w10:wrap type="none"/>
                  <w10:anchorlock/>
                </v:shape>
                <o:OLEObject Type="Embed" ProgID="Equation.DSMT4" ShapeID="_x0000_i1139" DrawAspect="Content" ObjectID="_1468075839" r:id="rId215">
                  <o:LockedField>false</o:LockedField>
                </o:OLEObject>
              </w:object>
            </w:r>
            <w:r>
              <w:rPr>
                <w:rFonts w:ascii="Times New Roman" w:hAnsi="Times New Roman"/>
                <w:color w:val="000000" w:themeColor="text1"/>
                <w:sz w:val="24"/>
                <w:szCs w:val="24"/>
                <w14:textFill>
                  <w14:solidFill>
                    <w14:schemeClr w14:val="tx1"/>
                  </w14:solidFill>
                </w14:textFill>
              </w:rPr>
              <w:t xml:space="preserve"> qua đường thẳng </w:t>
            </w:r>
            <w:r>
              <w:rPr>
                <w:rFonts w:ascii="Times New Roman" w:hAnsi="Times New Roman"/>
                <w:color w:val="000000" w:themeColor="text1"/>
                <w:position w:val="-6"/>
                <w:sz w:val="24"/>
                <w:szCs w:val="24"/>
                <w14:textFill>
                  <w14:solidFill>
                    <w14:schemeClr w14:val="tx1"/>
                  </w14:solidFill>
                </w14:textFill>
              </w:rPr>
              <w:object>
                <v:shape id="_x0000_i1140" o:spt="75" type="#_x0000_t75" style="height:14.25pt;width:20.25pt;" o:ole="t" filled="f" o:preferrelative="t" stroked="f" coordsize="21600,21600">
                  <v:path/>
                  <v:fill on="f" focussize="0,0"/>
                  <v:stroke on="f" joinstyle="miter"/>
                  <v:imagedata r:id="rId62" o:title=""/>
                  <o:lock v:ext="edit" aspectratio="t"/>
                  <w10:wrap type="none"/>
                  <w10:anchorlock/>
                </v:shape>
                <o:OLEObject Type="Embed" ProgID="Equation.DSMT4" ShapeID="_x0000_i1140" DrawAspect="Content" ObjectID="_1468075840" r:id="rId216">
                  <o:LockedField>false</o:LockedField>
                </o:OLEObject>
              </w:object>
            </w:r>
            <w:r>
              <w:rPr>
                <w:rFonts w:ascii="Times New Roman" w:hAnsi="Times New Roman"/>
                <w:color w:val="000000" w:themeColor="text1"/>
                <w:sz w:val="24"/>
                <w:szCs w:val="24"/>
                <w14:textFill>
                  <w14:solidFill>
                    <w14:schemeClr w14:val="tx1"/>
                  </w14:solidFill>
                </w14:textFill>
              </w:rPr>
              <w:t>)</w: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Nên </w:t>
            </w:r>
            <w:r>
              <w:rPr>
                <w:rFonts w:ascii="Times New Roman" w:hAnsi="Times New Roman"/>
                <w:color w:val="000000" w:themeColor="text1"/>
                <w:position w:val="-6"/>
                <w:sz w:val="24"/>
                <w:szCs w:val="24"/>
                <w14:textFill>
                  <w14:solidFill>
                    <w14:schemeClr w14:val="tx1"/>
                  </w14:solidFill>
                </w14:textFill>
              </w:rPr>
              <w:object>
                <v:shape id="_x0000_i1141" o:spt="75" type="#_x0000_t75" style="height:18pt;width:67.15pt;" o:ole="t" filled="f" o:preferrelative="t" stroked="f" coordsize="21600,21600">
                  <v:path/>
                  <v:fill on="f" focussize="0,0"/>
                  <v:stroke on="f" joinstyle="miter"/>
                  <v:imagedata r:id="rId218" o:title=""/>
                  <o:lock v:ext="edit" aspectratio="t"/>
                  <w10:wrap type="none"/>
                  <w10:anchorlock/>
                </v:shape>
                <o:OLEObject Type="Embed" ProgID="Equation.DSMT4" ShapeID="_x0000_i1141" DrawAspect="Content" ObjectID="_1468075841" r:id="rId217">
                  <o:LockedField>false</o:LockedField>
                </o:OLEObject>
              </w:object>
            </w:r>
          </w:p>
          <w:p>
            <w:pPr>
              <w:pStyle w:val="7"/>
              <w:spacing w:after="0" w:line="360" w:lineRule="auto"/>
              <w:ind w:left="1134" w:hanging="283"/>
              <w:rPr>
                <w:rFonts w:ascii="Times New Roman" w:hAnsi="Times New Roman"/>
                <w:color w:val="000000" w:themeColor="text1"/>
                <w:sz w:val="24"/>
                <w:szCs w:val="24"/>
                <w:lang w:val="fr-FR"/>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Xét tứ giác </w:t>
            </w:r>
            <w:r>
              <w:rPr>
                <w:rFonts w:ascii="Times New Roman" w:hAnsi="Times New Roman"/>
                <w:color w:val="000000" w:themeColor="text1"/>
                <w:position w:val="-4"/>
                <w:sz w:val="24"/>
                <w:szCs w:val="24"/>
                <w14:textFill>
                  <w14:solidFill>
                    <w14:schemeClr w14:val="tx1"/>
                  </w14:solidFill>
                </w14:textFill>
              </w:rPr>
              <w:object>
                <v:shape id="_x0000_i1142" o:spt="75" type="#_x0000_t75" style="height:12pt;width:35.25pt;" o:ole="t" filled="f" o:preferrelative="t" stroked="f" coordsize="21600,21600">
                  <v:path/>
                  <v:fill on="f" focussize="0,0"/>
                  <v:stroke on="f" joinstyle="miter"/>
                  <v:imagedata r:id="rId220" o:title=""/>
                  <o:lock v:ext="edit" aspectratio="t"/>
                  <w10:wrap type="none"/>
                  <w10:anchorlock/>
                </v:shape>
                <o:OLEObject Type="Embed" ProgID="Equation.DSMT4" ShapeID="_x0000_i1142" DrawAspect="Content" ObjectID="_1468075842" r:id="rId219">
                  <o:LockedField>false</o:LockedField>
                </o:OLEObject>
              </w:object>
            </w:r>
            <w:r>
              <w:rPr>
                <w:rFonts w:ascii="Times New Roman" w:hAnsi="Times New Roman"/>
                <w:color w:val="000000" w:themeColor="text1"/>
                <w:sz w:val="24"/>
                <w:szCs w:val="24"/>
                <w14:textFill>
                  <w14:solidFill>
                    <w14:schemeClr w14:val="tx1"/>
                  </w14:solidFill>
                </w14:textFill>
              </w:rPr>
              <w:t xml:space="preserve"> có:</w:t>
            </w:r>
            <w:r>
              <w:rPr>
                <w:rFonts w:ascii="Times New Roman" w:hAnsi="Times New Roman"/>
                <w:color w:val="000000" w:themeColor="text1"/>
                <w:sz w:val="24"/>
                <w:szCs w:val="24"/>
                <w:lang w:val="fr-FR"/>
                <w14:textFill>
                  <w14:solidFill>
                    <w14:schemeClr w14:val="tx1"/>
                  </w14:solidFill>
                </w14:textFill>
              </w:rPr>
              <w:t xml:space="preserve"> </w:t>
            </w:r>
            <w:r>
              <w:rPr>
                <w:rFonts w:ascii="Times New Roman" w:hAnsi="Times New Roman"/>
                <w:color w:val="000000" w:themeColor="text1"/>
                <w:position w:val="-6"/>
                <w:sz w:val="24"/>
                <w:szCs w:val="24"/>
                <w14:textFill>
                  <w14:solidFill>
                    <w14:schemeClr w14:val="tx1"/>
                  </w14:solidFill>
                </w14:textFill>
              </w:rPr>
              <w:object>
                <v:shape id="_x0000_i1143" o:spt="75" type="#_x0000_t75" style="height:18pt;width:180.75pt;" o:ole="t" filled="f" o:preferrelative="t" stroked="f" coordsize="21600,21600">
                  <v:path/>
                  <v:fill on="f" focussize="0,0"/>
                  <v:stroke on="f" joinstyle="miter"/>
                  <v:imagedata r:id="rId222" o:title=""/>
                  <o:lock v:ext="edit" aspectratio="t"/>
                  <w10:wrap type="none"/>
                  <w10:anchorlock/>
                </v:shape>
                <o:OLEObject Type="Embed" ProgID="Equation.DSMT4" ShapeID="_x0000_i1143" DrawAspect="Content" ObjectID="_1468075843" r:id="rId221">
                  <o:LockedField>false</o:LockedField>
                </o:OLEObject>
              </w:objec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6"/>
                <w:sz w:val="24"/>
                <w:szCs w:val="24"/>
                <w14:textFill>
                  <w14:solidFill>
                    <w14:schemeClr w14:val="tx1"/>
                  </w14:solidFill>
                </w14:textFill>
              </w:rPr>
              <w:object>
                <v:shape id="_x0000_i1144" o:spt="75" type="#_x0000_t75" style="height:18pt;width:150pt;" o:ole="t" filled="f" o:preferrelative="t" stroked="f" coordsize="21600,21600">
                  <v:path/>
                  <v:fill on="f" focussize="0,0"/>
                  <v:stroke on="f" joinstyle="miter"/>
                  <v:imagedata r:id="rId224" o:title=""/>
                  <o:lock v:ext="edit" aspectratio="t"/>
                  <w10:wrap type="none"/>
                  <w10:anchorlock/>
                </v:shape>
                <o:OLEObject Type="Embed" ProgID="Equation.DSMT4" ShapeID="_x0000_i1144" DrawAspect="Content" ObjectID="_1468075844" r:id="rId223">
                  <o:LockedField>false</o:LockedField>
                </o:OLEObject>
              </w:objec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Mà </w:t>
            </w:r>
            <w:r>
              <w:rPr>
                <w:rFonts w:ascii="Times New Roman" w:hAnsi="Times New Roman"/>
                <w:color w:val="000000" w:themeColor="text1"/>
                <w:position w:val="-64"/>
                <w:sz w:val="24"/>
                <w:szCs w:val="24"/>
                <w14:textFill>
                  <w14:solidFill>
                    <w14:schemeClr w14:val="tx1"/>
                  </w14:solidFill>
                </w14:textFill>
              </w:rPr>
              <w:object>
                <v:shape id="_x0000_i1145" o:spt="75" type="#_x0000_t75" style="height:69pt;width:148.15pt;" o:ole="t" filled="f" o:preferrelative="t" stroked="f" coordsize="21600,21600">
                  <v:path/>
                  <v:fill on="f" focussize="0,0"/>
                  <v:stroke on="f" joinstyle="miter"/>
                  <v:imagedata r:id="rId226" o:title=""/>
                  <o:lock v:ext="edit" aspectratio="t"/>
                  <w10:wrap type="none"/>
                  <w10:anchorlock/>
                </v:shape>
                <o:OLEObject Type="Embed" ProgID="Equation.DSMT4" ShapeID="_x0000_i1145" DrawAspect="Content" ObjectID="_1468075845" r:id="rId225">
                  <o:LockedField>false</o:LockedField>
                </o:OLEObject>
              </w:object>
            </w:r>
          </w:p>
          <w:p>
            <w:pPr>
              <w:pStyle w:val="7"/>
              <w:spacing w:after="0" w:line="360" w:lineRule="auto"/>
              <w:ind w:left="1134" w:hanging="28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position w:val="-6"/>
                <w:sz w:val="24"/>
                <w:szCs w:val="24"/>
                <w14:textFill>
                  <w14:solidFill>
                    <w14:schemeClr w14:val="tx1"/>
                  </w14:solidFill>
                </w14:textFill>
              </w:rPr>
              <w:object>
                <v:shape id="_x0000_i1146" o:spt="75" type="#_x0000_t75" style="height:18pt;width:72.75pt;" o:ole="t" filled="f" o:preferrelative="t" stroked="f" coordsize="21600,21600">
                  <v:path/>
                  <v:fill on="f" focussize="0,0"/>
                  <v:stroke on="f" joinstyle="miter"/>
                  <v:imagedata r:id="rId228" o:title=""/>
                  <o:lock v:ext="edit" aspectratio="t"/>
                  <w10:wrap type="none"/>
                  <w10:anchorlock/>
                </v:shape>
                <o:OLEObject Type="Embed" ProgID="Equation.DSMT4" ShapeID="_x0000_i1146" DrawAspect="Content" ObjectID="_1468075846" r:id="rId227">
                  <o:LockedField>false</o:LockedField>
                </o:OLEObject>
              </w:object>
            </w:r>
          </w:p>
          <w:p>
            <w:pPr>
              <w:pStyle w:val="7"/>
              <w:spacing w:after="0" w:line="360" w:lineRule="auto"/>
              <w:ind w:left="1134" w:hanging="283"/>
              <w:rPr>
                <w:rFonts w:ascii="Times New Roman" w:hAnsi="Times New Roman"/>
                <w:color w:val="00B050"/>
                <w:sz w:val="24"/>
                <w:szCs w:val="24"/>
              </w:rPr>
            </w:pPr>
            <w:r>
              <w:rPr>
                <w:rFonts w:ascii="Times New Roman" w:hAnsi="Times New Roman"/>
                <w:color w:val="000000" w:themeColor="text1"/>
                <w:position w:val="-12"/>
                <w:sz w:val="24"/>
                <w:szCs w:val="24"/>
                <w14:textFill>
                  <w14:solidFill>
                    <w14:schemeClr w14:val="tx1"/>
                  </w14:solidFill>
                </w14:textFill>
              </w:rPr>
              <w:object>
                <v:shape id="_x0000_i1147" o:spt="75" type="#_x0000_t75" style="height:15.75pt;width:54pt;" o:ole="t" filled="f" o:preferrelative="t" stroked="f" coordsize="21600,21600">
                  <v:path/>
                  <v:fill on="f" focussize="0,0"/>
                  <v:stroke on="f" joinstyle="miter"/>
                  <v:imagedata r:id="rId230" o:title=""/>
                  <o:lock v:ext="edit" aspectratio="t"/>
                  <w10:wrap type="none"/>
                  <w10:anchorlock/>
                </v:shape>
                <o:OLEObject Type="Embed" ProgID="Equation.DSMT4" ShapeID="_x0000_i1147" DrawAspect="Content" ObjectID="_1468075847" r:id="rId229">
                  <o:LockedField>false</o:LockedField>
                </o:OLEObject>
              </w:object>
            </w:r>
            <w:r>
              <w:rPr>
                <w:rFonts w:ascii="Times New Roman" w:hAnsi="Times New Roman"/>
                <w:color w:val="000000" w:themeColor="text1"/>
                <w:sz w:val="24"/>
                <w:szCs w:val="24"/>
                <w14:textFill>
                  <w14:solidFill>
                    <w14:schemeClr w14:val="tx1"/>
                  </w14:solidFill>
                </w14:textFill>
              </w:rPr>
              <w:t xml:space="preserve"> thẳng hàng</w:t>
            </w:r>
            <w:r>
              <w:rPr>
                <w:rFonts w:ascii="Times New Roman" w:hAnsi="Times New Roman"/>
                <w:color w:val="00B050"/>
                <w:sz w:val="24"/>
                <w:szCs w:val="24"/>
              </w:rPr>
              <w:t>.</w:t>
            </w:r>
          </w:p>
        </w:tc>
        <w:tc>
          <w:tcPr>
            <w:tcW w:w="1563" w:type="dxa"/>
          </w:tcPr>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005"/>
              </w:tabs>
              <w:spacing w:after="0" w:line="360" w:lineRule="auto"/>
              <w:jc w:val="center"/>
              <w:rPr>
                <w:rFonts w:ascii="Times New Roman" w:hAnsi="Times New Roman"/>
                <w:b/>
                <w:bCs/>
                <w:color w:val="000000"/>
                <w:sz w:val="24"/>
                <w:lang w:val="en-US"/>
              </w:rPr>
            </w:pPr>
            <w:r>
              <w:rPr>
                <w:rFonts w:ascii="Times New Roman" w:hAnsi="Times New Roman"/>
                <w:b/>
                <w:bCs/>
                <w:color w:val="000000"/>
                <w:sz w:val="24"/>
                <w:lang w:val="en-US"/>
              </w:rPr>
              <w:t>9</w:t>
            </w:r>
          </w:p>
        </w:tc>
        <w:tc>
          <w:tcPr>
            <w:tcW w:w="7513" w:type="dxa"/>
          </w:tcPr>
          <w:p>
            <w:pPr>
              <w:pStyle w:val="12"/>
              <w:spacing w:line="360" w:lineRule="auto"/>
              <w:jc w:val="both"/>
              <w:rPr>
                <w:rFonts w:ascii="Times New Roman" w:hAnsi="Times New Roman" w:cs="Times New Roman"/>
                <w:bCs/>
                <w:sz w:val="26"/>
                <w:szCs w:val="26"/>
                <w:lang w:val="en-US"/>
              </w:rPr>
            </w:pPr>
            <w:r>
              <w:rPr>
                <w:rFonts w:ascii="Times New Roman" w:hAnsi="Times New Roman" w:cs="Times New Roman"/>
                <w:sz w:val="28"/>
                <w:szCs w:val="28"/>
                <w:lang w:val="en-US"/>
              </w:rPr>
              <w:t xml:space="preserve">a) </w:t>
            </w:r>
            <w:r>
              <w:rPr>
                <w:rFonts w:ascii="Times New Roman" w:hAnsi="Times New Roman" w:cs="Times New Roman"/>
                <w:bCs/>
                <w:sz w:val="26"/>
                <w:szCs w:val="26"/>
                <w:lang w:val="en-US"/>
              </w:rPr>
              <w:t xml:space="preserve">Các kết quả có thể xảy ra để số chấm xuất hiện sau 2 lần gieo là giống nhau: </w:t>
            </w:r>
          </w:p>
          <w:p>
            <w:pPr>
              <w:tabs>
                <w:tab w:val="left" w:pos="927"/>
              </w:tabs>
              <w:spacing w:after="0" w:line="360" w:lineRule="auto"/>
              <w:rPr>
                <w:rFonts w:ascii="Times New Roman" w:hAnsi="Times New Roman" w:cs="Times New Roman"/>
                <w:position w:val="-14"/>
                <w:sz w:val="26"/>
                <w:szCs w:val="26"/>
              </w:rPr>
            </w:pPr>
            <w:r>
              <w:rPr>
                <w:rFonts w:ascii="Times New Roman" w:hAnsi="Times New Roman" w:cs="Times New Roman"/>
                <w:position w:val="-14"/>
                <w:sz w:val="26"/>
                <w:szCs w:val="26"/>
              </w:rPr>
              <w:object>
                <v:shape id="_x0000_i1148" o:spt="75" type="#_x0000_t75" style="height:24pt;width:230.25pt;" o:ole="t" filled="f" o:preferrelative="t" stroked="f" coordsize="21600,21600">
                  <v:path/>
                  <v:fill on="f" focussize="0,0"/>
                  <v:stroke on="f" joinstyle="miter"/>
                  <v:imagedata r:id="rId232" o:title=""/>
                  <o:lock v:ext="edit" aspectratio="t"/>
                  <w10:wrap type="none"/>
                  <w10:anchorlock/>
                </v:shape>
                <o:OLEObject Type="Embed" ProgID="Equation.DSMT4" ShapeID="_x0000_i1148" DrawAspect="Content" ObjectID="_1468075848" r:id="rId231">
                  <o:LockedField>false</o:LockedField>
                </o:OLEObject>
              </w:object>
            </w:r>
          </w:p>
          <w:p>
            <w:pPr>
              <w:pStyle w:val="12"/>
              <w:spacing w:line="360" w:lineRule="auto"/>
              <w:jc w:val="both"/>
              <w:rPr>
                <w:rFonts w:ascii="Times New Roman" w:hAnsi="Times New Roman" w:cs="Times New Roman"/>
                <w:sz w:val="26"/>
                <w:szCs w:val="26"/>
              </w:rPr>
            </w:pPr>
            <w:r>
              <w:rPr>
                <w:rFonts w:ascii="Times New Roman" w:hAnsi="Times New Roman" w:cs="Times New Roman"/>
                <w:bCs/>
                <w:sz w:val="26"/>
                <w:szCs w:val="26"/>
                <w:lang w:val="en-US"/>
              </w:rPr>
              <w:t xml:space="preserve">b) Tổng số khả năng có thể xảy ra là: </w:t>
            </w:r>
            <w:r>
              <w:rPr>
                <w:rFonts w:ascii="Times New Roman" w:hAnsi="Times New Roman" w:cs="Times New Roman"/>
                <w:position w:val="-6"/>
                <w:sz w:val="26"/>
                <w:szCs w:val="26"/>
              </w:rPr>
              <w:object>
                <v:shape id="_x0000_i1149" o:spt="75" type="#_x0000_t75" style="height:17.25pt;width:42.75pt;" o:ole="t" filled="f" o:preferrelative="t" stroked="f" coordsize="21600,21600">
                  <v:path/>
                  <v:fill on="f" focussize="0,0"/>
                  <v:stroke on="f" joinstyle="miter"/>
                  <v:imagedata r:id="rId234" o:title=""/>
                  <o:lock v:ext="edit" aspectratio="t"/>
                  <w10:wrap type="none"/>
                  <w10:anchorlock/>
                </v:shape>
                <o:OLEObject Type="Embed" ProgID="Equation.DSMT4" ShapeID="_x0000_i1149" DrawAspect="Content" ObjectID="_1468075849" r:id="rId233">
                  <o:LockedField>false</o:LockedField>
                </o:OLEObject>
              </w:object>
            </w:r>
          </w:p>
          <w:p>
            <w:pPr>
              <w:pStyle w:val="12"/>
              <w:spacing w:line="360" w:lineRule="auto"/>
              <w:rPr>
                <w:rFonts w:ascii="Times New Roman" w:hAnsi="Times New Roman" w:cs="Times New Roman"/>
                <w:sz w:val="26"/>
                <w:szCs w:val="26"/>
              </w:rPr>
            </w:pPr>
            <w:r>
              <w:rPr>
                <w:rFonts w:ascii="Times New Roman" w:hAnsi="Times New Roman" w:cs="Times New Roman"/>
                <w:sz w:val="26"/>
                <w:szCs w:val="26"/>
                <w:lang w:val="en-US"/>
              </w:rPr>
              <w:t xml:space="preserve">Các kết quả tổng số chấm xuất hiện sau 2 lần gieo là 7: </w:t>
            </w:r>
            <w:r>
              <w:rPr>
                <w:rFonts w:ascii="Times New Roman" w:hAnsi="Times New Roman" w:cs="Times New Roman"/>
                <w:position w:val="-14"/>
                <w:sz w:val="26"/>
                <w:szCs w:val="26"/>
              </w:rPr>
              <w:object>
                <v:shape id="_x0000_i1150" o:spt="75" type="#_x0000_t75" style="height:24pt;width:230.25pt;" o:ole="t" filled="f" o:preferrelative="t" stroked="f" coordsize="21600,21600">
                  <v:path/>
                  <v:fill on="f" focussize="0,0"/>
                  <v:stroke on="f" joinstyle="miter"/>
                  <v:imagedata r:id="rId236" o:title=""/>
                  <o:lock v:ext="edit" aspectratio="t"/>
                  <w10:wrap type="none"/>
                  <w10:anchorlock/>
                </v:shape>
                <o:OLEObject Type="Embed" ProgID="Equation.DSMT4" ShapeID="_x0000_i1150" DrawAspect="Content" ObjectID="_1468075850" r:id="rId235">
                  <o:LockedField>false</o:LockedField>
                </o:OLEObject>
              </w:object>
            </w:r>
          </w:p>
          <w:p>
            <w:pPr>
              <w:pStyle w:val="12"/>
              <w:spacing w:line="360" w:lineRule="auto"/>
              <w:rPr>
                <w:rFonts w:ascii="Times New Roman" w:hAnsi="Times New Roman" w:cs="Times New Roman"/>
                <w:sz w:val="26"/>
                <w:szCs w:val="26"/>
                <w:lang w:val="en-US"/>
              </w:rPr>
            </w:pPr>
            <w:r>
              <w:rPr>
                <w:rFonts w:ascii="Times New Roman" w:hAnsi="Times New Roman" w:cs="Times New Roman"/>
                <w:position w:val="-6"/>
                <w:sz w:val="26"/>
                <w:szCs w:val="26"/>
              </w:rPr>
              <w:object>
                <v:shape id="_x0000_i1151" o:spt="75" type="#_x0000_t75" style="height:12pt;width:15.75pt;" o:ole="t" filled="f" o:preferrelative="t" stroked="f" coordsize="21600,21600">
                  <v:path/>
                  <v:fill on="f" focussize="0,0"/>
                  <v:stroke on="f" joinstyle="miter"/>
                  <v:imagedata r:id="rId238" o:title=""/>
                  <o:lock v:ext="edit" aspectratio="t"/>
                  <w10:wrap type="none"/>
                  <w10:anchorlock/>
                </v:shape>
                <o:OLEObject Type="Embed" ProgID="Equation.DSMT4" ShapeID="_x0000_i1151" DrawAspect="Content" ObjectID="_1468075851" r:id="rId237">
                  <o:LockedField>false</o:LockedField>
                </o:OLEObject>
              </w:object>
            </w:r>
            <w:r>
              <w:rPr>
                <w:rFonts w:ascii="Times New Roman" w:hAnsi="Times New Roman" w:cs="Times New Roman"/>
                <w:sz w:val="26"/>
                <w:szCs w:val="26"/>
                <w:lang w:val="en-US"/>
              </w:rPr>
              <w:t>có 6 khả năng để kết quả tổng số chấm xuất hiện sau 2 lần gieo bằng 7.</w:t>
            </w:r>
          </w:p>
          <w:p>
            <w:pPr>
              <w:pStyle w:val="7"/>
              <w:spacing w:after="0" w:line="360" w:lineRule="auto"/>
              <w:ind w:left="1080"/>
              <w:jc w:val="center"/>
              <w:rPr>
                <w:rFonts w:ascii="Times New Roman" w:hAnsi="Times New Roman"/>
                <w:b/>
                <w:sz w:val="24"/>
                <w:szCs w:val="24"/>
              </w:rPr>
            </w:pPr>
            <w:r>
              <w:rPr>
                <w:rFonts w:ascii="Times New Roman" w:hAnsi="Times New Roman" w:cs="Times New Roman"/>
                <w:sz w:val="26"/>
                <w:szCs w:val="26"/>
              </w:rPr>
              <w:t xml:space="preserve">Xác suất để tổng số chấm xuất hiện sau 2 lần gieo là 7: </w:t>
            </w:r>
            <w:r>
              <w:rPr>
                <w:rFonts w:ascii="Times New Roman" w:hAnsi="Times New Roman" w:cs="Times New Roman"/>
                <w:position w:val="-24"/>
                <w:sz w:val="26"/>
                <w:szCs w:val="26"/>
              </w:rPr>
              <w:object>
                <v:shape id="_x0000_i1152" o:spt="75" type="#_x0000_t75" style="height:33.75pt;width:87.75pt;" o:ole="t" filled="f" o:preferrelative="t" stroked="f" coordsize="21600,21600">
                  <v:path/>
                  <v:fill on="f" focussize="0,0"/>
                  <v:stroke on="f" joinstyle="miter"/>
                  <v:imagedata r:id="rId240" o:title=""/>
                  <o:lock v:ext="edit" aspectratio="t"/>
                  <w10:wrap type="none"/>
                  <w10:anchorlock/>
                </v:shape>
                <o:OLEObject Type="Embed" ProgID="Equation.DSMT4" ShapeID="_x0000_i1152" DrawAspect="Content" ObjectID="_1468075852" r:id="rId239">
                  <o:LockedField>false</o:LockedField>
                </o:OLEObject>
              </w:object>
            </w:r>
          </w:p>
        </w:tc>
        <w:tc>
          <w:tcPr>
            <w:tcW w:w="1563" w:type="dxa"/>
          </w:tcPr>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0,25</w:t>
            </w: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b/>
                <w:bCs/>
                <w:sz w:val="24"/>
                <w:szCs w:val="24"/>
                <w:lang w:val="en-US"/>
              </w:rPr>
            </w:pPr>
          </w:p>
          <w:p>
            <w:pPr>
              <w:spacing w:after="0"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0,25</w:t>
            </w:r>
          </w:p>
        </w:tc>
      </w:tr>
    </w:tbl>
    <w:p>
      <w:pPr>
        <w:tabs>
          <w:tab w:val="left" w:pos="1005"/>
        </w:tabs>
        <w:spacing w:after="0" w:line="360" w:lineRule="auto"/>
        <w:rPr>
          <w:rFonts w:ascii="Times New Roman" w:hAnsi="Times New Roman"/>
          <w:b/>
          <w:bCs/>
          <w:color w:val="000000"/>
          <w:sz w:val="24"/>
        </w:rPr>
      </w:pPr>
    </w:p>
    <w:p>
      <w:pPr>
        <w:spacing w:after="0" w:line="360" w:lineRule="auto"/>
      </w:pPr>
    </w:p>
    <w:sectPr>
      <w:pgSz w:w="11906" w:h="16838"/>
      <w:pgMar w:top="709" w:right="849" w:bottom="289"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R10">
    <w:altName w:val="Times New Roman"/>
    <w:panose1 w:val="00000000000000000000"/>
    <w:charset w:val="00"/>
    <w:family w:val="roman"/>
    <w:pitch w:val="default"/>
    <w:sig w:usb0="00000000" w:usb1="00000000" w:usb2="00000000" w:usb3="00000000" w:csb0="00000000" w:csb1="00000000"/>
  </w:font>
  <w:font w:name="CMMI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C3147"/>
    <w:multiLevelType w:val="multilevel"/>
    <w:tmpl w:val="2B5C314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B5737A2"/>
    <w:multiLevelType w:val="multilevel"/>
    <w:tmpl w:val="3B5737A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4A7650C"/>
    <w:multiLevelType w:val="multilevel"/>
    <w:tmpl w:val="54A7650C"/>
    <w:lvl w:ilvl="0" w:tentative="0">
      <w:start w:val="1"/>
      <w:numFmt w:val="lowerLetter"/>
      <w:lvlText w:val="%1)"/>
      <w:lvlJc w:val="left"/>
      <w:pPr>
        <w:ind w:left="720" w:hanging="360"/>
      </w:pPr>
      <w:rPr>
        <w:rFonts w:hint="default"/>
        <w:b w:val="0"/>
        <w:color w:val="auto"/>
      </w:rPr>
    </w:lvl>
    <w:lvl w:ilvl="1" w:tentative="0">
      <w:start w:val="1"/>
      <w:numFmt w:val="lowerLetter"/>
      <w:lvlText w:val="%2)"/>
      <w:lvlJc w:val="left"/>
      <w:pPr>
        <w:ind w:left="1440" w:hanging="360"/>
      </w:pPr>
      <w:rPr>
        <w:rFonts w:hint="default"/>
        <w:b w:val="0"/>
        <w:color w:val="auto"/>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3F"/>
    <w:rsid w:val="0000153A"/>
    <w:rsid w:val="00080DD4"/>
    <w:rsid w:val="000D76D6"/>
    <w:rsid w:val="000F101A"/>
    <w:rsid w:val="0010097F"/>
    <w:rsid w:val="001A23FC"/>
    <w:rsid w:val="002A2988"/>
    <w:rsid w:val="003F1B33"/>
    <w:rsid w:val="00452678"/>
    <w:rsid w:val="00482F17"/>
    <w:rsid w:val="004A7B29"/>
    <w:rsid w:val="0050276C"/>
    <w:rsid w:val="00554EEC"/>
    <w:rsid w:val="005B1BAC"/>
    <w:rsid w:val="005F3242"/>
    <w:rsid w:val="0061180B"/>
    <w:rsid w:val="00684803"/>
    <w:rsid w:val="006C1CDD"/>
    <w:rsid w:val="006C6636"/>
    <w:rsid w:val="006E1CAE"/>
    <w:rsid w:val="00721A12"/>
    <w:rsid w:val="0072407E"/>
    <w:rsid w:val="00744D4A"/>
    <w:rsid w:val="00753507"/>
    <w:rsid w:val="00785CDD"/>
    <w:rsid w:val="007A1A41"/>
    <w:rsid w:val="00847980"/>
    <w:rsid w:val="008B1830"/>
    <w:rsid w:val="008C0FCA"/>
    <w:rsid w:val="00925519"/>
    <w:rsid w:val="00945BCB"/>
    <w:rsid w:val="00955120"/>
    <w:rsid w:val="009A3BA2"/>
    <w:rsid w:val="00A236EE"/>
    <w:rsid w:val="00AB7EC9"/>
    <w:rsid w:val="00B42D42"/>
    <w:rsid w:val="00B84067"/>
    <w:rsid w:val="00B92BF7"/>
    <w:rsid w:val="00BD3E49"/>
    <w:rsid w:val="00BF1363"/>
    <w:rsid w:val="00C1420D"/>
    <w:rsid w:val="00C21448"/>
    <w:rsid w:val="00CB0F2A"/>
    <w:rsid w:val="00D45844"/>
    <w:rsid w:val="00E651E2"/>
    <w:rsid w:val="00E9163F"/>
    <w:rsid w:val="00ED031C"/>
    <w:rsid w:val="00F756C2"/>
    <w:rsid w:val="00F768E5"/>
    <w:rsid w:val="198C6A48"/>
    <w:rsid w:val="2C2B51E8"/>
    <w:rsid w:val="386C6D54"/>
    <w:rsid w:val="60160FD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vi-VN" w:eastAsia="en-US" w:bidi="ar-SA"/>
      <w14:ligatures w14:val="standardContextual"/>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b/>
      <w:bCs/>
      <w:sz w:val="32"/>
      <w:szCs w:val="32"/>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link w:val="11"/>
    <w:qFormat/>
    <w:uiPriority w:val="34"/>
    <w:pPr>
      <w:ind w:left="720"/>
      <w:contextualSpacing/>
    </w:pPr>
  </w:style>
  <w:style w:type="character" w:customStyle="1" w:styleId="8">
    <w:name w:val="fontstyle01"/>
    <w:basedOn w:val="4"/>
    <w:qFormat/>
    <w:uiPriority w:val="0"/>
    <w:rPr>
      <w:rFonts w:hint="default" w:ascii="VNR10" w:hAnsi="VNR10"/>
      <w:color w:val="000000"/>
      <w:sz w:val="22"/>
      <w:szCs w:val="22"/>
    </w:rPr>
  </w:style>
  <w:style w:type="character" w:customStyle="1" w:styleId="9">
    <w:name w:val="fontstyle21"/>
    <w:basedOn w:val="4"/>
    <w:qFormat/>
    <w:uiPriority w:val="0"/>
    <w:rPr>
      <w:rFonts w:hint="default" w:ascii="CMMI10" w:hAnsi="CMMI10"/>
      <w:i/>
      <w:iCs/>
      <w:color w:val="000000"/>
      <w:sz w:val="22"/>
      <w:szCs w:val="22"/>
    </w:rPr>
  </w:style>
  <w:style w:type="character" w:customStyle="1" w:styleId="10">
    <w:name w:val="fontstyle31"/>
    <w:basedOn w:val="4"/>
    <w:qFormat/>
    <w:uiPriority w:val="0"/>
    <w:rPr>
      <w:rFonts w:hint="default" w:ascii="CMR10" w:hAnsi="CMR10"/>
      <w:color w:val="000000"/>
      <w:sz w:val="22"/>
      <w:szCs w:val="22"/>
    </w:rPr>
  </w:style>
  <w:style w:type="character" w:customStyle="1" w:styleId="11">
    <w:name w:val="Đoạn của Danh sách Char"/>
    <w:link w:val="7"/>
    <w:qFormat/>
    <w:uiPriority w:val="34"/>
  </w:style>
  <w:style w:type="paragraph" w:styleId="12">
    <w:name w:val="No Spacing"/>
    <w:qFormat/>
    <w:uiPriority w:val="1"/>
    <w:pPr>
      <w:spacing w:after="0" w:line="240" w:lineRule="auto"/>
    </w:pPr>
    <w:rPr>
      <w:rFonts w:asciiTheme="minorHAnsi" w:hAnsiTheme="minorHAnsi" w:eastAsiaTheme="minorHAnsi" w:cstheme="minorBidi"/>
      <w:kern w:val="0"/>
      <w:sz w:val="22"/>
      <w:szCs w:val="22"/>
      <w:lang w:val="vi-VN" w:eastAsia="en-US" w:bidi="ar-SA"/>
      <w14:ligatures w14:val="none"/>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9.wmf"/><Relationship Id="rId97" Type="http://schemas.openxmlformats.org/officeDocument/2006/relationships/oleObject" Target="embeddings/oleObject44.bin"/><Relationship Id="rId96" Type="http://schemas.openxmlformats.org/officeDocument/2006/relationships/image" Target="media/image48.png"/><Relationship Id="rId95" Type="http://schemas.openxmlformats.org/officeDocument/2006/relationships/image" Target="media/image47.wmf"/><Relationship Id="rId94" Type="http://schemas.openxmlformats.org/officeDocument/2006/relationships/oleObject" Target="embeddings/oleObject43.bin"/><Relationship Id="rId93" Type="http://schemas.openxmlformats.org/officeDocument/2006/relationships/image" Target="media/image46.wmf"/><Relationship Id="rId92" Type="http://schemas.openxmlformats.org/officeDocument/2006/relationships/oleObject" Target="embeddings/oleObject42.bin"/><Relationship Id="rId91" Type="http://schemas.openxmlformats.org/officeDocument/2006/relationships/image" Target="media/image45.wmf"/><Relationship Id="rId90" Type="http://schemas.openxmlformats.org/officeDocument/2006/relationships/oleObject" Target="embeddings/oleObject41.bin"/><Relationship Id="rId9" Type="http://schemas.openxmlformats.org/officeDocument/2006/relationships/image" Target="media/image2.wmf"/><Relationship Id="rId89" Type="http://schemas.openxmlformats.org/officeDocument/2006/relationships/image" Target="media/image44.wmf"/><Relationship Id="rId88" Type="http://schemas.openxmlformats.org/officeDocument/2006/relationships/oleObject" Target="embeddings/oleObject40.bin"/><Relationship Id="rId87" Type="http://schemas.openxmlformats.org/officeDocument/2006/relationships/image" Target="media/image43.wmf"/><Relationship Id="rId86" Type="http://schemas.openxmlformats.org/officeDocument/2006/relationships/oleObject" Target="embeddings/oleObject39.bin"/><Relationship Id="rId85" Type="http://schemas.openxmlformats.org/officeDocument/2006/relationships/image" Target="media/image42.wmf"/><Relationship Id="rId84" Type="http://schemas.openxmlformats.org/officeDocument/2006/relationships/oleObject" Target="embeddings/oleObject38.bin"/><Relationship Id="rId83" Type="http://schemas.openxmlformats.org/officeDocument/2006/relationships/image" Target="media/image41.wmf"/><Relationship Id="rId82" Type="http://schemas.openxmlformats.org/officeDocument/2006/relationships/oleObject" Target="embeddings/oleObject37.bin"/><Relationship Id="rId81" Type="http://schemas.openxmlformats.org/officeDocument/2006/relationships/image" Target="media/image40.wmf"/><Relationship Id="rId80" Type="http://schemas.openxmlformats.org/officeDocument/2006/relationships/oleObject" Target="embeddings/oleObject36.bin"/><Relationship Id="rId8" Type="http://schemas.openxmlformats.org/officeDocument/2006/relationships/oleObject" Target="embeddings/oleObject2.bin"/><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wmf"/><Relationship Id="rId72" Type="http://schemas.openxmlformats.org/officeDocument/2006/relationships/oleObject" Target="embeddings/oleObject32.bin"/><Relationship Id="rId71" Type="http://schemas.openxmlformats.org/officeDocument/2006/relationships/image" Target="media/image35.wmf"/><Relationship Id="rId70" Type="http://schemas.openxmlformats.org/officeDocument/2006/relationships/oleObject" Target="embeddings/oleObject31.bin"/><Relationship Id="rId7" Type="http://schemas.openxmlformats.org/officeDocument/2006/relationships/image" Target="media/image1.wmf"/><Relationship Id="rId69" Type="http://schemas.openxmlformats.org/officeDocument/2006/relationships/image" Target="media/image34.wmf"/><Relationship Id="rId68" Type="http://schemas.openxmlformats.org/officeDocument/2006/relationships/oleObject" Target="embeddings/oleObject30.bin"/><Relationship Id="rId67" Type="http://schemas.openxmlformats.org/officeDocument/2006/relationships/image" Target="media/image33.wmf"/><Relationship Id="rId66" Type="http://schemas.openxmlformats.org/officeDocument/2006/relationships/oleObject" Target="embeddings/oleObject29.bin"/><Relationship Id="rId65" Type="http://schemas.openxmlformats.org/officeDocument/2006/relationships/image" Target="media/image32.jpeg"/><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oleObject" Target="embeddings/oleObject1.bin"/><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8.wmf"/><Relationship Id="rId37" Type="http://schemas.openxmlformats.org/officeDocument/2006/relationships/oleObject" Target="embeddings/oleObject15.bin"/><Relationship Id="rId36" Type="http://schemas.openxmlformats.org/officeDocument/2006/relationships/image" Target="media/image17.wmf"/><Relationship Id="rId35" Type="http://schemas.openxmlformats.org/officeDocument/2006/relationships/oleObject" Target="embeddings/oleObject14.bin"/><Relationship Id="rId34" Type="http://schemas.openxmlformats.org/officeDocument/2006/relationships/image" Target="media/image16.wmf"/><Relationship Id="rId33" Type="http://schemas.openxmlformats.org/officeDocument/2006/relationships/oleObject" Target="embeddings/oleObject13.bin"/><Relationship Id="rId32" Type="http://schemas.openxmlformats.org/officeDocument/2006/relationships/image" Target="media/image15.wmf"/><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3.emf"/><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wmf"/><Relationship Id="rId243" Type="http://schemas.openxmlformats.org/officeDocument/2006/relationships/fontTable" Target="fontTable.xml"/><Relationship Id="rId242" Type="http://schemas.openxmlformats.org/officeDocument/2006/relationships/numbering" Target="numbering.xml"/><Relationship Id="rId241" Type="http://schemas.openxmlformats.org/officeDocument/2006/relationships/customXml" Target="../customXml/item1.xml"/><Relationship Id="rId240" Type="http://schemas.openxmlformats.org/officeDocument/2006/relationships/image" Target="media/image107.wmf"/><Relationship Id="rId24" Type="http://schemas.openxmlformats.org/officeDocument/2006/relationships/oleObject" Target="embeddings/oleObject10.bin"/><Relationship Id="rId239" Type="http://schemas.openxmlformats.org/officeDocument/2006/relationships/oleObject" Target="embeddings/oleObject128.bin"/><Relationship Id="rId238" Type="http://schemas.openxmlformats.org/officeDocument/2006/relationships/image" Target="media/image106.wmf"/><Relationship Id="rId237" Type="http://schemas.openxmlformats.org/officeDocument/2006/relationships/oleObject" Target="embeddings/oleObject127.bin"/><Relationship Id="rId236" Type="http://schemas.openxmlformats.org/officeDocument/2006/relationships/image" Target="media/image105.wmf"/><Relationship Id="rId235" Type="http://schemas.openxmlformats.org/officeDocument/2006/relationships/oleObject" Target="embeddings/oleObject126.bin"/><Relationship Id="rId234" Type="http://schemas.openxmlformats.org/officeDocument/2006/relationships/image" Target="media/image104.wmf"/><Relationship Id="rId233" Type="http://schemas.openxmlformats.org/officeDocument/2006/relationships/oleObject" Target="embeddings/oleObject125.bin"/><Relationship Id="rId232" Type="http://schemas.openxmlformats.org/officeDocument/2006/relationships/image" Target="media/image103.wmf"/><Relationship Id="rId231" Type="http://schemas.openxmlformats.org/officeDocument/2006/relationships/oleObject" Target="embeddings/oleObject124.bin"/><Relationship Id="rId230" Type="http://schemas.openxmlformats.org/officeDocument/2006/relationships/image" Target="media/image102.wmf"/><Relationship Id="rId23" Type="http://schemas.openxmlformats.org/officeDocument/2006/relationships/image" Target="media/image9.wmf"/><Relationship Id="rId229" Type="http://schemas.openxmlformats.org/officeDocument/2006/relationships/oleObject" Target="embeddings/oleObject123.bin"/><Relationship Id="rId228" Type="http://schemas.openxmlformats.org/officeDocument/2006/relationships/image" Target="media/image101.wmf"/><Relationship Id="rId227" Type="http://schemas.openxmlformats.org/officeDocument/2006/relationships/oleObject" Target="embeddings/oleObject122.bin"/><Relationship Id="rId226" Type="http://schemas.openxmlformats.org/officeDocument/2006/relationships/image" Target="media/image100.wmf"/><Relationship Id="rId225" Type="http://schemas.openxmlformats.org/officeDocument/2006/relationships/oleObject" Target="embeddings/oleObject121.bin"/><Relationship Id="rId224" Type="http://schemas.openxmlformats.org/officeDocument/2006/relationships/image" Target="media/image99.wmf"/><Relationship Id="rId223" Type="http://schemas.openxmlformats.org/officeDocument/2006/relationships/oleObject" Target="embeddings/oleObject120.bin"/><Relationship Id="rId222" Type="http://schemas.openxmlformats.org/officeDocument/2006/relationships/image" Target="media/image98.wmf"/><Relationship Id="rId221" Type="http://schemas.openxmlformats.org/officeDocument/2006/relationships/oleObject" Target="embeddings/oleObject119.bin"/><Relationship Id="rId220" Type="http://schemas.openxmlformats.org/officeDocument/2006/relationships/image" Target="media/image97.wmf"/><Relationship Id="rId22" Type="http://schemas.openxmlformats.org/officeDocument/2006/relationships/oleObject" Target="embeddings/oleObject9.bin"/><Relationship Id="rId219" Type="http://schemas.openxmlformats.org/officeDocument/2006/relationships/oleObject" Target="embeddings/oleObject118.bin"/><Relationship Id="rId218" Type="http://schemas.openxmlformats.org/officeDocument/2006/relationships/image" Target="media/image96.wmf"/><Relationship Id="rId217" Type="http://schemas.openxmlformats.org/officeDocument/2006/relationships/oleObject" Target="embeddings/oleObject117.bin"/><Relationship Id="rId216" Type="http://schemas.openxmlformats.org/officeDocument/2006/relationships/oleObject" Target="embeddings/oleObject116.bin"/><Relationship Id="rId215" Type="http://schemas.openxmlformats.org/officeDocument/2006/relationships/oleObject" Target="embeddings/oleObject115.bin"/><Relationship Id="rId214" Type="http://schemas.openxmlformats.org/officeDocument/2006/relationships/oleObject" Target="embeddings/oleObject114.bin"/><Relationship Id="rId213" Type="http://schemas.openxmlformats.org/officeDocument/2006/relationships/image" Target="media/image95.wmf"/><Relationship Id="rId212" Type="http://schemas.openxmlformats.org/officeDocument/2006/relationships/oleObject" Target="embeddings/oleObject113.bin"/><Relationship Id="rId211" Type="http://schemas.openxmlformats.org/officeDocument/2006/relationships/image" Target="media/image94.wmf"/><Relationship Id="rId210" Type="http://schemas.openxmlformats.org/officeDocument/2006/relationships/oleObject" Target="embeddings/oleObject112.bin"/><Relationship Id="rId21" Type="http://schemas.openxmlformats.org/officeDocument/2006/relationships/image" Target="media/image8.wmf"/><Relationship Id="rId209" Type="http://schemas.openxmlformats.org/officeDocument/2006/relationships/image" Target="media/image93.wmf"/><Relationship Id="rId208" Type="http://schemas.openxmlformats.org/officeDocument/2006/relationships/oleObject" Target="embeddings/oleObject111.bin"/><Relationship Id="rId207" Type="http://schemas.openxmlformats.org/officeDocument/2006/relationships/image" Target="media/image92.wmf"/><Relationship Id="rId206" Type="http://schemas.openxmlformats.org/officeDocument/2006/relationships/oleObject" Target="embeddings/oleObject110.bin"/><Relationship Id="rId205" Type="http://schemas.openxmlformats.org/officeDocument/2006/relationships/oleObject" Target="embeddings/oleObject109.bin"/><Relationship Id="rId204" Type="http://schemas.openxmlformats.org/officeDocument/2006/relationships/oleObject" Target="embeddings/oleObject108.bin"/><Relationship Id="rId203" Type="http://schemas.openxmlformats.org/officeDocument/2006/relationships/oleObject" Target="embeddings/oleObject107.bin"/><Relationship Id="rId202" Type="http://schemas.openxmlformats.org/officeDocument/2006/relationships/image" Target="media/image91.wmf"/><Relationship Id="rId201" Type="http://schemas.openxmlformats.org/officeDocument/2006/relationships/oleObject" Target="embeddings/oleObject106.bin"/><Relationship Id="rId200" Type="http://schemas.openxmlformats.org/officeDocument/2006/relationships/image" Target="media/image90.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105.bin"/><Relationship Id="rId198" Type="http://schemas.openxmlformats.org/officeDocument/2006/relationships/image" Target="media/image89.wmf"/><Relationship Id="rId197" Type="http://schemas.openxmlformats.org/officeDocument/2006/relationships/oleObject" Target="embeddings/oleObject104.bin"/><Relationship Id="rId196" Type="http://schemas.openxmlformats.org/officeDocument/2006/relationships/image" Target="media/image88.wmf"/><Relationship Id="rId195" Type="http://schemas.openxmlformats.org/officeDocument/2006/relationships/oleObject" Target="embeddings/oleObject103.bin"/><Relationship Id="rId194" Type="http://schemas.openxmlformats.org/officeDocument/2006/relationships/image" Target="media/image87.wmf"/><Relationship Id="rId193" Type="http://schemas.openxmlformats.org/officeDocument/2006/relationships/oleObject" Target="embeddings/oleObject102.bin"/><Relationship Id="rId192" Type="http://schemas.openxmlformats.org/officeDocument/2006/relationships/oleObject" Target="embeddings/oleObject101.bin"/><Relationship Id="rId191" Type="http://schemas.openxmlformats.org/officeDocument/2006/relationships/oleObject" Target="embeddings/oleObject100.bin"/><Relationship Id="rId190" Type="http://schemas.openxmlformats.org/officeDocument/2006/relationships/oleObject" Target="embeddings/oleObject99.bin"/><Relationship Id="rId19" Type="http://schemas.openxmlformats.org/officeDocument/2006/relationships/image" Target="media/image7.wmf"/><Relationship Id="rId189" Type="http://schemas.openxmlformats.org/officeDocument/2006/relationships/oleObject" Target="embeddings/oleObject98.bin"/><Relationship Id="rId188" Type="http://schemas.openxmlformats.org/officeDocument/2006/relationships/image" Target="media/image86.wmf"/><Relationship Id="rId187" Type="http://schemas.openxmlformats.org/officeDocument/2006/relationships/oleObject" Target="embeddings/oleObject97.bin"/><Relationship Id="rId186" Type="http://schemas.openxmlformats.org/officeDocument/2006/relationships/oleObject" Target="embeddings/oleObject96.bin"/><Relationship Id="rId185" Type="http://schemas.openxmlformats.org/officeDocument/2006/relationships/oleObject" Target="embeddings/oleObject95.bin"/><Relationship Id="rId184" Type="http://schemas.openxmlformats.org/officeDocument/2006/relationships/oleObject" Target="embeddings/oleObject94.bin"/><Relationship Id="rId183" Type="http://schemas.openxmlformats.org/officeDocument/2006/relationships/image" Target="media/image85.wmf"/><Relationship Id="rId182" Type="http://schemas.openxmlformats.org/officeDocument/2006/relationships/oleObject" Target="embeddings/oleObject93.bin"/><Relationship Id="rId181" Type="http://schemas.openxmlformats.org/officeDocument/2006/relationships/image" Target="media/image84.wmf"/><Relationship Id="rId180" Type="http://schemas.openxmlformats.org/officeDocument/2006/relationships/oleObject" Target="embeddings/oleObject92.bin"/><Relationship Id="rId18" Type="http://schemas.openxmlformats.org/officeDocument/2006/relationships/oleObject" Target="embeddings/oleObject7.bin"/><Relationship Id="rId179" Type="http://schemas.openxmlformats.org/officeDocument/2006/relationships/image" Target="media/image83.wmf"/><Relationship Id="rId178" Type="http://schemas.openxmlformats.org/officeDocument/2006/relationships/oleObject" Target="embeddings/oleObject91.bin"/><Relationship Id="rId177" Type="http://schemas.openxmlformats.org/officeDocument/2006/relationships/image" Target="media/image82.wmf"/><Relationship Id="rId176" Type="http://schemas.openxmlformats.org/officeDocument/2006/relationships/oleObject" Target="embeddings/oleObject90.bin"/><Relationship Id="rId175" Type="http://schemas.openxmlformats.org/officeDocument/2006/relationships/image" Target="media/image81.wmf"/><Relationship Id="rId174" Type="http://schemas.openxmlformats.org/officeDocument/2006/relationships/oleObject" Target="embeddings/oleObject89.bin"/><Relationship Id="rId173" Type="http://schemas.openxmlformats.org/officeDocument/2006/relationships/image" Target="media/image80.wmf"/><Relationship Id="rId172" Type="http://schemas.openxmlformats.org/officeDocument/2006/relationships/oleObject" Target="embeddings/oleObject88.bin"/><Relationship Id="rId171" Type="http://schemas.openxmlformats.org/officeDocument/2006/relationships/oleObject" Target="embeddings/oleObject87.bin"/><Relationship Id="rId170" Type="http://schemas.openxmlformats.org/officeDocument/2006/relationships/oleObject" Target="embeddings/oleObject86.bin"/><Relationship Id="rId17" Type="http://schemas.openxmlformats.org/officeDocument/2006/relationships/image" Target="media/image6.wmf"/><Relationship Id="rId169" Type="http://schemas.openxmlformats.org/officeDocument/2006/relationships/oleObject" Target="embeddings/oleObject85.bin"/><Relationship Id="rId168" Type="http://schemas.openxmlformats.org/officeDocument/2006/relationships/oleObject" Target="embeddings/oleObject84.bin"/><Relationship Id="rId167" Type="http://schemas.openxmlformats.org/officeDocument/2006/relationships/oleObject" Target="embeddings/oleObject83.bin"/><Relationship Id="rId166" Type="http://schemas.openxmlformats.org/officeDocument/2006/relationships/oleObject" Target="embeddings/oleObject82.bin"/><Relationship Id="rId165" Type="http://schemas.openxmlformats.org/officeDocument/2006/relationships/oleObject" Target="embeddings/oleObject81.bin"/><Relationship Id="rId164" Type="http://schemas.openxmlformats.org/officeDocument/2006/relationships/oleObject" Target="embeddings/oleObject80.bin"/><Relationship Id="rId163" Type="http://schemas.openxmlformats.org/officeDocument/2006/relationships/oleObject" Target="embeddings/oleObject79.bin"/><Relationship Id="rId162" Type="http://schemas.openxmlformats.org/officeDocument/2006/relationships/image" Target="media/image79.wmf"/><Relationship Id="rId161" Type="http://schemas.openxmlformats.org/officeDocument/2006/relationships/oleObject" Target="embeddings/oleObject78.bin"/><Relationship Id="rId160" Type="http://schemas.openxmlformats.org/officeDocument/2006/relationships/image" Target="media/image78.wmf"/><Relationship Id="rId16" Type="http://schemas.openxmlformats.org/officeDocument/2006/relationships/oleObject" Target="embeddings/oleObject6.bin"/><Relationship Id="rId159" Type="http://schemas.openxmlformats.org/officeDocument/2006/relationships/oleObject" Target="embeddings/oleObject77.bin"/><Relationship Id="rId158" Type="http://schemas.openxmlformats.org/officeDocument/2006/relationships/image" Target="media/image77.wmf"/><Relationship Id="rId157" Type="http://schemas.openxmlformats.org/officeDocument/2006/relationships/oleObject" Target="embeddings/oleObject76.bin"/><Relationship Id="rId156" Type="http://schemas.openxmlformats.org/officeDocument/2006/relationships/oleObject" Target="embeddings/oleObject75.bin"/><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image" Target="media/image75.wmf"/><Relationship Id="rId152" Type="http://schemas.openxmlformats.org/officeDocument/2006/relationships/oleObject" Target="embeddings/oleObject73.bin"/><Relationship Id="rId151" Type="http://schemas.openxmlformats.org/officeDocument/2006/relationships/image" Target="media/image74.wmf"/><Relationship Id="rId150" Type="http://schemas.openxmlformats.org/officeDocument/2006/relationships/oleObject" Target="embeddings/oleObject72.bin"/><Relationship Id="rId15" Type="http://schemas.openxmlformats.org/officeDocument/2006/relationships/image" Target="media/image5.wmf"/><Relationship Id="rId149" Type="http://schemas.openxmlformats.org/officeDocument/2006/relationships/image" Target="media/image73.wmf"/><Relationship Id="rId148" Type="http://schemas.openxmlformats.org/officeDocument/2006/relationships/oleObject" Target="embeddings/oleObject71.bin"/><Relationship Id="rId147" Type="http://schemas.openxmlformats.org/officeDocument/2006/relationships/oleObject" Target="embeddings/oleObject70.bin"/><Relationship Id="rId146" Type="http://schemas.openxmlformats.org/officeDocument/2006/relationships/oleObject" Target="embeddings/oleObject69.bin"/><Relationship Id="rId145" Type="http://schemas.openxmlformats.org/officeDocument/2006/relationships/image" Target="media/image72.png"/><Relationship Id="rId144" Type="http://schemas.openxmlformats.org/officeDocument/2006/relationships/image" Target="media/image71.wmf"/><Relationship Id="rId143" Type="http://schemas.openxmlformats.org/officeDocument/2006/relationships/oleObject" Target="embeddings/oleObject68.bin"/><Relationship Id="rId142" Type="http://schemas.openxmlformats.org/officeDocument/2006/relationships/image" Target="media/image70.wmf"/><Relationship Id="rId141" Type="http://schemas.openxmlformats.org/officeDocument/2006/relationships/oleObject" Target="embeddings/oleObject67.bin"/><Relationship Id="rId140" Type="http://schemas.openxmlformats.org/officeDocument/2006/relationships/image" Target="media/image69.wmf"/><Relationship Id="rId14" Type="http://schemas.openxmlformats.org/officeDocument/2006/relationships/oleObject" Target="embeddings/oleObject5.bin"/><Relationship Id="rId139" Type="http://schemas.openxmlformats.org/officeDocument/2006/relationships/oleObject" Target="embeddings/oleObject66.bin"/><Relationship Id="rId138" Type="http://schemas.openxmlformats.org/officeDocument/2006/relationships/oleObject" Target="embeddings/oleObject65.bin"/><Relationship Id="rId137" Type="http://schemas.openxmlformats.org/officeDocument/2006/relationships/oleObject" Target="embeddings/oleObject64.bin"/><Relationship Id="rId136" Type="http://schemas.openxmlformats.org/officeDocument/2006/relationships/image" Target="media/image68.wmf"/><Relationship Id="rId135" Type="http://schemas.openxmlformats.org/officeDocument/2006/relationships/oleObject" Target="embeddings/oleObject63.bin"/><Relationship Id="rId134" Type="http://schemas.openxmlformats.org/officeDocument/2006/relationships/image" Target="media/image67.wmf"/><Relationship Id="rId133" Type="http://schemas.openxmlformats.org/officeDocument/2006/relationships/oleObject" Target="embeddings/oleObject62.bin"/><Relationship Id="rId132" Type="http://schemas.openxmlformats.org/officeDocument/2006/relationships/image" Target="media/image66.wmf"/><Relationship Id="rId131" Type="http://schemas.openxmlformats.org/officeDocument/2006/relationships/oleObject" Target="embeddings/oleObject61.bin"/><Relationship Id="rId130" Type="http://schemas.openxmlformats.org/officeDocument/2006/relationships/image" Target="media/image65.wmf"/><Relationship Id="rId13" Type="http://schemas.openxmlformats.org/officeDocument/2006/relationships/image" Target="media/image4.wmf"/><Relationship Id="rId129" Type="http://schemas.openxmlformats.org/officeDocument/2006/relationships/oleObject" Target="embeddings/oleObject60.bin"/><Relationship Id="rId128" Type="http://schemas.openxmlformats.org/officeDocument/2006/relationships/image" Target="media/image64.wmf"/><Relationship Id="rId127" Type="http://schemas.openxmlformats.org/officeDocument/2006/relationships/oleObject" Target="embeddings/oleObject59.bin"/><Relationship Id="rId126" Type="http://schemas.openxmlformats.org/officeDocument/2006/relationships/image" Target="media/image63.wmf"/><Relationship Id="rId125" Type="http://schemas.openxmlformats.org/officeDocument/2006/relationships/oleObject" Target="embeddings/oleObject58.bin"/><Relationship Id="rId124" Type="http://schemas.openxmlformats.org/officeDocument/2006/relationships/image" Target="media/image62.wmf"/><Relationship Id="rId123" Type="http://schemas.openxmlformats.org/officeDocument/2006/relationships/oleObject" Target="embeddings/oleObject57.bin"/><Relationship Id="rId122" Type="http://schemas.openxmlformats.org/officeDocument/2006/relationships/image" Target="media/image61.wmf"/><Relationship Id="rId121" Type="http://schemas.openxmlformats.org/officeDocument/2006/relationships/oleObject" Target="embeddings/oleObject56.bin"/><Relationship Id="rId120" Type="http://schemas.openxmlformats.org/officeDocument/2006/relationships/image" Target="media/image60.wmf"/><Relationship Id="rId12" Type="http://schemas.openxmlformats.org/officeDocument/2006/relationships/oleObject" Target="embeddings/oleObject4.bin"/><Relationship Id="rId119" Type="http://schemas.openxmlformats.org/officeDocument/2006/relationships/oleObject" Target="embeddings/oleObject55.bin"/><Relationship Id="rId118" Type="http://schemas.openxmlformats.org/officeDocument/2006/relationships/image" Target="media/image59.wmf"/><Relationship Id="rId117" Type="http://schemas.openxmlformats.org/officeDocument/2006/relationships/oleObject" Target="embeddings/oleObject54.bin"/><Relationship Id="rId116" Type="http://schemas.openxmlformats.org/officeDocument/2006/relationships/image" Target="media/image58.wmf"/><Relationship Id="rId115" Type="http://schemas.openxmlformats.org/officeDocument/2006/relationships/oleObject" Target="embeddings/oleObject53.bin"/><Relationship Id="rId114" Type="http://schemas.openxmlformats.org/officeDocument/2006/relationships/image" Target="media/image57.wmf"/><Relationship Id="rId113" Type="http://schemas.openxmlformats.org/officeDocument/2006/relationships/oleObject" Target="embeddings/oleObject52.bin"/><Relationship Id="rId112" Type="http://schemas.openxmlformats.org/officeDocument/2006/relationships/image" Target="media/image56.wmf"/><Relationship Id="rId111" Type="http://schemas.openxmlformats.org/officeDocument/2006/relationships/oleObject" Target="embeddings/oleObject51.bin"/><Relationship Id="rId110" Type="http://schemas.openxmlformats.org/officeDocument/2006/relationships/image" Target="media/image55.wmf"/><Relationship Id="rId11" Type="http://schemas.openxmlformats.org/officeDocument/2006/relationships/image" Target="media/image3.wmf"/><Relationship Id="rId109" Type="http://schemas.openxmlformats.org/officeDocument/2006/relationships/oleObject" Target="embeddings/oleObject50.bin"/><Relationship Id="rId108" Type="http://schemas.openxmlformats.org/officeDocument/2006/relationships/image" Target="media/image54.wmf"/><Relationship Id="rId107" Type="http://schemas.openxmlformats.org/officeDocument/2006/relationships/oleObject" Target="embeddings/oleObject49.bin"/><Relationship Id="rId106" Type="http://schemas.openxmlformats.org/officeDocument/2006/relationships/image" Target="media/image53.wmf"/><Relationship Id="rId105" Type="http://schemas.openxmlformats.org/officeDocument/2006/relationships/oleObject" Target="embeddings/oleObject48.bin"/><Relationship Id="rId104" Type="http://schemas.openxmlformats.org/officeDocument/2006/relationships/image" Target="media/image52.wmf"/><Relationship Id="rId103" Type="http://schemas.openxmlformats.org/officeDocument/2006/relationships/oleObject" Target="embeddings/oleObject47.bin"/><Relationship Id="rId102" Type="http://schemas.openxmlformats.org/officeDocument/2006/relationships/image" Target="media/image51.wmf"/><Relationship Id="rId101" Type="http://schemas.openxmlformats.org/officeDocument/2006/relationships/oleObject" Target="embeddings/oleObject46.bin"/><Relationship Id="rId100" Type="http://schemas.openxmlformats.org/officeDocument/2006/relationships/image" Target="media/image50.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1616</Words>
  <Characters>9212</Characters>
  <DocSecurity>0</DocSecurity>
  <Lines>76</Lines>
  <Paragraphs>21</Paragraphs>
  <ScaleCrop>false</ScaleCrop>
  <LinksUpToDate>false</LinksUpToDate>
  <CharactersWithSpaces>10807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2023-11-30T01:09:00Z</dcterms:created>
  <dcterms:modified xsi:type="dcterms:W3CDTF">2023-12-03T03:53:24Z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171BF8B123FB49F7A5B96E2E7F84DAC9_13</vt:lpwstr>
  </property>
</Properties>
</file>