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2361B178"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566E40">
              <w:rPr>
                <w:rFonts w:cs="Times New Roman"/>
                <w:bCs/>
                <w:i/>
                <w:color w:val="000000"/>
                <w:sz w:val="24"/>
                <w:szCs w:val="24"/>
              </w:rPr>
              <w:t>07</w:t>
            </w:r>
            <w:r w:rsidRPr="000F6D24">
              <w:rPr>
                <w:rFonts w:cs="Times New Roman"/>
                <w:bCs/>
                <w:i/>
                <w:color w:val="000000"/>
                <w:sz w:val="24"/>
                <w:szCs w:val="24"/>
              </w:rPr>
              <w:t xml:space="preserve"> tháng </w:t>
            </w:r>
            <w:r w:rsidR="00F6481C">
              <w:rPr>
                <w:rFonts w:cs="Times New Roman"/>
                <w:bCs/>
                <w:i/>
                <w:color w:val="000000"/>
                <w:sz w:val="24"/>
                <w:szCs w:val="24"/>
              </w:rPr>
              <w:t>5</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72CF4EE1" w14:textId="47FE8150" w:rsidR="0021689D" w:rsidRPr="00A75027" w:rsidRDefault="0021689D" w:rsidP="0021689D">
      <w:pPr>
        <w:pStyle w:val="Heading2"/>
        <w:spacing w:before="0"/>
        <w:jc w:val="center"/>
        <w:rPr>
          <w:rFonts w:ascii="Times New Roman" w:eastAsia="Times New Roman" w:hAnsi="Times New Roman" w:cs="Times New Roman"/>
          <w:sz w:val="24"/>
          <w:szCs w:val="24"/>
          <w:lang w:val="nl-NL"/>
        </w:rPr>
      </w:pPr>
      <w:r w:rsidRPr="00A75027">
        <w:rPr>
          <w:rFonts w:ascii="Times New Roman" w:eastAsia="Times New Roman" w:hAnsi="Times New Roman" w:cs="Times New Roman"/>
          <w:sz w:val="24"/>
          <w:szCs w:val="24"/>
          <w:lang w:val="nl-NL"/>
        </w:rPr>
        <w:t>BÀI TẬP CUỐI CHƯƠNG 9</w:t>
      </w:r>
    </w:p>
    <w:p w14:paraId="36C85423" w14:textId="3D389D5D"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3A2729BF" w:rsidR="00DE4FE7" w:rsidRPr="00862357" w:rsidRDefault="00DE4FE7" w:rsidP="00056180">
      <w:pPr>
        <w:spacing w:after="0" w:line="264" w:lineRule="auto"/>
        <w:jc w:val="center"/>
        <w:rPr>
          <w:rFonts w:eastAsia="Calibri" w:cs="Times New Roman"/>
          <w:color w:val="000000"/>
          <w:sz w:val="24"/>
          <w:szCs w:val="24"/>
        </w:rPr>
      </w:pPr>
      <w:r w:rsidRPr="00862357">
        <w:rPr>
          <w:rFonts w:eastAsia="Calibri" w:cs="Times New Roman"/>
          <w:color w:val="000000"/>
          <w:sz w:val="24"/>
          <w:szCs w:val="24"/>
        </w:rPr>
        <w:t xml:space="preserve">Thời gian thực hiện: </w:t>
      </w:r>
      <w:r w:rsidR="0021689D" w:rsidRPr="00862357">
        <w:rPr>
          <w:rFonts w:eastAsia="Calibri" w:cs="Times New Roman"/>
          <w:color w:val="000000"/>
          <w:sz w:val="24"/>
          <w:szCs w:val="24"/>
        </w:rPr>
        <w:t>2</w:t>
      </w:r>
      <w:r w:rsidRPr="00862357">
        <w:rPr>
          <w:rFonts w:eastAsia="Calibri" w:cs="Times New Roman"/>
          <w:color w:val="000000"/>
          <w:sz w:val="24"/>
          <w:szCs w:val="24"/>
        </w:rPr>
        <w:t xml:space="preserve"> tiết</w:t>
      </w:r>
    </w:p>
    <w:p w14:paraId="0F57A84B"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30E00D07" w14:textId="77777777" w:rsidR="005457DD" w:rsidRPr="00A75027" w:rsidRDefault="005457DD" w:rsidP="00A75027">
      <w:pPr>
        <w:tabs>
          <w:tab w:val="center" w:pos="5400"/>
          <w:tab w:val="left" w:pos="7169"/>
        </w:tabs>
        <w:spacing w:after="0"/>
        <w:rPr>
          <w:rFonts w:eastAsia="Calibri" w:cs="Times New Roman"/>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w:t>
      </w:r>
      <w:r w:rsidRPr="00A75027">
        <w:rPr>
          <w:rFonts w:eastAsia="Calibri" w:cs="Times New Roman"/>
          <w:b/>
          <w:i/>
          <w:sz w:val="24"/>
          <w:szCs w:val="24"/>
          <w:lang w:val="nl-NL"/>
        </w:rPr>
        <w:t xml:space="preserve"> </w:t>
      </w:r>
      <w:r w:rsidRPr="00A75027">
        <w:rPr>
          <w:rFonts w:eastAsia="Calibri" w:cs="Times New Roman"/>
          <w:sz w:val="24"/>
          <w:szCs w:val="24"/>
          <w:lang w:val="nl-NL"/>
        </w:rPr>
        <w:t>HS củng cố, rèn luyện kĩ năng:</w:t>
      </w:r>
    </w:p>
    <w:p w14:paraId="1E609FD5"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color w:val="000000"/>
          <w:sz w:val="24"/>
          <w:szCs w:val="24"/>
          <w:lang w:val="nl-NL"/>
        </w:rPr>
        <w:t>- Ôn tập và củng cố kiến thức toàn chương:</w:t>
      </w:r>
    </w:p>
    <w:p w14:paraId="7BE0837E" w14:textId="77777777" w:rsidR="005457DD" w:rsidRPr="00A75027" w:rsidRDefault="005457DD"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color w:val="000000"/>
          <w:sz w:val="24"/>
          <w:szCs w:val="24"/>
          <w:lang w:val="nl-NL"/>
        </w:rPr>
        <w:t>+ Các loại biến cố ngẫu nhiên</w:t>
      </w:r>
    </w:p>
    <w:p w14:paraId="6F218629" w14:textId="77777777" w:rsidR="005457DD" w:rsidRPr="00A75027" w:rsidRDefault="005457DD" w:rsidP="00A75027">
      <w:pPr>
        <w:spacing w:after="0"/>
        <w:rPr>
          <w:rFonts w:eastAsia="Calibri" w:cs="Times New Roman"/>
          <w:sz w:val="24"/>
          <w:szCs w:val="24"/>
          <w:lang w:val="nl-NL"/>
        </w:rPr>
      </w:pPr>
      <w:r w:rsidRPr="00A75027">
        <w:rPr>
          <w:rFonts w:eastAsia="Calibri" w:cs="Times New Roman"/>
          <w:sz w:val="24"/>
          <w:szCs w:val="24"/>
          <w:lang w:val="nl-NL"/>
        </w:rPr>
        <w:t>+ Xác suất của biến cố ngẫu nhiên.</w:t>
      </w:r>
    </w:p>
    <w:p w14:paraId="7424C9CE" w14:textId="77777777" w:rsidR="005457DD" w:rsidRPr="00A75027" w:rsidRDefault="005457DD"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425EC7DE"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49265602" w14:textId="2FE5C9FA"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r w:rsidR="007B0DAA">
        <w:rPr>
          <w:rFonts w:eastAsia="Times New Roman" w:cs="Times New Roman"/>
          <w:color w:val="000000"/>
          <w:sz w:val="24"/>
          <w:szCs w:val="24"/>
          <w:lang w:val="nl-NL"/>
        </w:rPr>
        <w:t>.</w:t>
      </w:r>
    </w:p>
    <w:p w14:paraId="5EBE53B5" w14:textId="1D82523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r w:rsidR="007B0DAA">
        <w:rPr>
          <w:rFonts w:eastAsia="Times New Roman" w:cs="Times New Roman"/>
          <w:color w:val="000000"/>
          <w:sz w:val="24"/>
          <w:szCs w:val="24"/>
          <w:lang w:val="nl-NL"/>
        </w:rPr>
        <w:t>.</w:t>
      </w:r>
    </w:p>
    <w:p w14:paraId="469E1D72"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3ADC7E53"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tư duy và lập luận toán học, mô hình hóa toán học, sử dụng công cụ, phương tiện học toán; giải quyết vấn đề toán học.</w:t>
      </w:r>
    </w:p>
    <w:p w14:paraId="37E6FCCF"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Rèn kĩ năng vận dụng kiến thức đã học vào các tính huống cụ thể. Thông qua đó, HS sẽ bộc lộ mức độ hiểu bài của mình và GV đánh giá được mục đích yêu cầu của bài đó đã đạt được hay chưa.</w:t>
      </w:r>
    </w:p>
    <w:p w14:paraId="337D760E" w14:textId="77777777" w:rsidR="005457DD" w:rsidRPr="00A75027" w:rsidRDefault="005457DD"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6F26BD4B"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3C38C7A7"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6950309A" w14:textId="77777777" w:rsidR="005457DD" w:rsidRPr="00A75027" w:rsidRDefault="005457DD"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4465631B"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0097D083"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1 - GV:  </w:t>
      </w:r>
      <w:r w:rsidRPr="00A75027">
        <w:rPr>
          <w:rFonts w:eastAsia="Calibri" w:cs="Times New Roman"/>
          <w:color w:val="000000"/>
          <w:sz w:val="24"/>
          <w:szCs w:val="24"/>
          <w:lang w:val="nl-NL"/>
        </w:rPr>
        <w:t>SGK, SGV, Tài liệu giảng dạy, giáo án PPT,..</w:t>
      </w:r>
    </w:p>
    <w:p w14:paraId="5B26F2ED" w14:textId="77777777" w:rsidR="005457DD" w:rsidRPr="00A75027" w:rsidRDefault="005457DD"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2 - HS</w:t>
      </w:r>
      <w:r w:rsidRPr="00A75027">
        <w:rPr>
          <w:rFonts w:eastAsia="Calibri" w:cs="Times New Roman"/>
          <w:color w:val="000000"/>
          <w:sz w:val="24"/>
          <w:szCs w:val="24"/>
          <w:lang w:val="nl-NL"/>
        </w:rPr>
        <w:t>: SGK, SBT, vở ghi, giấy nháp, đồ dùng học tập (bút, thước...), bảng nhóm, bút viết bảng nhóm.</w:t>
      </w:r>
    </w:p>
    <w:p w14:paraId="004256ED" w14:textId="77777777" w:rsidR="005457DD" w:rsidRPr="00A75027" w:rsidRDefault="005457DD"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0C0D8576" w14:textId="29241E06"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862357">
        <w:rPr>
          <w:rFonts w:eastAsia="Calibri" w:cs="Times New Roman"/>
          <w:b/>
          <w:color w:val="000000"/>
          <w:sz w:val="24"/>
          <w:szCs w:val="24"/>
          <w:lang w:val="nl-NL"/>
        </w:rPr>
        <w:t xml:space="preserve"> (5 phút)</w:t>
      </w:r>
    </w:p>
    <w:p w14:paraId="7DC5BEA8" w14:textId="77777777" w:rsidR="005457DD" w:rsidRPr="00A75027" w:rsidRDefault="005457DD" w:rsidP="00A75027">
      <w:pPr>
        <w:tabs>
          <w:tab w:val="left" w:pos="567"/>
          <w:tab w:val="left" w:pos="1134"/>
        </w:tabs>
        <w:spacing w:after="0"/>
        <w:ind w:right="-1"/>
        <w:rPr>
          <w:rFonts w:cs="Times New Roman"/>
          <w:sz w:val="24"/>
          <w:szCs w:val="24"/>
        </w:rPr>
      </w:pPr>
      <w:r w:rsidRPr="00A75027">
        <w:rPr>
          <w:rFonts w:eastAsia="Calibri" w:cs="Times New Roman"/>
          <w:b/>
          <w:sz w:val="24"/>
          <w:szCs w:val="24"/>
          <w:lang w:val="vi-VN"/>
        </w:rPr>
        <w:t>a) Mục tiêu:</w:t>
      </w:r>
      <w:r w:rsidRPr="00A75027">
        <w:rPr>
          <w:rFonts w:eastAsia="Calibri" w:cs="Times New Roman"/>
          <w:sz w:val="24"/>
          <w:szCs w:val="24"/>
          <w:lang w:val="vi-VN"/>
        </w:rPr>
        <w:t xml:space="preserve"> </w:t>
      </w:r>
    </w:p>
    <w:p w14:paraId="2630237E" w14:textId="77777777" w:rsidR="005457DD" w:rsidRPr="00A75027" w:rsidRDefault="005457DD" w:rsidP="00A75027">
      <w:pPr>
        <w:tabs>
          <w:tab w:val="left" w:pos="567"/>
          <w:tab w:val="left" w:pos="1134"/>
        </w:tabs>
        <w:spacing w:after="0"/>
        <w:ind w:right="-1"/>
        <w:rPr>
          <w:rFonts w:cs="Times New Roman"/>
          <w:sz w:val="24"/>
          <w:szCs w:val="24"/>
        </w:rPr>
      </w:pPr>
      <w:r w:rsidRPr="00A75027">
        <w:rPr>
          <w:rFonts w:cs="Times New Roman"/>
          <w:sz w:val="24"/>
          <w:szCs w:val="24"/>
        </w:rPr>
        <w:t>- HS nhớ lại kiến thức đã học và tạo tâm thế vào bài ôn tập chương.</w:t>
      </w:r>
    </w:p>
    <w:p w14:paraId="1FCE55B1" w14:textId="77777777" w:rsidR="005457DD" w:rsidRPr="00A75027" w:rsidRDefault="005457DD" w:rsidP="00A75027">
      <w:pPr>
        <w:tabs>
          <w:tab w:val="left" w:pos="567"/>
          <w:tab w:val="left" w:pos="1134"/>
        </w:tabs>
        <w:spacing w:after="0"/>
        <w:rPr>
          <w:rFonts w:eastAsia="Calibri" w:cs="Times New Roman"/>
          <w:sz w:val="24"/>
          <w:szCs w:val="24"/>
          <w:lang w:val="vi-VN"/>
        </w:rPr>
      </w:pPr>
      <w:r w:rsidRPr="00A75027">
        <w:rPr>
          <w:rFonts w:eastAsia="Calibri" w:cs="Times New Roman"/>
          <w:b/>
          <w:sz w:val="24"/>
          <w:szCs w:val="24"/>
          <w:lang w:val="vi-VN"/>
        </w:rPr>
        <w:t xml:space="preserve">b) Nội dung: </w:t>
      </w:r>
    </w:p>
    <w:p w14:paraId="49BA34A0" w14:textId="77777777" w:rsidR="005457DD" w:rsidRPr="00A75027" w:rsidRDefault="005457DD" w:rsidP="00A75027">
      <w:pPr>
        <w:spacing w:after="0"/>
        <w:ind w:right="-1"/>
        <w:rPr>
          <w:rFonts w:cs="Times New Roman"/>
          <w:sz w:val="24"/>
          <w:szCs w:val="24"/>
          <w:lang w:val="nl-NL"/>
        </w:rPr>
      </w:pPr>
      <w:r w:rsidRPr="00A75027">
        <w:rPr>
          <w:rFonts w:cs="Times New Roman"/>
          <w:sz w:val="24"/>
          <w:szCs w:val="24"/>
          <w:lang w:val="nl-NL"/>
        </w:rPr>
        <w:t>- HS đọc các câu hỏi, suy nghĩ trả lời câu hỏi.</w:t>
      </w:r>
    </w:p>
    <w:p w14:paraId="0781C95A" w14:textId="595BA672" w:rsidR="005457DD" w:rsidRPr="00A75027" w:rsidRDefault="005457DD" w:rsidP="00A75027">
      <w:pPr>
        <w:tabs>
          <w:tab w:val="left" w:pos="567"/>
          <w:tab w:val="left" w:pos="1134"/>
        </w:tabs>
        <w:spacing w:after="0"/>
        <w:rPr>
          <w:rFonts w:eastAsia="Calibri" w:cs="Times New Roman"/>
          <w:sz w:val="24"/>
          <w:szCs w:val="24"/>
        </w:rPr>
      </w:pPr>
      <w:r w:rsidRPr="00A75027">
        <w:rPr>
          <w:rFonts w:eastAsia="Calibri" w:cs="Times New Roman"/>
          <w:b/>
          <w:sz w:val="24"/>
          <w:szCs w:val="24"/>
          <w:lang w:val="vi-VN"/>
        </w:rPr>
        <w:t xml:space="preserve">c) Sản phẩm: </w:t>
      </w:r>
      <w:r w:rsidRPr="00A75027">
        <w:rPr>
          <w:rFonts w:eastAsia="Calibri" w:cs="Times New Roman"/>
          <w:sz w:val="24"/>
          <w:szCs w:val="24"/>
          <w:lang w:val="vi-VN"/>
        </w:rPr>
        <w:t>Nội dung kiến thức Bài 1</w:t>
      </w:r>
      <w:r w:rsidR="00862357">
        <w:rPr>
          <w:rFonts w:eastAsia="Calibri" w:cs="Times New Roman"/>
          <w:sz w:val="24"/>
          <w:szCs w:val="24"/>
        </w:rPr>
        <w:t xml:space="preserve">; </w:t>
      </w:r>
      <w:r w:rsidRPr="00A75027">
        <w:rPr>
          <w:rFonts w:eastAsia="Calibri" w:cs="Times New Roman"/>
          <w:sz w:val="24"/>
          <w:szCs w:val="24"/>
        </w:rPr>
        <w:t>2</w:t>
      </w:r>
      <w:r w:rsidR="00862357">
        <w:rPr>
          <w:rFonts w:eastAsia="Calibri" w:cs="Times New Roman"/>
          <w:sz w:val="24"/>
          <w:szCs w:val="24"/>
        </w:rPr>
        <w:t>; 3</w:t>
      </w:r>
      <w:r w:rsidRPr="00A75027">
        <w:rPr>
          <w:rFonts w:eastAsia="Calibri" w:cs="Times New Roman"/>
          <w:sz w:val="24"/>
          <w:szCs w:val="24"/>
        </w:rPr>
        <w:t>.</w:t>
      </w:r>
    </w:p>
    <w:p w14:paraId="19163267" w14:textId="77777777" w:rsidR="005457DD" w:rsidRPr="00A75027" w:rsidRDefault="005457DD" w:rsidP="00A75027">
      <w:pPr>
        <w:tabs>
          <w:tab w:val="left" w:pos="567"/>
          <w:tab w:val="left" w:pos="1134"/>
        </w:tabs>
        <w:spacing w:after="0"/>
        <w:rPr>
          <w:rFonts w:eastAsia="Calibri" w:cs="Times New Roman"/>
          <w:b/>
          <w:sz w:val="24"/>
          <w:szCs w:val="24"/>
          <w:lang w:val="vi-VN"/>
        </w:rPr>
      </w:pPr>
      <w:r w:rsidRPr="00A75027">
        <w:rPr>
          <w:rFonts w:eastAsia="Calibri" w:cs="Times New Roman"/>
          <w:b/>
          <w:sz w:val="24"/>
          <w:szCs w:val="24"/>
          <w:lang w:val="vi-VN"/>
        </w:rPr>
        <w:t xml:space="preserve">d) Tổ chức thực hiện: </w:t>
      </w:r>
    </w:p>
    <w:p w14:paraId="03984F72" w14:textId="77777777" w:rsidR="005457DD" w:rsidRPr="00A75027" w:rsidRDefault="005457DD" w:rsidP="00A75027">
      <w:pPr>
        <w:spacing w:after="0"/>
        <w:rPr>
          <w:rFonts w:eastAsia="Calibri" w:cs="Times New Roman"/>
          <w:sz w:val="24"/>
          <w:szCs w:val="24"/>
          <w:lang w:val="vi-VN"/>
        </w:rPr>
      </w:pPr>
      <w:r w:rsidRPr="00A75027">
        <w:rPr>
          <w:rFonts w:eastAsia="Calibri" w:cs="Times New Roman"/>
          <w:b/>
          <w:sz w:val="24"/>
          <w:szCs w:val="24"/>
          <w:lang w:val="vi-VN"/>
        </w:rPr>
        <w:t>Bước 1: Chuyển giao nhiệm vụ:</w:t>
      </w:r>
      <w:r w:rsidRPr="00A75027">
        <w:rPr>
          <w:rFonts w:eastAsia="Calibri" w:cs="Times New Roman"/>
          <w:sz w:val="24"/>
          <w:szCs w:val="24"/>
          <w:lang w:val="vi-VN"/>
        </w:rPr>
        <w:t xml:space="preserve"> </w:t>
      </w:r>
    </w:p>
    <w:p w14:paraId="052C7A78" w14:textId="77777777" w:rsidR="005457DD" w:rsidRPr="00A75027" w:rsidRDefault="005457DD" w:rsidP="00A75027">
      <w:pPr>
        <w:spacing w:after="0"/>
        <w:ind w:right="-1"/>
        <w:rPr>
          <w:rFonts w:cs="Times New Roman"/>
          <w:sz w:val="24"/>
          <w:szCs w:val="24"/>
          <w:lang w:val="nl-NL"/>
        </w:rPr>
      </w:pPr>
      <w:r w:rsidRPr="00A75027">
        <w:rPr>
          <w:rFonts w:cs="Times New Roman"/>
          <w:sz w:val="24"/>
          <w:szCs w:val="24"/>
          <w:lang w:val="nl-NL"/>
        </w:rPr>
        <w:lastRenderedPageBreak/>
        <w:t>- GV cho HS hoàn thành nhanh các câu hỏi sau:</w:t>
      </w:r>
    </w:p>
    <w:p w14:paraId="16630DF6" w14:textId="77777777" w:rsidR="005457DD" w:rsidRPr="00A75027" w:rsidRDefault="005457DD" w:rsidP="00A75027">
      <w:pPr>
        <w:spacing w:after="0"/>
        <w:ind w:right="-1"/>
        <w:rPr>
          <w:rFonts w:cs="Times New Roman"/>
          <w:sz w:val="24"/>
          <w:szCs w:val="24"/>
          <w:lang w:val="nl-NL"/>
        </w:rPr>
      </w:pPr>
      <w:r w:rsidRPr="00A75027">
        <w:rPr>
          <w:rFonts w:cs="Times New Roman"/>
          <w:b/>
          <w:bCs/>
          <w:sz w:val="24"/>
          <w:szCs w:val="24"/>
          <w:lang w:val="nl-NL"/>
        </w:rPr>
        <w:t>Câu 1:</w:t>
      </w:r>
      <w:r w:rsidRPr="00A75027">
        <w:rPr>
          <w:rFonts w:cs="Times New Roman"/>
          <w:sz w:val="24"/>
          <w:szCs w:val="24"/>
          <w:lang w:val="nl-NL"/>
        </w:rPr>
        <w:t xml:space="preserve"> Biến cố "Nhiệt độ cao nhất trong tháng Sáu năm sau tại Thành phố Hồ Chí Minh là 10</w:t>
      </w:r>
      <w:r w:rsidRPr="00A75027">
        <w:rPr>
          <w:rFonts w:cs="Times New Roman"/>
          <w:sz w:val="24"/>
          <w:szCs w:val="24"/>
          <w:vertAlign w:val="superscript"/>
          <w:lang w:val="nl-NL"/>
        </w:rPr>
        <w:t>o</w:t>
      </w:r>
      <w:r w:rsidRPr="00A75027">
        <w:rPr>
          <w:rFonts w:cs="Times New Roman"/>
          <w:sz w:val="24"/>
          <w:szCs w:val="24"/>
          <w:lang w:val="nl-NL"/>
        </w:rPr>
        <w:t>C" là:</w:t>
      </w:r>
    </w:p>
    <w:p w14:paraId="711B4AF7" w14:textId="77777777" w:rsidR="005457DD" w:rsidRPr="00A75027" w:rsidRDefault="005457DD" w:rsidP="00A75027">
      <w:pPr>
        <w:spacing w:after="0"/>
        <w:ind w:right="-1"/>
        <w:rPr>
          <w:rFonts w:cs="Times New Roman"/>
          <w:sz w:val="24"/>
          <w:szCs w:val="24"/>
          <w:lang w:val="nl-NL"/>
        </w:rPr>
      </w:pPr>
      <w:r w:rsidRPr="00A75027">
        <w:rPr>
          <w:rFonts w:cs="Times New Roman"/>
          <w:sz w:val="24"/>
          <w:szCs w:val="24"/>
          <w:lang w:val="nl-NL"/>
        </w:rPr>
        <w:t xml:space="preserve">A. Biến cố chắc chắn                     B. Biến cố ngẫu nhiên  </w:t>
      </w:r>
    </w:p>
    <w:p w14:paraId="3F17D333" w14:textId="77777777" w:rsidR="005457DD" w:rsidRPr="00A75027" w:rsidRDefault="005457DD" w:rsidP="00A75027">
      <w:pPr>
        <w:spacing w:after="0"/>
        <w:ind w:right="-1"/>
        <w:rPr>
          <w:rFonts w:cs="Times New Roman"/>
          <w:sz w:val="24"/>
          <w:szCs w:val="24"/>
          <w:lang w:val="nl-NL"/>
        </w:rPr>
      </w:pPr>
      <w:r w:rsidRPr="00A75027">
        <w:rPr>
          <w:rFonts w:cs="Times New Roman"/>
          <w:sz w:val="24"/>
          <w:szCs w:val="24"/>
          <w:lang w:val="nl-NL"/>
        </w:rPr>
        <w:t>C. Biến cố không thể                      D. Biến cố đồng khả năng</w:t>
      </w:r>
    </w:p>
    <w:p w14:paraId="100E33E8" w14:textId="77777777" w:rsidR="005457DD" w:rsidRPr="00A75027" w:rsidRDefault="005457DD" w:rsidP="00A75027">
      <w:pPr>
        <w:spacing w:after="0"/>
        <w:rPr>
          <w:rFonts w:cs="Times New Roman"/>
          <w:sz w:val="24"/>
          <w:szCs w:val="24"/>
          <w:lang w:val="nl-NL"/>
        </w:rPr>
      </w:pPr>
      <w:r w:rsidRPr="00A75027">
        <w:rPr>
          <w:rFonts w:cs="Times New Roman"/>
          <w:b/>
          <w:bCs/>
          <w:sz w:val="24"/>
          <w:szCs w:val="24"/>
          <w:lang w:val="nl-NL"/>
        </w:rPr>
        <w:t>Câu 2:</w:t>
      </w:r>
      <w:r w:rsidRPr="00A75027">
        <w:rPr>
          <w:rFonts w:cs="Times New Roman"/>
          <w:sz w:val="24"/>
          <w:szCs w:val="24"/>
          <w:lang w:val="nl-NL"/>
        </w:rPr>
        <w:t xml:space="preserve"> Biến cố ngày mai mưa rào và giông ở Hà Nội" là:</w:t>
      </w:r>
    </w:p>
    <w:p w14:paraId="0BE9FFBC" w14:textId="77777777" w:rsidR="005457DD" w:rsidRPr="00A75027" w:rsidRDefault="005457DD" w:rsidP="00A75027">
      <w:pPr>
        <w:spacing w:after="0"/>
        <w:ind w:right="-1"/>
        <w:rPr>
          <w:rFonts w:cs="Times New Roman"/>
          <w:sz w:val="24"/>
          <w:szCs w:val="24"/>
          <w:lang w:val="nl-NL"/>
        </w:rPr>
      </w:pPr>
      <w:r w:rsidRPr="00A75027">
        <w:rPr>
          <w:rFonts w:cs="Times New Roman"/>
          <w:sz w:val="24"/>
          <w:szCs w:val="24"/>
          <w:lang w:val="nl-NL"/>
        </w:rPr>
        <w:t xml:space="preserve">A. Biến cố ngẫu nhiên </w:t>
      </w:r>
      <w:r w:rsidRPr="00A75027">
        <w:rPr>
          <w:rFonts w:cs="Times New Roman"/>
          <w:sz w:val="24"/>
          <w:szCs w:val="24"/>
          <w:lang w:val="nl-NL"/>
        </w:rPr>
        <w:tab/>
      </w:r>
      <w:r w:rsidRPr="00A75027">
        <w:rPr>
          <w:rFonts w:cs="Times New Roman"/>
          <w:sz w:val="24"/>
          <w:szCs w:val="24"/>
          <w:lang w:val="nl-NL"/>
        </w:rPr>
        <w:tab/>
      </w:r>
      <w:r w:rsidRPr="00A75027">
        <w:rPr>
          <w:rFonts w:cs="Times New Roman"/>
          <w:sz w:val="24"/>
          <w:szCs w:val="24"/>
          <w:lang w:val="nl-NL"/>
        </w:rPr>
        <w:tab/>
        <w:t>B. Biến cố chắc chắn</w:t>
      </w:r>
    </w:p>
    <w:p w14:paraId="2B048878" w14:textId="77777777" w:rsidR="005457DD" w:rsidRPr="00A75027" w:rsidRDefault="005457DD" w:rsidP="00A75027">
      <w:pPr>
        <w:spacing w:after="0"/>
        <w:ind w:right="-1"/>
        <w:rPr>
          <w:rFonts w:cs="Times New Roman"/>
          <w:sz w:val="24"/>
          <w:szCs w:val="24"/>
        </w:rPr>
      </w:pPr>
      <w:r w:rsidRPr="00A75027">
        <w:rPr>
          <w:rFonts w:cs="Times New Roman"/>
          <w:sz w:val="24"/>
          <w:szCs w:val="24"/>
          <w:lang w:val="nl-NL"/>
        </w:rPr>
        <w:t>C. Biến cố đồng khả năng</w:t>
      </w:r>
      <w:r w:rsidRPr="00A75027">
        <w:rPr>
          <w:rFonts w:cs="Times New Roman"/>
          <w:sz w:val="24"/>
          <w:szCs w:val="24"/>
          <w:lang w:val="nl-NL"/>
        </w:rPr>
        <w:tab/>
      </w:r>
      <w:r w:rsidRPr="00A75027">
        <w:rPr>
          <w:rFonts w:cs="Times New Roman"/>
          <w:sz w:val="24"/>
          <w:szCs w:val="24"/>
          <w:lang w:val="nl-NL"/>
        </w:rPr>
        <w:tab/>
        <w:t xml:space="preserve">D. Biến cố không thể                      </w:t>
      </w:r>
    </w:p>
    <w:p w14:paraId="67F42DC5" w14:textId="77777777" w:rsidR="005457DD" w:rsidRPr="00A75027" w:rsidRDefault="005457DD" w:rsidP="00A75027">
      <w:pPr>
        <w:spacing w:after="0"/>
        <w:ind w:right="-1"/>
        <w:rPr>
          <w:rFonts w:cs="Times New Roman"/>
          <w:sz w:val="24"/>
          <w:szCs w:val="24"/>
          <w:lang w:val="nl-NL"/>
        </w:rPr>
      </w:pPr>
      <w:r w:rsidRPr="00A75027">
        <w:rPr>
          <w:rFonts w:cs="Times New Roman"/>
          <w:b/>
          <w:bCs/>
          <w:sz w:val="24"/>
          <w:szCs w:val="24"/>
          <w:lang w:val="nl-NL"/>
        </w:rPr>
        <w:t>Câu 3:</w:t>
      </w:r>
      <w:r w:rsidRPr="00A75027">
        <w:rPr>
          <w:rFonts w:cs="Times New Roman"/>
          <w:sz w:val="24"/>
          <w:szCs w:val="24"/>
          <w:lang w:val="nl-NL"/>
        </w:rPr>
        <w:t xml:space="preserve"> Hai túi I và II chứa các tấm thẻ được ghi số 3; 4; 5; 6; 7. Từ mỗi túi rút ngẫu nhiên một tấm thẻ.</w:t>
      </w:r>
    </w:p>
    <w:p w14:paraId="1D8CD807" w14:textId="77777777" w:rsidR="005457DD" w:rsidRPr="00A75027" w:rsidRDefault="005457DD" w:rsidP="00A75027">
      <w:pPr>
        <w:spacing w:after="0"/>
        <w:ind w:right="-1"/>
        <w:rPr>
          <w:rFonts w:cs="Times New Roman"/>
          <w:sz w:val="24"/>
          <w:szCs w:val="24"/>
          <w:lang w:val="nl-NL"/>
        </w:rPr>
      </w:pPr>
      <w:r w:rsidRPr="00A75027">
        <w:rPr>
          <w:rFonts w:cs="Times New Roman"/>
          <w:sz w:val="24"/>
          <w:szCs w:val="24"/>
          <w:lang w:val="nl-NL"/>
        </w:rPr>
        <w:t>a) Xác suất của biến cố "Tích hai số ghi trên hai tấm thẻ lớn hơn 8" bằng</w:t>
      </w:r>
    </w:p>
    <w:p w14:paraId="3F4848E1" w14:textId="77777777" w:rsidR="005457DD" w:rsidRPr="00A75027" w:rsidRDefault="005457DD" w:rsidP="00A75027">
      <w:pPr>
        <w:spacing w:after="0"/>
        <w:ind w:right="-1"/>
        <w:rPr>
          <w:rFonts w:eastAsiaTheme="minorEastAsia" w:cs="Times New Roman"/>
          <w:sz w:val="24"/>
          <w:szCs w:val="24"/>
          <w:lang w:val="nl-NL"/>
        </w:rPr>
      </w:pPr>
      <w:r w:rsidRPr="00A75027">
        <w:rPr>
          <w:rFonts w:cs="Times New Roman"/>
          <w:sz w:val="24"/>
          <w:szCs w:val="24"/>
          <w:lang w:val="nl-NL"/>
        </w:rPr>
        <w:t>A. 0</w:t>
      </w:r>
      <w:r w:rsidRPr="00A75027">
        <w:rPr>
          <w:rFonts w:cs="Times New Roman"/>
          <w:sz w:val="24"/>
          <w:szCs w:val="24"/>
          <w:lang w:val="nl-NL"/>
        </w:rPr>
        <w:tab/>
      </w:r>
      <w:r w:rsidRPr="00A75027">
        <w:rPr>
          <w:rFonts w:cs="Times New Roman"/>
          <w:sz w:val="24"/>
          <w:szCs w:val="24"/>
          <w:lang w:val="nl-NL"/>
        </w:rPr>
        <w:tab/>
      </w:r>
      <w:r w:rsidRPr="00A75027">
        <w:rPr>
          <w:rFonts w:cs="Times New Roman"/>
          <w:sz w:val="24"/>
          <w:szCs w:val="24"/>
          <w:lang w:val="nl-NL"/>
        </w:rPr>
        <w:tab/>
        <w:t xml:space="preserve">B. </w:t>
      </w:r>
      <m:oMath>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r>
              <w:rPr>
                <w:rFonts w:ascii="Cambria Math" w:hAnsi="Cambria Math" w:cs="Times New Roman"/>
                <w:sz w:val="24"/>
                <w:szCs w:val="24"/>
                <w:lang w:val="nl-NL"/>
              </w:rPr>
              <m:t>2</m:t>
            </m:r>
          </m:den>
        </m:f>
      </m:oMath>
      <w:r w:rsidRPr="00A75027">
        <w:rPr>
          <w:rFonts w:eastAsiaTheme="minorEastAsia" w:cs="Times New Roman"/>
          <w:sz w:val="24"/>
          <w:szCs w:val="24"/>
          <w:lang w:val="nl-NL"/>
        </w:rPr>
        <w:tab/>
      </w:r>
      <w:r w:rsidRPr="00A75027">
        <w:rPr>
          <w:rFonts w:eastAsiaTheme="minorEastAsia" w:cs="Times New Roman"/>
          <w:sz w:val="24"/>
          <w:szCs w:val="24"/>
          <w:lang w:val="nl-NL"/>
        </w:rPr>
        <w:tab/>
      </w:r>
      <w:r w:rsidRPr="00A75027">
        <w:rPr>
          <w:rFonts w:eastAsiaTheme="minorEastAsia" w:cs="Times New Roman"/>
          <w:sz w:val="24"/>
          <w:szCs w:val="24"/>
          <w:lang w:val="nl-NL"/>
        </w:rPr>
        <w:tab/>
        <w:t>C. 1</w:t>
      </w:r>
      <w:r w:rsidRPr="00A75027">
        <w:rPr>
          <w:rFonts w:eastAsiaTheme="minorEastAsia" w:cs="Times New Roman"/>
          <w:sz w:val="24"/>
          <w:szCs w:val="24"/>
          <w:lang w:val="nl-NL"/>
        </w:rPr>
        <w:tab/>
      </w:r>
      <w:r w:rsidRPr="00A75027">
        <w:rPr>
          <w:rFonts w:eastAsiaTheme="minorEastAsia" w:cs="Times New Roman"/>
          <w:sz w:val="24"/>
          <w:szCs w:val="24"/>
          <w:lang w:val="nl-NL"/>
        </w:rPr>
        <w:tab/>
      </w:r>
      <w:r w:rsidRPr="00A75027">
        <w:rPr>
          <w:rFonts w:eastAsiaTheme="minorEastAsia" w:cs="Times New Roman"/>
          <w:sz w:val="24"/>
          <w:szCs w:val="24"/>
          <w:lang w:val="nl-NL"/>
        </w:rPr>
        <w:tab/>
        <w:t>D. 0,25</w:t>
      </w:r>
    </w:p>
    <w:p w14:paraId="5320AC64" w14:textId="77777777" w:rsidR="005457DD" w:rsidRPr="00A75027" w:rsidRDefault="005457DD" w:rsidP="00A75027">
      <w:pPr>
        <w:spacing w:after="0"/>
        <w:ind w:right="-1"/>
        <w:rPr>
          <w:rFonts w:cs="Times New Roman"/>
          <w:sz w:val="24"/>
          <w:szCs w:val="24"/>
          <w:lang w:val="nl-NL"/>
        </w:rPr>
      </w:pPr>
      <w:r w:rsidRPr="00A75027">
        <w:rPr>
          <w:rFonts w:cs="Times New Roman"/>
          <w:sz w:val="24"/>
          <w:szCs w:val="24"/>
          <w:lang w:val="nl-NL"/>
        </w:rPr>
        <w:t>b) Xác suất của biến cố "Tổng hai số ghi trên hai tấm thẻ nhỏ hơn 5" bằng:</w:t>
      </w:r>
    </w:p>
    <w:p w14:paraId="27824B33" w14:textId="77777777" w:rsidR="005457DD" w:rsidRPr="00A75027" w:rsidRDefault="005457DD" w:rsidP="00A75027">
      <w:pPr>
        <w:spacing w:after="0"/>
        <w:ind w:right="-1"/>
        <w:rPr>
          <w:rFonts w:cs="Times New Roman"/>
          <w:sz w:val="24"/>
          <w:szCs w:val="24"/>
          <w:lang w:val="nl-NL"/>
        </w:rPr>
      </w:pPr>
      <w:r w:rsidRPr="00A75027">
        <w:rPr>
          <w:rFonts w:cs="Times New Roman"/>
          <w:sz w:val="24"/>
          <w:szCs w:val="24"/>
          <w:lang w:val="nl-NL"/>
        </w:rPr>
        <w:t>A. 1</w:t>
      </w:r>
      <w:r w:rsidRPr="00A75027">
        <w:rPr>
          <w:rFonts w:cs="Times New Roman"/>
          <w:sz w:val="24"/>
          <w:szCs w:val="24"/>
          <w:lang w:val="nl-NL"/>
        </w:rPr>
        <w:tab/>
      </w:r>
      <w:r w:rsidRPr="00A75027">
        <w:rPr>
          <w:rFonts w:cs="Times New Roman"/>
          <w:sz w:val="24"/>
          <w:szCs w:val="24"/>
          <w:lang w:val="nl-NL"/>
        </w:rPr>
        <w:tab/>
      </w:r>
      <w:r w:rsidRPr="00A75027">
        <w:rPr>
          <w:rFonts w:cs="Times New Roman"/>
          <w:sz w:val="24"/>
          <w:szCs w:val="24"/>
          <w:lang w:val="nl-NL"/>
        </w:rPr>
        <w:tab/>
        <w:t>B. 0</w:t>
      </w:r>
      <w:r w:rsidRPr="00A75027">
        <w:rPr>
          <w:rFonts w:cs="Times New Roman"/>
          <w:sz w:val="24"/>
          <w:szCs w:val="24"/>
          <w:lang w:val="nl-NL"/>
        </w:rPr>
        <w:tab/>
      </w:r>
      <w:r w:rsidRPr="00A75027">
        <w:rPr>
          <w:rFonts w:cs="Times New Roman"/>
          <w:sz w:val="24"/>
          <w:szCs w:val="24"/>
          <w:lang w:val="nl-NL"/>
        </w:rPr>
        <w:tab/>
      </w:r>
      <w:r w:rsidRPr="00A75027">
        <w:rPr>
          <w:rFonts w:cs="Times New Roman"/>
          <w:sz w:val="24"/>
          <w:szCs w:val="24"/>
          <w:lang w:val="nl-NL"/>
        </w:rPr>
        <w:tab/>
        <w:t>C. 0,45</w:t>
      </w:r>
      <w:r w:rsidRPr="00A75027">
        <w:rPr>
          <w:rFonts w:cs="Times New Roman"/>
          <w:sz w:val="24"/>
          <w:szCs w:val="24"/>
          <w:lang w:val="nl-NL"/>
        </w:rPr>
        <w:tab/>
      </w:r>
      <w:r w:rsidRPr="00A75027">
        <w:rPr>
          <w:rFonts w:cs="Times New Roman"/>
          <w:sz w:val="24"/>
          <w:szCs w:val="24"/>
          <w:lang w:val="nl-NL"/>
        </w:rPr>
        <w:tab/>
        <w:t>D. 0,5</w:t>
      </w:r>
    </w:p>
    <w:p w14:paraId="4C8BB952" w14:textId="77777777" w:rsidR="005457DD" w:rsidRPr="00A75027" w:rsidRDefault="005457DD" w:rsidP="00A75027">
      <w:pPr>
        <w:spacing w:after="0"/>
        <w:ind w:right="-1"/>
        <w:rPr>
          <w:rFonts w:cs="Times New Roman"/>
          <w:sz w:val="24"/>
          <w:szCs w:val="24"/>
          <w:lang w:val="nl-NL"/>
        </w:rPr>
      </w:pPr>
      <w:r w:rsidRPr="00A75027">
        <w:rPr>
          <w:rFonts w:cs="Times New Roman"/>
          <w:sz w:val="24"/>
          <w:szCs w:val="24"/>
          <w:lang w:val="nl-NL"/>
        </w:rPr>
        <w:t>c) Biến cố "Hiệu hai số ghi trên hai  tấm thẻ là số chẵn" là:</w:t>
      </w:r>
    </w:p>
    <w:p w14:paraId="275157CE" w14:textId="77777777" w:rsidR="005457DD" w:rsidRPr="00A75027" w:rsidRDefault="005457DD" w:rsidP="00A75027">
      <w:pPr>
        <w:spacing w:after="0"/>
        <w:ind w:right="-1"/>
        <w:rPr>
          <w:rFonts w:cs="Times New Roman"/>
          <w:sz w:val="24"/>
          <w:szCs w:val="24"/>
          <w:lang w:val="nl-NL"/>
        </w:rPr>
      </w:pPr>
      <w:r w:rsidRPr="00A75027">
        <w:rPr>
          <w:rFonts w:cs="Times New Roman"/>
          <w:sz w:val="24"/>
          <w:szCs w:val="24"/>
          <w:lang w:val="nl-NL"/>
        </w:rPr>
        <w:t xml:space="preserve">A. Biến cố ngẫu nhiên                     </w:t>
      </w:r>
      <w:r w:rsidRPr="00A75027">
        <w:rPr>
          <w:rFonts w:cs="Times New Roman"/>
          <w:sz w:val="24"/>
          <w:szCs w:val="24"/>
          <w:lang w:val="nl-NL"/>
        </w:rPr>
        <w:tab/>
        <w:t>B. Biến cố chắc chắn</w:t>
      </w:r>
    </w:p>
    <w:p w14:paraId="76A24B94" w14:textId="77777777" w:rsidR="005457DD" w:rsidRPr="00A75027" w:rsidRDefault="005457DD" w:rsidP="00A75027">
      <w:pPr>
        <w:spacing w:after="0"/>
        <w:ind w:right="-1"/>
        <w:rPr>
          <w:rFonts w:cs="Times New Roman"/>
          <w:sz w:val="24"/>
          <w:szCs w:val="24"/>
        </w:rPr>
      </w:pPr>
      <w:r w:rsidRPr="00A75027">
        <w:rPr>
          <w:rFonts w:cs="Times New Roman"/>
          <w:sz w:val="24"/>
          <w:szCs w:val="24"/>
          <w:lang w:val="nl-NL"/>
        </w:rPr>
        <w:t>C. Biến cố không thể</w:t>
      </w:r>
      <w:r w:rsidRPr="00A75027">
        <w:rPr>
          <w:rFonts w:cs="Times New Roman"/>
          <w:sz w:val="24"/>
          <w:szCs w:val="24"/>
          <w:lang w:val="nl-NL"/>
        </w:rPr>
        <w:tab/>
      </w:r>
      <w:r w:rsidRPr="00A75027">
        <w:rPr>
          <w:rFonts w:cs="Times New Roman"/>
          <w:sz w:val="24"/>
          <w:szCs w:val="24"/>
          <w:lang w:val="nl-NL"/>
        </w:rPr>
        <w:tab/>
      </w:r>
      <w:r w:rsidRPr="00A75027">
        <w:rPr>
          <w:rFonts w:cs="Times New Roman"/>
          <w:sz w:val="24"/>
          <w:szCs w:val="24"/>
          <w:lang w:val="nl-NL"/>
        </w:rPr>
        <w:tab/>
        <w:t xml:space="preserve">D. Biến cố đồng khả năng                      </w:t>
      </w:r>
    </w:p>
    <w:p w14:paraId="4B3A737D" w14:textId="77777777" w:rsidR="005457DD" w:rsidRPr="00A75027" w:rsidRDefault="005457DD" w:rsidP="00A75027">
      <w:pPr>
        <w:spacing w:after="0"/>
        <w:ind w:right="-1"/>
        <w:rPr>
          <w:rFonts w:cs="Times New Roman"/>
          <w:sz w:val="24"/>
          <w:szCs w:val="24"/>
          <w:lang w:val="nl-NL"/>
        </w:rPr>
      </w:pPr>
      <w:r w:rsidRPr="00A75027">
        <w:rPr>
          <w:rFonts w:cs="Times New Roman"/>
          <w:b/>
          <w:sz w:val="24"/>
          <w:szCs w:val="24"/>
          <w:lang w:val="nl-NL"/>
        </w:rPr>
        <w:t xml:space="preserve">Bước 2: Thực hiện nhiệm vụ: </w:t>
      </w:r>
      <w:r w:rsidRPr="00A75027">
        <w:rPr>
          <w:rFonts w:cs="Times New Roman"/>
          <w:sz w:val="24"/>
          <w:szCs w:val="24"/>
          <w:lang w:val="nl-NL"/>
        </w:rPr>
        <w:t>HS quan sát và chú ý lắng nghe, thảo luận nhóm đôi hoàn thành yêu cầu.</w:t>
      </w:r>
    </w:p>
    <w:p w14:paraId="1C6D4C84" w14:textId="77777777" w:rsidR="005457DD" w:rsidRPr="00A75027" w:rsidRDefault="005457DD" w:rsidP="00A75027">
      <w:pPr>
        <w:spacing w:after="0"/>
        <w:ind w:right="-1"/>
        <w:rPr>
          <w:rFonts w:cs="Times New Roman"/>
          <w:sz w:val="24"/>
          <w:szCs w:val="24"/>
          <w:lang w:val="nl-NL"/>
        </w:rPr>
      </w:pPr>
      <w:r w:rsidRPr="00A75027">
        <w:rPr>
          <w:rFonts w:cs="Times New Roman"/>
          <w:b/>
          <w:sz w:val="24"/>
          <w:szCs w:val="24"/>
          <w:lang w:val="nl-NL"/>
        </w:rPr>
        <w:t xml:space="preserve">Bước 3: Báo cáo, thảo luận: </w:t>
      </w:r>
      <w:r w:rsidRPr="00A75027">
        <w:rPr>
          <w:rFonts w:cs="Times New Roman"/>
          <w:sz w:val="24"/>
          <w:szCs w:val="24"/>
          <w:lang w:val="nl-NL"/>
        </w:rPr>
        <w:t>GV gọi một số HS trả lời, HS khác nhận xét, bổ sung.</w:t>
      </w:r>
    </w:p>
    <w:p w14:paraId="281D3015" w14:textId="77777777" w:rsidR="005457DD" w:rsidRPr="00A75027" w:rsidRDefault="005457DD" w:rsidP="00A75027">
      <w:pPr>
        <w:spacing w:after="0"/>
        <w:ind w:right="-1"/>
        <w:rPr>
          <w:rFonts w:cs="Times New Roman"/>
          <w:b/>
          <w:sz w:val="24"/>
          <w:szCs w:val="24"/>
          <w:u w:val="single"/>
          <w:lang w:val="nl-NL"/>
        </w:rPr>
      </w:pPr>
      <w:r w:rsidRPr="00A75027">
        <w:rPr>
          <w:rFonts w:cs="Times New Roman"/>
          <w:b/>
          <w:sz w:val="24"/>
          <w:szCs w:val="24"/>
          <w:u w:val="single"/>
          <w:lang w:val="nl-NL"/>
        </w:rPr>
        <w:t>Kết quả:</w:t>
      </w:r>
    </w:p>
    <w:p w14:paraId="02CA5E17" w14:textId="77777777" w:rsidR="005457DD" w:rsidRPr="00A75027" w:rsidRDefault="005457DD" w:rsidP="00A75027">
      <w:pPr>
        <w:spacing w:after="0"/>
        <w:ind w:right="-1"/>
        <w:rPr>
          <w:rFonts w:cs="Times New Roman"/>
          <w:b/>
          <w:i/>
          <w:sz w:val="24"/>
          <w:szCs w:val="24"/>
          <w:lang w:val="nl-NL"/>
        </w:rPr>
      </w:pPr>
      <w:r w:rsidRPr="00A75027">
        <w:rPr>
          <w:rFonts w:cs="Times New Roman"/>
          <w:b/>
          <w:i/>
          <w:sz w:val="24"/>
          <w:szCs w:val="24"/>
          <w:lang w:val="nl-NL"/>
        </w:rPr>
        <w:t xml:space="preserve">Câu 1. C </w:t>
      </w:r>
    </w:p>
    <w:p w14:paraId="28883E45" w14:textId="77777777" w:rsidR="005457DD" w:rsidRPr="00A75027" w:rsidRDefault="005457DD" w:rsidP="00A75027">
      <w:pPr>
        <w:spacing w:after="0"/>
        <w:ind w:right="-1"/>
        <w:rPr>
          <w:rFonts w:cs="Times New Roman"/>
          <w:b/>
          <w:i/>
          <w:sz w:val="24"/>
          <w:szCs w:val="24"/>
          <w:lang w:val="nl-NL"/>
        </w:rPr>
      </w:pPr>
      <w:r w:rsidRPr="00A75027">
        <w:rPr>
          <w:rFonts w:cs="Times New Roman"/>
          <w:b/>
          <w:i/>
          <w:sz w:val="24"/>
          <w:szCs w:val="24"/>
          <w:lang w:val="nl-NL"/>
        </w:rPr>
        <w:t>Câu 2. A</w:t>
      </w:r>
    </w:p>
    <w:p w14:paraId="0DC9B377" w14:textId="77777777" w:rsidR="005457DD" w:rsidRPr="00A75027" w:rsidRDefault="005457DD" w:rsidP="00A75027">
      <w:pPr>
        <w:spacing w:after="0"/>
        <w:ind w:right="-1"/>
        <w:rPr>
          <w:rFonts w:cs="Times New Roman"/>
          <w:b/>
          <w:i/>
          <w:sz w:val="24"/>
          <w:szCs w:val="24"/>
          <w:lang w:val="nl-NL"/>
        </w:rPr>
      </w:pPr>
      <w:r w:rsidRPr="00A75027">
        <w:rPr>
          <w:rFonts w:cs="Times New Roman"/>
          <w:b/>
          <w:i/>
          <w:sz w:val="24"/>
          <w:szCs w:val="24"/>
          <w:lang w:val="nl-NL"/>
        </w:rPr>
        <w:t>Câu 3:</w:t>
      </w:r>
    </w:p>
    <w:p w14:paraId="0DF690E9" w14:textId="77777777" w:rsidR="005457DD" w:rsidRPr="00A75027" w:rsidRDefault="005457DD" w:rsidP="00A75027">
      <w:pPr>
        <w:spacing w:after="0"/>
        <w:ind w:right="-1"/>
        <w:rPr>
          <w:rFonts w:cs="Times New Roman"/>
          <w:b/>
          <w:i/>
          <w:sz w:val="24"/>
          <w:szCs w:val="24"/>
          <w:lang w:val="nl-NL"/>
        </w:rPr>
      </w:pPr>
      <w:r w:rsidRPr="00A75027">
        <w:rPr>
          <w:rFonts w:cs="Times New Roman"/>
          <w:b/>
          <w:i/>
          <w:sz w:val="24"/>
          <w:szCs w:val="24"/>
          <w:lang w:val="nl-NL"/>
        </w:rPr>
        <w:t>a) C</w:t>
      </w:r>
    </w:p>
    <w:p w14:paraId="4721E25B" w14:textId="77777777" w:rsidR="005457DD" w:rsidRPr="00A75027" w:rsidRDefault="005457DD" w:rsidP="00A75027">
      <w:pPr>
        <w:spacing w:after="0"/>
        <w:ind w:right="-1"/>
        <w:rPr>
          <w:rFonts w:cs="Times New Roman"/>
          <w:b/>
          <w:i/>
          <w:sz w:val="24"/>
          <w:szCs w:val="24"/>
          <w:lang w:val="nl-NL"/>
        </w:rPr>
      </w:pPr>
      <w:r w:rsidRPr="00A75027">
        <w:rPr>
          <w:rFonts w:cs="Times New Roman"/>
          <w:b/>
          <w:i/>
          <w:sz w:val="24"/>
          <w:szCs w:val="24"/>
          <w:lang w:val="nl-NL"/>
        </w:rPr>
        <w:t>b) B</w:t>
      </w:r>
    </w:p>
    <w:p w14:paraId="79F5A13C" w14:textId="77777777" w:rsidR="005457DD" w:rsidRPr="00A75027" w:rsidRDefault="005457DD" w:rsidP="00A75027">
      <w:pPr>
        <w:spacing w:after="0"/>
        <w:ind w:right="-1"/>
        <w:rPr>
          <w:rFonts w:cs="Times New Roman"/>
          <w:b/>
          <w:i/>
          <w:sz w:val="24"/>
          <w:szCs w:val="24"/>
          <w:lang w:val="nl-NL"/>
        </w:rPr>
      </w:pPr>
      <w:r w:rsidRPr="00A75027">
        <w:rPr>
          <w:rFonts w:cs="Times New Roman"/>
          <w:b/>
          <w:i/>
          <w:sz w:val="24"/>
          <w:szCs w:val="24"/>
          <w:lang w:val="nl-NL"/>
        </w:rPr>
        <w:t>c) A</w:t>
      </w:r>
    </w:p>
    <w:p w14:paraId="5F377561" w14:textId="77777777" w:rsidR="005457DD" w:rsidRPr="00A75027" w:rsidRDefault="005457DD" w:rsidP="00A75027">
      <w:pPr>
        <w:spacing w:after="0"/>
        <w:ind w:right="-1"/>
        <w:rPr>
          <w:rFonts w:cs="Times New Roman"/>
          <w:sz w:val="24"/>
          <w:szCs w:val="24"/>
          <w:lang w:val="nl-NL"/>
        </w:rPr>
      </w:pPr>
      <w:r w:rsidRPr="00A75027">
        <w:rPr>
          <w:rFonts w:cs="Times New Roman"/>
          <w:b/>
          <w:sz w:val="24"/>
          <w:szCs w:val="24"/>
          <w:lang w:val="nl-NL"/>
        </w:rPr>
        <w:t xml:space="preserve">Bước 4: Kết luận, nhận định: </w:t>
      </w:r>
      <w:r w:rsidRPr="00A75027">
        <w:rPr>
          <w:rFonts w:cs="Times New Roman"/>
          <w:sz w:val="24"/>
          <w:szCs w:val="24"/>
          <w:lang w:val="nl-NL"/>
        </w:rPr>
        <w:t>GV đánh giá kết quả của HS, trên cơ sở đó dẫn dắt HS vào bài học.</w:t>
      </w:r>
    </w:p>
    <w:p w14:paraId="6D9EEA5E" w14:textId="77777777" w:rsidR="005457DD" w:rsidRPr="00A75027" w:rsidRDefault="005457DD" w:rsidP="00A75027">
      <w:pPr>
        <w:spacing w:after="0"/>
        <w:ind w:right="-1"/>
        <w:rPr>
          <w:rFonts w:cs="Times New Roman"/>
          <w:sz w:val="24"/>
          <w:szCs w:val="24"/>
          <w:lang w:val="nl-NL"/>
        </w:rPr>
      </w:pPr>
      <m:oMath>
        <m:r>
          <w:rPr>
            <w:rFonts w:ascii="Cambria Math" w:hAnsi="Cambria Math" w:cs="Times New Roman"/>
            <w:sz w:val="24"/>
            <w:szCs w:val="24"/>
            <w:lang w:val="nl-NL"/>
          </w:rPr>
          <m:t>⇒</m:t>
        </m:r>
      </m:oMath>
      <w:r w:rsidRPr="00A75027">
        <w:rPr>
          <w:rFonts w:cs="Times New Roman"/>
          <w:sz w:val="24"/>
          <w:szCs w:val="24"/>
          <w:lang w:val="nl-NL"/>
        </w:rPr>
        <w:t xml:space="preserve"> </w:t>
      </w:r>
      <w:r w:rsidRPr="00A75027">
        <w:rPr>
          <w:rFonts w:cs="Times New Roman"/>
          <w:b/>
          <w:sz w:val="24"/>
          <w:szCs w:val="24"/>
          <w:lang w:val="nl-NL"/>
        </w:rPr>
        <w:t>Bài tập cuối chương 9.</w:t>
      </w:r>
    </w:p>
    <w:p w14:paraId="04921A14"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73FF2364" w14:textId="674D142E"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862357">
        <w:rPr>
          <w:rFonts w:eastAsia="Calibri" w:cs="Times New Roman"/>
          <w:b/>
          <w:color w:val="000000"/>
          <w:sz w:val="24"/>
          <w:szCs w:val="24"/>
          <w:lang w:val="fr-FR"/>
        </w:rPr>
        <w:t xml:space="preserve"> (</w:t>
      </w:r>
      <w:r w:rsidR="003F38A2">
        <w:rPr>
          <w:rFonts w:eastAsia="Calibri" w:cs="Times New Roman"/>
          <w:b/>
          <w:color w:val="000000"/>
          <w:sz w:val="24"/>
          <w:szCs w:val="24"/>
          <w:lang w:val="fr-FR"/>
        </w:rPr>
        <w:t>55</w:t>
      </w:r>
      <w:r w:rsidR="00862357">
        <w:rPr>
          <w:rFonts w:eastAsia="Calibri" w:cs="Times New Roman"/>
          <w:b/>
          <w:color w:val="000000"/>
          <w:sz w:val="24"/>
          <w:szCs w:val="24"/>
          <w:lang w:val="fr-FR"/>
        </w:rPr>
        <w:t xml:space="preserve"> phút)</w:t>
      </w:r>
    </w:p>
    <w:p w14:paraId="1DFDA107" w14:textId="63CC3C6C"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Học sinh củng cố lại kiến thức của chương </w:t>
      </w:r>
      <w:r w:rsidR="004C0D6D">
        <w:rPr>
          <w:rFonts w:eastAsia="Calibri" w:cs="Times New Roman"/>
          <w:color w:val="000000"/>
          <w:sz w:val="24"/>
          <w:szCs w:val="24"/>
          <w:lang w:val="fr-FR"/>
        </w:rPr>
        <w:t>9.</w:t>
      </w:r>
    </w:p>
    <w:p w14:paraId="26173A06"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HS thực hiện trao đổi và giải lần lượt các bài tập GV giao.</w:t>
      </w:r>
    </w:p>
    <w:p w14:paraId="6419BFA9" w14:textId="77777777" w:rsidR="005457DD" w:rsidRPr="00A75027" w:rsidRDefault="005457DD"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Pr="00A75027">
        <w:rPr>
          <w:rFonts w:eastAsia="Calibri" w:cs="Times New Roman"/>
          <w:color w:val="000000"/>
          <w:sz w:val="24"/>
          <w:szCs w:val="24"/>
          <w:lang w:val="fr-FR"/>
        </w:rPr>
        <w:t>Giải đủ và đúng các bài tập được giao.</w:t>
      </w:r>
    </w:p>
    <w:p w14:paraId="4ADA9B2C" w14:textId="77777777" w:rsidR="005457DD" w:rsidRPr="00A75027" w:rsidRDefault="005457DD"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3F7FCC96"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24D87C06"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tổng hợp các kiến thức cần ghi nhớ cho HS.</w:t>
      </w:r>
    </w:p>
    <w:p w14:paraId="201AAA61" w14:textId="77777777" w:rsidR="005457DD" w:rsidRPr="00A75027" w:rsidRDefault="005457DD" w:rsidP="00A75027">
      <w:pPr>
        <w:tabs>
          <w:tab w:val="left" w:pos="567"/>
          <w:tab w:val="left" w:pos="1134"/>
        </w:tabs>
        <w:spacing w:after="0"/>
        <w:rPr>
          <w:rFonts w:eastAsia="Calibri" w:cs="Times New Roman"/>
          <w:sz w:val="24"/>
          <w:szCs w:val="24"/>
        </w:rPr>
      </w:pPr>
      <w:r w:rsidRPr="00A75027">
        <w:rPr>
          <w:rFonts w:eastAsia="Calibri" w:cs="Times New Roman"/>
          <w:sz w:val="24"/>
          <w:szCs w:val="24"/>
        </w:rPr>
        <w:lastRenderedPageBreak/>
        <w:t xml:space="preserve">- GV yêu cầu HS hoạt động nhóm đôi thực hiện các bài tập </w:t>
      </w:r>
      <w:r w:rsidRPr="00A75027">
        <w:rPr>
          <w:rFonts w:eastAsia="Calibri" w:cs="Times New Roman"/>
          <w:b/>
          <w:sz w:val="24"/>
          <w:szCs w:val="24"/>
        </w:rPr>
        <w:t xml:space="preserve">1, 2, 3, 4 </w:t>
      </w:r>
      <w:r w:rsidRPr="00A75027">
        <w:rPr>
          <w:rFonts w:eastAsia="Calibri" w:cs="Times New Roman"/>
          <w:sz w:val="24"/>
          <w:szCs w:val="24"/>
        </w:rPr>
        <w:t>(SGK – tr87) vào bảng nhóm</w:t>
      </w:r>
    </w:p>
    <w:p w14:paraId="3A07078E"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3AB9B4E4"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tiếp nhận nhiệm vụ, hoàn thành cá nhân, trao đổi nhóm thực hiện các bài tập GV yêu cầu.</w:t>
      </w:r>
    </w:p>
    <w:p w14:paraId="015D74A9"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GV quan sát, hỗ trợ, hướng dẫn HS.</w:t>
      </w:r>
    </w:p>
    <w:p w14:paraId="79512519"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p>
    <w:p w14:paraId="390928A5"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Mỗi BT GV mời đại diện một vài HS trình bày kết quả. </w:t>
      </w:r>
    </w:p>
    <w:p w14:paraId="2F690AD9"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color w:val="000000"/>
          <w:sz w:val="24"/>
          <w:szCs w:val="24"/>
          <w:lang w:val="fr-FR"/>
        </w:rPr>
        <w:t>Các HS khác chú ý hoàn thành bài, theo dõi nhận xét bài các bạn trên bảng.</w:t>
      </w:r>
    </w:p>
    <w:p w14:paraId="6BD1F68E" w14:textId="77777777" w:rsidR="005457DD" w:rsidRPr="00A75027" w:rsidRDefault="005457DD"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p>
    <w:p w14:paraId="70EC899D" w14:textId="77777777" w:rsidR="005457DD" w:rsidRPr="00A75027" w:rsidRDefault="005457DD" w:rsidP="00A75027">
      <w:pPr>
        <w:spacing w:after="0"/>
        <w:jc w:val="left"/>
        <w:rPr>
          <w:rFonts w:eastAsia="Times New Roman" w:cs="Times New Roman"/>
          <w:b/>
          <w:color w:val="333333"/>
          <w:sz w:val="24"/>
          <w:szCs w:val="24"/>
        </w:rPr>
      </w:pPr>
      <w:r w:rsidRPr="00A75027">
        <w:rPr>
          <w:rFonts w:eastAsia="Times New Roman" w:cs="Times New Roman"/>
          <w:b/>
          <w:color w:val="333333"/>
          <w:sz w:val="24"/>
          <w:szCs w:val="24"/>
        </w:rPr>
        <w:t xml:space="preserve">Bài 1. </w:t>
      </w:r>
    </w:p>
    <w:p w14:paraId="3D6838C2" w14:textId="77777777" w:rsidR="005457DD" w:rsidRPr="00A75027" w:rsidRDefault="005457DD" w:rsidP="00A75027">
      <w:pPr>
        <w:pStyle w:val="ListParagraph"/>
        <w:numPr>
          <w:ilvl w:val="0"/>
          <w:numId w:val="10"/>
        </w:numPr>
        <w:spacing w:after="0"/>
        <w:rPr>
          <w:rFonts w:cs="Times New Roman"/>
          <w:sz w:val="24"/>
          <w:szCs w:val="24"/>
        </w:rPr>
      </w:pPr>
      <w:r w:rsidRPr="00A75027">
        <w:rPr>
          <w:rFonts w:cs="Times New Roman"/>
          <w:sz w:val="24"/>
          <w:szCs w:val="24"/>
        </w:rPr>
        <w:t>Biến cố A là biến cố ngẫu nhiên vì ta không thể biết trước được. Nếu An chọn được 1 quyển truyện tranh với 1 quyển sách giáo khoa thì biến cố An sẽ không xảy ra. Còn An chọn được 2 quyển truyện tranh thì biến cố A xảy ra.</w:t>
      </w:r>
    </w:p>
    <w:p w14:paraId="62563388" w14:textId="77777777" w:rsidR="005457DD" w:rsidRPr="00A75027" w:rsidRDefault="005457DD" w:rsidP="00A75027">
      <w:pPr>
        <w:pStyle w:val="ListParagraph"/>
        <w:numPr>
          <w:ilvl w:val="0"/>
          <w:numId w:val="10"/>
        </w:numPr>
        <w:spacing w:after="0"/>
        <w:rPr>
          <w:rFonts w:cs="Times New Roman"/>
          <w:sz w:val="24"/>
          <w:szCs w:val="24"/>
        </w:rPr>
      </w:pPr>
      <w:r w:rsidRPr="00A75027">
        <w:rPr>
          <w:rFonts w:cs="Times New Roman"/>
          <w:sz w:val="24"/>
          <w:szCs w:val="24"/>
        </w:rPr>
        <w:t>Biến cố B là biến cố chắc chắn vì số sách giáo khoa là 1, số quyển truyện tranh là 3 nên khi chọn 2 quyển sách chắc chắn phải rút được một quyển truyện tranh.</w:t>
      </w:r>
    </w:p>
    <w:p w14:paraId="2003C612" w14:textId="77777777" w:rsidR="005457DD" w:rsidRPr="00A75027" w:rsidRDefault="005457DD" w:rsidP="00A75027">
      <w:pPr>
        <w:pStyle w:val="ListParagraph"/>
        <w:numPr>
          <w:ilvl w:val="0"/>
          <w:numId w:val="10"/>
        </w:numPr>
        <w:spacing w:after="0"/>
        <w:rPr>
          <w:rFonts w:cs="Times New Roman"/>
          <w:sz w:val="24"/>
          <w:szCs w:val="24"/>
        </w:rPr>
      </w:pPr>
      <w:r w:rsidRPr="00A75027">
        <w:rPr>
          <w:rFonts w:cs="Times New Roman"/>
          <w:sz w:val="24"/>
          <w:szCs w:val="24"/>
        </w:rPr>
        <w:t>Biến cố C là biến cố không thể vì chỉ có 1 quyển sách giáo khoa.</w:t>
      </w:r>
    </w:p>
    <w:p w14:paraId="4BD255F6" w14:textId="77777777" w:rsidR="005457DD" w:rsidRPr="00A75027" w:rsidRDefault="005457DD" w:rsidP="00A75027">
      <w:pPr>
        <w:spacing w:after="0"/>
        <w:jc w:val="left"/>
        <w:rPr>
          <w:rFonts w:eastAsia="Times New Roman" w:cs="Times New Roman"/>
          <w:b/>
          <w:color w:val="333333"/>
          <w:sz w:val="24"/>
          <w:szCs w:val="24"/>
        </w:rPr>
      </w:pPr>
      <w:r w:rsidRPr="00A75027">
        <w:rPr>
          <w:rFonts w:eastAsia="Times New Roman" w:cs="Times New Roman"/>
          <w:b/>
          <w:color w:val="333333"/>
          <w:sz w:val="24"/>
          <w:szCs w:val="24"/>
        </w:rPr>
        <w:t xml:space="preserve">Bài 2. </w:t>
      </w:r>
    </w:p>
    <w:p w14:paraId="5F38ABC3" w14:textId="77777777" w:rsidR="005457DD" w:rsidRPr="00A75027" w:rsidRDefault="005457DD" w:rsidP="00A75027">
      <w:pPr>
        <w:spacing w:after="0"/>
        <w:rPr>
          <w:rFonts w:cs="Times New Roman"/>
          <w:sz w:val="24"/>
          <w:szCs w:val="24"/>
        </w:rPr>
      </w:pPr>
      <w:r w:rsidRPr="00A75027">
        <w:rPr>
          <w:rFonts w:cs="Times New Roman"/>
          <w:sz w:val="24"/>
          <w:szCs w:val="24"/>
        </w:rPr>
        <w:t>- Khi gieo một con xúc xắc cân đối thì khả năng xuất hiện của 6 mặt là bằng nhau. Cho nên gieo 2 con xúc xắc thì khả năng xuất hiện của 12 mặt là bằng nhau</w:t>
      </w:r>
    </w:p>
    <w:p w14:paraId="1C22392D" w14:textId="77777777" w:rsidR="005457DD" w:rsidRPr="00A75027" w:rsidRDefault="005457DD" w:rsidP="00A75027">
      <w:pPr>
        <w:spacing w:after="0"/>
        <w:rPr>
          <w:rFonts w:cs="Times New Roman"/>
          <w:sz w:val="24"/>
          <w:szCs w:val="24"/>
        </w:rPr>
      </w:pPr>
      <w:r w:rsidRPr="00A75027">
        <w:rPr>
          <w:rFonts w:cs="Times New Roman"/>
          <w:sz w:val="24"/>
          <w:szCs w:val="24"/>
        </w:rPr>
        <w:t>Các mặt của xúc xắc bao gồm các số: 1, 2, 3, 4, 5, 6</w:t>
      </w:r>
    </w:p>
    <w:p w14:paraId="67F824F3" w14:textId="77777777" w:rsidR="005457DD" w:rsidRPr="00A75027" w:rsidRDefault="005457DD" w:rsidP="00A75027">
      <w:pPr>
        <w:spacing w:after="0"/>
        <w:rPr>
          <w:rFonts w:cs="Times New Roman"/>
          <w:sz w:val="24"/>
          <w:szCs w:val="24"/>
        </w:rPr>
      </w:pPr>
      <w:r w:rsidRPr="00A75027">
        <w:rPr>
          <w:rFonts w:cs="Times New Roman"/>
          <w:sz w:val="24"/>
          <w:szCs w:val="24"/>
        </w:rPr>
        <w:t>- Các kết quả có thể xảy ra là:</w:t>
      </w:r>
    </w:p>
    <w:p w14:paraId="35AE618F" w14:textId="77777777" w:rsidR="005457DD" w:rsidRPr="00A75027" w:rsidRDefault="005457DD" w:rsidP="00A75027">
      <w:pPr>
        <w:spacing w:after="0"/>
        <w:rPr>
          <w:rFonts w:cs="Times New Roman"/>
          <w:sz w:val="24"/>
          <w:szCs w:val="24"/>
        </w:rPr>
      </w:pPr>
      <w:r w:rsidRPr="00A75027">
        <w:rPr>
          <w:rFonts w:cs="Times New Roman"/>
          <w:sz w:val="24"/>
          <w:szCs w:val="24"/>
        </w:rPr>
        <w:t>+ Biến cố A là: A = {( 1,1); ( 1,3); (1, 5), (2, 2), (2, 4); ( 2, 6); (3; 1); (3, 3); (3 , 5); (4, 2); (4, 4); (4 , 6); (5; 1); (5; 3); (5, 5); (6; 2); (6; 4); (6, 6)}</w:t>
      </w:r>
    </w:p>
    <w:p w14:paraId="7DE17846" w14:textId="77777777" w:rsidR="005457DD" w:rsidRPr="00A75027" w:rsidRDefault="005457DD" w:rsidP="00A75027">
      <w:pPr>
        <w:spacing w:after="0"/>
        <w:rPr>
          <w:rFonts w:cs="Times New Roman"/>
          <w:sz w:val="24"/>
          <w:szCs w:val="24"/>
        </w:rPr>
      </w:pPr>
      <w:r w:rsidRPr="00A75027">
        <w:rPr>
          <w:rFonts w:cs="Times New Roman"/>
          <w:sz w:val="24"/>
          <w:szCs w:val="24"/>
        </w:rPr>
        <w:t>+ Biến cố B là: B = {(6; 6)}</w:t>
      </w:r>
    </w:p>
    <w:p w14:paraId="4DD000A7" w14:textId="77777777" w:rsidR="005457DD" w:rsidRPr="00A75027" w:rsidRDefault="005457DD" w:rsidP="00A75027">
      <w:pPr>
        <w:spacing w:after="0"/>
        <w:rPr>
          <w:rFonts w:cs="Times New Roman"/>
          <w:sz w:val="24"/>
          <w:szCs w:val="24"/>
        </w:rPr>
      </w:pPr>
      <w:r w:rsidRPr="00A75027">
        <w:rPr>
          <w:rFonts w:cs="Times New Roman"/>
          <w:sz w:val="24"/>
          <w:szCs w:val="24"/>
        </w:rPr>
        <w:t>+ Biến cố C là: C = {( 1,1), ( 2, 2 ),( 3, 3 );( 4, 4 );( 5 , 5); ( 6, 6)}</w:t>
      </w:r>
    </w:p>
    <w:p w14:paraId="3FB5DDCF" w14:textId="77777777" w:rsidR="005457DD" w:rsidRPr="00A75027" w:rsidRDefault="005457DD" w:rsidP="00A75027">
      <w:pPr>
        <w:spacing w:after="0"/>
        <w:rPr>
          <w:rFonts w:cs="Times New Roman"/>
          <w:sz w:val="24"/>
          <w:szCs w:val="24"/>
        </w:rPr>
      </w:pPr>
      <w:r w:rsidRPr="00A75027">
        <w:rPr>
          <w:rFonts w:cs="Times New Roman"/>
          <w:sz w:val="24"/>
          <w:szCs w:val="24"/>
        </w:rPr>
        <w:t>Vì số kết quả có thể xảy ra ở biến cố A sẽ nhiều hơn số kết quả có thể xuất hiện ở biến cố C. Số kết quả xảy ra ở biến cố C nhiều hơn kết quả xảy ra biến cố B nên:</w:t>
      </w:r>
    </w:p>
    <w:p w14:paraId="3F0B318E"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eastAsiaTheme="minorEastAsia" w:cs="Times New Roman"/>
          <w:sz w:val="24"/>
          <w:szCs w:val="24"/>
        </w:rPr>
        <w:t xml:space="preserve"> </w:t>
      </w:r>
      <w:r w:rsidRPr="00A75027">
        <w:rPr>
          <w:rFonts w:cs="Times New Roman"/>
          <w:sz w:val="24"/>
          <w:szCs w:val="24"/>
        </w:rPr>
        <w:t>P(A) &gt; P(C) &gt; P(B).</w:t>
      </w:r>
    </w:p>
    <w:p w14:paraId="2B78E8E2" w14:textId="77777777" w:rsidR="005457DD" w:rsidRPr="00A75027" w:rsidRDefault="005457DD" w:rsidP="00A75027">
      <w:pPr>
        <w:spacing w:after="0"/>
        <w:jc w:val="left"/>
        <w:rPr>
          <w:rFonts w:eastAsia="Times New Roman" w:cs="Times New Roman"/>
          <w:b/>
          <w:color w:val="333333"/>
          <w:sz w:val="24"/>
          <w:szCs w:val="24"/>
        </w:rPr>
      </w:pPr>
      <w:r w:rsidRPr="00A75027">
        <w:rPr>
          <w:rFonts w:eastAsia="Times New Roman" w:cs="Times New Roman"/>
          <w:b/>
          <w:color w:val="333333"/>
          <w:sz w:val="24"/>
          <w:szCs w:val="24"/>
        </w:rPr>
        <w:t xml:space="preserve">Bài 3. </w:t>
      </w:r>
    </w:p>
    <w:p w14:paraId="588AE6D7" w14:textId="77777777" w:rsidR="005457DD" w:rsidRPr="00A75027" w:rsidRDefault="005457DD" w:rsidP="00A75027">
      <w:pPr>
        <w:spacing w:after="0"/>
        <w:rPr>
          <w:rFonts w:cs="Times New Roman"/>
          <w:sz w:val="24"/>
          <w:szCs w:val="24"/>
        </w:rPr>
      </w:pPr>
      <w:r w:rsidRPr="00A75027">
        <w:rPr>
          <w:rFonts w:cs="Times New Roman"/>
          <w:sz w:val="24"/>
          <w:szCs w:val="24"/>
        </w:rPr>
        <w:t>Vì thẻ có kích thước giống nhau nên khả năng mỗi tấm thẻ được rút là như nhau</w:t>
      </w:r>
    </w:p>
    <w:p w14:paraId="63C69D8C" w14:textId="77777777" w:rsidR="005457DD" w:rsidRPr="00A75027" w:rsidRDefault="005457DD" w:rsidP="00A75027">
      <w:pPr>
        <w:pStyle w:val="ListParagraph"/>
        <w:numPr>
          <w:ilvl w:val="0"/>
          <w:numId w:val="11"/>
        </w:numPr>
        <w:spacing w:after="0"/>
        <w:rPr>
          <w:rFonts w:cs="Times New Roman"/>
          <w:sz w:val="24"/>
          <w:szCs w:val="24"/>
        </w:rPr>
      </w:pPr>
      <w:r w:rsidRPr="00A75027">
        <w:rPr>
          <w:rFonts w:cs="Times New Roman"/>
          <w:sz w:val="24"/>
          <w:szCs w:val="24"/>
        </w:rPr>
        <w:t xml:space="preserve">Số nguyên tố ở đây là 2. Cho nên xác suất của biến cố A là </w:t>
      </w:r>
      <w:r w:rsidRPr="00A75027">
        <w:rPr>
          <w:rFonts w:eastAsiaTheme="minorEastAsia" w:cs="Times New Roman"/>
          <w:sz w:val="24"/>
          <w:szCs w:val="24"/>
        </w:rPr>
        <w:t>P</w:t>
      </w:r>
      <m:oMath>
        <m:r>
          <w:rPr>
            <w:rFonts w:ascii="Cambria Math" w:hAnsi="Cambria Math" w:cs="Times New Roman"/>
            <w:sz w:val="24"/>
            <w:szCs w:val="24"/>
          </w:rPr>
          <m:t>(A)</m:t>
        </m:r>
      </m:oMath>
      <w:r w:rsidRPr="00A75027">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ctrlPr>
              <w:rPr>
                <w:rFonts w:ascii="Cambria Math" w:hAnsi="Cambria Math" w:cs="Times New Roman"/>
                <w:i/>
                <w:sz w:val="24"/>
                <w:szCs w:val="24"/>
              </w:rPr>
            </m:ctrlPr>
          </m:num>
          <m:den>
            <m:r>
              <w:rPr>
                <w:rFonts w:ascii="Cambria Math" w:hAnsi="Cambria Math" w:cs="Times New Roman"/>
                <w:sz w:val="24"/>
                <w:szCs w:val="24"/>
              </w:rPr>
              <m:t>4</m:t>
            </m:r>
          </m:den>
        </m:f>
        <m:r>
          <w:rPr>
            <w:rFonts w:ascii="Cambria Math" w:eastAsiaTheme="minorEastAsia" w:hAnsi="Cambria Math" w:cs="Times New Roman"/>
            <w:sz w:val="24"/>
            <w:szCs w:val="24"/>
          </w:rPr>
          <m:t xml:space="preserve"> </m:t>
        </m:r>
      </m:oMath>
    </w:p>
    <w:p w14:paraId="5596DCB9" w14:textId="77777777" w:rsidR="005457DD" w:rsidRPr="00A75027" w:rsidRDefault="005457DD" w:rsidP="00A75027">
      <w:pPr>
        <w:pStyle w:val="ListParagraph"/>
        <w:numPr>
          <w:ilvl w:val="0"/>
          <w:numId w:val="11"/>
        </w:numPr>
        <w:spacing w:after="0"/>
        <w:rPr>
          <w:rFonts w:cs="Times New Roman"/>
          <w:sz w:val="24"/>
          <w:szCs w:val="24"/>
        </w:rPr>
      </w:pPr>
      <w:r w:rsidRPr="00A75027">
        <w:rPr>
          <w:rFonts w:cs="Times New Roman"/>
          <w:sz w:val="24"/>
          <w:szCs w:val="24"/>
        </w:rPr>
        <w:t>Ở 4 thẻ không có số lẻ nên xác suất của biến cố B là P(B) = 0</w:t>
      </w:r>
    </w:p>
    <w:p w14:paraId="179E8F62" w14:textId="77777777" w:rsidR="005457DD" w:rsidRPr="00A75027" w:rsidRDefault="005457DD" w:rsidP="00A75027">
      <w:pPr>
        <w:pStyle w:val="ListParagraph"/>
        <w:numPr>
          <w:ilvl w:val="0"/>
          <w:numId w:val="11"/>
        </w:numPr>
        <w:spacing w:after="0"/>
        <w:rPr>
          <w:rFonts w:cs="Times New Roman"/>
          <w:sz w:val="24"/>
          <w:szCs w:val="24"/>
        </w:rPr>
      </w:pPr>
      <w:r w:rsidRPr="00A75027">
        <w:rPr>
          <w:rFonts w:cs="Times New Roman"/>
          <w:sz w:val="24"/>
          <w:szCs w:val="24"/>
        </w:rPr>
        <w:t>Cả 4 thẻ đều là số chẵn nên biến cố C chắc chắn. P(C) = 1.</w:t>
      </w:r>
    </w:p>
    <w:p w14:paraId="38EF64D7" w14:textId="77777777" w:rsidR="005457DD" w:rsidRPr="00A75027" w:rsidRDefault="005457DD" w:rsidP="00A75027">
      <w:pPr>
        <w:spacing w:after="0"/>
        <w:jc w:val="left"/>
        <w:rPr>
          <w:rFonts w:eastAsia="Times New Roman" w:cs="Times New Roman"/>
          <w:b/>
          <w:color w:val="333333"/>
          <w:sz w:val="24"/>
          <w:szCs w:val="24"/>
        </w:rPr>
      </w:pPr>
      <w:r w:rsidRPr="00A75027">
        <w:rPr>
          <w:rFonts w:eastAsia="Times New Roman" w:cs="Times New Roman"/>
          <w:b/>
          <w:color w:val="333333"/>
          <w:sz w:val="24"/>
          <w:szCs w:val="24"/>
        </w:rPr>
        <w:t>Bài 4.</w:t>
      </w:r>
    </w:p>
    <w:p w14:paraId="52FC5576" w14:textId="77777777" w:rsidR="005457DD" w:rsidRPr="00A75027" w:rsidRDefault="005457DD" w:rsidP="00A75027">
      <w:pPr>
        <w:spacing w:after="0"/>
        <w:rPr>
          <w:rFonts w:cs="Times New Roman"/>
          <w:sz w:val="24"/>
          <w:szCs w:val="24"/>
        </w:rPr>
      </w:pPr>
      <w:r w:rsidRPr="00A75027">
        <w:rPr>
          <w:rFonts w:cs="Times New Roman"/>
          <w:sz w:val="24"/>
          <w:szCs w:val="24"/>
        </w:rPr>
        <w:t>Vì 5 quả cầu có kích thước và khối lượng bằng nhau nên khả năng lấy được mỗi quả cầu là bằng nhau</w:t>
      </w:r>
    </w:p>
    <w:p w14:paraId="3567630A" w14:textId="77777777" w:rsidR="005457DD" w:rsidRPr="00A75027" w:rsidRDefault="005457DD" w:rsidP="00A75027">
      <w:pPr>
        <w:pStyle w:val="ListParagraph"/>
        <w:numPr>
          <w:ilvl w:val="0"/>
          <w:numId w:val="12"/>
        </w:numPr>
        <w:spacing w:after="0"/>
        <w:rPr>
          <w:rFonts w:cs="Times New Roman"/>
          <w:sz w:val="24"/>
          <w:szCs w:val="24"/>
        </w:rPr>
      </w:pPr>
      <w:r w:rsidRPr="00A75027">
        <w:rPr>
          <w:rFonts w:cs="Times New Roman"/>
          <w:sz w:val="24"/>
          <w:szCs w:val="24"/>
        </w:rPr>
        <w:t xml:space="preserve">Biến cố A là biến cố không thể vì không có màu vàng trong 5 quả cầu </w:t>
      </w:r>
    </w:p>
    <w:p w14:paraId="5A4F41EF" w14:textId="77777777" w:rsidR="005457DD" w:rsidRPr="00A75027" w:rsidRDefault="005457DD" w:rsidP="00A75027">
      <w:pPr>
        <w:spacing w:after="0"/>
        <w:rPr>
          <w:rFonts w:cs="Times New Roman"/>
          <w:sz w:val="24"/>
          <w:szCs w:val="24"/>
        </w:rPr>
      </w:pPr>
      <m:oMath>
        <m:r>
          <w:rPr>
            <w:rFonts w:ascii="Cambria Math" w:hAnsi="Cambria Math" w:cs="Times New Roman"/>
            <w:sz w:val="24"/>
            <w:szCs w:val="24"/>
          </w:rPr>
          <m:t>⇒</m:t>
        </m:r>
      </m:oMath>
      <w:r w:rsidRPr="00A75027">
        <w:rPr>
          <w:rFonts w:cs="Times New Roman"/>
          <w:sz w:val="24"/>
          <w:szCs w:val="24"/>
        </w:rPr>
        <w:t xml:space="preserve"> P(A) = 0.</w:t>
      </w:r>
    </w:p>
    <w:p w14:paraId="2DA15CB8" w14:textId="77777777" w:rsidR="005457DD" w:rsidRPr="00A75027" w:rsidRDefault="005457DD" w:rsidP="00A75027">
      <w:pPr>
        <w:pStyle w:val="ListParagraph"/>
        <w:numPr>
          <w:ilvl w:val="0"/>
          <w:numId w:val="12"/>
        </w:numPr>
        <w:spacing w:after="0"/>
        <w:rPr>
          <w:rFonts w:cs="Times New Roman"/>
          <w:sz w:val="24"/>
          <w:szCs w:val="24"/>
        </w:rPr>
      </w:pPr>
      <w:r w:rsidRPr="00A75027">
        <w:rPr>
          <w:rFonts w:cs="Times New Roman"/>
          <w:sz w:val="24"/>
          <w:szCs w:val="24"/>
        </w:rPr>
        <w:lastRenderedPageBreak/>
        <w:t xml:space="preserve">Biến cố B sẽ có xác suất là </w:t>
      </w:r>
      <w:r w:rsidRPr="00A75027">
        <w:rPr>
          <w:rFonts w:eastAsiaTheme="minorEastAsia" w:cs="Times New Roman"/>
          <w:sz w:val="24"/>
          <w:szCs w:val="24"/>
        </w:rPr>
        <w:t xml:space="preserve">P(B)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p>
    <w:p w14:paraId="226ED217"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107E8EA1"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ra hoàn thành bài nhanh và đúng.</w:t>
      </w:r>
    </w:p>
    <w:p w14:paraId="62327AE5"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chú ý cho HS các lỗi sai mắc phải.</w:t>
      </w:r>
    </w:p>
    <w:p w14:paraId="45A19D2D" w14:textId="018C8A93"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862357">
        <w:rPr>
          <w:rFonts w:eastAsia="Calibri" w:cs="Times New Roman"/>
          <w:b/>
          <w:color w:val="000000"/>
          <w:sz w:val="24"/>
          <w:szCs w:val="24"/>
          <w:lang w:val="fr-FR"/>
        </w:rPr>
        <w:t xml:space="preserve"> (30 phút)</w:t>
      </w:r>
    </w:p>
    <w:p w14:paraId="64179618" w14:textId="77777777" w:rsidR="005457DD" w:rsidRPr="00A75027" w:rsidRDefault="005457DD" w:rsidP="00A75027">
      <w:pPr>
        <w:tabs>
          <w:tab w:val="left" w:pos="567"/>
          <w:tab w:val="left" w:pos="1134"/>
        </w:tabs>
        <w:spacing w:after="0"/>
        <w:ind w:right="-1"/>
        <w:rPr>
          <w:rFonts w:cs="Times New Roman"/>
          <w:sz w:val="24"/>
          <w:szCs w:val="24"/>
          <w:lang w:val="fr-FR"/>
        </w:rPr>
      </w:pPr>
      <w:r w:rsidRPr="00A75027">
        <w:rPr>
          <w:rFonts w:cs="Times New Roman"/>
          <w:b/>
          <w:sz w:val="24"/>
          <w:szCs w:val="24"/>
          <w:lang w:val="fr-FR"/>
        </w:rPr>
        <w:t>a) Mục tiêu:</w:t>
      </w:r>
      <w:r w:rsidRPr="00A75027">
        <w:rPr>
          <w:rFonts w:cs="Times New Roman"/>
          <w:sz w:val="24"/>
          <w:szCs w:val="24"/>
          <w:lang w:val="fr-FR"/>
        </w:rPr>
        <w:t xml:space="preserve"> </w:t>
      </w:r>
    </w:p>
    <w:p w14:paraId="77E6133F" w14:textId="77777777" w:rsidR="005457DD" w:rsidRPr="00A75027" w:rsidRDefault="005457DD" w:rsidP="00A75027">
      <w:pPr>
        <w:tabs>
          <w:tab w:val="left" w:pos="567"/>
          <w:tab w:val="left" w:pos="1134"/>
        </w:tabs>
        <w:spacing w:after="0"/>
        <w:ind w:right="-1"/>
        <w:rPr>
          <w:rFonts w:cs="Times New Roman"/>
          <w:sz w:val="24"/>
          <w:szCs w:val="24"/>
          <w:lang w:val="fr-FR"/>
        </w:rPr>
      </w:pPr>
      <w:r w:rsidRPr="00A75027">
        <w:rPr>
          <w:rFonts w:cs="Times New Roman"/>
          <w:sz w:val="24"/>
          <w:szCs w:val="24"/>
          <w:lang w:val="fr-FR"/>
        </w:rPr>
        <w:t>- Học sinh thực hiện làm bài tập vận dụng để nắm vững kiến thức của chương 9.</w:t>
      </w:r>
    </w:p>
    <w:p w14:paraId="507D53BE" w14:textId="77777777" w:rsidR="005457DD" w:rsidRPr="00A75027" w:rsidRDefault="005457DD" w:rsidP="00A75027">
      <w:pPr>
        <w:tabs>
          <w:tab w:val="left" w:pos="567"/>
          <w:tab w:val="left" w:pos="1134"/>
        </w:tabs>
        <w:spacing w:after="0"/>
        <w:ind w:right="-1"/>
        <w:rPr>
          <w:rFonts w:cs="Times New Roman"/>
          <w:b/>
          <w:sz w:val="24"/>
          <w:szCs w:val="24"/>
          <w:lang w:val="fr-FR"/>
        </w:rPr>
      </w:pPr>
      <w:r w:rsidRPr="00A75027">
        <w:rPr>
          <w:rFonts w:cs="Times New Roman"/>
          <w:b/>
          <w:sz w:val="24"/>
          <w:szCs w:val="24"/>
          <w:lang w:val="fr-FR"/>
        </w:rPr>
        <w:t xml:space="preserve">b) Nội dung: </w:t>
      </w:r>
      <w:r w:rsidRPr="00A75027">
        <w:rPr>
          <w:rFonts w:cs="Times New Roman"/>
          <w:sz w:val="24"/>
          <w:szCs w:val="24"/>
          <w:lang w:val="fr-FR"/>
        </w:rPr>
        <w:t>HS sử dụng SGK và vận dụng kiến thức đã học để làm bài tập.</w:t>
      </w:r>
    </w:p>
    <w:p w14:paraId="7302839A" w14:textId="77777777" w:rsidR="005457DD" w:rsidRPr="00A75027" w:rsidRDefault="005457DD" w:rsidP="00A75027">
      <w:pPr>
        <w:tabs>
          <w:tab w:val="left" w:pos="567"/>
          <w:tab w:val="left" w:pos="1134"/>
        </w:tabs>
        <w:spacing w:after="0"/>
        <w:ind w:right="-1"/>
        <w:rPr>
          <w:rFonts w:cs="Times New Roman"/>
          <w:sz w:val="24"/>
          <w:szCs w:val="24"/>
          <w:lang w:val="fr-FR"/>
        </w:rPr>
      </w:pPr>
      <w:r w:rsidRPr="00A75027">
        <w:rPr>
          <w:rFonts w:cs="Times New Roman"/>
          <w:b/>
          <w:sz w:val="24"/>
          <w:szCs w:val="24"/>
          <w:lang w:val="fr-FR"/>
        </w:rPr>
        <w:t xml:space="preserve">c) Sản phẩm: </w:t>
      </w:r>
      <w:r w:rsidRPr="00A75027">
        <w:rPr>
          <w:rFonts w:cs="Times New Roman"/>
          <w:sz w:val="24"/>
          <w:szCs w:val="24"/>
          <w:lang w:val="fr-FR"/>
        </w:rPr>
        <w:t>HS giải được bài toán tính xác suất được giao.</w:t>
      </w:r>
    </w:p>
    <w:p w14:paraId="427F9425" w14:textId="77777777" w:rsidR="005457DD" w:rsidRPr="00A75027" w:rsidRDefault="005457DD" w:rsidP="00A75027">
      <w:pPr>
        <w:tabs>
          <w:tab w:val="left" w:pos="567"/>
          <w:tab w:val="left" w:pos="1134"/>
        </w:tabs>
        <w:spacing w:after="0"/>
        <w:ind w:right="-1"/>
        <w:rPr>
          <w:rFonts w:cs="Times New Roman"/>
          <w:b/>
          <w:sz w:val="24"/>
          <w:szCs w:val="24"/>
          <w:lang w:val="fr-FR"/>
        </w:rPr>
      </w:pPr>
      <w:r w:rsidRPr="00A75027">
        <w:rPr>
          <w:rFonts w:cs="Times New Roman"/>
          <w:b/>
          <w:sz w:val="24"/>
          <w:szCs w:val="24"/>
          <w:lang w:val="fr-FR"/>
        </w:rPr>
        <w:t xml:space="preserve">d) Tổ chức thực hiện: </w:t>
      </w:r>
    </w:p>
    <w:p w14:paraId="33632A2E"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7E55FF46"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GV yêu cầu HS chữa các </w:t>
      </w:r>
      <w:r w:rsidRPr="00A75027">
        <w:rPr>
          <w:rFonts w:eastAsia="Calibri" w:cs="Times New Roman"/>
          <w:b/>
          <w:color w:val="000000"/>
          <w:sz w:val="24"/>
          <w:szCs w:val="24"/>
          <w:lang w:val="nl-NL"/>
        </w:rPr>
        <w:t>BT5</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(SGK – tr66) + BTT sau:</w:t>
      </w:r>
    </w:p>
    <w:p w14:paraId="442F1518" w14:textId="77777777" w:rsidR="005457DD" w:rsidRPr="00A75027" w:rsidRDefault="005457DD"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u w:val="single"/>
          <w:lang w:val="nl-NL"/>
        </w:rPr>
        <w:t>BTT</w:t>
      </w:r>
      <w:r w:rsidRPr="00A75027">
        <w:rPr>
          <w:rFonts w:eastAsia="Calibri" w:cs="Times New Roman"/>
          <w:color w:val="000000"/>
          <w:sz w:val="24"/>
          <w:szCs w:val="24"/>
          <w:lang w:val="nl-NL"/>
        </w:rPr>
        <w:t xml:space="preserve"> (Bài 10 -SBT-tr88):</w:t>
      </w:r>
    </w:p>
    <w:p w14:paraId="5D490C83" w14:textId="77777777" w:rsidR="005457DD" w:rsidRPr="00A75027" w:rsidRDefault="005457DD" w:rsidP="00A75027">
      <w:pPr>
        <w:tabs>
          <w:tab w:val="left" w:pos="567"/>
          <w:tab w:val="left" w:pos="1134"/>
        </w:tabs>
        <w:spacing w:after="0"/>
        <w:rPr>
          <w:rFonts w:eastAsia="Calibri" w:cs="Times New Roman"/>
          <w:i/>
          <w:color w:val="000000"/>
          <w:sz w:val="24"/>
          <w:szCs w:val="24"/>
          <w:lang w:val="nl-NL"/>
        </w:rPr>
      </w:pPr>
      <w:r w:rsidRPr="00A75027">
        <w:rPr>
          <w:rFonts w:eastAsia="Calibri" w:cs="Times New Roman"/>
          <w:i/>
          <w:color w:val="000000"/>
          <w:sz w:val="24"/>
          <w:szCs w:val="24"/>
          <w:lang w:val="nl-NL"/>
        </w:rPr>
        <w:t>Giá bán ra của 4 loại cổ phiếu A, B, C, D vào cuối ngày 31/12 các năm 2020 và 2021 được cho ở biểu đồ sau:</w:t>
      </w:r>
    </w:p>
    <w:p w14:paraId="5671F2C7" w14:textId="77777777" w:rsidR="005457DD" w:rsidRPr="00A75027" w:rsidRDefault="005457DD" w:rsidP="00A75027">
      <w:pPr>
        <w:tabs>
          <w:tab w:val="left" w:pos="567"/>
          <w:tab w:val="left" w:pos="1134"/>
        </w:tabs>
        <w:spacing w:after="0"/>
        <w:rPr>
          <w:rFonts w:eastAsia="Calibri" w:cs="Times New Roman"/>
          <w:i/>
          <w:color w:val="000000"/>
          <w:sz w:val="24"/>
          <w:szCs w:val="24"/>
          <w:lang w:val="nl-NL"/>
        </w:rPr>
      </w:pPr>
      <w:r w:rsidRPr="00A75027">
        <w:rPr>
          <w:rFonts w:cs="Times New Roman"/>
          <w:i/>
          <w:noProof/>
          <w:sz w:val="24"/>
          <w:szCs w:val="24"/>
        </w:rPr>
        <w:drawing>
          <wp:inline distT="0" distB="0" distL="0" distR="0" wp14:anchorId="258D035E" wp14:editId="2DC6F754">
            <wp:extent cx="4819650" cy="2838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9650" cy="2838450"/>
                    </a:xfrm>
                    <a:prstGeom prst="rect">
                      <a:avLst/>
                    </a:prstGeom>
                  </pic:spPr>
                </pic:pic>
              </a:graphicData>
            </a:graphic>
          </wp:inline>
        </w:drawing>
      </w:r>
    </w:p>
    <w:p w14:paraId="6C7B996D" w14:textId="77777777" w:rsidR="005457DD" w:rsidRPr="00A75027" w:rsidRDefault="005457DD" w:rsidP="00A75027">
      <w:pPr>
        <w:spacing w:after="0"/>
        <w:rPr>
          <w:rFonts w:cs="Times New Roman"/>
          <w:i/>
          <w:sz w:val="24"/>
          <w:szCs w:val="24"/>
        </w:rPr>
      </w:pPr>
      <w:r w:rsidRPr="00A75027">
        <w:rPr>
          <w:rFonts w:cs="Times New Roman"/>
          <w:i/>
          <w:sz w:val="24"/>
          <w:szCs w:val="24"/>
        </w:rPr>
        <w:t xml:space="preserve">Bà Thuỷ chọn mua ngẫu nhiên 1 trong 4 loại cổ phiếu trên vào ngày 1/6/2021. Tính xác suất của các biến cố sau khi so sánh giữa hai thời điểm trên </w:t>
      </w:r>
    </w:p>
    <w:p w14:paraId="5CB9E255" w14:textId="77777777" w:rsidR="005457DD" w:rsidRPr="00A75027" w:rsidRDefault="005457DD" w:rsidP="00A75027">
      <w:pPr>
        <w:spacing w:after="0"/>
        <w:rPr>
          <w:rFonts w:cs="Times New Roman"/>
          <w:i/>
          <w:sz w:val="24"/>
          <w:szCs w:val="24"/>
        </w:rPr>
      </w:pPr>
      <w:r w:rsidRPr="00A75027">
        <w:rPr>
          <w:rFonts w:cs="Times New Roman"/>
          <w:i/>
          <w:sz w:val="24"/>
          <w:szCs w:val="24"/>
        </w:rPr>
        <w:t xml:space="preserve">A: “Cổ phiếu được chọn có giả bản ra giảm”, </w:t>
      </w:r>
    </w:p>
    <w:p w14:paraId="622CBAC2" w14:textId="77777777" w:rsidR="005457DD" w:rsidRPr="00A75027" w:rsidRDefault="005457DD" w:rsidP="00A75027">
      <w:pPr>
        <w:spacing w:after="0"/>
        <w:rPr>
          <w:rFonts w:cs="Times New Roman"/>
          <w:i/>
          <w:sz w:val="24"/>
          <w:szCs w:val="24"/>
        </w:rPr>
      </w:pPr>
      <w:r w:rsidRPr="00A75027">
        <w:rPr>
          <w:rFonts w:cs="Times New Roman"/>
          <w:i/>
          <w:sz w:val="24"/>
          <w:szCs w:val="24"/>
        </w:rPr>
        <w:t xml:space="preserve">B: “Cổ phiếu được chọn có giả bản ra tăng hơn 5000 đồng”. </w:t>
      </w:r>
    </w:p>
    <w:p w14:paraId="6905832F" w14:textId="77777777" w:rsidR="005457DD" w:rsidRPr="00A75027" w:rsidRDefault="005457DD" w:rsidP="00A75027">
      <w:pPr>
        <w:spacing w:after="0"/>
        <w:rPr>
          <w:rFonts w:cs="Times New Roman"/>
          <w:i/>
          <w:sz w:val="24"/>
          <w:szCs w:val="24"/>
        </w:rPr>
      </w:pPr>
      <w:r w:rsidRPr="00A75027">
        <w:rPr>
          <w:rFonts w:cs="Times New Roman"/>
          <w:i/>
          <w:sz w:val="24"/>
          <w:szCs w:val="24"/>
        </w:rPr>
        <w:t>C: “Cổ phiếu được chọn có giá bán ra tăng hơn 25%”.</w:t>
      </w:r>
    </w:p>
    <w:p w14:paraId="138692B2"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tổ chức cho HS trao đổi cặp đôi kiểm tra chéo đáp án, mời đại diện 1 -2 HS lên bảng trình bày bảng.</w:t>
      </w:r>
    </w:p>
    <w:p w14:paraId="2CB66A5E" w14:textId="77777777" w:rsidR="005457DD" w:rsidRPr="00A75027" w:rsidRDefault="005457DD"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2: Thực hiện nhiệm vụ: </w:t>
      </w:r>
    </w:p>
    <w:p w14:paraId="6D1B585C"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HS thực hiện hoàn thành các bài tập theo yêu cầu của GV.</w:t>
      </w:r>
    </w:p>
    <w:p w14:paraId="4D19B4D0"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lastRenderedPageBreak/>
        <w:t>- GV bao quát, hướng dẫn, giúp đỡ HS. Trong quá trình thực hiện chữa các bài tập, GV kết hợp yêu cầu HS nhắc lại kiến thức tương ứng.</w:t>
      </w:r>
    </w:p>
    <w:p w14:paraId="6E3A5EE9"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b/>
          <w:color w:val="000000"/>
          <w:sz w:val="24"/>
          <w:szCs w:val="24"/>
          <w:lang w:val="nl-NL"/>
        </w:rPr>
        <w:t>Bước 3: Báo cáo, thảo luận:</w:t>
      </w:r>
    </w:p>
    <w:p w14:paraId="5057F832"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Hoạt động cặp đôi: Đại diện hai học sinh trình bày bảng.</w:t>
      </w:r>
    </w:p>
    <w:p w14:paraId="59D9710D"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Lớp chú ý lắng nghe, nhận xét, bổ sung. Các HS chữa bài vào vở đầy đủ.</w:t>
      </w:r>
    </w:p>
    <w:p w14:paraId="05D2E63A" w14:textId="77777777" w:rsidR="005457DD" w:rsidRPr="00A75027" w:rsidRDefault="005457DD"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Kết quả:</w:t>
      </w:r>
    </w:p>
    <w:p w14:paraId="06D70522" w14:textId="77777777" w:rsidR="005457DD" w:rsidRPr="00A75027" w:rsidRDefault="005457DD" w:rsidP="00A75027">
      <w:pPr>
        <w:spacing w:after="0"/>
        <w:rPr>
          <w:rFonts w:eastAsia="Calibri" w:cs="Times New Roman"/>
          <w:b/>
          <w:color w:val="000000" w:themeColor="text1"/>
          <w:sz w:val="24"/>
          <w:szCs w:val="24"/>
          <w:lang w:val="fr-FR"/>
        </w:rPr>
      </w:pPr>
      <w:r w:rsidRPr="00A75027">
        <w:rPr>
          <w:rFonts w:eastAsia="Calibri" w:cs="Times New Roman"/>
          <w:b/>
          <w:color w:val="000000" w:themeColor="text1"/>
          <w:sz w:val="24"/>
          <w:szCs w:val="24"/>
          <w:lang w:val="fr-FR"/>
        </w:rPr>
        <w:t xml:space="preserve">Bài 5. </w:t>
      </w:r>
    </w:p>
    <w:p w14:paraId="01EC9676" w14:textId="77777777" w:rsidR="005457DD" w:rsidRPr="00A75027" w:rsidRDefault="005457DD" w:rsidP="00A75027">
      <w:pPr>
        <w:spacing w:after="0"/>
        <w:rPr>
          <w:rFonts w:cs="Times New Roman"/>
          <w:sz w:val="24"/>
          <w:szCs w:val="24"/>
        </w:rPr>
      </w:pPr>
      <w:r w:rsidRPr="00A75027">
        <w:rPr>
          <w:rFonts w:cs="Times New Roman"/>
          <w:sz w:val="24"/>
          <w:szCs w:val="24"/>
        </w:rPr>
        <w:t>a) </w:t>
      </w:r>
    </w:p>
    <w:tbl>
      <w:tblPr>
        <w:tblW w:w="905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3"/>
        <w:gridCol w:w="827"/>
        <w:gridCol w:w="827"/>
        <w:gridCol w:w="827"/>
        <w:gridCol w:w="827"/>
        <w:gridCol w:w="827"/>
        <w:gridCol w:w="827"/>
        <w:gridCol w:w="827"/>
        <w:gridCol w:w="827"/>
        <w:gridCol w:w="827"/>
        <w:gridCol w:w="764"/>
      </w:tblGrid>
      <w:tr w:rsidR="005457DD" w:rsidRPr="00A75027" w14:paraId="10A025EA" w14:textId="77777777" w:rsidTr="005D2D4E">
        <w:trPr>
          <w:trHeight w:val="541"/>
          <w:jc w:val="center"/>
        </w:trPr>
        <w:tc>
          <w:tcPr>
            <w:tcW w:w="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54EDAE" w14:textId="77777777" w:rsidR="005457DD" w:rsidRPr="00A75027" w:rsidRDefault="005457DD" w:rsidP="00A75027">
            <w:pPr>
              <w:spacing w:after="0"/>
              <w:rPr>
                <w:rFonts w:cs="Times New Roman"/>
                <w:sz w:val="24"/>
                <w:szCs w:val="24"/>
              </w:rPr>
            </w:pPr>
            <w:r w:rsidRPr="00A75027">
              <w:rPr>
                <w:rFonts w:cs="Times New Roman"/>
                <w:sz w:val="24"/>
                <w:szCs w:val="24"/>
              </w:rPr>
              <w:t>Năm</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12F0AA0" w14:textId="77777777" w:rsidR="005457DD" w:rsidRPr="00A75027" w:rsidRDefault="005457DD" w:rsidP="00A75027">
            <w:pPr>
              <w:spacing w:after="0"/>
              <w:rPr>
                <w:rFonts w:cs="Times New Roman"/>
                <w:sz w:val="24"/>
                <w:szCs w:val="24"/>
              </w:rPr>
            </w:pPr>
            <w:r w:rsidRPr="00A75027">
              <w:rPr>
                <w:rFonts w:cs="Times New Roman"/>
                <w:sz w:val="24"/>
                <w:szCs w:val="24"/>
              </w:rPr>
              <w:t>2010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B7616F" w14:textId="77777777" w:rsidR="005457DD" w:rsidRPr="00A75027" w:rsidRDefault="005457DD" w:rsidP="00A75027">
            <w:pPr>
              <w:spacing w:after="0"/>
              <w:rPr>
                <w:rFonts w:cs="Times New Roman"/>
                <w:sz w:val="24"/>
                <w:szCs w:val="24"/>
              </w:rPr>
            </w:pPr>
            <w:r w:rsidRPr="00A75027">
              <w:rPr>
                <w:rFonts w:cs="Times New Roman"/>
                <w:sz w:val="24"/>
                <w:szCs w:val="24"/>
              </w:rPr>
              <w:t>2011</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A21B9D7" w14:textId="77777777" w:rsidR="005457DD" w:rsidRPr="00A75027" w:rsidRDefault="005457DD" w:rsidP="00A75027">
            <w:pPr>
              <w:spacing w:after="0"/>
              <w:rPr>
                <w:rFonts w:cs="Times New Roman"/>
                <w:sz w:val="24"/>
                <w:szCs w:val="24"/>
              </w:rPr>
            </w:pPr>
            <w:r w:rsidRPr="00A75027">
              <w:rPr>
                <w:rFonts w:cs="Times New Roman"/>
                <w:sz w:val="24"/>
                <w:szCs w:val="24"/>
              </w:rPr>
              <w:t>2012</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AE330C5" w14:textId="77777777" w:rsidR="005457DD" w:rsidRPr="00A75027" w:rsidRDefault="005457DD" w:rsidP="00A75027">
            <w:pPr>
              <w:spacing w:after="0"/>
              <w:rPr>
                <w:rFonts w:cs="Times New Roman"/>
                <w:sz w:val="24"/>
                <w:szCs w:val="24"/>
              </w:rPr>
            </w:pPr>
            <w:r w:rsidRPr="00A75027">
              <w:rPr>
                <w:rFonts w:cs="Times New Roman"/>
                <w:sz w:val="24"/>
                <w:szCs w:val="24"/>
              </w:rPr>
              <w:t>2013</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8D2A9DE" w14:textId="77777777" w:rsidR="005457DD" w:rsidRPr="00A75027" w:rsidRDefault="005457DD" w:rsidP="00A75027">
            <w:pPr>
              <w:spacing w:after="0"/>
              <w:rPr>
                <w:rFonts w:cs="Times New Roman"/>
                <w:sz w:val="24"/>
                <w:szCs w:val="24"/>
              </w:rPr>
            </w:pPr>
            <w:r w:rsidRPr="00A75027">
              <w:rPr>
                <w:rFonts w:cs="Times New Roman"/>
                <w:sz w:val="24"/>
                <w:szCs w:val="24"/>
              </w:rPr>
              <w:t>2014</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4CB7B3E" w14:textId="77777777" w:rsidR="005457DD" w:rsidRPr="00A75027" w:rsidRDefault="005457DD" w:rsidP="00A75027">
            <w:pPr>
              <w:spacing w:after="0"/>
              <w:rPr>
                <w:rFonts w:cs="Times New Roman"/>
                <w:sz w:val="24"/>
                <w:szCs w:val="24"/>
              </w:rPr>
            </w:pPr>
            <w:r w:rsidRPr="00A75027">
              <w:rPr>
                <w:rFonts w:cs="Times New Roman"/>
                <w:sz w:val="24"/>
                <w:szCs w:val="24"/>
              </w:rPr>
              <w:t>2015</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D43F24E" w14:textId="77777777" w:rsidR="005457DD" w:rsidRPr="00A75027" w:rsidRDefault="005457DD" w:rsidP="00A75027">
            <w:pPr>
              <w:spacing w:after="0"/>
              <w:rPr>
                <w:rFonts w:cs="Times New Roman"/>
                <w:sz w:val="24"/>
                <w:szCs w:val="24"/>
              </w:rPr>
            </w:pPr>
            <w:r w:rsidRPr="00A75027">
              <w:rPr>
                <w:rFonts w:cs="Times New Roman"/>
                <w:sz w:val="24"/>
                <w:szCs w:val="24"/>
              </w:rPr>
              <w:t>2016</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2B3930B" w14:textId="77777777" w:rsidR="005457DD" w:rsidRPr="00A75027" w:rsidRDefault="005457DD" w:rsidP="00A75027">
            <w:pPr>
              <w:spacing w:after="0"/>
              <w:rPr>
                <w:rFonts w:cs="Times New Roman"/>
                <w:sz w:val="24"/>
                <w:szCs w:val="24"/>
              </w:rPr>
            </w:pPr>
            <w:r w:rsidRPr="00A75027">
              <w:rPr>
                <w:rFonts w:cs="Times New Roman"/>
                <w:sz w:val="24"/>
                <w:szCs w:val="24"/>
              </w:rPr>
              <w:t>2017</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E1CFED1" w14:textId="77777777" w:rsidR="005457DD" w:rsidRPr="00A75027" w:rsidRDefault="005457DD" w:rsidP="00A75027">
            <w:pPr>
              <w:spacing w:after="0"/>
              <w:rPr>
                <w:rFonts w:cs="Times New Roman"/>
                <w:sz w:val="24"/>
                <w:szCs w:val="24"/>
              </w:rPr>
            </w:pPr>
            <w:r w:rsidRPr="00A75027">
              <w:rPr>
                <w:rFonts w:cs="Times New Roman"/>
                <w:sz w:val="24"/>
                <w:szCs w:val="24"/>
              </w:rPr>
              <w:t>2018</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9684807" w14:textId="77777777" w:rsidR="005457DD" w:rsidRPr="00A75027" w:rsidRDefault="005457DD" w:rsidP="00A75027">
            <w:pPr>
              <w:spacing w:after="0"/>
              <w:rPr>
                <w:rFonts w:cs="Times New Roman"/>
                <w:sz w:val="24"/>
                <w:szCs w:val="24"/>
              </w:rPr>
            </w:pPr>
            <w:r w:rsidRPr="00A75027">
              <w:rPr>
                <w:rFonts w:cs="Times New Roman"/>
                <w:sz w:val="24"/>
                <w:szCs w:val="24"/>
              </w:rPr>
              <w:t>2019</w:t>
            </w:r>
          </w:p>
        </w:tc>
      </w:tr>
      <w:tr w:rsidR="005457DD" w:rsidRPr="00A75027" w14:paraId="54780CAC" w14:textId="77777777" w:rsidTr="005D2D4E">
        <w:trPr>
          <w:trHeight w:val="541"/>
          <w:jc w:val="center"/>
        </w:trPr>
        <w:tc>
          <w:tcPr>
            <w:tcW w:w="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ADB2EAA" w14:textId="77777777" w:rsidR="005457DD" w:rsidRPr="00A75027" w:rsidRDefault="005457DD" w:rsidP="00A75027">
            <w:pPr>
              <w:spacing w:after="0"/>
              <w:rPr>
                <w:rFonts w:cs="Times New Roman"/>
                <w:sz w:val="24"/>
                <w:szCs w:val="24"/>
              </w:rPr>
            </w:pPr>
            <w:r w:rsidRPr="00A75027">
              <w:rPr>
                <w:rFonts w:cs="Times New Roman"/>
                <w:sz w:val="24"/>
                <w:szCs w:val="24"/>
              </w:rPr>
              <w:t>Người</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9A137C" w14:textId="77777777" w:rsidR="005457DD" w:rsidRPr="00A75027" w:rsidRDefault="005457DD" w:rsidP="00A75027">
            <w:pPr>
              <w:spacing w:after="0"/>
              <w:rPr>
                <w:rFonts w:cs="Times New Roman"/>
                <w:sz w:val="24"/>
                <w:szCs w:val="24"/>
              </w:rPr>
            </w:pPr>
            <w:r w:rsidRPr="00A75027">
              <w:rPr>
                <w:rFonts w:cs="Times New Roman"/>
                <w:sz w:val="24"/>
                <w:szCs w:val="24"/>
              </w:rPr>
              <w:t>71000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EA7342" w14:textId="77777777" w:rsidR="005457DD" w:rsidRPr="00A75027" w:rsidRDefault="005457DD" w:rsidP="00A75027">
            <w:pPr>
              <w:spacing w:after="0"/>
              <w:rPr>
                <w:rFonts w:cs="Times New Roman"/>
                <w:sz w:val="24"/>
                <w:szCs w:val="24"/>
              </w:rPr>
            </w:pPr>
            <w:r w:rsidRPr="00A75027">
              <w:rPr>
                <w:rFonts w:cs="Times New Roman"/>
                <w:sz w:val="24"/>
                <w:szCs w:val="24"/>
              </w:rPr>
              <w:t>70000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7548484" w14:textId="77777777" w:rsidR="005457DD" w:rsidRPr="00A75027" w:rsidRDefault="005457DD" w:rsidP="00A75027">
            <w:pPr>
              <w:spacing w:after="0"/>
              <w:rPr>
                <w:rFonts w:cs="Times New Roman"/>
                <w:sz w:val="24"/>
                <w:szCs w:val="24"/>
              </w:rPr>
            </w:pPr>
            <w:r w:rsidRPr="00A75027">
              <w:rPr>
                <w:rFonts w:cs="Times New Roman"/>
                <w:sz w:val="24"/>
                <w:szCs w:val="24"/>
              </w:rPr>
              <w:t>70000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06C981E" w14:textId="77777777" w:rsidR="005457DD" w:rsidRPr="00A75027" w:rsidRDefault="005457DD" w:rsidP="00A75027">
            <w:pPr>
              <w:spacing w:after="0"/>
              <w:rPr>
                <w:rFonts w:cs="Times New Roman"/>
                <w:sz w:val="24"/>
                <w:szCs w:val="24"/>
              </w:rPr>
            </w:pPr>
            <w:r w:rsidRPr="00A75027">
              <w:rPr>
                <w:rFonts w:cs="Times New Roman"/>
                <w:sz w:val="24"/>
                <w:szCs w:val="24"/>
              </w:rPr>
              <w:t>70000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1147A68" w14:textId="77777777" w:rsidR="005457DD" w:rsidRPr="00A75027" w:rsidRDefault="005457DD" w:rsidP="00A75027">
            <w:pPr>
              <w:spacing w:after="0"/>
              <w:rPr>
                <w:rFonts w:cs="Times New Roman"/>
                <w:sz w:val="24"/>
                <w:szCs w:val="24"/>
              </w:rPr>
            </w:pPr>
            <w:r w:rsidRPr="00A75027">
              <w:rPr>
                <w:rFonts w:cs="Times New Roman"/>
                <w:sz w:val="24"/>
                <w:szCs w:val="24"/>
              </w:rPr>
              <w:t>73000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9A8DAE0" w14:textId="77777777" w:rsidR="005457DD" w:rsidRPr="00A75027" w:rsidRDefault="005457DD" w:rsidP="00A75027">
            <w:pPr>
              <w:spacing w:after="0"/>
              <w:rPr>
                <w:rFonts w:cs="Times New Roman"/>
                <w:sz w:val="24"/>
                <w:szCs w:val="24"/>
              </w:rPr>
            </w:pPr>
            <w:r w:rsidRPr="00A75027">
              <w:rPr>
                <w:rFonts w:cs="Times New Roman"/>
                <w:sz w:val="24"/>
                <w:szCs w:val="24"/>
              </w:rPr>
              <w:t>75000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E176D9" w14:textId="77777777" w:rsidR="005457DD" w:rsidRPr="00A75027" w:rsidRDefault="005457DD" w:rsidP="00A75027">
            <w:pPr>
              <w:spacing w:after="0"/>
              <w:rPr>
                <w:rFonts w:cs="Times New Roman"/>
                <w:sz w:val="24"/>
                <w:szCs w:val="24"/>
              </w:rPr>
            </w:pPr>
            <w:r w:rsidRPr="00A75027">
              <w:rPr>
                <w:rFonts w:cs="Times New Roman"/>
                <w:sz w:val="24"/>
                <w:szCs w:val="24"/>
              </w:rPr>
              <w:t>77000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D995ADE" w14:textId="77777777" w:rsidR="005457DD" w:rsidRPr="00A75027" w:rsidRDefault="005457DD" w:rsidP="00A75027">
            <w:pPr>
              <w:spacing w:after="0"/>
              <w:rPr>
                <w:rFonts w:cs="Times New Roman"/>
                <w:sz w:val="24"/>
                <w:szCs w:val="24"/>
              </w:rPr>
            </w:pPr>
            <w:r w:rsidRPr="00A75027">
              <w:rPr>
                <w:rFonts w:cs="Times New Roman"/>
                <w:sz w:val="24"/>
                <w:szCs w:val="24"/>
              </w:rPr>
              <w:t>80000</w:t>
            </w:r>
          </w:p>
        </w:tc>
        <w:tc>
          <w:tcPr>
            <w:tcW w:w="82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F3FD00B" w14:textId="77777777" w:rsidR="005457DD" w:rsidRPr="00A75027" w:rsidRDefault="005457DD" w:rsidP="00A75027">
            <w:pPr>
              <w:spacing w:after="0"/>
              <w:rPr>
                <w:rFonts w:cs="Times New Roman"/>
                <w:sz w:val="24"/>
                <w:szCs w:val="24"/>
              </w:rPr>
            </w:pPr>
            <w:r w:rsidRPr="00A75027">
              <w:rPr>
                <w:rFonts w:cs="Times New Roman"/>
                <w:sz w:val="24"/>
                <w:szCs w:val="24"/>
              </w:rPr>
              <w:t>83000</w:t>
            </w:r>
          </w:p>
        </w:tc>
        <w:tc>
          <w:tcPr>
            <w:tcW w:w="76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E1CDDDC" w14:textId="77777777" w:rsidR="005457DD" w:rsidRPr="00A75027" w:rsidRDefault="005457DD" w:rsidP="00A75027">
            <w:pPr>
              <w:spacing w:after="0"/>
              <w:rPr>
                <w:rFonts w:cs="Times New Roman"/>
                <w:sz w:val="24"/>
                <w:szCs w:val="24"/>
              </w:rPr>
            </w:pPr>
            <w:r w:rsidRPr="00A75027">
              <w:rPr>
                <w:rFonts w:cs="Times New Roman"/>
                <w:sz w:val="24"/>
                <w:szCs w:val="24"/>
              </w:rPr>
              <w:t>86000</w:t>
            </w:r>
          </w:p>
        </w:tc>
      </w:tr>
    </w:tbl>
    <w:p w14:paraId="1C8B14D4" w14:textId="77777777" w:rsidR="005457DD" w:rsidRPr="00A75027" w:rsidRDefault="005457DD" w:rsidP="00A75027">
      <w:pPr>
        <w:spacing w:after="0"/>
        <w:rPr>
          <w:rFonts w:cs="Times New Roman"/>
          <w:sz w:val="24"/>
          <w:szCs w:val="24"/>
        </w:rPr>
      </w:pPr>
      <w:r w:rsidRPr="00A75027">
        <w:rPr>
          <w:rFonts w:cs="Times New Roman"/>
          <w:sz w:val="24"/>
          <w:szCs w:val="24"/>
        </w:rPr>
        <w:t>Tập hợp các kết quả có thể xảy ra là: {71 000; 70 000; 73 000; 75 000; 77 000; 80 000; 83 000; 86 000}.</w:t>
      </w:r>
    </w:p>
    <w:p w14:paraId="1EAAC389" w14:textId="77777777" w:rsidR="005457DD" w:rsidRPr="00A75027" w:rsidRDefault="005457DD" w:rsidP="00A75027">
      <w:pPr>
        <w:spacing w:after="0"/>
        <w:rPr>
          <w:rFonts w:cs="Times New Roman"/>
          <w:sz w:val="24"/>
          <w:szCs w:val="24"/>
        </w:rPr>
      </w:pPr>
      <w:r w:rsidRPr="00A75027">
        <w:rPr>
          <w:rFonts w:cs="Times New Roman"/>
          <w:sz w:val="24"/>
          <w:szCs w:val="24"/>
        </w:rPr>
        <w:t>b) Tập các kết quả có thể xảy ra của biến cố B là B = {86 000}</w:t>
      </w:r>
    </w:p>
    <w:p w14:paraId="181C334B" w14:textId="77777777" w:rsidR="005457DD" w:rsidRPr="00A75027" w:rsidRDefault="005457DD" w:rsidP="00A75027">
      <w:pPr>
        <w:spacing w:after="0"/>
        <w:rPr>
          <w:rFonts w:cs="Times New Roman"/>
          <w:sz w:val="24"/>
          <w:szCs w:val="24"/>
        </w:rPr>
      </w:pPr>
      <w:r w:rsidRPr="00A75027">
        <w:rPr>
          <w:rFonts w:cs="Times New Roman"/>
          <w:sz w:val="24"/>
          <w:szCs w:val="24"/>
        </w:rPr>
        <w:t xml:space="preserve">Chọn 1 năm trong 10 năm nên có 10 cách chọn và khả năng chọn mỗi năm là như nhau. </w:t>
      </w:r>
    </w:p>
    <w:p w14:paraId="0CE87387" w14:textId="77777777" w:rsidR="005457DD" w:rsidRPr="00A75027" w:rsidRDefault="005457DD" w:rsidP="00A75027">
      <w:pPr>
        <w:spacing w:after="0"/>
        <w:rPr>
          <w:rFonts w:cs="Times New Roman"/>
          <w:sz w:val="24"/>
          <w:szCs w:val="24"/>
        </w:rPr>
      </w:pPr>
      <w:r w:rsidRPr="00A75027">
        <w:rPr>
          <w:rFonts w:cs="Times New Roman"/>
          <w:sz w:val="24"/>
          <w:szCs w:val="24"/>
        </w:rPr>
        <w:t>Vậy xác suất xảy ra biến cố B là: P(B) = </w:t>
      </w:r>
      <w:r w:rsidRPr="00A75027">
        <w:rPr>
          <w:rFonts w:cs="Times New Roman"/>
          <w:sz w:val="24"/>
          <w:szCs w:val="24"/>
          <w:bdr w:val="none" w:sz="0" w:space="0" w:color="auto" w:frame="1"/>
        </w:rPr>
        <w:t>110</w:t>
      </w:r>
      <w:r w:rsidRPr="00A75027">
        <w:rPr>
          <w:rFonts w:cs="Times New Roman"/>
          <w:sz w:val="24"/>
          <w:szCs w:val="24"/>
        </w:rPr>
        <w:t>.</w:t>
      </w:r>
    </w:p>
    <w:p w14:paraId="4CA4CD1F" w14:textId="77777777" w:rsidR="005457DD" w:rsidRPr="00A75027" w:rsidRDefault="005457DD" w:rsidP="00A75027">
      <w:pPr>
        <w:spacing w:after="0"/>
        <w:rPr>
          <w:rFonts w:eastAsia="Calibri" w:cs="Times New Roman"/>
          <w:b/>
          <w:color w:val="000000" w:themeColor="text1"/>
          <w:sz w:val="24"/>
          <w:szCs w:val="24"/>
          <w:u w:val="single"/>
          <w:lang w:val="fr-FR"/>
        </w:rPr>
      </w:pPr>
      <w:r w:rsidRPr="00A75027">
        <w:rPr>
          <w:rFonts w:eastAsia="Calibri" w:cs="Times New Roman"/>
          <w:b/>
          <w:color w:val="000000" w:themeColor="text1"/>
          <w:sz w:val="24"/>
          <w:szCs w:val="24"/>
          <w:u w:val="single"/>
          <w:lang w:val="fr-FR"/>
        </w:rPr>
        <w:t xml:space="preserve">BTT: </w:t>
      </w:r>
    </w:p>
    <w:p w14:paraId="695DF840" w14:textId="77777777" w:rsidR="005457DD" w:rsidRPr="00A75027" w:rsidRDefault="005457DD" w:rsidP="00A75027">
      <w:pPr>
        <w:spacing w:after="0"/>
        <w:rPr>
          <w:rFonts w:eastAsia="Calibri" w:cs="Times New Roman"/>
          <w:color w:val="000000" w:themeColor="text1"/>
          <w:sz w:val="24"/>
          <w:szCs w:val="24"/>
          <w:lang w:val="fr-FR"/>
        </w:rPr>
      </w:pPr>
      <w:r w:rsidRPr="00A75027">
        <w:rPr>
          <w:rFonts w:eastAsia="Calibri" w:cs="Times New Roman"/>
          <w:color w:val="000000" w:themeColor="text1"/>
          <w:sz w:val="24"/>
          <w:szCs w:val="24"/>
          <w:lang w:val="fr-FR"/>
        </w:rPr>
        <w:t xml:space="preserve">P(A) = </w:t>
      </w:r>
      <m:oMath>
        <m:f>
          <m:fPr>
            <m:ctrlPr>
              <w:rPr>
                <w:rFonts w:ascii="Cambria Math" w:eastAsia="Calibri" w:hAnsi="Cambria Math" w:cs="Times New Roman"/>
                <w:i/>
                <w:color w:val="000000" w:themeColor="text1"/>
                <w:sz w:val="24"/>
                <w:szCs w:val="24"/>
                <w:lang w:val="fr-FR"/>
              </w:rPr>
            </m:ctrlPr>
          </m:fPr>
          <m:num>
            <m:r>
              <w:rPr>
                <w:rFonts w:ascii="Cambria Math" w:eastAsia="Calibri" w:hAnsi="Cambria Math" w:cs="Times New Roman"/>
                <w:color w:val="000000" w:themeColor="text1"/>
                <w:sz w:val="24"/>
                <w:szCs w:val="24"/>
                <w:lang w:val="fr-FR"/>
              </w:rPr>
              <m:t>1</m:t>
            </m:r>
          </m:num>
          <m:den>
            <m:r>
              <w:rPr>
                <w:rFonts w:ascii="Cambria Math" w:eastAsia="Calibri" w:hAnsi="Cambria Math" w:cs="Times New Roman"/>
                <w:color w:val="000000" w:themeColor="text1"/>
                <w:sz w:val="24"/>
                <w:szCs w:val="24"/>
                <w:lang w:val="fr-FR"/>
              </w:rPr>
              <m:t>4</m:t>
            </m:r>
          </m:den>
        </m:f>
      </m:oMath>
    </w:p>
    <w:p w14:paraId="55098EDC" w14:textId="77777777" w:rsidR="005457DD" w:rsidRPr="00A75027" w:rsidRDefault="005457DD" w:rsidP="00A75027">
      <w:pPr>
        <w:spacing w:after="0"/>
        <w:rPr>
          <w:rFonts w:eastAsia="Calibri" w:cs="Times New Roman"/>
          <w:color w:val="000000" w:themeColor="text1"/>
          <w:sz w:val="24"/>
          <w:szCs w:val="24"/>
          <w:lang w:val="fr-FR"/>
        </w:rPr>
      </w:pPr>
      <w:r w:rsidRPr="00A75027">
        <w:rPr>
          <w:rFonts w:eastAsia="Calibri" w:cs="Times New Roman"/>
          <w:color w:val="000000" w:themeColor="text1"/>
          <w:sz w:val="24"/>
          <w:szCs w:val="24"/>
          <w:lang w:val="fr-FR"/>
        </w:rPr>
        <w:t xml:space="preserve">P(B) = </w:t>
      </w:r>
      <m:oMath>
        <m:f>
          <m:fPr>
            <m:ctrlPr>
              <w:rPr>
                <w:rFonts w:ascii="Cambria Math" w:eastAsia="Calibri" w:hAnsi="Cambria Math" w:cs="Times New Roman"/>
                <w:i/>
                <w:color w:val="000000" w:themeColor="text1"/>
                <w:sz w:val="24"/>
                <w:szCs w:val="24"/>
                <w:lang w:val="fr-FR"/>
              </w:rPr>
            </m:ctrlPr>
          </m:fPr>
          <m:num>
            <m:r>
              <w:rPr>
                <w:rFonts w:ascii="Cambria Math" w:eastAsia="Calibri" w:hAnsi="Cambria Math" w:cs="Times New Roman"/>
                <w:color w:val="000000" w:themeColor="text1"/>
                <w:sz w:val="24"/>
                <w:szCs w:val="24"/>
                <w:lang w:val="fr-FR"/>
              </w:rPr>
              <m:t>1</m:t>
            </m:r>
          </m:num>
          <m:den>
            <m:r>
              <w:rPr>
                <w:rFonts w:ascii="Cambria Math" w:eastAsia="Calibri" w:hAnsi="Cambria Math" w:cs="Times New Roman"/>
                <w:color w:val="000000" w:themeColor="text1"/>
                <w:sz w:val="24"/>
                <w:szCs w:val="24"/>
                <w:lang w:val="fr-FR"/>
              </w:rPr>
              <m:t>4</m:t>
            </m:r>
          </m:den>
        </m:f>
      </m:oMath>
    </w:p>
    <w:p w14:paraId="6ABA5F11" w14:textId="77777777" w:rsidR="005457DD" w:rsidRPr="00A75027" w:rsidRDefault="005457DD" w:rsidP="00A75027">
      <w:pPr>
        <w:spacing w:after="0"/>
        <w:rPr>
          <w:rFonts w:eastAsia="Calibri" w:cs="Times New Roman"/>
          <w:color w:val="000000" w:themeColor="text1"/>
          <w:sz w:val="24"/>
          <w:szCs w:val="24"/>
          <w:lang w:val="fr-FR"/>
        </w:rPr>
      </w:pPr>
      <w:r w:rsidRPr="00A75027">
        <w:rPr>
          <w:rFonts w:eastAsia="Calibri" w:cs="Times New Roman"/>
          <w:color w:val="000000" w:themeColor="text1"/>
          <w:sz w:val="24"/>
          <w:szCs w:val="24"/>
          <w:lang w:val="fr-FR"/>
        </w:rPr>
        <w:t>P(C) = 0</w:t>
      </w:r>
    </w:p>
    <w:p w14:paraId="0ADE0484" w14:textId="77777777" w:rsidR="005457DD" w:rsidRPr="00A75027" w:rsidRDefault="005457DD"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026000AB"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đánh giá mức độ tích cực tham gia hoạt động trao đổi cặp đôi của HS.</w:t>
      </w:r>
    </w:p>
    <w:p w14:paraId="380642E3" w14:textId="77777777" w:rsidR="005457DD" w:rsidRPr="00A75027" w:rsidRDefault="005457DD"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lưu ý lại một làn nữa các lỗi sai hay mắc phải khi giải các bài tập liên quan đến tính xác suất.</w:t>
      </w:r>
    </w:p>
    <w:p w14:paraId="6340E318" w14:textId="77777777" w:rsidR="005457DD" w:rsidRPr="00A75027" w:rsidRDefault="005457DD"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4B54FE63" w14:textId="77777777" w:rsidR="005457D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Hoàn thành các bài tập SBT.</w:t>
      </w:r>
    </w:p>
    <w:p w14:paraId="45EE903C" w14:textId="450B249C" w:rsidR="007543AD" w:rsidRPr="00A75027" w:rsidRDefault="005457DD"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Ôn lại toàn bộ kiến thức đã học, luyện tập lại các dạng bài đã học để chuẩn bị ôn đề kiểm tra cuối HKII.</w:t>
      </w:r>
    </w:p>
    <w:sectPr w:rsidR="007543AD" w:rsidRPr="00A75027" w:rsidSect="00A75027">
      <w:footerReference w:type="default" r:id="rId9"/>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9A6E" w14:textId="77777777" w:rsidR="003419AA" w:rsidRDefault="003419AA" w:rsidP="00705D7C">
      <w:pPr>
        <w:spacing w:after="0" w:line="240" w:lineRule="auto"/>
      </w:pPr>
      <w:r>
        <w:separator/>
      </w:r>
    </w:p>
  </w:endnote>
  <w:endnote w:type="continuationSeparator" w:id="0">
    <w:p w14:paraId="175881B1" w14:textId="77777777" w:rsidR="003419AA" w:rsidRDefault="003419AA"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3BBF" w14:textId="77777777" w:rsidR="003419AA" w:rsidRDefault="003419AA" w:rsidP="00705D7C">
      <w:pPr>
        <w:spacing w:after="0" w:line="240" w:lineRule="auto"/>
      </w:pPr>
      <w:r>
        <w:separator/>
      </w:r>
    </w:p>
  </w:footnote>
  <w:footnote w:type="continuationSeparator" w:id="0">
    <w:p w14:paraId="2FAE5CE8" w14:textId="77777777" w:rsidR="003419AA" w:rsidRDefault="003419AA"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180"/>
    <w:rsid w:val="00056B8D"/>
    <w:rsid w:val="0005732A"/>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6779"/>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7C5"/>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3F12"/>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1DD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5EE7"/>
    <w:rsid w:val="001A7048"/>
    <w:rsid w:val="001A7C62"/>
    <w:rsid w:val="001B0182"/>
    <w:rsid w:val="001B0AAC"/>
    <w:rsid w:val="001B1728"/>
    <w:rsid w:val="001B1DB3"/>
    <w:rsid w:val="001B2393"/>
    <w:rsid w:val="001B2976"/>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1F75B0"/>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9D"/>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14D"/>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1D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E7FB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3E54"/>
    <w:rsid w:val="00314921"/>
    <w:rsid w:val="00314B48"/>
    <w:rsid w:val="00315AE6"/>
    <w:rsid w:val="0031659E"/>
    <w:rsid w:val="00316940"/>
    <w:rsid w:val="00316C2B"/>
    <w:rsid w:val="00316EEA"/>
    <w:rsid w:val="00317FB1"/>
    <w:rsid w:val="003212BA"/>
    <w:rsid w:val="00322B8E"/>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9AA"/>
    <w:rsid w:val="00341E80"/>
    <w:rsid w:val="003428E1"/>
    <w:rsid w:val="00343AE4"/>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222E"/>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8A2"/>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0FD"/>
    <w:rsid w:val="00410914"/>
    <w:rsid w:val="00410BE2"/>
    <w:rsid w:val="00410D86"/>
    <w:rsid w:val="00410E00"/>
    <w:rsid w:val="004114CD"/>
    <w:rsid w:val="00412E45"/>
    <w:rsid w:val="0041354C"/>
    <w:rsid w:val="00413C45"/>
    <w:rsid w:val="00413E33"/>
    <w:rsid w:val="00415645"/>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2CEA"/>
    <w:rsid w:val="00483974"/>
    <w:rsid w:val="004839A8"/>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299"/>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0D6D"/>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3D11"/>
    <w:rsid w:val="00565313"/>
    <w:rsid w:val="00566E40"/>
    <w:rsid w:val="005679C1"/>
    <w:rsid w:val="00567CA7"/>
    <w:rsid w:val="00571E72"/>
    <w:rsid w:val="00572CA0"/>
    <w:rsid w:val="00573070"/>
    <w:rsid w:val="005739BC"/>
    <w:rsid w:val="00574960"/>
    <w:rsid w:val="00574A44"/>
    <w:rsid w:val="00576E42"/>
    <w:rsid w:val="00581745"/>
    <w:rsid w:val="005826F9"/>
    <w:rsid w:val="00582C3A"/>
    <w:rsid w:val="00583761"/>
    <w:rsid w:val="005845F2"/>
    <w:rsid w:val="00584EFB"/>
    <w:rsid w:val="00585209"/>
    <w:rsid w:val="00585BA1"/>
    <w:rsid w:val="0058631B"/>
    <w:rsid w:val="005864F3"/>
    <w:rsid w:val="00586C75"/>
    <w:rsid w:val="00586EC9"/>
    <w:rsid w:val="0058700F"/>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81E"/>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485"/>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5F53"/>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27533"/>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5B4"/>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068"/>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1DC9"/>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631"/>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5A6D"/>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0DAA"/>
    <w:rsid w:val="007B115B"/>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210"/>
    <w:rsid w:val="00822404"/>
    <w:rsid w:val="00822C92"/>
    <w:rsid w:val="00822F37"/>
    <w:rsid w:val="00822F98"/>
    <w:rsid w:val="00823B59"/>
    <w:rsid w:val="00823D36"/>
    <w:rsid w:val="008241CB"/>
    <w:rsid w:val="008254A0"/>
    <w:rsid w:val="008259D8"/>
    <w:rsid w:val="008266FB"/>
    <w:rsid w:val="00826B5E"/>
    <w:rsid w:val="00827A27"/>
    <w:rsid w:val="00827A72"/>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2357"/>
    <w:rsid w:val="00862FE9"/>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10F"/>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228"/>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5AA4"/>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259"/>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370"/>
    <w:rsid w:val="00AD5A1D"/>
    <w:rsid w:val="00AD5F51"/>
    <w:rsid w:val="00AD753B"/>
    <w:rsid w:val="00AD7C1F"/>
    <w:rsid w:val="00AE2A50"/>
    <w:rsid w:val="00AE37E4"/>
    <w:rsid w:val="00AE3F78"/>
    <w:rsid w:val="00AE4A6C"/>
    <w:rsid w:val="00AE4C7E"/>
    <w:rsid w:val="00AE4EC8"/>
    <w:rsid w:val="00AE5520"/>
    <w:rsid w:val="00AE575D"/>
    <w:rsid w:val="00AE5817"/>
    <w:rsid w:val="00AE6870"/>
    <w:rsid w:val="00AE7DDE"/>
    <w:rsid w:val="00AE7F34"/>
    <w:rsid w:val="00AF110A"/>
    <w:rsid w:val="00AF1F52"/>
    <w:rsid w:val="00AF2391"/>
    <w:rsid w:val="00AF28B9"/>
    <w:rsid w:val="00AF303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02"/>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3A2"/>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434E"/>
    <w:rsid w:val="00BF455F"/>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638"/>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3CF3"/>
    <w:rsid w:val="00C34051"/>
    <w:rsid w:val="00C3415C"/>
    <w:rsid w:val="00C34633"/>
    <w:rsid w:val="00C347A3"/>
    <w:rsid w:val="00C34A7A"/>
    <w:rsid w:val="00C34C75"/>
    <w:rsid w:val="00C358D5"/>
    <w:rsid w:val="00C37107"/>
    <w:rsid w:val="00C37FCB"/>
    <w:rsid w:val="00C41056"/>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63F"/>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5F9"/>
    <w:rsid w:val="00CA0CA8"/>
    <w:rsid w:val="00CA1259"/>
    <w:rsid w:val="00CA14C4"/>
    <w:rsid w:val="00CA1E65"/>
    <w:rsid w:val="00CA35A9"/>
    <w:rsid w:val="00CA3FA8"/>
    <w:rsid w:val="00CA487C"/>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4395"/>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439"/>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47ECB"/>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22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94A"/>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4F26"/>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4C8C"/>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44F1"/>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81C"/>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1166</Words>
  <Characters>6647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2023-01-17T22:59:00Z</dcterms:created>
  <dcterms:modified xsi:type="dcterms:W3CDTF">2023-05-02T23:47:00Z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