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42"/>
        <w:gridCol w:w="4880"/>
      </w:tblGrid>
      <w:tr w:rsidR="00A328C4" w:rsidRPr="00043AA0" w:rsidTr="004742B4">
        <w:tc>
          <w:tcPr>
            <w:tcW w:w="5519" w:type="dxa"/>
            <w:shd w:val="clear" w:color="auto" w:fill="auto"/>
          </w:tcPr>
          <w:p w:rsidR="00A328C4" w:rsidRPr="00DC3F11" w:rsidRDefault="00A328C4" w:rsidP="004742B4">
            <w:pPr>
              <w:jc w:val="center"/>
              <w:rPr>
                <w:sz w:val="26"/>
                <w:szCs w:val="26"/>
                <w:lang w:val="vi-VN"/>
              </w:rPr>
            </w:pPr>
            <w:r w:rsidRPr="00DC3F11">
              <w:rPr>
                <w:sz w:val="26"/>
                <w:szCs w:val="26"/>
              </w:rPr>
              <w:t xml:space="preserve">ỦY BAN NHÂN DÂN QUẬN </w:t>
            </w:r>
            <w:r w:rsidR="004B7B25" w:rsidRPr="00DC3F11">
              <w:rPr>
                <w:sz w:val="26"/>
                <w:szCs w:val="26"/>
                <w:lang w:val="vi-VN"/>
              </w:rPr>
              <w:t>6</w:t>
            </w:r>
          </w:p>
          <w:p w:rsidR="00A328C4" w:rsidRPr="00DC3F11" w:rsidRDefault="00DC3F11" w:rsidP="004742B4">
            <w:pPr>
              <w:jc w:val="center"/>
              <w:rPr>
                <w:b/>
                <w:sz w:val="26"/>
                <w:szCs w:val="26"/>
                <w:lang w:val="vi-VN"/>
              </w:rPr>
            </w:pPr>
            <w:r w:rsidRPr="00DC3F11">
              <w:rPr>
                <w:b/>
                <w:sz w:val="26"/>
                <w:szCs w:val="26"/>
                <w:lang w:val="vi-VN"/>
              </w:rPr>
              <w:t>TRƯỜNG TH</w:t>
            </w:r>
            <w:r w:rsidRPr="00DC3F11">
              <w:rPr>
                <w:b/>
                <w:sz w:val="26"/>
                <w:szCs w:val="26"/>
              </w:rPr>
              <w:t>&amp;</w:t>
            </w:r>
            <w:r w:rsidR="004B7B25" w:rsidRPr="00DC3F11">
              <w:rPr>
                <w:b/>
                <w:sz w:val="26"/>
                <w:szCs w:val="26"/>
                <w:lang w:val="vi-VN"/>
              </w:rPr>
              <w:t>THCS QUỐC TẾ MỸ ÚC</w:t>
            </w:r>
          </w:p>
          <w:p w:rsidR="00A328C4" w:rsidRPr="00DC3F11" w:rsidRDefault="00A328C4" w:rsidP="004742B4">
            <w:pPr>
              <w:jc w:val="center"/>
              <w:rPr>
                <w:b/>
                <w:sz w:val="26"/>
                <w:szCs w:val="26"/>
                <w:lang w:val="vi-VN"/>
              </w:rPr>
            </w:pPr>
            <w:r w:rsidRPr="00DC3F11">
              <w:rPr>
                <w:b/>
                <w:noProof/>
                <w:sz w:val="26"/>
                <w:szCs w:val="26"/>
                <w:lang w:val="vi-VN" w:eastAsia="vi-VN" w:bidi="ar-SA"/>
              </w:rPr>
              <mc:AlternateContent>
                <mc:Choice Requires="wps">
                  <w:drawing>
                    <wp:anchor distT="0" distB="0" distL="114300" distR="114300" simplePos="0" relativeHeight="251659264" behindDoc="0" locked="0" layoutInCell="1" allowOverlap="1" wp14:anchorId="5388E4D0" wp14:editId="45BEE41E">
                      <wp:simplePos x="0" y="0"/>
                      <wp:positionH relativeFrom="column">
                        <wp:posOffset>786333</wp:posOffset>
                      </wp:positionH>
                      <wp:positionV relativeFrom="paragraph">
                        <wp:posOffset>17145</wp:posOffset>
                      </wp:positionV>
                      <wp:extent cx="1590675" cy="0"/>
                      <wp:effectExtent l="0" t="0" r="9525" b="19050"/>
                      <wp:wrapNone/>
                      <wp:docPr id="1" name="AutoShape 20"/>
                      <wp:cNvGraphicFramePr/>
                      <a:graphic xmlns:a="http://schemas.openxmlformats.org/drawingml/2006/main">
                        <a:graphicData uri="http://schemas.microsoft.com/office/word/2010/wordprocessingShape">
                          <wps:wsp>
                            <wps:cNvCnPr/>
                            <wps:spPr>
                              <a:xfrm>
                                <a:off x="0" y="0"/>
                                <a:ext cx="15906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6se="http://schemas.microsoft.com/office/word/2015/wordml/symex">
                  <w:pict>
                    <v:shapetype w14:anchorId="77F54892" id="_x0000_t32" coordsize="21600,21600" o:spt="32" o:oned="t" path="m,l21600,21600e" filled="f">
                      <v:path arrowok="t" fillok="f" o:connecttype="none"/>
                      <o:lock v:ext="edit" shapetype="t"/>
                    </v:shapetype>
                    <v:shape id="AutoShape 20" o:spid="_x0000_s1026" type="#_x0000_t32" style="position:absolute;margin-left:61.9pt;margin-top:1.35pt;width:125.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"/>
                  </w:pict>
                </mc:Fallback>
              </mc:AlternateContent>
            </w:r>
          </w:p>
          <w:p w:rsidR="00A328C4" w:rsidRPr="00DC3F11" w:rsidRDefault="00A328C4" w:rsidP="004742B4">
            <w:pPr>
              <w:jc w:val="center"/>
              <w:rPr>
                <w:b/>
                <w:sz w:val="26"/>
                <w:szCs w:val="26"/>
                <w:lang w:val="vi-VN"/>
              </w:rPr>
            </w:pPr>
            <w:r w:rsidRPr="00DC3F11">
              <w:rPr>
                <w:b/>
                <w:sz w:val="26"/>
                <w:szCs w:val="26"/>
                <w:lang w:val="vi-VN"/>
              </w:rPr>
              <w:t>ĐỀ CHÍNH THỨC</w:t>
            </w:r>
          </w:p>
          <w:p w:rsidR="00A328C4" w:rsidRPr="00DC3F11" w:rsidRDefault="00A328C4" w:rsidP="004742B4">
            <w:pPr>
              <w:jc w:val="center"/>
              <w:rPr>
                <w:i/>
                <w:sz w:val="26"/>
                <w:szCs w:val="26"/>
                <w:lang w:val="vi-VN"/>
              </w:rPr>
            </w:pPr>
            <w:r w:rsidRPr="00DC3F11">
              <w:rPr>
                <w:i/>
                <w:sz w:val="26"/>
                <w:szCs w:val="26"/>
                <w:lang w:val="vi-VN"/>
              </w:rPr>
              <w:t xml:space="preserve">(Đề có </w:t>
            </w:r>
            <w:r w:rsidR="00043AA0" w:rsidRPr="00043AA0">
              <w:rPr>
                <w:i/>
                <w:sz w:val="26"/>
                <w:szCs w:val="26"/>
                <w:lang w:val="vi-VN"/>
              </w:rPr>
              <w:t>0</w:t>
            </w:r>
            <w:r w:rsidRPr="00DC3F11">
              <w:rPr>
                <w:i/>
                <w:sz w:val="26"/>
                <w:szCs w:val="26"/>
                <w:lang w:val="vi-VN"/>
              </w:rPr>
              <w:t>1 trang)</w:t>
            </w:r>
          </w:p>
          <w:p w:rsidR="00A328C4" w:rsidRPr="00DC3F11" w:rsidRDefault="00A328C4" w:rsidP="004742B4">
            <w:pPr>
              <w:jc w:val="center"/>
              <w:rPr>
                <w:i/>
                <w:sz w:val="26"/>
                <w:szCs w:val="26"/>
                <w:lang w:val="vi-VN"/>
              </w:rPr>
            </w:pPr>
          </w:p>
        </w:tc>
        <w:tc>
          <w:tcPr>
            <w:tcW w:w="5413" w:type="dxa"/>
            <w:shd w:val="clear" w:color="auto" w:fill="auto"/>
          </w:tcPr>
          <w:p w:rsidR="00DC3F11" w:rsidRPr="00DC3F11" w:rsidRDefault="00A328C4" w:rsidP="004742B4">
            <w:pPr>
              <w:jc w:val="center"/>
              <w:rPr>
                <w:b/>
                <w:sz w:val="26"/>
                <w:szCs w:val="26"/>
                <w:lang w:val="vi-VN"/>
              </w:rPr>
            </w:pPr>
            <w:r w:rsidRPr="00DC3F11">
              <w:rPr>
                <w:b/>
                <w:sz w:val="26"/>
                <w:szCs w:val="26"/>
                <w:lang w:val="vi-VN"/>
              </w:rPr>
              <w:t xml:space="preserve">KIỂM TRA </w:t>
            </w:r>
            <w:r w:rsidR="00DC3F11" w:rsidRPr="00DC3F11">
              <w:rPr>
                <w:b/>
                <w:sz w:val="26"/>
                <w:szCs w:val="26"/>
                <w:lang w:val="vi-VN"/>
              </w:rPr>
              <w:t xml:space="preserve">ĐỊNH KÌ CUỐI </w:t>
            </w:r>
            <w:r w:rsidRPr="00DC3F11">
              <w:rPr>
                <w:b/>
                <w:sz w:val="26"/>
                <w:szCs w:val="26"/>
                <w:lang w:val="vi-VN"/>
              </w:rPr>
              <w:t xml:space="preserve">HỌC KÌ I </w:t>
            </w:r>
          </w:p>
          <w:p w:rsidR="00A328C4" w:rsidRPr="00043AA0" w:rsidRDefault="00A328C4" w:rsidP="004742B4">
            <w:pPr>
              <w:jc w:val="center"/>
              <w:rPr>
                <w:b/>
                <w:sz w:val="26"/>
                <w:szCs w:val="26"/>
                <w:lang w:val="vi-VN"/>
              </w:rPr>
            </w:pPr>
            <w:r w:rsidRPr="00043AA0">
              <w:rPr>
                <w:b/>
                <w:sz w:val="26"/>
                <w:szCs w:val="26"/>
                <w:lang w:val="vi-VN"/>
              </w:rPr>
              <w:t xml:space="preserve">NĂM HỌC </w:t>
            </w:r>
            <w:r w:rsidR="004B7B25" w:rsidRPr="00DC3F11">
              <w:rPr>
                <w:b/>
                <w:sz w:val="26"/>
                <w:szCs w:val="26"/>
                <w:lang w:val="vi-VN"/>
              </w:rPr>
              <w:t>2023</w:t>
            </w:r>
            <w:r w:rsidRPr="00043AA0">
              <w:rPr>
                <w:b/>
                <w:sz w:val="26"/>
                <w:szCs w:val="26"/>
                <w:lang w:val="vi-VN"/>
              </w:rPr>
              <w:t xml:space="preserve"> – </w:t>
            </w:r>
            <w:r w:rsidR="004B7B25" w:rsidRPr="00DC3F11">
              <w:rPr>
                <w:b/>
                <w:sz w:val="26"/>
                <w:szCs w:val="26"/>
                <w:lang w:val="vi-VN"/>
              </w:rPr>
              <w:t>2024</w:t>
            </w:r>
          </w:p>
          <w:p w:rsidR="00A328C4" w:rsidRPr="00043AA0" w:rsidRDefault="00A328C4" w:rsidP="004742B4">
            <w:pPr>
              <w:jc w:val="center"/>
              <w:rPr>
                <w:sz w:val="26"/>
                <w:szCs w:val="26"/>
                <w:lang w:val="vi-VN"/>
              </w:rPr>
            </w:pPr>
            <w:r w:rsidRPr="00043AA0">
              <w:rPr>
                <w:sz w:val="26"/>
                <w:szCs w:val="26"/>
                <w:lang w:val="vi-VN"/>
              </w:rPr>
              <w:t xml:space="preserve">Môn: </w:t>
            </w:r>
            <w:r w:rsidRPr="00043AA0">
              <w:rPr>
                <w:b/>
                <w:sz w:val="26"/>
                <w:szCs w:val="26"/>
                <w:lang w:val="vi-VN"/>
              </w:rPr>
              <w:t>VẬT LÝ LỚP 9</w:t>
            </w:r>
          </w:p>
          <w:p w:rsidR="00A328C4" w:rsidRPr="00043AA0" w:rsidRDefault="00A328C4" w:rsidP="004742B4">
            <w:pPr>
              <w:jc w:val="center"/>
              <w:rPr>
                <w:sz w:val="26"/>
                <w:szCs w:val="26"/>
                <w:lang w:val="vi-VN"/>
              </w:rPr>
            </w:pPr>
            <w:r w:rsidRPr="00043AA0">
              <w:rPr>
                <w:sz w:val="26"/>
                <w:szCs w:val="26"/>
                <w:lang w:val="vi-VN"/>
              </w:rPr>
              <w:t xml:space="preserve">Thời gian làm bài: </w:t>
            </w:r>
            <w:r w:rsidRPr="00043AA0">
              <w:rPr>
                <w:b/>
                <w:sz w:val="26"/>
                <w:szCs w:val="26"/>
                <w:lang w:val="vi-VN"/>
              </w:rPr>
              <w:t>45 phút</w:t>
            </w:r>
          </w:p>
          <w:p w:rsidR="00A328C4" w:rsidRPr="00043AA0" w:rsidRDefault="00A328C4" w:rsidP="004742B4">
            <w:pPr>
              <w:jc w:val="center"/>
              <w:rPr>
                <w:i/>
                <w:sz w:val="26"/>
                <w:szCs w:val="26"/>
                <w:lang w:val="vi-VN"/>
              </w:rPr>
            </w:pPr>
            <w:r w:rsidRPr="00043AA0">
              <w:rPr>
                <w:sz w:val="26"/>
                <w:szCs w:val="26"/>
                <w:lang w:val="vi-VN"/>
              </w:rPr>
              <w:t>(</w:t>
            </w:r>
            <w:r w:rsidRPr="00043AA0">
              <w:rPr>
                <w:i/>
                <w:sz w:val="26"/>
                <w:szCs w:val="26"/>
                <w:lang w:val="vi-VN"/>
              </w:rPr>
              <w:t>không kể thời gian phát đề)</w:t>
            </w:r>
          </w:p>
        </w:tc>
      </w:tr>
    </w:tbl>
    <w:p w:rsidR="00A328C4" w:rsidRPr="00043AA0" w:rsidRDefault="00A328C4" w:rsidP="00A328C4">
      <w:pPr>
        <w:jc w:val="both"/>
        <w:rPr>
          <w:b/>
          <w:sz w:val="10"/>
          <w:szCs w:val="10"/>
          <w:u w:val="single"/>
          <w:lang w:val="vi-VN"/>
        </w:rPr>
      </w:pPr>
    </w:p>
    <w:p w:rsidR="004B7B25" w:rsidRPr="00043AA0" w:rsidRDefault="00A328C4" w:rsidP="00A328C4">
      <w:pPr>
        <w:jc w:val="both"/>
        <w:rPr>
          <w:i/>
          <w:sz w:val="26"/>
          <w:szCs w:val="26"/>
          <w:lang w:val="vi-VN"/>
        </w:rPr>
      </w:pPr>
      <w:r w:rsidRPr="00043AA0">
        <w:rPr>
          <w:b/>
          <w:sz w:val="26"/>
          <w:szCs w:val="26"/>
          <w:lang w:val="vi-VN"/>
        </w:rPr>
        <w:t>Câu 1</w:t>
      </w:r>
      <w:r w:rsidR="00DC3F11" w:rsidRPr="00043AA0">
        <w:rPr>
          <w:b/>
          <w:sz w:val="26"/>
          <w:szCs w:val="26"/>
          <w:lang w:val="vi-VN"/>
        </w:rPr>
        <w:t>.</w:t>
      </w:r>
      <w:r w:rsidR="004B7B25" w:rsidRPr="00043AA0">
        <w:rPr>
          <w:sz w:val="26"/>
          <w:szCs w:val="26"/>
          <w:lang w:val="vi-VN"/>
        </w:rPr>
        <w:t xml:space="preserve"> </w:t>
      </w:r>
      <w:r w:rsidR="004B7B25" w:rsidRPr="00043AA0">
        <w:rPr>
          <w:i/>
          <w:sz w:val="26"/>
          <w:szCs w:val="26"/>
          <w:lang w:val="vi-VN"/>
        </w:rPr>
        <w:t>(2,0 điểm)</w:t>
      </w:r>
    </w:p>
    <w:p w:rsidR="00A328C4" w:rsidRPr="00043AA0" w:rsidRDefault="00A328C4" w:rsidP="00A328C4">
      <w:pPr>
        <w:jc w:val="both"/>
        <w:rPr>
          <w:sz w:val="26"/>
          <w:szCs w:val="26"/>
          <w:lang w:val="vi-VN"/>
        </w:rPr>
      </w:pPr>
      <w:r w:rsidRPr="00043AA0">
        <w:rPr>
          <w:sz w:val="26"/>
          <w:szCs w:val="26"/>
          <w:lang w:val="vi-VN"/>
        </w:rPr>
        <w:t>a) Em hãy phát biểu nội dụng của định luật</w:t>
      </w:r>
      <w:r w:rsidR="00536A10" w:rsidRPr="00043AA0">
        <w:rPr>
          <w:sz w:val="26"/>
          <w:szCs w:val="26"/>
          <w:lang w:val="vi-VN"/>
        </w:rPr>
        <w:t xml:space="preserve"> Jun –Len-</w:t>
      </w:r>
      <w:r w:rsidR="00BF4F14" w:rsidRPr="00043AA0">
        <w:rPr>
          <w:sz w:val="26"/>
          <w:szCs w:val="26"/>
          <w:lang w:val="vi-VN"/>
        </w:rPr>
        <w:t xml:space="preserve"> X</w:t>
      </w:r>
      <w:r w:rsidR="00536A10" w:rsidRPr="00043AA0">
        <w:rPr>
          <w:sz w:val="26"/>
          <w:szCs w:val="26"/>
          <w:lang w:val="vi-VN"/>
        </w:rPr>
        <w:t>ơ</w:t>
      </w:r>
      <w:r w:rsidRPr="00043AA0">
        <w:rPr>
          <w:sz w:val="26"/>
          <w:szCs w:val="26"/>
          <w:lang w:val="vi-VN"/>
        </w:rPr>
        <w:t>. Từ đó viết công thức của định luật, và chú thích đầy đủ cho các đại lượng có trong công thức.</w:t>
      </w:r>
    </w:p>
    <w:p w:rsidR="00A328C4" w:rsidRPr="00043AA0" w:rsidRDefault="00A328C4" w:rsidP="00A328C4">
      <w:pPr>
        <w:rPr>
          <w:sz w:val="26"/>
          <w:szCs w:val="26"/>
          <w:lang w:val="vi-VN"/>
        </w:rPr>
      </w:pPr>
      <w:r w:rsidRPr="00043AA0">
        <w:rPr>
          <w:sz w:val="26"/>
          <w:szCs w:val="26"/>
          <w:lang w:val="vi-VN"/>
        </w:rPr>
        <w:t>b)</w:t>
      </w:r>
      <w:r w:rsidR="00B81EFE" w:rsidRPr="00043AA0">
        <w:rPr>
          <w:sz w:val="26"/>
          <w:szCs w:val="26"/>
          <w:lang w:val="vi-VN"/>
        </w:rPr>
        <w:t xml:space="preserve"> </w:t>
      </w:r>
      <w:r w:rsidRPr="00043AA0">
        <w:rPr>
          <w:sz w:val="26"/>
          <w:szCs w:val="26"/>
          <w:lang w:val="vi-VN"/>
        </w:rPr>
        <w:t xml:space="preserve">Trong các gia đình, bàn ủi là </w:t>
      </w:r>
      <w:bookmarkStart w:id="0" w:name="_GoBack"/>
      <w:bookmarkEnd w:id="0"/>
      <w:r w:rsidRPr="00043AA0">
        <w:rPr>
          <w:sz w:val="26"/>
          <w:szCs w:val="26"/>
          <w:lang w:val="vi-VN"/>
        </w:rPr>
        <w:t>một dụng cụ điện không thể thiếu. Cho biết một bàn ủi có điện trở 55 Ω, và cường độ dòng điện chạy qua nó là 4 A. Hãy tính nhiệt lượng mà bàn ủi này tỏa ra trong 1 800 giây.</w:t>
      </w:r>
    </w:p>
    <w:p w:rsidR="00A328C4" w:rsidRPr="00043AA0" w:rsidRDefault="00A328C4" w:rsidP="00A328C4">
      <w:pPr>
        <w:rPr>
          <w:sz w:val="10"/>
          <w:szCs w:val="10"/>
          <w:lang w:val="vi-VN"/>
        </w:rPr>
      </w:pPr>
    </w:p>
    <w:p w:rsidR="00A328C4" w:rsidRPr="00043AA0" w:rsidRDefault="00DC3F11" w:rsidP="00A328C4">
      <w:pPr>
        <w:jc w:val="both"/>
        <w:rPr>
          <w:sz w:val="26"/>
          <w:szCs w:val="26"/>
          <w:lang w:val="vi-VN"/>
        </w:rPr>
      </w:pPr>
      <w:r w:rsidRPr="00043AA0">
        <w:rPr>
          <w:b/>
          <w:sz w:val="26"/>
          <w:szCs w:val="26"/>
          <w:lang w:val="vi-VN"/>
        </w:rPr>
        <w:t>Câu 2.</w:t>
      </w:r>
      <w:r w:rsidR="00A328C4" w:rsidRPr="00043AA0">
        <w:rPr>
          <w:sz w:val="26"/>
          <w:szCs w:val="26"/>
          <w:lang w:val="vi-VN"/>
        </w:rPr>
        <w:t xml:space="preserve"> </w:t>
      </w:r>
      <w:r w:rsidR="00A328C4" w:rsidRPr="00043AA0">
        <w:rPr>
          <w:i/>
          <w:sz w:val="26"/>
          <w:szCs w:val="26"/>
          <w:lang w:val="vi-VN"/>
        </w:rPr>
        <w:t>(2,0 điểm)</w:t>
      </w:r>
      <w:r w:rsidR="00A328C4" w:rsidRPr="00043AA0">
        <w:rPr>
          <w:sz w:val="26"/>
          <w:szCs w:val="26"/>
          <w:lang w:val="vi-VN"/>
        </w:rPr>
        <w:t xml:space="preserve"> </w:t>
      </w:r>
    </w:p>
    <w:p w:rsidR="00A328C4" w:rsidRPr="00043AA0" w:rsidRDefault="00A328C4" w:rsidP="00A328C4">
      <w:pPr>
        <w:jc w:val="both"/>
        <w:rPr>
          <w:sz w:val="26"/>
          <w:szCs w:val="26"/>
          <w:lang w:val="vi-VN"/>
        </w:rPr>
      </w:pPr>
      <w:r w:rsidRPr="00043AA0">
        <w:rPr>
          <w:sz w:val="26"/>
          <w:szCs w:val="26"/>
          <w:lang w:val="vi-VN"/>
        </w:rPr>
        <w:t>a) Một đọan dây dài 10 m, tiết diện 0,2 mm</w:t>
      </w:r>
      <w:r w:rsidRPr="00043AA0">
        <w:rPr>
          <w:sz w:val="26"/>
          <w:szCs w:val="26"/>
          <w:vertAlign w:val="superscript"/>
          <w:lang w:val="vi-VN"/>
        </w:rPr>
        <w:t>2</w:t>
      </w:r>
      <w:r w:rsidRPr="00043AA0">
        <w:rPr>
          <w:sz w:val="26"/>
          <w:szCs w:val="26"/>
          <w:lang w:val="vi-VN"/>
        </w:rPr>
        <w:t>, làm bằng nikêlin có điện trở suất 0,4.10</w:t>
      </w:r>
      <w:r w:rsidRPr="00043AA0">
        <w:rPr>
          <w:sz w:val="26"/>
          <w:szCs w:val="26"/>
          <w:vertAlign w:val="superscript"/>
          <w:lang w:val="vi-VN"/>
        </w:rPr>
        <w:t>-6</w:t>
      </w:r>
      <w:r w:rsidRPr="00043AA0">
        <w:rPr>
          <w:sz w:val="26"/>
          <w:szCs w:val="26"/>
          <w:lang w:val="vi-VN"/>
        </w:rPr>
        <w:t xml:space="preserve"> Ωm. Tính điện trở của dây. </w:t>
      </w:r>
    </w:p>
    <w:p w:rsidR="00A328C4" w:rsidRPr="00043AA0" w:rsidRDefault="00A328C4" w:rsidP="00A328C4">
      <w:pPr>
        <w:jc w:val="both"/>
        <w:rPr>
          <w:sz w:val="26"/>
          <w:szCs w:val="26"/>
          <w:lang w:val="vi-VN"/>
        </w:rPr>
      </w:pPr>
      <w:r w:rsidRPr="00043AA0">
        <w:rPr>
          <w:sz w:val="26"/>
          <w:szCs w:val="26"/>
          <w:lang w:val="vi-VN"/>
        </w:rPr>
        <w:t>b) Nếu gập đôi dây sao cho chiều dài dây giảm 2 lần thì điện trở dây sau khi gập đôi là bao nhiêu.</w:t>
      </w:r>
    </w:p>
    <w:p w:rsidR="00A328C4" w:rsidRPr="00043AA0" w:rsidRDefault="00A328C4" w:rsidP="00A328C4">
      <w:pPr>
        <w:jc w:val="both"/>
        <w:rPr>
          <w:sz w:val="10"/>
          <w:szCs w:val="10"/>
          <w:lang w:val="vi-VN"/>
        </w:rPr>
      </w:pPr>
    </w:p>
    <w:p w:rsidR="00A328C4" w:rsidRPr="00A46418" w:rsidRDefault="00DC3F11" w:rsidP="00A328C4">
      <w:pPr>
        <w:jc w:val="both"/>
        <w:rPr>
          <w:sz w:val="26"/>
          <w:szCs w:val="26"/>
        </w:rPr>
      </w:pPr>
      <w:r w:rsidRPr="00DC3F11">
        <w:rPr>
          <w:b/>
          <w:sz w:val="26"/>
          <w:szCs w:val="26"/>
        </w:rPr>
        <w:t>Câu 3.</w:t>
      </w:r>
      <w:r w:rsidR="00A328C4" w:rsidRPr="00B523CA">
        <w:rPr>
          <w:sz w:val="26"/>
          <w:szCs w:val="26"/>
        </w:rPr>
        <w:t xml:space="preserve"> </w:t>
      </w:r>
      <w:r w:rsidR="00A328C4" w:rsidRPr="00DC3F11">
        <w:rPr>
          <w:i/>
          <w:sz w:val="26"/>
          <w:szCs w:val="26"/>
        </w:rPr>
        <w:t>(2,0 điểm)</w:t>
      </w:r>
      <w:r w:rsidR="00A328C4" w:rsidRPr="00B523CA">
        <w:rPr>
          <w:sz w:val="26"/>
          <w:szCs w:val="26"/>
        </w:rPr>
        <w:t xml:space="preserve"> </w:t>
      </w:r>
      <w:r w:rsidR="00A328C4" w:rsidRPr="00A46418">
        <w:rPr>
          <w:sz w:val="26"/>
          <w:szCs w:val="26"/>
        </w:rPr>
        <w:t>Trên</w:t>
      </w:r>
      <w:r w:rsidR="00F92BC7">
        <w:rPr>
          <w:sz w:val="26"/>
          <w:szCs w:val="26"/>
        </w:rPr>
        <w:t xml:space="preserve"> hóa đơn tiền điện tháng 01/2023</w:t>
      </w:r>
      <w:r w:rsidR="00A328C4" w:rsidRPr="00A46418">
        <w:rPr>
          <w:sz w:val="26"/>
          <w:szCs w:val="26"/>
        </w:rPr>
        <w:t xml:space="preserve"> của nhà bạn Mai có ghi CSC (chỉ số cũ) là </w:t>
      </w:r>
      <w:r w:rsidR="009A217D">
        <w:rPr>
          <w:sz w:val="26"/>
          <w:szCs w:val="26"/>
        </w:rPr>
        <w:t xml:space="preserve">5157, CSM 5429 (chỉ số mới) là </w:t>
      </w:r>
      <w:r w:rsidR="00A328C4" w:rsidRPr="00A46418">
        <w:rPr>
          <w:sz w:val="26"/>
          <w:szCs w:val="26"/>
        </w:rPr>
        <w:t>. </w:t>
      </w:r>
    </w:p>
    <w:p w:rsidR="00A328C4" w:rsidRPr="00A46418" w:rsidRDefault="00A328C4" w:rsidP="00A328C4">
      <w:pPr>
        <w:jc w:val="both"/>
        <w:rPr>
          <w:sz w:val="26"/>
          <w:szCs w:val="26"/>
        </w:rPr>
      </w:pPr>
      <w:r w:rsidRPr="00A46418">
        <w:rPr>
          <w:sz w:val="26"/>
          <w:szCs w:val="26"/>
        </w:rPr>
        <w:t>a) Tính lượng điện năng tiêu thụ của nhà Mai trong tháng đó?</w:t>
      </w:r>
    </w:p>
    <w:p w:rsidR="00A328C4" w:rsidRPr="00A46418" w:rsidRDefault="00A328C4" w:rsidP="00A328C4">
      <w:pPr>
        <w:jc w:val="both"/>
        <w:rPr>
          <w:sz w:val="26"/>
          <w:szCs w:val="26"/>
        </w:rPr>
      </w:pPr>
      <w:r w:rsidRPr="00A46418">
        <w:rPr>
          <w:sz w:val="26"/>
          <w:szCs w:val="26"/>
        </w:rPr>
        <w:t>b) Với bảng giá điện áp dụng cho hộ gia đình được tính theo khung giá của tập đoàn điện lực Việt Nam như sau:</w:t>
      </w:r>
    </w:p>
    <w:tbl>
      <w:tblPr>
        <w:tblW w:w="0" w:type="auto"/>
        <w:jc w:val="center"/>
        <w:tblCellMar>
          <w:top w:w="15" w:type="dxa"/>
          <w:left w:w="15" w:type="dxa"/>
          <w:bottom w:w="15" w:type="dxa"/>
          <w:right w:w="15" w:type="dxa"/>
        </w:tblCellMar>
        <w:tblLook w:val="04A0" w:firstRow="1" w:lastRow="0" w:firstColumn="1" w:lastColumn="0" w:noHBand="0" w:noVBand="1"/>
      </w:tblPr>
      <w:tblGrid>
        <w:gridCol w:w="3527"/>
        <w:gridCol w:w="1321"/>
      </w:tblGrid>
      <w:tr w:rsidR="00A328C4" w:rsidRPr="00A46418" w:rsidTr="004742B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Bậc 1: cho kWh từ 0 đến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1678 đồng</w:t>
            </w:r>
          </w:p>
        </w:tc>
      </w:tr>
      <w:tr w:rsidR="00A328C4" w:rsidRPr="00A46418" w:rsidTr="004742B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Bậc 2: cho kWh từ 51 đến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1734 đồng</w:t>
            </w:r>
          </w:p>
        </w:tc>
      </w:tr>
      <w:tr w:rsidR="00A328C4" w:rsidRPr="00A46418" w:rsidTr="004742B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Bậc 3: cho kWh từ 101 đến 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2014 đồng</w:t>
            </w:r>
          </w:p>
        </w:tc>
      </w:tr>
      <w:tr w:rsidR="00A328C4" w:rsidRPr="00A46418" w:rsidTr="004742B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Bậc 4: cho kWh từ 201 đến 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328C4" w:rsidRPr="00A46418" w:rsidRDefault="00A328C4" w:rsidP="004742B4">
            <w:pPr>
              <w:jc w:val="both"/>
              <w:rPr>
                <w:sz w:val="26"/>
                <w:szCs w:val="26"/>
              </w:rPr>
            </w:pPr>
            <w:r w:rsidRPr="00A46418">
              <w:rPr>
                <w:sz w:val="26"/>
                <w:szCs w:val="26"/>
              </w:rPr>
              <w:t>2536 đồng</w:t>
            </w:r>
          </w:p>
        </w:tc>
      </w:tr>
    </w:tbl>
    <w:p w:rsidR="00A328C4" w:rsidRPr="00A46418" w:rsidRDefault="00A328C4" w:rsidP="00A328C4">
      <w:pPr>
        <w:jc w:val="both"/>
        <w:rPr>
          <w:sz w:val="10"/>
          <w:szCs w:val="10"/>
        </w:rPr>
      </w:pPr>
    </w:p>
    <w:p w:rsidR="00A328C4" w:rsidRPr="00A46418" w:rsidRDefault="00A328C4" w:rsidP="00A328C4">
      <w:pPr>
        <w:jc w:val="both"/>
        <w:rPr>
          <w:sz w:val="26"/>
          <w:szCs w:val="26"/>
        </w:rPr>
      </w:pPr>
      <w:r w:rsidRPr="00A46418">
        <w:rPr>
          <w:sz w:val="26"/>
          <w:szCs w:val="26"/>
        </w:rPr>
        <w:t>- Em hãy tính tiền điện mà gia đình bạn Mai phải trả cho tháng đó? Biết rằng tiền điện phải trả theo khung giá trên cộn</w:t>
      </w:r>
      <w:r w:rsidR="008C4FA0">
        <w:rPr>
          <w:sz w:val="26"/>
          <w:szCs w:val="26"/>
        </w:rPr>
        <w:t>g với 10% thuế giá trị gia tăng?</w:t>
      </w:r>
    </w:p>
    <w:p w:rsidR="00A328C4" w:rsidRPr="00A46418" w:rsidRDefault="00A328C4" w:rsidP="00A328C4">
      <w:pPr>
        <w:jc w:val="both"/>
        <w:rPr>
          <w:sz w:val="26"/>
          <w:szCs w:val="26"/>
          <w:lang w:val="sv-SE"/>
        </w:rPr>
      </w:pPr>
      <w:r w:rsidRPr="00A46418">
        <w:rPr>
          <w:bCs/>
          <w:noProof/>
          <w:color w:val="000000"/>
          <w:sz w:val="26"/>
          <w:szCs w:val="26"/>
          <w:lang w:bidi="ar-SA"/>
        </w:rPr>
        <w:t xml:space="preserve">- </w:t>
      </w:r>
      <w:r w:rsidRPr="00A46418">
        <w:rPr>
          <w:sz w:val="26"/>
          <w:szCs w:val="26"/>
          <w:lang w:val="sv-SE"/>
        </w:rPr>
        <w:t>Thực tế việc sử dụng điện năng nhiều nên tiền điện phải trả hàng tháng của gia đình bạn Mai tương đối lớn. Nếu em là Mai, em sẽ làm gì để tiết kiệm điện năng (2 biện pháp)</w:t>
      </w:r>
      <w:r w:rsidR="008C4FA0">
        <w:rPr>
          <w:sz w:val="26"/>
          <w:szCs w:val="26"/>
          <w:lang w:val="sv-SE"/>
        </w:rPr>
        <w:t>?</w:t>
      </w:r>
    </w:p>
    <w:p w:rsidR="00A328C4" w:rsidRPr="00B523CA" w:rsidRDefault="00A328C4" w:rsidP="00A328C4">
      <w:pPr>
        <w:jc w:val="both"/>
        <w:rPr>
          <w:b/>
          <w:sz w:val="10"/>
          <w:szCs w:val="10"/>
          <w:u w:val="single"/>
          <w:lang w:val="sv-SE"/>
        </w:rPr>
      </w:pPr>
    </w:p>
    <w:p w:rsidR="00A328C4" w:rsidRPr="00B523CA" w:rsidRDefault="00A328C4" w:rsidP="00A328C4">
      <w:pPr>
        <w:jc w:val="both"/>
        <w:rPr>
          <w:b/>
          <w:i/>
          <w:sz w:val="26"/>
          <w:szCs w:val="26"/>
          <w:lang w:val="sv-SE"/>
        </w:rPr>
      </w:pPr>
      <w:r w:rsidRPr="00DC3F11">
        <w:rPr>
          <w:bCs/>
          <w:noProof/>
          <w:color w:val="000000"/>
          <w:sz w:val="26"/>
          <w:szCs w:val="26"/>
          <w:lang w:val="vi-VN" w:eastAsia="vi-VN" w:bidi="ar-SA"/>
        </w:rPr>
        <w:drawing>
          <wp:anchor distT="0" distB="0" distL="114300" distR="114300" simplePos="0" relativeHeight="251660288" behindDoc="0" locked="0" layoutInCell="1" allowOverlap="1" wp14:anchorId="47422399" wp14:editId="4F5C701C">
            <wp:simplePos x="0" y="0"/>
            <wp:positionH relativeFrom="column">
              <wp:posOffset>3617595</wp:posOffset>
            </wp:positionH>
            <wp:positionV relativeFrom="paragraph">
              <wp:posOffset>94615</wp:posOffset>
            </wp:positionV>
            <wp:extent cx="2924175" cy="1295400"/>
            <wp:effectExtent l="0" t="0" r="9525" b="0"/>
            <wp:wrapSquare wrapText="bothSides"/>
            <wp:docPr id="157" name="Picture 15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295400"/>
                    </a:xfrm>
                    <a:prstGeom prst="rect">
                      <a:avLst/>
                    </a:prstGeom>
                    <a:noFill/>
                  </pic:spPr>
                </pic:pic>
              </a:graphicData>
            </a:graphic>
            <wp14:sizeRelH relativeFrom="page">
              <wp14:pctWidth>0</wp14:pctWidth>
            </wp14:sizeRelH>
            <wp14:sizeRelV relativeFrom="page">
              <wp14:pctHeight>0</wp14:pctHeight>
            </wp14:sizeRelV>
          </wp:anchor>
        </w:drawing>
      </w:r>
      <w:r w:rsidR="00DC3F11" w:rsidRPr="00DC3F11">
        <w:rPr>
          <w:b/>
          <w:sz w:val="26"/>
          <w:szCs w:val="26"/>
          <w:lang w:val="sv-SE"/>
        </w:rPr>
        <w:t>Câu 4.</w:t>
      </w:r>
      <w:r w:rsidRPr="00B523CA">
        <w:rPr>
          <w:sz w:val="26"/>
          <w:szCs w:val="26"/>
          <w:lang w:val="sv-SE"/>
        </w:rPr>
        <w:t xml:space="preserve"> </w:t>
      </w:r>
      <w:r w:rsidRPr="00DC3F11">
        <w:rPr>
          <w:i/>
          <w:sz w:val="26"/>
          <w:szCs w:val="26"/>
          <w:lang w:val="sv-SE"/>
        </w:rPr>
        <w:t>(2,0 điểm)</w:t>
      </w:r>
    </w:p>
    <w:p w:rsidR="00A328C4" w:rsidRPr="00B523CA" w:rsidRDefault="00A328C4" w:rsidP="00A328C4">
      <w:pPr>
        <w:jc w:val="both"/>
        <w:rPr>
          <w:bCs/>
          <w:sz w:val="26"/>
          <w:szCs w:val="26"/>
          <w:lang w:val="sv-SE"/>
        </w:rPr>
      </w:pPr>
      <w:r w:rsidRPr="00B523CA">
        <w:rPr>
          <w:bCs/>
          <w:sz w:val="26"/>
          <w:szCs w:val="26"/>
          <w:lang w:val="sv-SE"/>
        </w:rPr>
        <w:t xml:space="preserve">a) Phát biểu quy tắc nắm tay phải. </w:t>
      </w:r>
    </w:p>
    <w:p w:rsidR="00A328C4" w:rsidRPr="00B523CA" w:rsidRDefault="00A328C4" w:rsidP="00A328C4">
      <w:pPr>
        <w:jc w:val="both"/>
        <w:rPr>
          <w:bCs/>
          <w:sz w:val="26"/>
          <w:szCs w:val="26"/>
          <w:lang w:val="pt-BR"/>
        </w:rPr>
      </w:pPr>
      <w:r w:rsidRPr="00B523CA">
        <w:rPr>
          <w:bCs/>
          <w:sz w:val="26"/>
          <w:szCs w:val="26"/>
          <w:lang w:val="sv-SE"/>
        </w:rPr>
        <w:t xml:space="preserve">b) </w:t>
      </w:r>
      <w:r w:rsidRPr="00A46418">
        <w:rPr>
          <w:bCs/>
          <w:sz w:val="26"/>
          <w:szCs w:val="26"/>
          <w:lang w:val="pt-BR"/>
        </w:rPr>
        <w:t>Kim nam châm đứng yên khi đặt trước đầu ống dây dẫn có dòng điện chạy qua như hình bên. Hãy</w:t>
      </w:r>
      <w:r w:rsidRPr="00B523CA">
        <w:rPr>
          <w:bCs/>
          <w:sz w:val="26"/>
          <w:szCs w:val="26"/>
          <w:lang w:val="pt-BR"/>
        </w:rPr>
        <w:t xml:space="preserve"> xác định từ cực hai đầu A, B của ống dây; sau đó xác định từ cực P, Q của kim nam châm ở hình bên.</w:t>
      </w:r>
    </w:p>
    <w:p w:rsidR="00A328C4" w:rsidRPr="00B523CA" w:rsidRDefault="00A328C4" w:rsidP="00A328C4">
      <w:pPr>
        <w:jc w:val="both"/>
        <w:rPr>
          <w:bCs/>
          <w:sz w:val="26"/>
          <w:szCs w:val="26"/>
          <w:lang w:val="pt-BR"/>
        </w:rPr>
      </w:pPr>
      <w:r w:rsidRPr="00B523CA">
        <w:rPr>
          <w:bCs/>
          <w:i/>
          <w:sz w:val="26"/>
          <w:szCs w:val="26"/>
          <w:lang w:val="pt-BR"/>
        </w:rPr>
        <w:t>(Học sinh không cần vẽ lại hình, chỉ trả lời hai đầu A, B là từ cực gì? Hai đầu P, Q là từ cực gì?)</w:t>
      </w:r>
    </w:p>
    <w:p w:rsidR="00A328C4" w:rsidRPr="00B523CA" w:rsidRDefault="00A328C4" w:rsidP="00A328C4">
      <w:pPr>
        <w:jc w:val="both"/>
        <w:rPr>
          <w:b/>
          <w:sz w:val="10"/>
          <w:szCs w:val="10"/>
          <w:u w:val="single"/>
          <w:lang w:val="pt-BR"/>
        </w:rPr>
      </w:pPr>
    </w:p>
    <w:p w:rsidR="00A328C4" w:rsidRPr="00B523CA" w:rsidRDefault="00DC3F11" w:rsidP="00A328C4">
      <w:pPr>
        <w:jc w:val="both"/>
        <w:rPr>
          <w:sz w:val="26"/>
          <w:szCs w:val="26"/>
          <w:lang w:val="pt-BR"/>
        </w:rPr>
      </w:pPr>
      <w:r w:rsidRPr="00DC3F11">
        <w:rPr>
          <w:b/>
          <w:sz w:val="26"/>
          <w:szCs w:val="26"/>
          <w:lang w:val="pt-BR"/>
        </w:rPr>
        <w:t>Câu 5.</w:t>
      </w:r>
      <w:r w:rsidR="00A328C4" w:rsidRPr="00B523CA">
        <w:rPr>
          <w:sz w:val="26"/>
          <w:szCs w:val="26"/>
          <w:lang w:val="pt-BR"/>
        </w:rPr>
        <w:t xml:space="preserve"> </w:t>
      </w:r>
      <w:r w:rsidR="00A328C4" w:rsidRPr="00DC3F11">
        <w:rPr>
          <w:i/>
          <w:sz w:val="26"/>
          <w:szCs w:val="26"/>
          <w:lang w:val="pt-BR"/>
        </w:rPr>
        <w:t xml:space="preserve">(2,0 điểm) </w:t>
      </w:r>
      <w:r w:rsidR="00A328C4" w:rsidRPr="00B523CA">
        <w:rPr>
          <w:sz w:val="26"/>
          <w:szCs w:val="26"/>
          <w:lang w:val="pt-BR"/>
        </w:rPr>
        <w:t xml:space="preserve">Giữa hai điểm A, B của một mạch điện hiệu điện thế không đổi và bằng 36V, người ta mắc nối tiếp hai dây điện trở </w:t>
      </w:r>
      <w:r w:rsidR="00A328C4" w:rsidRPr="00A46418">
        <w:rPr>
          <w:sz w:val="26"/>
          <w:szCs w:val="26"/>
          <w:lang w:val="vi-VN"/>
        </w:rPr>
        <w:t>R</w:t>
      </w:r>
      <w:r w:rsidR="00A328C4" w:rsidRPr="00A46418">
        <w:rPr>
          <w:sz w:val="26"/>
          <w:szCs w:val="26"/>
          <w:vertAlign w:val="subscript"/>
          <w:lang w:val="vi-VN"/>
        </w:rPr>
        <w:t>1</w:t>
      </w:r>
      <w:r w:rsidR="00A328C4" w:rsidRPr="00A46418">
        <w:rPr>
          <w:sz w:val="26"/>
          <w:szCs w:val="26"/>
          <w:lang w:val="vi-VN"/>
        </w:rPr>
        <w:t xml:space="preserve"> = </w:t>
      </w:r>
      <w:r w:rsidR="00A328C4" w:rsidRPr="00B523CA">
        <w:rPr>
          <w:sz w:val="26"/>
          <w:szCs w:val="26"/>
          <w:lang w:val="pt-BR"/>
        </w:rPr>
        <w:t>40</w:t>
      </w:r>
      <w:r w:rsidR="00A328C4" w:rsidRPr="00A46418">
        <w:rPr>
          <w:sz w:val="26"/>
          <w:szCs w:val="26"/>
          <w:lang w:val="vi-VN"/>
        </w:rPr>
        <w:t xml:space="preserve"> Ω nối tiếp điện trở R</w:t>
      </w:r>
      <w:r w:rsidR="00A328C4" w:rsidRPr="00A46418">
        <w:rPr>
          <w:sz w:val="26"/>
          <w:szCs w:val="26"/>
          <w:vertAlign w:val="subscript"/>
          <w:lang w:val="vi-VN"/>
        </w:rPr>
        <w:t>2</w:t>
      </w:r>
      <w:r w:rsidR="00A328C4" w:rsidRPr="00A46418">
        <w:rPr>
          <w:sz w:val="26"/>
          <w:szCs w:val="26"/>
          <w:lang w:val="vi-VN"/>
        </w:rPr>
        <w:t xml:space="preserve"> = </w:t>
      </w:r>
      <w:r w:rsidR="00A328C4" w:rsidRPr="00B523CA">
        <w:rPr>
          <w:sz w:val="26"/>
          <w:szCs w:val="26"/>
          <w:lang w:val="pt-BR"/>
        </w:rPr>
        <w:t>20</w:t>
      </w:r>
      <w:r w:rsidR="00A328C4" w:rsidRPr="00A46418">
        <w:rPr>
          <w:sz w:val="26"/>
          <w:szCs w:val="26"/>
          <w:lang w:val="vi-VN"/>
        </w:rPr>
        <w:t xml:space="preserve"> Ω</w:t>
      </w:r>
      <w:r w:rsidR="00A328C4" w:rsidRPr="00B523CA">
        <w:rPr>
          <w:sz w:val="26"/>
          <w:szCs w:val="26"/>
          <w:lang w:val="pt-BR"/>
        </w:rPr>
        <w:t xml:space="preserve">. </w:t>
      </w:r>
    </w:p>
    <w:p w:rsidR="00A328C4" w:rsidRPr="00B523CA" w:rsidRDefault="00A328C4" w:rsidP="00A328C4">
      <w:pPr>
        <w:numPr>
          <w:ilvl w:val="1"/>
          <w:numId w:val="1"/>
        </w:numPr>
        <w:tabs>
          <w:tab w:val="clear" w:pos="1440"/>
          <w:tab w:val="left" w:pos="284"/>
        </w:tabs>
        <w:ind w:left="0" w:firstLine="0"/>
        <w:jc w:val="both"/>
        <w:rPr>
          <w:sz w:val="26"/>
          <w:szCs w:val="26"/>
          <w:lang w:val="pt-BR"/>
        </w:rPr>
      </w:pPr>
      <w:r w:rsidRPr="00B523CA">
        <w:rPr>
          <w:sz w:val="26"/>
          <w:szCs w:val="26"/>
          <w:lang w:val="pt-BR"/>
        </w:rPr>
        <w:t>Tính điện trở tương đương và cường độ dòng điện qua đoạn mạch.</w:t>
      </w:r>
    </w:p>
    <w:p w:rsidR="00A328C4" w:rsidRPr="00B523CA" w:rsidRDefault="00A328C4" w:rsidP="00A328C4">
      <w:pPr>
        <w:numPr>
          <w:ilvl w:val="1"/>
          <w:numId w:val="1"/>
        </w:numPr>
        <w:tabs>
          <w:tab w:val="clear" w:pos="1440"/>
          <w:tab w:val="left" w:pos="284"/>
        </w:tabs>
        <w:ind w:left="0" w:firstLine="0"/>
        <w:jc w:val="both"/>
        <w:rPr>
          <w:sz w:val="26"/>
          <w:szCs w:val="26"/>
          <w:lang w:val="pt-BR"/>
        </w:rPr>
      </w:pPr>
      <w:r w:rsidRPr="00B523CA">
        <w:rPr>
          <w:sz w:val="26"/>
          <w:szCs w:val="26"/>
          <w:lang w:val="pt-BR"/>
        </w:rPr>
        <w:t>Xác định hiệu điện thế giữa hai đầu mỗi điện trở.</w:t>
      </w:r>
    </w:p>
    <w:p w:rsidR="00A328C4" w:rsidRPr="00B523CA" w:rsidRDefault="00A328C4" w:rsidP="00A328C4">
      <w:pPr>
        <w:numPr>
          <w:ilvl w:val="1"/>
          <w:numId w:val="1"/>
        </w:numPr>
        <w:tabs>
          <w:tab w:val="clear" w:pos="1440"/>
          <w:tab w:val="left" w:pos="284"/>
        </w:tabs>
        <w:ind w:left="0" w:firstLine="0"/>
        <w:jc w:val="both"/>
        <w:rPr>
          <w:sz w:val="26"/>
          <w:szCs w:val="26"/>
          <w:lang w:val="pt-BR"/>
        </w:rPr>
      </w:pPr>
      <w:r w:rsidRPr="00A46418">
        <w:rPr>
          <w:sz w:val="26"/>
          <w:szCs w:val="26"/>
          <w:lang w:val="vi-VN"/>
        </w:rPr>
        <w:t>Tính công suất tiêu thụ của đoạn mạch</w:t>
      </w:r>
      <w:r w:rsidRPr="00B523CA">
        <w:rPr>
          <w:sz w:val="26"/>
          <w:szCs w:val="26"/>
          <w:lang w:val="pt-BR"/>
        </w:rPr>
        <w:t>.</w:t>
      </w:r>
    </w:p>
    <w:p w:rsidR="00A328C4" w:rsidRPr="00104075" w:rsidRDefault="00A328C4" w:rsidP="00A328C4">
      <w:pPr>
        <w:jc w:val="center"/>
        <w:rPr>
          <w:b/>
          <w:sz w:val="26"/>
          <w:szCs w:val="26"/>
          <w:lang w:val="pt-BR"/>
        </w:rPr>
      </w:pPr>
      <w:r w:rsidRPr="00104075">
        <w:rPr>
          <w:b/>
          <w:sz w:val="26"/>
          <w:szCs w:val="26"/>
          <w:lang w:val="pt-BR"/>
        </w:rPr>
        <w:t>---HẾT---</w:t>
      </w:r>
    </w:p>
    <w:p w:rsidR="004F00FB" w:rsidRPr="00104075" w:rsidRDefault="004F00FB">
      <w:pPr>
        <w:rPr>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Pr="00536A10" w:rsidRDefault="004B7B25" w:rsidP="004B7B25">
      <w:pPr>
        <w:rPr>
          <w:sz w:val="24"/>
          <w:szCs w:val="24"/>
          <w:lang w:val="pt-BR"/>
        </w:rPr>
      </w:pPr>
    </w:p>
    <w:p w:rsidR="00DC3F11" w:rsidRPr="00043AA0" w:rsidRDefault="00DC3F11" w:rsidP="00DC3F11">
      <w:pPr>
        <w:widowControl/>
        <w:tabs>
          <w:tab w:val="left" w:pos="3840"/>
        </w:tabs>
        <w:autoSpaceDE/>
        <w:autoSpaceDN/>
        <w:rPr>
          <w:rFonts w:eastAsia="Calibri"/>
          <w:bCs/>
          <w:color w:val="000000"/>
          <w:sz w:val="28"/>
          <w:szCs w:val="28"/>
          <w:lang w:val="pt-BR" w:bidi="ar-SA"/>
        </w:rPr>
      </w:pPr>
      <w:r w:rsidRPr="00043AA0">
        <w:rPr>
          <w:rFonts w:eastAsia="Calibri"/>
          <w:bCs/>
          <w:color w:val="000000"/>
          <w:sz w:val="28"/>
          <w:szCs w:val="28"/>
          <w:lang w:val="pt-BR" w:bidi="ar-SA"/>
        </w:rPr>
        <w:t xml:space="preserve">        ỦY BAN NHÂN DÂN QUẬN 6</w:t>
      </w:r>
    </w:p>
    <w:p w:rsidR="00DC3F11" w:rsidRPr="00DC3F11" w:rsidRDefault="00DC3F11" w:rsidP="00DC3F11">
      <w:pPr>
        <w:widowControl/>
        <w:tabs>
          <w:tab w:val="left" w:pos="3840"/>
        </w:tabs>
        <w:autoSpaceDE/>
        <w:autoSpaceDN/>
        <w:rPr>
          <w:rFonts w:eastAsia="Calibri"/>
          <w:b/>
          <w:bCs/>
          <w:color w:val="000000"/>
          <w:sz w:val="28"/>
          <w:szCs w:val="28"/>
          <w:lang w:bidi="ar-SA"/>
        </w:rPr>
      </w:pPr>
      <w:r w:rsidRPr="00DC3F11">
        <w:rPr>
          <w:rFonts w:eastAsia="Calibri"/>
          <w:b/>
          <w:bCs/>
          <w:color w:val="000000"/>
          <w:sz w:val="28"/>
          <w:szCs w:val="28"/>
          <w:lang w:bidi="ar-SA"/>
        </w:rPr>
        <w:t>TRƯỜNG TH&amp;THCS QUỐC TẾ MỸ ÚC</w:t>
      </w:r>
    </w:p>
    <w:p w:rsidR="00DC3F11" w:rsidRPr="00DC3F11" w:rsidRDefault="00DC3F11" w:rsidP="00DC3F11">
      <w:pPr>
        <w:widowControl/>
        <w:tabs>
          <w:tab w:val="left" w:pos="3840"/>
        </w:tabs>
        <w:autoSpaceDE/>
        <w:autoSpaceDN/>
        <w:spacing w:before="360"/>
        <w:jc w:val="center"/>
        <w:rPr>
          <w:rFonts w:eastAsia="Calibri"/>
          <w:b/>
          <w:sz w:val="28"/>
          <w:szCs w:val="28"/>
          <w:lang w:bidi="ar-SA"/>
        </w:rPr>
      </w:pPr>
      <w:r w:rsidRPr="00DC3F11">
        <w:rPr>
          <w:rFonts w:eastAsia="Calibri"/>
          <w:b/>
          <w:sz w:val="28"/>
          <w:szCs w:val="28"/>
          <w:lang w:bidi="ar-SA"/>
        </w:rPr>
        <w:t>KIỂM TRA ĐỊNH KÌ CUỐI HỌC KÌ I - NĂM HỌC 2023 – 2024</w:t>
      </w:r>
    </w:p>
    <w:p w:rsidR="00DC3F11" w:rsidRPr="00DC3F11" w:rsidRDefault="00DC3F11" w:rsidP="00DC3F11">
      <w:pPr>
        <w:widowControl/>
        <w:tabs>
          <w:tab w:val="left" w:pos="3840"/>
        </w:tabs>
        <w:autoSpaceDE/>
        <w:autoSpaceDN/>
        <w:jc w:val="center"/>
        <w:rPr>
          <w:rFonts w:eastAsia="Calibri"/>
          <w:sz w:val="28"/>
          <w:szCs w:val="28"/>
          <w:lang w:bidi="ar-SA"/>
        </w:rPr>
      </w:pPr>
      <w:r w:rsidRPr="00DC3F11">
        <w:rPr>
          <w:rFonts w:eastAsia="Calibri"/>
          <w:sz w:val="28"/>
          <w:szCs w:val="28"/>
          <w:lang w:bidi="ar-SA"/>
        </w:rPr>
        <w:t>Môn:</w:t>
      </w:r>
      <w:r w:rsidRPr="00DC3F11">
        <w:rPr>
          <w:rFonts w:eastAsia="Calibri"/>
          <w:b/>
          <w:sz w:val="28"/>
          <w:szCs w:val="28"/>
          <w:lang w:bidi="ar-SA"/>
        </w:rPr>
        <w:t xml:space="preserve"> </w:t>
      </w:r>
      <w:r>
        <w:rPr>
          <w:rFonts w:eastAsia="Calibri"/>
          <w:b/>
          <w:sz w:val="28"/>
          <w:szCs w:val="28"/>
          <w:lang w:bidi="ar-SA"/>
        </w:rPr>
        <w:t>VẬT LÍ</w:t>
      </w:r>
      <w:r w:rsidRPr="00DC3F11">
        <w:rPr>
          <w:rFonts w:eastAsia="Calibri"/>
          <w:b/>
          <w:sz w:val="28"/>
          <w:szCs w:val="28"/>
          <w:lang w:bidi="ar-SA"/>
        </w:rPr>
        <w:t xml:space="preserve"> – </w:t>
      </w:r>
      <w:r w:rsidRPr="00DC3F11">
        <w:rPr>
          <w:rFonts w:eastAsia="Calibri"/>
          <w:sz w:val="28"/>
          <w:szCs w:val="28"/>
          <w:lang w:bidi="ar-SA"/>
        </w:rPr>
        <w:t>Khối:</w:t>
      </w:r>
      <w:r>
        <w:rPr>
          <w:rFonts w:eastAsia="Calibri"/>
          <w:b/>
          <w:sz w:val="28"/>
          <w:szCs w:val="28"/>
          <w:lang w:bidi="ar-SA"/>
        </w:rPr>
        <w:t xml:space="preserve"> 9</w:t>
      </w:r>
    </w:p>
    <w:p w:rsidR="00DC3F11" w:rsidRPr="00DC3F11" w:rsidRDefault="00DC3F11" w:rsidP="00DC3F11">
      <w:pPr>
        <w:widowControl/>
        <w:autoSpaceDE/>
        <w:autoSpaceDN/>
        <w:jc w:val="center"/>
        <w:rPr>
          <w:rFonts w:eastAsia="Calibri"/>
          <w:b/>
          <w:sz w:val="28"/>
          <w:szCs w:val="28"/>
          <w:lang w:bidi="ar-SA"/>
        </w:rPr>
      </w:pPr>
      <w:r w:rsidRPr="00DC3F11">
        <w:rPr>
          <w:rFonts w:eastAsia="Calibri"/>
          <w:b/>
          <w:sz w:val="28"/>
          <w:szCs w:val="28"/>
          <w:lang w:bidi="ar-SA"/>
        </w:rPr>
        <w:t>HƯỚNG DẪN CHẤM</w:t>
      </w:r>
    </w:p>
    <w:p w:rsidR="004B7B25" w:rsidRPr="00DC3F11" w:rsidRDefault="004B7B25" w:rsidP="004B7B25">
      <w:pPr>
        <w:widowControl/>
        <w:tabs>
          <w:tab w:val="left" w:pos="142"/>
          <w:tab w:val="left" w:leader="dot" w:pos="10632"/>
        </w:tabs>
        <w:autoSpaceDE/>
        <w:autoSpaceDN/>
        <w:spacing w:line="276" w:lineRule="auto"/>
        <w:ind w:firstLine="540"/>
        <w:contextualSpacing/>
        <w:jc w:val="center"/>
        <w:rPr>
          <w:rFonts w:eastAsia="Calibri"/>
          <w:sz w:val="10"/>
          <w:szCs w:val="10"/>
          <w:lang w:bidi="ar-SA"/>
        </w:rPr>
      </w:pP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107"/>
        <w:gridCol w:w="735"/>
      </w:tblGrid>
      <w:tr w:rsidR="004B7B25" w:rsidRPr="00CF495E" w:rsidTr="00733B32">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pos="142"/>
              </w:tabs>
              <w:autoSpaceDE/>
              <w:autoSpaceDN/>
              <w:spacing w:line="276" w:lineRule="auto"/>
              <w:ind w:hanging="19"/>
              <w:contextualSpacing/>
              <w:jc w:val="center"/>
              <w:rPr>
                <w:rFonts w:eastAsia="Calibri"/>
                <w:b/>
                <w:bCs/>
                <w:sz w:val="24"/>
                <w:szCs w:val="24"/>
                <w:lang w:bidi="ar-SA"/>
              </w:rPr>
            </w:pPr>
            <w:r w:rsidRPr="00CF495E">
              <w:rPr>
                <w:rFonts w:eastAsia="Calibri"/>
                <w:b/>
                <w:bCs/>
                <w:sz w:val="24"/>
                <w:szCs w:val="24"/>
                <w:lang w:bidi="ar-SA"/>
              </w:rPr>
              <w:t>Câu</w:t>
            </w:r>
          </w:p>
        </w:tc>
        <w:tc>
          <w:tcPr>
            <w:tcW w:w="9107" w:type="dxa"/>
            <w:tcBorders>
              <w:top w:val="single" w:sz="4" w:space="0" w:color="auto"/>
              <w:left w:val="nil"/>
              <w:bottom w:val="single" w:sz="4" w:space="0" w:color="auto"/>
              <w:right w:val="single" w:sz="4" w:space="0" w:color="auto"/>
            </w:tcBorders>
            <w:vAlign w:val="center"/>
          </w:tcPr>
          <w:p w:rsidR="004B7B25" w:rsidRPr="00CF495E" w:rsidRDefault="004B7B25" w:rsidP="00733B32">
            <w:pPr>
              <w:widowControl/>
              <w:tabs>
                <w:tab w:val="left" w:pos="142"/>
              </w:tabs>
              <w:autoSpaceDE/>
              <w:autoSpaceDN/>
              <w:spacing w:line="276" w:lineRule="auto"/>
              <w:ind w:firstLine="540"/>
              <w:contextualSpacing/>
              <w:jc w:val="center"/>
              <w:rPr>
                <w:rFonts w:eastAsia="Calibri"/>
                <w:b/>
                <w:bCs/>
                <w:sz w:val="24"/>
                <w:szCs w:val="24"/>
                <w:lang w:bidi="ar-SA"/>
              </w:rPr>
            </w:pPr>
            <w:r w:rsidRPr="00CF495E">
              <w:rPr>
                <w:rFonts w:eastAsia="Calibri"/>
                <w:b/>
                <w:bCs/>
                <w:sz w:val="24"/>
                <w:szCs w:val="24"/>
                <w:lang w:bidi="ar-SA"/>
              </w:rPr>
              <w:t>Đáp án</w:t>
            </w:r>
          </w:p>
        </w:tc>
        <w:tc>
          <w:tcPr>
            <w:tcW w:w="735" w:type="dxa"/>
            <w:tcBorders>
              <w:top w:val="single" w:sz="4" w:space="0" w:color="auto"/>
              <w:left w:val="nil"/>
              <w:bottom w:val="single" w:sz="4" w:space="0" w:color="auto"/>
              <w:right w:val="single" w:sz="4" w:space="0" w:color="auto"/>
            </w:tcBorders>
            <w:vAlign w:val="center"/>
          </w:tcPr>
          <w:p w:rsidR="004B7B25" w:rsidRPr="00CF495E" w:rsidRDefault="004B7B25" w:rsidP="00733B32">
            <w:pPr>
              <w:widowControl/>
              <w:tabs>
                <w:tab w:val="left" w:pos="142"/>
              </w:tabs>
              <w:autoSpaceDE/>
              <w:autoSpaceDN/>
              <w:spacing w:line="276" w:lineRule="auto"/>
              <w:contextualSpacing/>
              <w:jc w:val="center"/>
              <w:rPr>
                <w:rFonts w:eastAsia="Calibri"/>
                <w:b/>
                <w:bCs/>
                <w:sz w:val="24"/>
                <w:szCs w:val="24"/>
                <w:lang w:bidi="ar-SA"/>
              </w:rPr>
            </w:pPr>
            <w:r w:rsidRPr="00CF495E">
              <w:rPr>
                <w:rFonts w:eastAsia="Calibri"/>
                <w:b/>
                <w:bCs/>
                <w:sz w:val="24"/>
                <w:szCs w:val="24"/>
                <w:lang w:bidi="ar-SA"/>
              </w:rPr>
              <w:t>Biểu điểm</w:t>
            </w:r>
          </w:p>
        </w:tc>
      </w:tr>
      <w:tr w:rsidR="004B7B25" w:rsidRPr="00CF495E" w:rsidTr="00733B32">
        <w:trPr>
          <w:trHeight w:val="1673"/>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1</w:t>
            </w:r>
          </w:p>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(2,0 điểm)</w:t>
            </w:r>
          </w:p>
        </w:tc>
        <w:tc>
          <w:tcPr>
            <w:tcW w:w="9107"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sidRPr="00CF495E">
              <w:rPr>
                <w:rFonts w:eastAsia="Calibri"/>
                <w:sz w:val="24"/>
                <w:szCs w:val="24"/>
                <w:lang w:bidi="ar-SA"/>
              </w:rPr>
              <w:t xml:space="preserve">a) </w:t>
            </w:r>
            <w:r>
              <w:rPr>
                <w:rFonts w:eastAsia="Calibri"/>
                <w:sz w:val="26"/>
                <w:szCs w:val="26"/>
              </w:rPr>
              <w:t>Nhiệt lượng tỏa ra ở dây dẫn khi có dòng điện chạy qua tỉ lệ thuận với bình phương CĐDĐ, với điện trở của dây dẫn và thời gian dòng điện chạy qua</w:t>
            </w:r>
            <w:r w:rsidRPr="00CF495E">
              <w:rPr>
                <w:rFonts w:eastAsia="Calibri"/>
                <w:sz w:val="24"/>
                <w:szCs w:val="24"/>
                <w:lang w:bidi="ar-SA"/>
              </w:rPr>
              <w:t xml:space="preserve">. </w:t>
            </w:r>
          </w:p>
          <w:p w:rsidR="004B7B25" w:rsidRPr="00F153FD" w:rsidRDefault="004B7B25" w:rsidP="00733B32">
            <w:pPr>
              <w:widowControl/>
              <w:tabs>
                <w:tab w:val="left" w:pos="142"/>
                <w:tab w:val="left" w:leader="dot" w:pos="10632"/>
              </w:tabs>
              <w:autoSpaceDE/>
              <w:autoSpaceDN/>
              <w:spacing w:line="276" w:lineRule="auto"/>
              <w:contextualSpacing/>
              <w:jc w:val="both"/>
              <w:rPr>
                <w:rFonts w:eastAsia="Calibri"/>
                <w:sz w:val="26"/>
                <w:szCs w:val="26"/>
              </w:rPr>
            </w:pPr>
            <m:oMathPara>
              <m:oMathParaPr>
                <m:jc m:val="left"/>
              </m:oMathParaPr>
              <m:oMath>
                <m:r>
                  <m:rPr>
                    <m:sty m:val="p"/>
                  </m:rPr>
                  <w:rPr>
                    <w:rFonts w:ascii="Cambria Math" w:eastAsia="Calibri" w:hAnsi="Cambria Math"/>
                    <w:sz w:val="26"/>
                    <w:szCs w:val="26"/>
                  </w:rPr>
                  <m:t xml:space="preserve">Q = </m:t>
                </m:r>
                <m:sSup>
                  <m:sSupPr>
                    <m:ctrlPr>
                      <w:rPr>
                        <w:rFonts w:ascii="Cambria Math" w:eastAsia="Calibri" w:hAnsi="Cambria Math"/>
                        <w:sz w:val="26"/>
                        <w:szCs w:val="26"/>
                      </w:rPr>
                    </m:ctrlPr>
                  </m:sSupPr>
                  <m:e>
                    <m:r>
                      <m:rPr>
                        <m:sty m:val="p"/>
                      </m:rPr>
                      <w:rPr>
                        <w:rFonts w:ascii="Cambria Math" w:eastAsia="Calibri" w:hAnsi="Cambria Math"/>
                        <w:sz w:val="26"/>
                        <w:szCs w:val="26"/>
                      </w:rPr>
                      <m:t>I</m:t>
                    </m:r>
                  </m:e>
                  <m:sup>
                    <m:r>
                      <w:rPr>
                        <w:rFonts w:ascii="Cambria Math" w:eastAsia="Calibri" w:hAnsi="Cambria Math"/>
                        <w:sz w:val="26"/>
                        <w:szCs w:val="26"/>
                      </w:rPr>
                      <m:t>2</m:t>
                    </m:r>
                  </m:sup>
                </m:sSup>
                <m:r>
                  <m:rPr>
                    <m:sty m:val="p"/>
                  </m:rPr>
                  <w:rPr>
                    <w:rFonts w:ascii="Cambria Math" w:eastAsia="Calibri" w:hAnsi="Cambria Math"/>
                    <w:sz w:val="26"/>
                    <w:szCs w:val="26"/>
                  </w:rPr>
                  <m:t xml:space="preserve">.R.t </m:t>
                </m:r>
                <m:r>
                  <w:rPr>
                    <w:rFonts w:ascii="Cambria Math" w:eastAsia="Calibri" w:hAnsi="Cambria Math"/>
                    <w:sz w:val="26"/>
                    <w:szCs w:val="26"/>
                  </w:rPr>
                  <m:t xml:space="preserve"> </m:t>
                </m:r>
              </m:oMath>
            </m:oMathPara>
          </w:p>
          <w:p w:rsidR="004B7B25" w:rsidRPr="00F153FD" w:rsidRDefault="004B7B25" w:rsidP="00733B32">
            <w:pPr>
              <w:widowControl/>
              <w:tabs>
                <w:tab w:val="left" w:pos="142"/>
                <w:tab w:val="left" w:leader="dot" w:pos="10632"/>
              </w:tabs>
              <w:autoSpaceDE/>
              <w:autoSpaceDN/>
              <w:spacing w:line="276" w:lineRule="auto"/>
              <w:contextualSpacing/>
              <w:jc w:val="both"/>
              <w:rPr>
                <w:rFonts w:eastAsia="Calibri"/>
                <w:sz w:val="26"/>
                <w:szCs w:val="26"/>
              </w:rPr>
            </w:pPr>
            <m:oMathPara>
              <m:oMathParaPr>
                <m:jc m:val="left"/>
              </m:oMathParaPr>
              <m:oMath>
                <m:r>
                  <m:rPr>
                    <m:sty m:val="p"/>
                  </m:rPr>
                  <w:rPr>
                    <w:rFonts w:ascii="Cambria Math" w:eastAsia="Calibri" w:hAnsi="Cambria Math"/>
                    <w:sz w:val="26"/>
                    <w:szCs w:val="26"/>
                  </w:rPr>
                  <m:t xml:space="preserve">Trong đó Q: Nhiệt lượng tỏa ra </m:t>
                </m:r>
                <m:d>
                  <m:dPr>
                    <m:ctrlPr>
                      <w:rPr>
                        <w:rFonts w:ascii="Cambria Math" w:eastAsia="Calibri" w:hAnsi="Cambria Math"/>
                        <w:sz w:val="26"/>
                        <w:szCs w:val="26"/>
                      </w:rPr>
                    </m:ctrlPr>
                  </m:dPr>
                  <m:e>
                    <m:r>
                      <m:rPr>
                        <m:sty m:val="p"/>
                      </m:rPr>
                      <w:rPr>
                        <w:rFonts w:ascii="Cambria Math" w:eastAsia="Calibri" w:hAnsi="Cambria Math"/>
                        <w:sz w:val="26"/>
                        <w:szCs w:val="26"/>
                      </w:rPr>
                      <m:t>J</m:t>
                    </m:r>
                  </m:e>
                </m:d>
                <m:r>
                  <m:rPr>
                    <m:sty m:val="p"/>
                  </m:rPr>
                  <w:rPr>
                    <w:rFonts w:ascii="Cambria Math" w:eastAsia="Calibri" w:hAnsi="Cambria Math"/>
                    <w:sz w:val="26"/>
                    <w:szCs w:val="26"/>
                  </w:rPr>
                  <m:t xml:space="preserve">; </m:t>
                </m:r>
              </m:oMath>
            </m:oMathPara>
          </w:p>
          <w:p w:rsidR="004B7B25" w:rsidRPr="00F153FD" w:rsidRDefault="004B7B25" w:rsidP="00733B32">
            <w:pPr>
              <w:widowControl/>
              <w:tabs>
                <w:tab w:val="left" w:pos="142"/>
                <w:tab w:val="left" w:leader="dot" w:pos="10632"/>
              </w:tabs>
              <w:autoSpaceDE/>
              <w:autoSpaceDN/>
              <w:spacing w:line="276" w:lineRule="auto"/>
              <w:contextualSpacing/>
              <w:jc w:val="both"/>
              <w:rPr>
                <w:rFonts w:eastAsia="Calibri"/>
                <w:sz w:val="26"/>
                <w:szCs w:val="26"/>
              </w:rPr>
            </w:pPr>
            <m:oMathPara>
              <m:oMathParaPr>
                <m:jc m:val="left"/>
              </m:oMathParaPr>
              <m:oMath>
                <m:r>
                  <m:rPr>
                    <m:sty m:val="p"/>
                  </m:rPr>
                  <w:rPr>
                    <w:rFonts w:ascii="Cambria Math" w:eastAsia="Calibri" w:hAnsi="Cambria Math"/>
                    <w:sz w:val="26"/>
                    <w:szCs w:val="26"/>
                  </w:rPr>
                  <m:t xml:space="preserve">                   I: CĐDĐ </m:t>
                </m:r>
                <m:d>
                  <m:dPr>
                    <m:ctrlPr>
                      <w:rPr>
                        <w:rFonts w:ascii="Cambria Math" w:eastAsia="Calibri" w:hAnsi="Cambria Math"/>
                        <w:sz w:val="26"/>
                        <w:szCs w:val="26"/>
                      </w:rPr>
                    </m:ctrlPr>
                  </m:dPr>
                  <m:e>
                    <m:r>
                      <m:rPr>
                        <m:sty m:val="p"/>
                      </m:rPr>
                      <w:rPr>
                        <w:rFonts w:ascii="Cambria Math" w:eastAsia="Calibri" w:hAnsi="Cambria Math"/>
                        <w:sz w:val="26"/>
                        <w:szCs w:val="26"/>
                      </w:rPr>
                      <m:t>A</m:t>
                    </m:r>
                  </m:e>
                </m:d>
                <m:r>
                  <m:rPr>
                    <m:sty m:val="p"/>
                  </m:rPr>
                  <w:rPr>
                    <w:rFonts w:ascii="Cambria Math" w:eastAsia="Calibri" w:hAnsi="Cambria Math"/>
                    <w:sz w:val="26"/>
                    <w:szCs w:val="26"/>
                  </w:rPr>
                  <m:t xml:space="preserve">; </m:t>
                </m:r>
              </m:oMath>
            </m:oMathPara>
          </w:p>
          <w:p w:rsidR="004B7B25" w:rsidRPr="00F153FD" w:rsidRDefault="004B7B25" w:rsidP="00733B32">
            <w:pPr>
              <w:widowControl/>
              <w:tabs>
                <w:tab w:val="left" w:pos="142"/>
                <w:tab w:val="left" w:leader="dot" w:pos="10632"/>
              </w:tabs>
              <w:autoSpaceDE/>
              <w:autoSpaceDN/>
              <w:spacing w:line="276" w:lineRule="auto"/>
              <w:contextualSpacing/>
              <w:jc w:val="both"/>
              <w:rPr>
                <w:rFonts w:eastAsia="Calibri"/>
                <w:sz w:val="26"/>
                <w:szCs w:val="26"/>
              </w:rPr>
            </w:pPr>
            <m:oMathPara>
              <m:oMathParaPr>
                <m:jc m:val="left"/>
              </m:oMathParaPr>
              <m:oMath>
                <m:r>
                  <m:rPr>
                    <m:sty m:val="p"/>
                  </m:rPr>
                  <w:rPr>
                    <w:rFonts w:ascii="Cambria Math" w:eastAsia="Calibri" w:hAnsi="Cambria Math"/>
                    <w:sz w:val="26"/>
                    <w:szCs w:val="26"/>
                  </w:rPr>
                  <m:t xml:space="preserve">                   R: điện trở </m:t>
                </m:r>
                <m:d>
                  <m:dPr>
                    <m:ctrlPr>
                      <w:rPr>
                        <w:rFonts w:ascii="Cambria Math" w:eastAsia="Calibri" w:hAnsi="Cambria Math"/>
                        <w:sz w:val="26"/>
                        <w:szCs w:val="26"/>
                      </w:rPr>
                    </m:ctrlPr>
                  </m:dPr>
                  <m:e>
                    <m:r>
                      <m:rPr>
                        <m:sty m:val="p"/>
                      </m:rPr>
                      <w:rPr>
                        <w:rFonts w:ascii="Cambria Math" w:eastAsia="Calibri" w:hAnsi="Cambria Math"/>
                        <w:sz w:val="26"/>
                        <w:szCs w:val="26"/>
                      </w:rPr>
                      <m:t>Ω</m:t>
                    </m:r>
                  </m:e>
                </m:d>
                <m:r>
                  <m:rPr>
                    <m:sty m:val="p"/>
                  </m:rPr>
                  <w:rPr>
                    <w:rFonts w:ascii="Cambria Math" w:eastAsia="Calibri" w:hAnsi="Cambria Math"/>
                    <w:sz w:val="26"/>
                    <w:szCs w:val="26"/>
                  </w:rPr>
                  <m:t xml:space="preserve">; </m:t>
                </m:r>
              </m:oMath>
            </m:oMathPara>
          </w:p>
          <w:p w:rsidR="004B7B25" w:rsidRPr="00423FE1"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m:oMathPara>
              <m:oMathParaPr>
                <m:jc m:val="left"/>
              </m:oMathParaPr>
              <m:oMath>
                <m:r>
                  <m:rPr>
                    <m:sty m:val="p"/>
                  </m:rPr>
                  <w:rPr>
                    <w:rFonts w:ascii="Cambria Math" w:eastAsia="Calibri" w:hAnsi="Cambria Math"/>
                    <w:sz w:val="26"/>
                    <w:szCs w:val="26"/>
                  </w:rPr>
                  <m:t xml:space="preserve">                    t: thời gian dòng điện chạy qua (s)</m:t>
                </m:r>
              </m:oMath>
            </m:oMathPara>
          </w:p>
          <w:tbl>
            <w:tblPr>
              <w:tblStyle w:val="TableGrid1"/>
              <w:tblW w:w="104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57"/>
              <w:gridCol w:w="6608"/>
            </w:tblGrid>
            <w:tr w:rsidR="004B7B25" w:rsidRPr="00CF495E" w:rsidTr="00733B32">
              <w:tc>
                <w:tcPr>
                  <w:tcW w:w="3857" w:type="dxa"/>
                </w:tcPr>
                <w:p w:rsidR="004B7B25" w:rsidRPr="0031731D" w:rsidRDefault="004B7B25" w:rsidP="00733B32">
                  <w:pPr>
                    <w:tabs>
                      <w:tab w:val="left" w:pos="142"/>
                      <w:tab w:val="left" w:leader="dot" w:pos="10632"/>
                    </w:tabs>
                    <w:rPr>
                      <w:rFonts w:eastAsia="Calibri"/>
                      <w:sz w:val="26"/>
                      <w:szCs w:val="26"/>
                    </w:rPr>
                  </w:pPr>
                  <w:r w:rsidRPr="00CF495E">
                    <w:rPr>
                      <w:rFonts w:eastAsia="Calibri"/>
                      <w:sz w:val="24"/>
                      <w:szCs w:val="24"/>
                      <w:lang w:bidi="ar-SA"/>
                    </w:rPr>
                    <w:t xml:space="preserve">b) </w:t>
                  </w:r>
                  <w:r>
                    <w:rPr>
                      <w:rFonts w:eastAsia="Calibri"/>
                      <w:sz w:val="26"/>
                      <w:szCs w:val="26"/>
                    </w:rPr>
                    <w:t>Có I = 4A, R = 55Ω, t = 1800s</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6"/>
                      <w:szCs w:val="26"/>
                    </w:rPr>
                    <w:t xml:space="preserve">   Q = ? J</w:t>
                  </w:r>
                </w:p>
              </w:tc>
              <w:tc>
                <w:tcPr>
                  <w:tcW w:w="6608" w:type="dxa"/>
                </w:tcPr>
                <w:p w:rsidR="004B7B25" w:rsidRDefault="004B7B25" w:rsidP="00733B32">
                  <w:pPr>
                    <w:tabs>
                      <w:tab w:val="left" w:pos="142"/>
                      <w:tab w:val="left" w:leader="dot" w:pos="10632"/>
                    </w:tabs>
                    <w:jc w:val="both"/>
                    <w:rPr>
                      <w:rFonts w:eastAsia="Calibri"/>
                      <w:sz w:val="26"/>
                      <w:szCs w:val="26"/>
                    </w:rPr>
                  </w:pPr>
                  <w:r>
                    <w:rPr>
                      <w:rFonts w:eastAsia="Calibri"/>
                      <w:sz w:val="26"/>
                      <w:szCs w:val="26"/>
                    </w:rPr>
                    <w:t>Nhiệt lượng tỏa ra ở dây dẫn</w:t>
                  </w:r>
                  <w:r w:rsidRPr="00E722B4">
                    <w:rPr>
                      <w:rFonts w:eastAsia="Calibri"/>
                      <w:sz w:val="26"/>
                      <w:szCs w:val="26"/>
                    </w:rPr>
                    <w:t>:</w:t>
                  </w:r>
                  <w:r>
                    <w:rPr>
                      <w:rFonts w:eastAsia="Calibri"/>
                      <w:sz w:val="26"/>
                      <w:szCs w:val="26"/>
                    </w:rPr>
                    <w:t xml:space="preserve"> </w:t>
                  </w:r>
                </w:p>
                <w:p w:rsidR="004B7B25" w:rsidRDefault="004B7B25" w:rsidP="00733B32">
                  <w:pPr>
                    <w:widowControl/>
                    <w:tabs>
                      <w:tab w:val="left" w:pos="142"/>
                      <w:tab w:val="left" w:leader="dot" w:pos="10632"/>
                    </w:tabs>
                    <w:autoSpaceDE/>
                    <w:autoSpaceDN/>
                    <w:jc w:val="both"/>
                    <w:rPr>
                      <w:rFonts w:eastAsia="Calibri"/>
                      <w:sz w:val="26"/>
                      <w:szCs w:val="26"/>
                    </w:rPr>
                  </w:pPr>
                  <w:r>
                    <w:rPr>
                      <w:rFonts w:eastAsia="Calibri"/>
                      <w:sz w:val="26"/>
                      <w:szCs w:val="26"/>
                    </w:rPr>
                    <w:t>Q = I</w:t>
                  </w:r>
                  <w:r>
                    <w:rPr>
                      <w:rFonts w:eastAsia="Calibri"/>
                      <w:sz w:val="26"/>
                      <w:szCs w:val="26"/>
                      <w:vertAlign w:val="superscript"/>
                    </w:rPr>
                    <w:t>2</w:t>
                  </w:r>
                  <w:r>
                    <w:rPr>
                      <w:rFonts w:eastAsia="Calibri"/>
                      <w:sz w:val="26"/>
                      <w:szCs w:val="26"/>
                    </w:rPr>
                    <w:t>.R.t =4</w:t>
                  </w:r>
                  <w:r>
                    <w:rPr>
                      <w:rFonts w:eastAsia="Calibri"/>
                      <w:sz w:val="26"/>
                      <w:szCs w:val="26"/>
                      <w:vertAlign w:val="superscript"/>
                    </w:rPr>
                    <w:t>2</w:t>
                  </w:r>
                  <w:r>
                    <w:rPr>
                      <w:rFonts w:eastAsia="Calibri"/>
                      <w:sz w:val="26"/>
                      <w:szCs w:val="26"/>
                    </w:rPr>
                    <w:t>.55.1800 = 1 584 000 J</w:t>
                  </w:r>
                </w:p>
                <w:p w:rsidR="004B7B25" w:rsidRPr="00CF495E" w:rsidRDefault="004B7B25" w:rsidP="00733B32">
                  <w:pPr>
                    <w:widowControl/>
                    <w:tabs>
                      <w:tab w:val="left" w:pos="142"/>
                      <w:tab w:val="left" w:leader="dot" w:pos="10632"/>
                    </w:tabs>
                    <w:autoSpaceDE/>
                    <w:autoSpaceDN/>
                    <w:jc w:val="both"/>
                    <w:rPr>
                      <w:rFonts w:eastAsia="Calibri"/>
                      <w:sz w:val="24"/>
                      <w:szCs w:val="24"/>
                      <w:lang w:bidi="ar-SA"/>
                    </w:rPr>
                  </w:pPr>
                  <w:r>
                    <w:rPr>
                      <w:rFonts w:eastAsia="Calibri"/>
                      <w:sz w:val="24"/>
                      <w:szCs w:val="24"/>
                      <w:lang w:bidi="ar-SA"/>
                    </w:rPr>
                    <w:t xml:space="preserve">ĐS: Q = </w:t>
                  </w:r>
                  <w:r>
                    <w:rPr>
                      <w:rFonts w:eastAsia="Calibri"/>
                      <w:sz w:val="26"/>
                      <w:szCs w:val="26"/>
                    </w:rPr>
                    <w:t>1 584 000 J</w:t>
                  </w:r>
                </w:p>
              </w:tc>
            </w:tr>
          </w:tbl>
          <w:p w:rsidR="004B7B25" w:rsidRPr="00CF495E" w:rsidRDefault="004B7B25" w:rsidP="00733B32">
            <w:pPr>
              <w:widowControl/>
              <w:tabs>
                <w:tab w:val="left" w:pos="142"/>
                <w:tab w:val="left" w:leader="dot" w:pos="10632"/>
              </w:tabs>
              <w:autoSpaceDE/>
              <w:autoSpaceDN/>
              <w:spacing w:line="276" w:lineRule="auto"/>
              <w:jc w:val="both"/>
              <w:rPr>
                <w:rFonts w:eastAsia="Calibri"/>
                <w:sz w:val="24"/>
                <w:szCs w:val="24"/>
                <w:lang w:bidi="ar-SA"/>
              </w:rPr>
            </w:pPr>
          </w:p>
        </w:tc>
        <w:tc>
          <w:tcPr>
            <w:tcW w:w="735"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0,5</w:t>
            </w:r>
          </w:p>
          <w:p w:rsidR="004B7B25" w:rsidRPr="00CF495E" w:rsidRDefault="004B7B25" w:rsidP="00733B32">
            <w:pPr>
              <w:widowControl/>
              <w:tabs>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Pr>
                <w:rFonts w:eastAsia="Calibri"/>
                <w:sz w:val="24"/>
                <w:szCs w:val="24"/>
                <w:lang w:bidi="ar-SA"/>
              </w:rPr>
              <w:t>1,0</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0,5</w:t>
            </w:r>
          </w:p>
        </w:tc>
      </w:tr>
      <w:tr w:rsidR="004B7B25" w:rsidRPr="00CF495E" w:rsidTr="00733B32">
        <w:trPr>
          <w:trHeight w:val="1745"/>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w:t>
            </w:r>
          </w:p>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(2,0 điểm)</w:t>
            </w:r>
          </w:p>
        </w:tc>
        <w:tc>
          <w:tcPr>
            <w:tcW w:w="9107" w:type="dxa"/>
            <w:tcBorders>
              <w:top w:val="single" w:sz="4" w:space="0" w:color="auto"/>
              <w:left w:val="nil"/>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852"/>
              <w:gridCol w:w="9238"/>
            </w:tblGrid>
            <w:tr w:rsidR="004B7B25" w:rsidRPr="00F003FA" w:rsidTr="00733B32">
              <w:tc>
                <w:tcPr>
                  <w:tcW w:w="3852" w:type="dxa"/>
                </w:tcPr>
                <w:p w:rsidR="004B7B25"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sidRPr="00F003FA">
                    <w:rPr>
                      <w:rFonts w:eastAsia="Calibri"/>
                      <w:sz w:val="24"/>
                      <w:szCs w:val="24"/>
                      <w:lang w:bidi="ar-SA"/>
                    </w:rPr>
                    <w:t xml:space="preserve">Có: </w:t>
                  </w:r>
                  <w:r w:rsidRPr="00F003FA">
                    <w:rPr>
                      <w:rFonts w:eastAsia="Calibri"/>
                      <w:i/>
                      <w:sz w:val="24"/>
                      <w:szCs w:val="24"/>
                      <w:lang w:bidi="ar-SA"/>
                    </w:rPr>
                    <w:t>l</w:t>
                  </w:r>
                  <w:r>
                    <w:rPr>
                      <w:rFonts w:eastAsia="Calibri"/>
                      <w:i/>
                      <w:sz w:val="24"/>
                      <w:szCs w:val="24"/>
                      <w:lang w:bidi="ar-SA"/>
                    </w:rPr>
                    <w:t xml:space="preserve"> </w:t>
                  </w:r>
                  <w:r w:rsidRPr="00F003FA">
                    <w:rPr>
                      <w:rFonts w:eastAsia="Calibri"/>
                      <w:sz w:val="24"/>
                      <w:szCs w:val="24"/>
                      <w:lang w:bidi="ar-SA"/>
                    </w:rPr>
                    <w:t>=</w:t>
                  </w:r>
                  <w:r>
                    <w:rPr>
                      <w:rFonts w:eastAsia="Calibri"/>
                      <w:i/>
                      <w:sz w:val="24"/>
                      <w:szCs w:val="24"/>
                      <w:lang w:bidi="ar-SA"/>
                    </w:rPr>
                    <w:t xml:space="preserve"> </w:t>
                  </w:r>
                  <w:r>
                    <w:rPr>
                      <w:rFonts w:eastAsia="Calibri"/>
                      <w:sz w:val="24"/>
                      <w:szCs w:val="24"/>
                      <w:lang w:bidi="ar-SA"/>
                    </w:rPr>
                    <w:t>10 m</w:t>
                  </w:r>
                </w:p>
                <w:p w:rsidR="004B7B25" w:rsidRPr="00F003FA"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      S = 0,2 mm</w:t>
                  </w:r>
                  <w:r>
                    <w:rPr>
                      <w:rFonts w:eastAsia="Calibri"/>
                      <w:sz w:val="24"/>
                      <w:szCs w:val="24"/>
                      <w:vertAlign w:val="superscript"/>
                      <w:lang w:bidi="ar-SA"/>
                    </w:rPr>
                    <w:t>2</w:t>
                  </w:r>
                  <w:r>
                    <w:rPr>
                      <w:rFonts w:eastAsia="Calibri"/>
                      <w:sz w:val="24"/>
                      <w:szCs w:val="24"/>
                      <w:lang w:bidi="ar-SA"/>
                    </w:rPr>
                    <w:t xml:space="preserve"> = 0,2.10</w:t>
                  </w:r>
                  <w:r>
                    <w:rPr>
                      <w:rFonts w:eastAsia="Calibri"/>
                      <w:sz w:val="24"/>
                      <w:szCs w:val="24"/>
                      <w:vertAlign w:val="superscript"/>
                      <w:lang w:bidi="ar-SA"/>
                    </w:rPr>
                    <w:t>-6</w:t>
                  </w:r>
                  <w:r>
                    <w:rPr>
                      <w:rFonts w:eastAsia="Calibri"/>
                      <w:sz w:val="24"/>
                      <w:szCs w:val="24"/>
                      <w:lang w:bidi="ar-SA"/>
                    </w:rPr>
                    <w:t xml:space="preserve"> m</w:t>
                  </w:r>
                  <w:r>
                    <w:rPr>
                      <w:rFonts w:eastAsia="Calibri"/>
                      <w:sz w:val="24"/>
                      <w:szCs w:val="24"/>
                      <w:vertAlign w:val="superscript"/>
                      <w:lang w:bidi="ar-SA"/>
                    </w:rPr>
                    <w:t>2</w:t>
                  </w:r>
                </w:p>
                <w:p w:rsidR="004B7B25"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       </w:t>
                  </w:r>
                  <m:oMath>
                    <m:r>
                      <w:rPr>
                        <w:rFonts w:ascii="Cambria Math" w:eastAsia="Calibri" w:hAnsi="Cambria Math"/>
                        <w:sz w:val="24"/>
                        <w:szCs w:val="24"/>
                        <w:lang w:bidi="ar-SA"/>
                      </w:rPr>
                      <m:t>ρ=0,4.</m:t>
                    </m:r>
                    <m:sSup>
                      <m:sSupPr>
                        <m:ctrlPr>
                          <w:rPr>
                            <w:rFonts w:ascii="Cambria Math" w:eastAsia="Calibri" w:hAnsi="Cambria Math"/>
                            <w:i/>
                            <w:sz w:val="24"/>
                            <w:szCs w:val="24"/>
                            <w:lang w:bidi="ar-SA"/>
                          </w:rPr>
                        </m:ctrlPr>
                      </m:sSupPr>
                      <m:e>
                        <m:r>
                          <w:rPr>
                            <w:rFonts w:ascii="Cambria Math" w:eastAsia="Calibri" w:hAnsi="Cambria Math"/>
                            <w:sz w:val="24"/>
                            <w:szCs w:val="24"/>
                            <w:lang w:bidi="ar-SA"/>
                          </w:rPr>
                          <m:t>10</m:t>
                        </m:r>
                      </m:e>
                      <m:sup>
                        <m:r>
                          <w:rPr>
                            <w:rFonts w:ascii="Cambria Math" w:eastAsia="Calibri" w:hAnsi="Cambria Math"/>
                            <w:sz w:val="24"/>
                            <w:szCs w:val="24"/>
                            <w:lang w:bidi="ar-SA"/>
                          </w:rPr>
                          <m:t>-6</m:t>
                        </m:r>
                      </m:sup>
                    </m:sSup>
                    <m:r>
                      <w:rPr>
                        <w:rFonts w:ascii="Cambria Math" w:eastAsia="Calibri" w:hAnsi="Cambria Math"/>
                        <w:sz w:val="24"/>
                        <w:szCs w:val="24"/>
                        <w:lang w:bidi="ar-SA"/>
                      </w:rPr>
                      <m:t xml:space="preserve"> Ωm</m:t>
                    </m:r>
                  </m:oMath>
                </w:p>
                <w:p w:rsidR="004B7B25" w:rsidRPr="00F003FA"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      R = ? Ω</w:t>
                  </w:r>
                </w:p>
              </w:tc>
              <w:tc>
                <w:tcPr>
                  <w:tcW w:w="9238" w:type="dxa"/>
                </w:tcPr>
                <w:p w:rsidR="004B7B25"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a) </w:t>
                  </w:r>
                  <w:r w:rsidRPr="00F003FA">
                    <w:rPr>
                      <w:rFonts w:eastAsia="Calibri"/>
                      <w:sz w:val="24"/>
                      <w:szCs w:val="24"/>
                      <w:lang w:bidi="ar-SA"/>
                    </w:rPr>
                    <w:t>Điện trở của dây</w:t>
                  </w:r>
                  <w:r>
                    <w:rPr>
                      <w:rFonts w:eastAsia="Calibri"/>
                      <w:sz w:val="24"/>
                      <w:szCs w:val="24"/>
                      <w:lang w:bidi="ar-SA"/>
                    </w:rPr>
                    <w:t>:</w:t>
                  </w:r>
                </w:p>
                <w:p w:rsidR="004B7B25" w:rsidRPr="00014C27"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m:oMathPara>
                    <m:oMathParaPr>
                      <m:jc m:val="left"/>
                    </m:oMathParaPr>
                    <m:oMath>
                      <m:r>
                        <w:rPr>
                          <w:rFonts w:ascii="Cambria Math" w:eastAsia="Calibri" w:hAnsi="Cambria Math"/>
                          <w:sz w:val="24"/>
                          <w:szCs w:val="24"/>
                          <w:lang w:bidi="ar-SA"/>
                        </w:rPr>
                        <m:t>R=ρ.</m:t>
                      </m:r>
                      <m:f>
                        <m:fPr>
                          <m:ctrlPr>
                            <w:rPr>
                              <w:rFonts w:ascii="Cambria Math" w:eastAsia="Calibri" w:hAnsi="Cambria Math"/>
                              <w:i/>
                              <w:sz w:val="24"/>
                              <w:szCs w:val="24"/>
                              <w:lang w:bidi="ar-SA"/>
                            </w:rPr>
                          </m:ctrlPr>
                        </m:fPr>
                        <m:num>
                          <m:r>
                            <w:rPr>
                              <w:rFonts w:ascii="Cambria Math" w:eastAsia="Calibri" w:hAnsi="Cambria Math"/>
                              <w:sz w:val="24"/>
                              <w:szCs w:val="24"/>
                              <w:lang w:bidi="ar-SA"/>
                            </w:rPr>
                            <m:t>l</m:t>
                          </m:r>
                        </m:num>
                        <m:den>
                          <m:r>
                            <w:rPr>
                              <w:rFonts w:ascii="Cambria Math" w:eastAsia="Calibri" w:hAnsi="Cambria Math"/>
                              <w:sz w:val="24"/>
                              <w:szCs w:val="24"/>
                              <w:lang w:bidi="ar-SA"/>
                            </w:rPr>
                            <m:t>S</m:t>
                          </m:r>
                        </m:den>
                      </m:f>
                      <m:r>
                        <w:rPr>
                          <w:rFonts w:ascii="Cambria Math" w:eastAsia="Calibri" w:hAnsi="Cambria Math"/>
                          <w:sz w:val="24"/>
                          <w:szCs w:val="24"/>
                          <w:lang w:bidi="ar-SA"/>
                        </w:rPr>
                        <m:t>=0,4.</m:t>
                      </m:r>
                      <m:sSup>
                        <m:sSupPr>
                          <m:ctrlPr>
                            <w:rPr>
                              <w:rFonts w:ascii="Cambria Math" w:eastAsia="Calibri" w:hAnsi="Cambria Math"/>
                              <w:i/>
                              <w:sz w:val="24"/>
                              <w:szCs w:val="24"/>
                              <w:lang w:bidi="ar-SA"/>
                            </w:rPr>
                          </m:ctrlPr>
                        </m:sSupPr>
                        <m:e>
                          <m:r>
                            <w:rPr>
                              <w:rFonts w:ascii="Cambria Math" w:eastAsia="Calibri" w:hAnsi="Cambria Math"/>
                              <w:sz w:val="24"/>
                              <w:szCs w:val="24"/>
                              <w:lang w:bidi="ar-SA"/>
                            </w:rPr>
                            <m:t>10</m:t>
                          </m:r>
                        </m:e>
                        <m:sup>
                          <m:r>
                            <w:rPr>
                              <w:rFonts w:ascii="Cambria Math" w:eastAsia="Calibri" w:hAnsi="Cambria Math"/>
                              <w:sz w:val="24"/>
                              <w:szCs w:val="24"/>
                              <w:lang w:bidi="ar-SA"/>
                            </w:rPr>
                            <m:t>-6</m:t>
                          </m:r>
                        </m:sup>
                      </m:sSup>
                      <m:r>
                        <w:rPr>
                          <w:rFonts w:ascii="Cambria Math" w:eastAsia="Calibri" w:hAnsi="Cambria Math"/>
                          <w:sz w:val="24"/>
                          <w:szCs w:val="24"/>
                          <w:lang w:bidi="ar-SA"/>
                        </w:rPr>
                        <m:t>.</m:t>
                      </m:r>
                      <m:f>
                        <m:fPr>
                          <m:ctrlPr>
                            <w:rPr>
                              <w:rFonts w:ascii="Cambria Math" w:eastAsia="Calibri" w:hAnsi="Cambria Math"/>
                              <w:i/>
                              <w:sz w:val="24"/>
                              <w:szCs w:val="24"/>
                              <w:lang w:bidi="ar-SA"/>
                            </w:rPr>
                          </m:ctrlPr>
                        </m:fPr>
                        <m:num>
                          <m:r>
                            <w:rPr>
                              <w:rFonts w:ascii="Cambria Math" w:eastAsia="Calibri" w:hAnsi="Cambria Math"/>
                              <w:sz w:val="24"/>
                              <w:szCs w:val="24"/>
                              <w:lang w:bidi="ar-SA"/>
                            </w:rPr>
                            <m:t>10</m:t>
                          </m:r>
                        </m:num>
                        <m:den>
                          <m:r>
                            <w:rPr>
                              <w:rFonts w:ascii="Cambria Math" w:eastAsia="Calibri" w:hAnsi="Cambria Math"/>
                              <w:sz w:val="24"/>
                              <w:szCs w:val="24"/>
                              <w:lang w:bidi="ar-SA"/>
                            </w:rPr>
                            <m:t>0,2.</m:t>
                          </m:r>
                          <m:sSup>
                            <m:sSupPr>
                              <m:ctrlPr>
                                <w:rPr>
                                  <w:rFonts w:ascii="Cambria Math" w:eastAsia="Calibri" w:hAnsi="Cambria Math"/>
                                  <w:i/>
                                  <w:sz w:val="24"/>
                                  <w:szCs w:val="24"/>
                                  <w:lang w:bidi="ar-SA"/>
                                </w:rPr>
                              </m:ctrlPr>
                            </m:sSupPr>
                            <m:e>
                              <m:r>
                                <w:rPr>
                                  <w:rFonts w:ascii="Cambria Math" w:eastAsia="Calibri" w:hAnsi="Cambria Math"/>
                                  <w:sz w:val="24"/>
                                  <w:szCs w:val="24"/>
                                  <w:lang w:bidi="ar-SA"/>
                                </w:rPr>
                                <m:t>10</m:t>
                              </m:r>
                            </m:e>
                            <m:sup>
                              <m:r>
                                <w:rPr>
                                  <w:rFonts w:ascii="Cambria Math" w:eastAsia="Calibri" w:hAnsi="Cambria Math"/>
                                  <w:sz w:val="24"/>
                                  <w:szCs w:val="24"/>
                                  <w:lang w:bidi="ar-SA"/>
                                </w:rPr>
                                <m:t>-6</m:t>
                              </m:r>
                            </m:sup>
                          </m:sSup>
                        </m:den>
                      </m:f>
                      <m:r>
                        <w:rPr>
                          <w:rFonts w:ascii="Cambria Math" w:eastAsia="Calibri" w:hAnsi="Cambria Math"/>
                          <w:sz w:val="24"/>
                          <w:szCs w:val="24"/>
                          <w:lang w:bidi="ar-SA"/>
                        </w:rPr>
                        <m:t>=20 Ω</m:t>
                      </m:r>
                    </m:oMath>
                  </m:oMathPara>
                </w:p>
                <w:p w:rsidR="004B7B25" w:rsidRPr="00F003FA"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ĐS: R = 20 </w:t>
                  </w:r>
                  <m:oMath>
                    <m:r>
                      <w:rPr>
                        <w:rFonts w:ascii="Cambria Math" w:eastAsia="Calibri" w:hAnsi="Cambria Math"/>
                        <w:sz w:val="24"/>
                        <w:szCs w:val="24"/>
                        <w:lang w:bidi="ar-SA"/>
                      </w:rPr>
                      <m:t>Ω</m:t>
                    </m:r>
                  </m:oMath>
                </w:p>
              </w:tc>
            </w:tr>
          </w:tbl>
          <w:p w:rsidR="004B7B25" w:rsidRPr="00CF495E" w:rsidRDefault="004B7B25" w:rsidP="00733B32">
            <w:pPr>
              <w:widowControl/>
              <w:tabs>
                <w:tab w:val="left" w:pos="142"/>
                <w:tab w:val="left" w:leader="dot" w:pos="10632"/>
              </w:tabs>
              <w:autoSpaceDE/>
              <w:autoSpaceDN/>
              <w:spacing w:after="200" w:line="276" w:lineRule="auto"/>
              <w:contextualSpacing/>
              <w:jc w:val="both"/>
              <w:rPr>
                <w:rFonts w:eastAsia="Calibri"/>
                <w:sz w:val="24"/>
                <w:szCs w:val="24"/>
                <w:lang w:bidi="ar-SA"/>
              </w:rPr>
            </w:pPr>
            <w:r>
              <w:rPr>
                <w:rFonts w:eastAsia="Calibri"/>
                <w:sz w:val="24"/>
                <w:szCs w:val="24"/>
                <w:lang w:bidi="ar-SA"/>
              </w:rPr>
              <w:t xml:space="preserve">b) </w:t>
            </w:r>
            <w:r w:rsidRPr="00CF495E">
              <w:rPr>
                <w:rFonts w:eastAsia="Calibri"/>
                <w:sz w:val="24"/>
                <w:szCs w:val="24"/>
                <w:lang w:bidi="ar-SA"/>
              </w:rPr>
              <w:t>Nế</w:t>
            </w:r>
            <w:r>
              <w:rPr>
                <w:rFonts w:eastAsia="Calibri"/>
                <w:sz w:val="24"/>
                <w:szCs w:val="24"/>
                <w:lang w:bidi="ar-SA"/>
              </w:rPr>
              <w:t xml:space="preserve">u gập dây sao cho l </w:t>
            </w:r>
            <w:r w:rsidRPr="00CF495E">
              <w:rPr>
                <w:rFonts w:eastAsia="Calibri"/>
                <w:sz w:val="24"/>
                <w:szCs w:val="24"/>
                <w:lang w:bidi="ar-SA"/>
              </w:rPr>
              <w:t xml:space="preserve">dây </w:t>
            </w:r>
            <w:r>
              <w:rPr>
                <w:rFonts w:eastAsia="Calibri"/>
                <w:sz w:val="24"/>
                <w:szCs w:val="24"/>
                <w:lang w:bidi="ar-SA"/>
              </w:rPr>
              <w:t>giảm</w:t>
            </w:r>
            <w:r w:rsidRPr="00CF495E">
              <w:rPr>
                <w:rFonts w:eastAsia="Calibri"/>
                <w:sz w:val="24"/>
                <w:szCs w:val="24"/>
                <w:lang w:bidi="ar-SA"/>
              </w:rPr>
              <w:t xml:space="preserve"> 2 lần→ R </w:t>
            </w:r>
            <w:r>
              <w:rPr>
                <w:rFonts w:eastAsia="Calibri"/>
                <w:sz w:val="24"/>
                <w:szCs w:val="24"/>
                <w:lang w:bidi="ar-SA"/>
              </w:rPr>
              <w:t>giảm</w:t>
            </w:r>
            <w:r w:rsidRPr="00CF495E">
              <w:rPr>
                <w:rFonts w:eastAsia="Calibri"/>
                <w:sz w:val="24"/>
                <w:szCs w:val="24"/>
                <w:lang w:bidi="ar-SA"/>
              </w:rPr>
              <w:t xml:space="preserve"> 2 lần</w:t>
            </w:r>
            <w:r>
              <w:rPr>
                <w:rFonts w:eastAsia="Calibri"/>
                <w:sz w:val="24"/>
                <w:szCs w:val="24"/>
                <w:lang w:bidi="ar-SA"/>
              </w:rPr>
              <w:t xml:space="preserve"> (vì</w:t>
            </w:r>
            <w:r w:rsidRPr="00CF495E">
              <w:rPr>
                <w:rFonts w:eastAsia="Calibri"/>
                <w:sz w:val="24"/>
                <w:szCs w:val="24"/>
                <w:lang w:bidi="ar-SA"/>
              </w:rPr>
              <w:t xml:space="preserve"> R ~ l)</w:t>
            </w:r>
          </w:p>
          <w:p w:rsidR="004B7B25" w:rsidRPr="00CF495E"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Pr>
                <w:rFonts w:eastAsia="Calibri"/>
                <w:sz w:val="24"/>
                <w:szCs w:val="24"/>
                <w:lang w:bidi="ar-SA"/>
              </w:rPr>
              <w:t xml:space="preserve">    </w:t>
            </w:r>
            <w:r w:rsidRPr="00CF495E">
              <w:rPr>
                <w:rFonts w:eastAsia="Calibri"/>
                <w:sz w:val="24"/>
                <w:szCs w:val="24"/>
                <w:lang w:bidi="ar-SA"/>
              </w:rPr>
              <w:t xml:space="preserve">Và S </w:t>
            </w:r>
            <w:r>
              <w:rPr>
                <w:rFonts w:eastAsia="Calibri"/>
                <w:sz w:val="24"/>
                <w:szCs w:val="24"/>
                <w:lang w:bidi="ar-SA"/>
              </w:rPr>
              <w:t>tăng</w:t>
            </w:r>
            <w:r w:rsidRPr="00CF495E">
              <w:rPr>
                <w:rFonts w:eastAsia="Calibri"/>
                <w:sz w:val="24"/>
                <w:szCs w:val="24"/>
                <w:lang w:bidi="ar-SA"/>
              </w:rPr>
              <w:t xml:space="preserve"> 2 lần → R </w:t>
            </w:r>
            <w:r>
              <w:rPr>
                <w:rFonts w:eastAsia="Calibri"/>
                <w:sz w:val="24"/>
                <w:szCs w:val="24"/>
                <w:lang w:bidi="ar-SA"/>
              </w:rPr>
              <w:t>giảm</w:t>
            </w:r>
            <w:r w:rsidRPr="00CF495E">
              <w:rPr>
                <w:rFonts w:eastAsia="Calibri"/>
                <w:sz w:val="24"/>
                <w:szCs w:val="24"/>
                <w:lang w:bidi="ar-SA"/>
              </w:rPr>
              <w:t xml:space="preserve"> 2 lầ</w:t>
            </w:r>
            <w:r>
              <w:rPr>
                <w:rFonts w:eastAsia="Calibri"/>
                <w:sz w:val="24"/>
                <w:szCs w:val="24"/>
                <w:lang w:bidi="ar-SA"/>
              </w:rPr>
              <w:t xml:space="preserve">n( R ~ 1/ S) </w:t>
            </w:r>
          </w:p>
          <w:p w:rsidR="004B7B25" w:rsidRPr="00CF495E" w:rsidRDefault="004B7B25" w:rsidP="00733B32">
            <w:pPr>
              <w:widowControl/>
              <w:tabs>
                <w:tab w:val="left" w:pos="309"/>
              </w:tabs>
              <w:autoSpaceDE/>
              <w:autoSpaceDN/>
              <w:spacing w:line="276" w:lineRule="auto"/>
              <w:ind w:left="6"/>
              <w:contextualSpacing/>
              <w:jc w:val="both"/>
              <w:rPr>
                <w:rFonts w:eastAsia="Calibri"/>
                <w:sz w:val="24"/>
                <w:szCs w:val="24"/>
                <w:lang w:bidi="ar-SA"/>
              </w:rPr>
            </w:pPr>
            <w:r>
              <w:rPr>
                <w:rFonts w:eastAsia="Calibri"/>
                <w:sz w:val="24"/>
                <w:szCs w:val="24"/>
                <w:lang w:bidi="ar-SA"/>
              </w:rPr>
              <w:t xml:space="preserve">=&gt; </w:t>
            </w:r>
            <w:r w:rsidRPr="00CF495E">
              <w:rPr>
                <w:rFonts w:eastAsia="Calibri"/>
                <w:sz w:val="24"/>
                <w:szCs w:val="24"/>
                <w:lang w:bidi="ar-SA"/>
              </w:rPr>
              <w:t xml:space="preserve">Vậy R </w:t>
            </w:r>
            <w:r>
              <w:rPr>
                <w:rFonts w:eastAsia="Calibri"/>
                <w:sz w:val="24"/>
                <w:szCs w:val="24"/>
                <w:lang w:bidi="ar-SA"/>
              </w:rPr>
              <w:t>giảm</w:t>
            </w:r>
            <w:r w:rsidRPr="00CF495E">
              <w:rPr>
                <w:rFonts w:eastAsia="Calibri"/>
                <w:sz w:val="24"/>
                <w:szCs w:val="24"/>
                <w:lang w:bidi="ar-SA"/>
              </w:rPr>
              <w:t xml:space="preserve"> 4 lần: R</w:t>
            </w:r>
            <w:r>
              <w:rPr>
                <w:rFonts w:eastAsia="Calibri"/>
                <w:sz w:val="24"/>
                <w:szCs w:val="24"/>
                <w:lang w:bidi="ar-SA"/>
              </w:rPr>
              <w:t>’</w:t>
            </w:r>
            <w:r w:rsidRPr="00CF495E">
              <w:rPr>
                <w:rFonts w:eastAsia="Calibri"/>
                <w:sz w:val="24"/>
                <w:szCs w:val="24"/>
                <w:lang w:bidi="ar-SA"/>
              </w:rPr>
              <w:t>= R</w:t>
            </w:r>
            <w:r>
              <w:rPr>
                <w:rFonts w:eastAsia="Calibri"/>
                <w:sz w:val="24"/>
                <w:szCs w:val="24"/>
                <w:lang w:bidi="ar-SA"/>
              </w:rPr>
              <w:t>/4</w:t>
            </w:r>
            <w:r w:rsidRPr="00CF495E">
              <w:rPr>
                <w:rFonts w:eastAsia="Calibri"/>
                <w:sz w:val="24"/>
                <w:szCs w:val="24"/>
                <w:lang w:bidi="ar-SA"/>
              </w:rPr>
              <w:t xml:space="preserve">= </w:t>
            </w:r>
            <w:r>
              <w:rPr>
                <w:rFonts w:eastAsia="Calibri"/>
                <w:sz w:val="24"/>
                <w:szCs w:val="24"/>
                <w:lang w:bidi="ar-SA"/>
              </w:rPr>
              <w:t>20/</w:t>
            </w:r>
            <w:r w:rsidRPr="00CF495E">
              <w:rPr>
                <w:rFonts w:eastAsia="Calibri"/>
                <w:sz w:val="24"/>
                <w:szCs w:val="24"/>
                <w:lang w:bidi="ar-SA"/>
              </w:rPr>
              <w:t xml:space="preserve">4 = </w:t>
            </w:r>
            <w:r>
              <w:rPr>
                <w:rFonts w:eastAsia="Calibri"/>
                <w:sz w:val="24"/>
                <w:szCs w:val="24"/>
                <w:lang w:bidi="ar-SA"/>
              </w:rPr>
              <w:t>5 Ω</w:t>
            </w:r>
            <w:r w:rsidRPr="00CF495E">
              <w:rPr>
                <w:rFonts w:eastAsia="Calibri"/>
                <w:sz w:val="24"/>
                <w:szCs w:val="24"/>
                <w:lang w:bidi="ar-SA"/>
              </w:rPr>
              <w:t xml:space="preserve">        </w:t>
            </w:r>
          </w:p>
        </w:tc>
        <w:tc>
          <w:tcPr>
            <w:tcW w:w="735"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1,0</w:t>
            </w: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1,0</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tc>
      </w:tr>
      <w:tr w:rsidR="004B7B25" w:rsidRPr="00CF495E" w:rsidTr="00733B32">
        <w:trPr>
          <w:trHeight w:val="884"/>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3</w:t>
            </w:r>
          </w:p>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(2,0 điểm)</w:t>
            </w:r>
          </w:p>
        </w:tc>
        <w:tc>
          <w:tcPr>
            <w:tcW w:w="9107"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sidRPr="00CF495E">
              <w:rPr>
                <w:rFonts w:eastAsia="Calibri"/>
                <w:sz w:val="24"/>
                <w:szCs w:val="24"/>
                <w:lang w:bidi="ar-SA"/>
              </w:rPr>
              <w:t>a)</w:t>
            </w:r>
            <w:r>
              <w:rPr>
                <w:rFonts w:eastAsia="Calibri"/>
                <w:sz w:val="24"/>
                <w:szCs w:val="24"/>
                <w:lang w:bidi="ar-SA"/>
              </w:rPr>
              <w:t xml:space="preserve"> </w:t>
            </w:r>
            <w:r w:rsidRPr="00CF495E">
              <w:rPr>
                <w:rFonts w:eastAsia="Calibri"/>
                <w:sz w:val="24"/>
                <w:szCs w:val="24"/>
                <w:lang w:bidi="ar-SA"/>
              </w:rPr>
              <w:t xml:space="preserve">Lượng điện năng tiêu thụ của nhà </w:t>
            </w:r>
            <w:r>
              <w:rPr>
                <w:rFonts w:eastAsia="Calibri"/>
                <w:sz w:val="24"/>
                <w:szCs w:val="24"/>
                <w:lang w:bidi="ar-SA"/>
              </w:rPr>
              <w:t>Mai</w:t>
            </w:r>
            <w:r w:rsidRPr="00CF495E">
              <w:rPr>
                <w:rFonts w:eastAsia="Calibri"/>
                <w:sz w:val="24"/>
                <w:szCs w:val="24"/>
                <w:lang w:bidi="ar-SA"/>
              </w:rPr>
              <w:t xml:space="preserve"> trong tháng:</w:t>
            </w:r>
            <w:r w:rsidR="00EE4C79">
              <w:rPr>
                <w:rFonts w:eastAsia="Calibri"/>
                <w:sz w:val="24"/>
                <w:szCs w:val="24"/>
                <w:lang w:bidi="ar-SA"/>
              </w:rPr>
              <w:t xml:space="preserve"> 5 429 – 5</w:t>
            </w:r>
            <w:r>
              <w:rPr>
                <w:rFonts w:eastAsia="Calibri"/>
                <w:sz w:val="24"/>
                <w:szCs w:val="24"/>
                <w:lang w:bidi="ar-SA"/>
              </w:rPr>
              <w:t xml:space="preserve"> 157= 272</w:t>
            </w:r>
            <w:r w:rsidRPr="00CF495E">
              <w:rPr>
                <w:rFonts w:eastAsia="Calibri"/>
                <w:sz w:val="24"/>
                <w:szCs w:val="24"/>
                <w:lang w:bidi="ar-SA"/>
              </w:rPr>
              <w:t xml:space="preserve"> (kWh)</w:t>
            </w:r>
          </w:p>
          <w:p w:rsidR="004B7B25"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r w:rsidRPr="00CF495E">
              <w:rPr>
                <w:rFonts w:eastAsia="Calibri"/>
                <w:sz w:val="24"/>
                <w:szCs w:val="24"/>
                <w:lang w:bidi="ar-SA"/>
              </w:rPr>
              <w:t>b)</w:t>
            </w:r>
            <w:r>
              <w:rPr>
                <w:rFonts w:eastAsia="Calibri"/>
                <w:sz w:val="24"/>
                <w:szCs w:val="24"/>
                <w:lang w:bidi="ar-SA"/>
              </w:rPr>
              <w:t xml:space="preserve"> </w:t>
            </w:r>
            <w:r w:rsidRPr="00CF495E">
              <w:rPr>
                <w:rFonts w:eastAsia="Calibri"/>
                <w:sz w:val="24"/>
                <w:szCs w:val="24"/>
                <w:lang w:bidi="ar-SA"/>
              </w:rPr>
              <w:t xml:space="preserve">Tiền điện mà gia đình bạn </w:t>
            </w:r>
            <w:r>
              <w:rPr>
                <w:rFonts w:eastAsia="Calibri"/>
                <w:sz w:val="24"/>
                <w:szCs w:val="24"/>
                <w:lang w:bidi="ar-SA"/>
              </w:rPr>
              <w:t>Mai</w:t>
            </w:r>
            <w:r w:rsidRPr="00CF495E">
              <w:rPr>
                <w:rFonts w:eastAsia="Calibri"/>
                <w:sz w:val="24"/>
                <w:szCs w:val="24"/>
                <w:lang w:bidi="ar-SA"/>
              </w:rPr>
              <w:t xml:space="preserve"> phải trả:</w:t>
            </w:r>
          </w:p>
          <w:p w:rsidR="004B7B25" w:rsidRPr="00A328C4" w:rsidRDefault="004B7B25" w:rsidP="00733B32">
            <w:pPr>
              <w:widowControl/>
              <w:tabs>
                <w:tab w:val="left" w:pos="142"/>
                <w:tab w:val="left" w:leader="dot" w:pos="10632"/>
              </w:tabs>
              <w:autoSpaceDE/>
              <w:autoSpaceDN/>
              <w:spacing w:line="276" w:lineRule="auto"/>
              <w:contextualSpacing/>
              <w:jc w:val="both"/>
              <w:rPr>
                <w:rFonts w:eastAsia="Calibri"/>
                <w:sz w:val="24"/>
                <w:szCs w:val="24"/>
                <w:lang w:val="fr-FR" w:bidi="ar-SA"/>
              </w:rPr>
            </w:pPr>
            <w:r w:rsidRPr="00A328C4">
              <w:rPr>
                <w:rFonts w:eastAsia="Calibri"/>
                <w:sz w:val="24"/>
                <w:szCs w:val="24"/>
                <w:lang w:val="fr-FR" w:bidi="ar-SA"/>
              </w:rPr>
              <w:t>T = ((50x1678)+(50x1734)+(100x2014)+(72x2536))x110% = 610 051,2 (đồng)</w:t>
            </w:r>
          </w:p>
          <w:p w:rsidR="004B7B25" w:rsidRPr="00A328C4" w:rsidRDefault="004B7B25" w:rsidP="00733B32">
            <w:pPr>
              <w:widowControl/>
              <w:tabs>
                <w:tab w:val="left" w:pos="142"/>
                <w:tab w:val="left" w:leader="dot" w:pos="10632"/>
              </w:tabs>
              <w:autoSpaceDE/>
              <w:autoSpaceDN/>
              <w:spacing w:line="276" w:lineRule="auto"/>
              <w:jc w:val="both"/>
              <w:rPr>
                <w:rFonts w:eastAsia="Calibri"/>
                <w:sz w:val="24"/>
                <w:szCs w:val="24"/>
                <w:lang w:val="fr-FR" w:bidi="ar-SA"/>
              </w:rPr>
            </w:pPr>
            <w:r w:rsidRPr="00A328C4">
              <w:rPr>
                <w:rFonts w:eastAsia="Calibri"/>
                <w:sz w:val="24"/>
                <w:szCs w:val="24"/>
                <w:lang w:val="fr-FR" w:bidi="ar-SA"/>
              </w:rPr>
              <w:t>02 biện pháp tiết kiệm điện: tắt đèn, quạt khi không sử dụng.</w:t>
            </w:r>
          </w:p>
        </w:tc>
        <w:tc>
          <w:tcPr>
            <w:tcW w:w="735"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0,5</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1,0</w:t>
            </w: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0,5</w:t>
            </w:r>
          </w:p>
        </w:tc>
      </w:tr>
      <w:tr w:rsidR="004B7B25" w:rsidRPr="00CF495E" w:rsidTr="00733B32">
        <w:trPr>
          <w:trHeight w:val="620"/>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4</w:t>
            </w:r>
          </w:p>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(2,0 điểm)</w:t>
            </w:r>
          </w:p>
        </w:tc>
        <w:tc>
          <w:tcPr>
            <w:tcW w:w="9107" w:type="dxa"/>
            <w:tcBorders>
              <w:top w:val="single" w:sz="4" w:space="0" w:color="auto"/>
              <w:left w:val="nil"/>
              <w:bottom w:val="single" w:sz="4" w:space="0" w:color="auto"/>
              <w:right w:val="single" w:sz="4" w:space="0" w:color="auto"/>
            </w:tcBorders>
          </w:tcPr>
          <w:p w:rsidR="004B7B25" w:rsidRPr="00CF495E" w:rsidRDefault="004B7B25" w:rsidP="00733B32">
            <w:pPr>
              <w:widowControl/>
              <w:autoSpaceDE/>
              <w:autoSpaceDN/>
              <w:jc w:val="both"/>
              <w:rPr>
                <w:bCs/>
                <w:sz w:val="24"/>
                <w:szCs w:val="24"/>
                <w:lang w:bidi="ar-SA"/>
              </w:rPr>
            </w:pPr>
            <w:r>
              <w:rPr>
                <w:bCs/>
                <w:sz w:val="24"/>
                <w:szCs w:val="24"/>
                <w:lang w:bidi="ar-SA"/>
              </w:rPr>
              <w:t>a)</w:t>
            </w:r>
            <w:r w:rsidRPr="00CF495E">
              <w:rPr>
                <w:bCs/>
                <w:sz w:val="24"/>
                <w:szCs w:val="24"/>
                <w:lang w:bidi="ar-SA"/>
              </w:rPr>
              <w:t xml:space="preserve"> Nắm bàn tay phải, rồi đặt sao cho bốn ngón tay hướng theo chiều dòng điện chạy qua các vòng dây thì ngón tay cái choãi ra chỉ chiều của đường sức từ trong lòng ống dây.</w:t>
            </w:r>
          </w:p>
          <w:p w:rsidR="004B7B25" w:rsidRPr="00A328C4" w:rsidRDefault="004B7B25" w:rsidP="00733B32">
            <w:pPr>
              <w:widowControl/>
              <w:autoSpaceDE/>
              <w:autoSpaceDN/>
              <w:jc w:val="both"/>
              <w:rPr>
                <w:rFonts w:eastAsia="Calibri"/>
                <w:sz w:val="24"/>
                <w:szCs w:val="24"/>
                <w:lang w:val="fr-FR" w:bidi="ar-SA"/>
              </w:rPr>
            </w:pPr>
            <w:r w:rsidRPr="00A328C4">
              <w:rPr>
                <w:bCs/>
                <w:sz w:val="24"/>
                <w:szCs w:val="24"/>
                <w:lang w:val="fr-FR" w:bidi="ar-SA"/>
              </w:rPr>
              <w:t>b) A, P: là từ cực N; B, Q: là từ cực S.</w:t>
            </w:r>
          </w:p>
        </w:tc>
        <w:tc>
          <w:tcPr>
            <w:tcW w:w="735" w:type="dxa"/>
            <w:tcBorders>
              <w:top w:val="single" w:sz="4" w:space="0" w:color="auto"/>
              <w:left w:val="nil"/>
              <w:bottom w:val="single" w:sz="4" w:space="0" w:color="auto"/>
              <w:right w:val="single" w:sz="4" w:space="0" w:color="auto"/>
            </w:tcBorders>
          </w:tcPr>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1,0</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1,0</w:t>
            </w:r>
          </w:p>
        </w:tc>
      </w:tr>
      <w:tr w:rsidR="004B7B25" w:rsidRPr="00CF495E" w:rsidTr="00733B32">
        <w:trPr>
          <w:trHeight w:val="1917"/>
          <w:jc w:val="center"/>
        </w:trPr>
        <w:tc>
          <w:tcPr>
            <w:tcW w:w="828" w:type="dxa"/>
            <w:tcBorders>
              <w:top w:val="single" w:sz="4" w:space="0" w:color="auto"/>
              <w:left w:val="single" w:sz="4" w:space="0" w:color="auto"/>
              <w:bottom w:val="single" w:sz="4" w:space="0" w:color="auto"/>
              <w:right w:val="single" w:sz="4" w:space="0" w:color="auto"/>
            </w:tcBorders>
            <w:vAlign w:val="center"/>
          </w:tcPr>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5</w:t>
            </w:r>
          </w:p>
          <w:p w:rsidR="004B7B25" w:rsidRPr="00CF495E" w:rsidRDefault="004B7B25" w:rsidP="00733B32">
            <w:pPr>
              <w:widowControl/>
              <w:tabs>
                <w:tab w:val="left" w:leader="dot" w:pos="10632"/>
              </w:tabs>
              <w:autoSpaceDE/>
              <w:autoSpaceDN/>
              <w:spacing w:line="276" w:lineRule="auto"/>
              <w:ind w:hanging="90"/>
              <w:contextualSpacing/>
              <w:jc w:val="center"/>
              <w:rPr>
                <w:rFonts w:eastAsia="Calibri"/>
                <w:bCs/>
                <w:sz w:val="24"/>
                <w:szCs w:val="24"/>
                <w:lang w:bidi="ar-SA"/>
              </w:rPr>
            </w:pPr>
            <w:r w:rsidRPr="00CF495E">
              <w:rPr>
                <w:rFonts w:eastAsia="Calibri"/>
                <w:bCs/>
                <w:sz w:val="24"/>
                <w:szCs w:val="24"/>
                <w:lang w:bidi="ar-SA"/>
              </w:rPr>
              <w:t>(2,0 điểm)</w:t>
            </w:r>
          </w:p>
        </w:tc>
        <w:tc>
          <w:tcPr>
            <w:tcW w:w="9107" w:type="dxa"/>
            <w:tcBorders>
              <w:top w:val="single" w:sz="4" w:space="0" w:color="auto"/>
              <w:left w:val="nil"/>
              <w:bottom w:val="single" w:sz="4" w:space="0" w:color="auto"/>
              <w:right w:val="single" w:sz="4" w:space="0" w:color="auto"/>
            </w:tcBorders>
          </w:tcPr>
          <w:tbl>
            <w:tblPr>
              <w:tblStyle w:val="TableGrid1"/>
              <w:tblW w:w="934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058"/>
              <w:gridCol w:w="7290"/>
            </w:tblGrid>
            <w:tr w:rsidR="004B7B25" w:rsidRPr="00CF495E" w:rsidTr="00733B32">
              <w:tc>
                <w:tcPr>
                  <w:tcW w:w="2058" w:type="dxa"/>
                </w:tcPr>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 xml:space="preserve">Có </w:t>
                  </w:r>
                  <w:r w:rsidRPr="00CF495E">
                    <w:rPr>
                      <w:rFonts w:eastAsia="Calibri"/>
                      <w:sz w:val="24"/>
                      <w:szCs w:val="24"/>
                      <w:lang w:bidi="ar-SA"/>
                    </w:rPr>
                    <w:t>U: 9V</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 xml:space="preserve">     </w:t>
                  </w:r>
                  <w:r w:rsidRPr="00CF495E">
                    <w:rPr>
                      <w:rFonts w:eastAsia="Calibri"/>
                      <w:sz w:val="24"/>
                      <w:szCs w:val="24"/>
                      <w:lang w:val="vi-VN" w:bidi="ar-SA"/>
                    </w:rPr>
                    <w:t>R</w:t>
                  </w:r>
                  <w:r w:rsidRPr="00CF495E">
                    <w:rPr>
                      <w:rFonts w:eastAsia="Calibri"/>
                      <w:sz w:val="24"/>
                      <w:szCs w:val="24"/>
                      <w:vertAlign w:val="subscript"/>
                      <w:lang w:val="vi-VN" w:bidi="ar-SA"/>
                    </w:rPr>
                    <w:t>1</w:t>
                  </w:r>
                  <w:r w:rsidRPr="00CF495E">
                    <w:rPr>
                      <w:rFonts w:eastAsia="Calibri"/>
                      <w:sz w:val="24"/>
                      <w:szCs w:val="24"/>
                      <w:lang w:bidi="ar-SA"/>
                    </w:rPr>
                    <w:t>:</w:t>
                  </w:r>
                  <w:r w:rsidRPr="00CF495E">
                    <w:rPr>
                      <w:rFonts w:eastAsia="Calibri"/>
                      <w:sz w:val="24"/>
                      <w:szCs w:val="24"/>
                      <w:lang w:val="vi-VN" w:bidi="ar-SA"/>
                    </w:rPr>
                    <w:t xml:space="preserve"> </w:t>
                  </w:r>
                  <w:r w:rsidRPr="00CF495E">
                    <w:rPr>
                      <w:rFonts w:eastAsia="Calibri"/>
                      <w:sz w:val="24"/>
                      <w:szCs w:val="24"/>
                      <w:lang w:bidi="ar-SA"/>
                    </w:rPr>
                    <w:t>24</w:t>
                  </w:r>
                  <w:r w:rsidRPr="00CF495E">
                    <w:rPr>
                      <w:rFonts w:eastAsia="Calibri"/>
                      <w:sz w:val="24"/>
                      <w:szCs w:val="24"/>
                      <w:lang w:val="vi-VN" w:bidi="ar-SA"/>
                    </w:rPr>
                    <w:t xml:space="preserve">Ω </w:t>
                  </w:r>
                </w:p>
                <w:p w:rsidR="004B7B25"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 xml:space="preserve">     </w:t>
                  </w:r>
                  <w:r w:rsidRPr="00CF495E">
                    <w:rPr>
                      <w:rFonts w:eastAsia="Calibri"/>
                      <w:sz w:val="24"/>
                      <w:szCs w:val="24"/>
                      <w:lang w:val="vi-VN" w:bidi="ar-SA"/>
                    </w:rPr>
                    <w:t>R</w:t>
                  </w:r>
                  <w:r w:rsidRPr="00CF495E">
                    <w:rPr>
                      <w:rFonts w:eastAsia="Calibri"/>
                      <w:sz w:val="24"/>
                      <w:szCs w:val="24"/>
                      <w:vertAlign w:val="subscript"/>
                      <w:lang w:val="vi-VN" w:bidi="ar-SA"/>
                    </w:rPr>
                    <w:t>2</w:t>
                  </w:r>
                  <w:r w:rsidRPr="00CF495E">
                    <w:rPr>
                      <w:rFonts w:eastAsia="Calibri"/>
                      <w:sz w:val="24"/>
                      <w:szCs w:val="24"/>
                      <w:lang w:bidi="ar-SA"/>
                    </w:rPr>
                    <w:t>:</w:t>
                  </w:r>
                  <w:r w:rsidRPr="00CF495E">
                    <w:rPr>
                      <w:rFonts w:eastAsia="Calibri"/>
                      <w:sz w:val="24"/>
                      <w:szCs w:val="24"/>
                      <w:lang w:val="vi-VN" w:bidi="ar-SA"/>
                    </w:rPr>
                    <w:t xml:space="preserve"> </w:t>
                  </w:r>
                  <w:r w:rsidRPr="00CF495E">
                    <w:rPr>
                      <w:rFonts w:eastAsia="Calibri"/>
                      <w:sz w:val="24"/>
                      <w:szCs w:val="24"/>
                      <w:lang w:bidi="ar-SA"/>
                    </w:rPr>
                    <w:t>12</w:t>
                  </w:r>
                  <w:r w:rsidRPr="00CF495E">
                    <w:rPr>
                      <w:rFonts w:eastAsia="Calibri"/>
                      <w:sz w:val="24"/>
                      <w:szCs w:val="24"/>
                      <w:lang w:val="vi-VN" w:bidi="ar-SA"/>
                    </w:rPr>
                    <w:t>Ω</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sidRPr="00CF495E">
                    <w:rPr>
                      <w:rFonts w:eastAsia="Calibri"/>
                      <w:sz w:val="24"/>
                      <w:szCs w:val="24"/>
                      <w:lang w:bidi="ar-SA"/>
                    </w:rPr>
                    <w:t xml:space="preserve">a) </w:t>
                  </w:r>
                  <w:r>
                    <w:rPr>
                      <w:rFonts w:eastAsia="Calibri"/>
                      <w:sz w:val="24"/>
                      <w:szCs w:val="24"/>
                      <w:lang w:bidi="ar-SA"/>
                    </w:rPr>
                    <w:t>R</w:t>
                  </w:r>
                  <w:r>
                    <w:rPr>
                      <w:rFonts w:eastAsia="Calibri"/>
                      <w:sz w:val="24"/>
                      <w:szCs w:val="24"/>
                      <w:vertAlign w:val="subscript"/>
                      <w:lang w:bidi="ar-SA"/>
                    </w:rPr>
                    <w:t>tđ</w:t>
                  </w:r>
                  <w:r>
                    <w:rPr>
                      <w:rFonts w:eastAsia="Calibri"/>
                      <w:sz w:val="24"/>
                      <w:szCs w:val="24"/>
                      <w:lang w:bidi="ar-SA"/>
                    </w:rPr>
                    <w:t xml:space="preserve">=? Ω; I = </w:t>
                  </w:r>
                  <w:r w:rsidRPr="00CF495E">
                    <w:rPr>
                      <w:rFonts w:eastAsia="Calibri"/>
                      <w:sz w:val="24"/>
                      <w:szCs w:val="24"/>
                      <w:lang w:bidi="ar-SA"/>
                    </w:rPr>
                    <w:t>?</w:t>
                  </w:r>
                  <w:r>
                    <w:rPr>
                      <w:rFonts w:eastAsia="Calibri"/>
                      <w:sz w:val="24"/>
                      <w:szCs w:val="24"/>
                      <w:lang w:bidi="ar-SA"/>
                    </w:rPr>
                    <w:t xml:space="preserve"> </w:t>
                  </w:r>
                  <w:r w:rsidRPr="00CF495E">
                    <w:rPr>
                      <w:rFonts w:eastAsia="Calibri"/>
                      <w:sz w:val="24"/>
                      <w:szCs w:val="24"/>
                      <w:lang w:bidi="ar-SA"/>
                    </w:rPr>
                    <w:t>A</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 xml:space="preserve">b) </w:t>
                  </w:r>
                  <w:r w:rsidRPr="00CF495E">
                    <w:rPr>
                      <w:rFonts w:eastAsia="Calibri"/>
                      <w:sz w:val="24"/>
                      <w:szCs w:val="24"/>
                      <w:lang w:bidi="ar-SA"/>
                    </w:rPr>
                    <w:t>U</w:t>
                  </w:r>
                  <w:r w:rsidRPr="00CF495E">
                    <w:rPr>
                      <w:rFonts w:eastAsia="Calibri"/>
                      <w:sz w:val="24"/>
                      <w:szCs w:val="24"/>
                      <w:vertAlign w:val="subscript"/>
                      <w:lang w:val="vi-VN" w:bidi="ar-SA"/>
                    </w:rPr>
                    <w:t>1</w:t>
                  </w:r>
                  <w:r w:rsidRPr="00CF495E">
                    <w:rPr>
                      <w:rFonts w:eastAsia="Calibri"/>
                      <w:sz w:val="24"/>
                      <w:szCs w:val="24"/>
                      <w:lang w:bidi="ar-SA"/>
                    </w:rPr>
                    <w:t>,</w:t>
                  </w:r>
                  <w:r>
                    <w:rPr>
                      <w:rFonts w:eastAsia="Calibri"/>
                      <w:sz w:val="24"/>
                      <w:szCs w:val="24"/>
                      <w:lang w:bidi="ar-SA"/>
                    </w:rPr>
                    <w:t xml:space="preserve"> </w:t>
                  </w:r>
                  <w:r w:rsidRPr="00CF495E">
                    <w:rPr>
                      <w:rFonts w:eastAsia="Calibri"/>
                      <w:sz w:val="24"/>
                      <w:szCs w:val="24"/>
                      <w:lang w:bidi="ar-SA"/>
                    </w:rPr>
                    <w:t>U</w:t>
                  </w:r>
                  <w:r w:rsidRPr="00CF495E">
                    <w:rPr>
                      <w:rFonts w:eastAsia="Calibri"/>
                      <w:sz w:val="24"/>
                      <w:szCs w:val="24"/>
                      <w:vertAlign w:val="subscript"/>
                      <w:lang w:bidi="ar-SA"/>
                    </w:rPr>
                    <w:t>2</w:t>
                  </w:r>
                  <w:r>
                    <w:rPr>
                      <w:rFonts w:eastAsia="Calibri"/>
                      <w:sz w:val="24"/>
                      <w:szCs w:val="24"/>
                      <w:lang w:bidi="ar-SA"/>
                    </w:rPr>
                    <w:t xml:space="preserve"> =</w:t>
                  </w:r>
                  <w:r w:rsidRPr="00CF495E">
                    <w:rPr>
                      <w:rFonts w:eastAsia="Calibri"/>
                      <w:sz w:val="24"/>
                      <w:szCs w:val="24"/>
                      <w:lang w:bidi="ar-SA"/>
                    </w:rPr>
                    <w:t xml:space="preserve"> ?</w:t>
                  </w:r>
                  <w:r>
                    <w:rPr>
                      <w:rFonts w:eastAsia="Calibri"/>
                      <w:sz w:val="24"/>
                      <w:szCs w:val="24"/>
                      <w:lang w:bidi="ar-SA"/>
                    </w:rPr>
                    <w:t xml:space="preserve"> </w:t>
                  </w:r>
                  <w:r w:rsidRPr="00CF495E">
                    <w:rPr>
                      <w:rFonts w:eastAsia="Calibri"/>
                      <w:sz w:val="24"/>
                      <w:szCs w:val="24"/>
                      <w:lang w:bidi="ar-SA"/>
                    </w:rPr>
                    <w:t>V</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sidRPr="00CF495E">
                    <w:rPr>
                      <w:rFonts w:eastAsia="Calibri"/>
                      <w:sz w:val="24"/>
                      <w:szCs w:val="24"/>
                      <w:lang w:bidi="ar-SA"/>
                    </w:rPr>
                    <w:t xml:space="preserve">b) </w:t>
                  </w:r>
                  <w:r w:rsidRPr="00CF495E">
                    <w:rPr>
                      <w:rFonts w:ascii="Blackadder ITC" w:eastAsia="Calibri" w:hAnsi="Blackadder ITC"/>
                      <w:sz w:val="24"/>
                      <w:szCs w:val="24"/>
                      <w:lang w:bidi="ar-SA"/>
                    </w:rPr>
                    <w:t>P</w:t>
                  </w:r>
                  <w:r>
                    <w:rPr>
                      <w:rFonts w:ascii="Blackadder ITC" w:eastAsia="Calibri" w:hAnsi="Blackadder ITC"/>
                      <w:sz w:val="24"/>
                      <w:szCs w:val="24"/>
                      <w:lang w:bidi="ar-SA"/>
                    </w:rPr>
                    <w:t xml:space="preserve"> </w:t>
                  </w:r>
                  <w:r w:rsidRPr="007D6AAC">
                    <w:rPr>
                      <w:rFonts w:eastAsia="Calibri"/>
                      <w:sz w:val="24"/>
                      <w:szCs w:val="24"/>
                      <w:lang w:bidi="ar-SA"/>
                    </w:rPr>
                    <w:t xml:space="preserve">= </w:t>
                  </w:r>
                  <w:r w:rsidRPr="00CF495E">
                    <w:rPr>
                      <w:rFonts w:eastAsia="Calibri"/>
                      <w:sz w:val="24"/>
                      <w:szCs w:val="24"/>
                      <w:lang w:bidi="ar-SA"/>
                    </w:rPr>
                    <w:t>?</w:t>
                  </w:r>
                  <w:r>
                    <w:rPr>
                      <w:rFonts w:eastAsia="Calibri"/>
                      <w:sz w:val="24"/>
                      <w:szCs w:val="24"/>
                      <w:lang w:bidi="ar-SA"/>
                    </w:rPr>
                    <w:t xml:space="preserve"> </w:t>
                  </w:r>
                  <w:r w:rsidRPr="00CF495E">
                    <w:rPr>
                      <w:rFonts w:eastAsia="Calibri"/>
                      <w:sz w:val="24"/>
                      <w:szCs w:val="24"/>
                      <w:lang w:bidi="ar-SA"/>
                    </w:rPr>
                    <w:t>W</w:t>
                  </w:r>
                </w:p>
              </w:tc>
              <w:tc>
                <w:tcPr>
                  <w:tcW w:w="7290" w:type="dxa"/>
                </w:tcPr>
                <w:p w:rsidR="004B7B25" w:rsidRDefault="004B7B25" w:rsidP="00733B32">
                  <w:pPr>
                    <w:widowControl/>
                    <w:tabs>
                      <w:tab w:val="left" w:pos="142"/>
                      <w:tab w:val="left" w:leader="dot" w:pos="10632"/>
                    </w:tabs>
                    <w:autoSpaceDE/>
                    <w:autoSpaceDN/>
                    <w:ind w:right="-1160"/>
                    <w:contextualSpacing/>
                    <w:jc w:val="both"/>
                    <w:rPr>
                      <w:rFonts w:eastAsia="Calibri"/>
                      <w:sz w:val="24"/>
                      <w:szCs w:val="24"/>
                      <w:lang w:bidi="ar-SA"/>
                    </w:rPr>
                  </w:pPr>
                  <w:r w:rsidRPr="00CF495E">
                    <w:rPr>
                      <w:rFonts w:eastAsia="Calibri"/>
                      <w:sz w:val="24"/>
                      <w:szCs w:val="24"/>
                      <w:lang w:bidi="ar-SA"/>
                    </w:rPr>
                    <w:t xml:space="preserve">a) </w:t>
                  </w:r>
                  <w:r>
                    <w:rPr>
                      <w:sz w:val="24"/>
                      <w:szCs w:val="24"/>
                    </w:rPr>
                    <w:t xml:space="preserve">Điện trở tương đương: </w:t>
                  </w:r>
                  <m:oMath>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tđ</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1</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2</m:t>
                        </m:r>
                      </m:sub>
                    </m:sSub>
                    <m:r>
                      <w:rPr>
                        <w:rFonts w:ascii="Cambria Math" w:eastAsia="Calibri" w:hAnsi="Cambria Math"/>
                        <w:sz w:val="24"/>
                        <w:szCs w:val="24"/>
                        <w:lang w:bidi="ar-SA"/>
                      </w:rPr>
                      <m:t>=40+20=60 Ω</m:t>
                    </m:r>
                  </m:oMath>
                </w:p>
                <w:p w:rsidR="004B7B25" w:rsidRPr="00CF495E" w:rsidRDefault="004B7B25" w:rsidP="00733B32">
                  <w:pPr>
                    <w:widowControl/>
                    <w:tabs>
                      <w:tab w:val="left" w:pos="142"/>
                      <w:tab w:val="left" w:leader="dot" w:pos="10632"/>
                    </w:tabs>
                    <w:autoSpaceDE/>
                    <w:autoSpaceDN/>
                    <w:ind w:right="-1160"/>
                    <w:contextualSpacing/>
                    <w:jc w:val="both"/>
                    <w:rPr>
                      <w:rFonts w:eastAsia="Calibri"/>
                      <w:sz w:val="24"/>
                      <w:szCs w:val="24"/>
                      <w:lang w:bidi="ar-SA"/>
                    </w:rPr>
                  </w:pPr>
                  <w:r w:rsidRPr="00CF495E">
                    <w:rPr>
                      <w:rFonts w:eastAsia="Calibri"/>
                      <w:sz w:val="24"/>
                      <w:szCs w:val="24"/>
                      <w:lang w:bidi="ar-SA"/>
                    </w:rPr>
                    <w:t>Cường độ dòng điện qua đoạn mạch:</w:t>
                  </w:r>
                  <m:oMath>
                    <m:r>
                      <w:rPr>
                        <w:rFonts w:ascii="Cambria Math" w:eastAsia="Calibri" w:hAnsi="Cambria Math"/>
                        <w:sz w:val="24"/>
                        <w:szCs w:val="24"/>
                        <w:lang w:bidi="ar-SA"/>
                      </w:rPr>
                      <m:t>I=</m:t>
                    </m:r>
                    <m:f>
                      <m:fPr>
                        <m:ctrlPr>
                          <w:rPr>
                            <w:rFonts w:ascii="Cambria Math" w:eastAsia="Calibri" w:hAnsi="Cambria Math"/>
                            <w:i/>
                            <w:sz w:val="24"/>
                            <w:szCs w:val="24"/>
                            <w:lang w:bidi="ar-SA"/>
                          </w:rPr>
                        </m:ctrlPr>
                      </m:fPr>
                      <m:num>
                        <m:r>
                          <w:rPr>
                            <w:rFonts w:ascii="Cambria Math" w:eastAsia="Calibri" w:hAnsi="Cambria Math"/>
                            <w:sz w:val="24"/>
                            <w:szCs w:val="24"/>
                            <w:lang w:bidi="ar-SA"/>
                          </w:rPr>
                          <m:t>U</m:t>
                        </m:r>
                      </m:num>
                      <m:den>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tđ</m:t>
                            </m:r>
                          </m:sub>
                        </m:sSub>
                      </m:den>
                    </m:f>
                    <m:r>
                      <w:rPr>
                        <w:rFonts w:ascii="Cambria Math" w:eastAsia="Calibri" w:hAnsi="Cambria Math"/>
                        <w:sz w:val="24"/>
                        <w:szCs w:val="24"/>
                        <w:lang w:bidi="ar-SA"/>
                      </w:rPr>
                      <m:t>=</m:t>
                    </m:r>
                    <m:f>
                      <m:fPr>
                        <m:ctrlPr>
                          <w:rPr>
                            <w:rFonts w:ascii="Cambria Math" w:eastAsia="Calibri" w:hAnsi="Cambria Math"/>
                            <w:i/>
                            <w:sz w:val="24"/>
                            <w:szCs w:val="24"/>
                            <w:lang w:bidi="ar-SA"/>
                          </w:rPr>
                        </m:ctrlPr>
                      </m:fPr>
                      <m:num>
                        <m:r>
                          <w:rPr>
                            <w:rFonts w:ascii="Cambria Math" w:eastAsia="Calibri" w:hAnsi="Cambria Math"/>
                            <w:sz w:val="24"/>
                            <w:szCs w:val="24"/>
                            <w:lang w:bidi="ar-SA"/>
                          </w:rPr>
                          <m:t>36</m:t>
                        </m:r>
                      </m:num>
                      <m:den>
                        <m:r>
                          <w:rPr>
                            <w:rFonts w:ascii="Cambria Math" w:eastAsia="Calibri" w:hAnsi="Cambria Math"/>
                            <w:sz w:val="24"/>
                            <w:szCs w:val="24"/>
                            <w:lang w:bidi="ar-SA"/>
                          </w:rPr>
                          <m:t>60</m:t>
                        </m:r>
                      </m:den>
                    </m:f>
                    <m:r>
                      <w:rPr>
                        <w:rFonts w:ascii="Cambria Math" w:eastAsia="Calibri" w:hAnsi="Cambria Math"/>
                        <w:sz w:val="24"/>
                        <w:szCs w:val="24"/>
                        <w:lang w:bidi="ar-SA"/>
                      </w:rPr>
                      <m:t>=0,6 A</m:t>
                    </m:r>
                  </m:oMath>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sidRPr="00CF495E">
                    <w:rPr>
                      <w:rFonts w:eastAsia="Calibri"/>
                      <w:sz w:val="24"/>
                      <w:szCs w:val="24"/>
                      <w:lang w:bidi="ar-SA"/>
                    </w:rPr>
                    <w:t xml:space="preserve">Do </w:t>
                  </w:r>
                  <w:r w:rsidRPr="00CF495E">
                    <w:rPr>
                      <w:rFonts w:eastAsia="Calibri"/>
                      <w:sz w:val="24"/>
                      <w:szCs w:val="24"/>
                      <w:lang w:val="vi-VN" w:bidi="ar-SA"/>
                    </w:rPr>
                    <w:t>R</w:t>
                  </w:r>
                  <w:r w:rsidRPr="00CF495E">
                    <w:rPr>
                      <w:rFonts w:eastAsia="Calibri"/>
                      <w:sz w:val="24"/>
                      <w:szCs w:val="24"/>
                      <w:vertAlign w:val="subscript"/>
                      <w:lang w:val="vi-VN" w:bidi="ar-SA"/>
                    </w:rPr>
                    <w:t>1</w:t>
                  </w:r>
                  <w:r w:rsidRPr="00CF495E">
                    <w:rPr>
                      <w:rFonts w:eastAsia="Calibri"/>
                      <w:sz w:val="24"/>
                      <w:szCs w:val="24"/>
                      <w:lang w:bidi="ar-SA"/>
                    </w:rPr>
                    <w:t xml:space="preserve"> nối tiếp </w:t>
                  </w:r>
                  <w:r w:rsidRPr="00CF495E">
                    <w:rPr>
                      <w:rFonts w:eastAsia="Calibri"/>
                      <w:sz w:val="24"/>
                      <w:szCs w:val="24"/>
                      <w:lang w:val="vi-VN" w:bidi="ar-SA"/>
                    </w:rPr>
                    <w:t>R</w:t>
                  </w:r>
                  <w:r w:rsidRPr="00CF495E">
                    <w:rPr>
                      <w:rFonts w:eastAsia="Calibri"/>
                      <w:sz w:val="24"/>
                      <w:szCs w:val="24"/>
                      <w:vertAlign w:val="subscript"/>
                      <w:lang w:bidi="ar-SA"/>
                    </w:rPr>
                    <w:t>2</w:t>
                  </w:r>
                  <w:r w:rsidRPr="00CF495E">
                    <w:rPr>
                      <w:rFonts w:eastAsia="Calibri"/>
                      <w:sz w:val="24"/>
                      <w:szCs w:val="24"/>
                      <w:lang w:bidi="ar-SA"/>
                    </w:rPr>
                    <w:t>: I = I</w:t>
                  </w:r>
                  <w:r w:rsidRPr="00CF495E">
                    <w:rPr>
                      <w:rFonts w:eastAsia="Calibri"/>
                      <w:sz w:val="24"/>
                      <w:szCs w:val="24"/>
                      <w:vertAlign w:val="subscript"/>
                      <w:lang w:bidi="ar-SA"/>
                    </w:rPr>
                    <w:t>1</w:t>
                  </w:r>
                  <w:r w:rsidRPr="00CF495E">
                    <w:rPr>
                      <w:rFonts w:eastAsia="Calibri"/>
                      <w:sz w:val="24"/>
                      <w:szCs w:val="24"/>
                      <w:lang w:bidi="ar-SA"/>
                    </w:rPr>
                    <w:t xml:space="preserve"> = I</w:t>
                  </w:r>
                  <w:r w:rsidRPr="00CF495E">
                    <w:rPr>
                      <w:rFonts w:eastAsia="Calibri"/>
                      <w:sz w:val="24"/>
                      <w:szCs w:val="24"/>
                      <w:vertAlign w:val="subscript"/>
                      <w:lang w:bidi="ar-SA"/>
                    </w:rPr>
                    <w:t>2</w:t>
                  </w:r>
                  <w:r>
                    <w:rPr>
                      <w:rFonts w:eastAsia="Calibri"/>
                      <w:sz w:val="24"/>
                      <w:szCs w:val="24"/>
                      <w:lang w:bidi="ar-SA"/>
                    </w:rPr>
                    <w:t xml:space="preserve"> = 0,6</w:t>
                  </w:r>
                  <w:r w:rsidRPr="00CF495E">
                    <w:rPr>
                      <w:rFonts w:eastAsia="Calibri"/>
                      <w:sz w:val="24"/>
                      <w:szCs w:val="24"/>
                      <w:lang w:bidi="ar-SA"/>
                    </w:rPr>
                    <w:t>A</w:t>
                  </w:r>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 xml:space="preserve">b) </w:t>
                  </w:r>
                  <w:r w:rsidRPr="00CF495E">
                    <w:rPr>
                      <w:rFonts w:eastAsia="Calibri"/>
                      <w:sz w:val="24"/>
                      <w:szCs w:val="24"/>
                      <w:lang w:bidi="ar-SA"/>
                    </w:rPr>
                    <w:t>Hiệu điện thế hai đầu mỗi điện trở:</w:t>
                  </w:r>
                  <m:oMath>
                    <m:sSub>
                      <m:sSubPr>
                        <m:ctrlPr>
                          <w:rPr>
                            <w:rFonts w:ascii="Cambria Math" w:eastAsia="Calibri" w:hAnsi="Cambria Math"/>
                            <w:i/>
                            <w:sz w:val="24"/>
                            <w:szCs w:val="24"/>
                            <w:lang w:bidi="ar-SA"/>
                          </w:rPr>
                        </m:ctrlPr>
                      </m:sSubPr>
                      <m:e>
                        <m:r>
                          <w:rPr>
                            <w:rFonts w:ascii="Cambria Math" w:eastAsia="Calibri" w:hAnsi="Cambria Math"/>
                            <w:sz w:val="24"/>
                            <w:szCs w:val="24"/>
                            <w:lang w:bidi="ar-SA"/>
                          </w:rPr>
                          <m:t>U</m:t>
                        </m:r>
                      </m:e>
                      <m:sub>
                        <m:r>
                          <w:rPr>
                            <w:rFonts w:ascii="Cambria Math" w:eastAsia="Calibri" w:hAnsi="Cambria Math"/>
                            <w:sz w:val="24"/>
                            <w:szCs w:val="24"/>
                            <w:lang w:bidi="ar-SA"/>
                          </w:rPr>
                          <m:t>1</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I</m:t>
                        </m:r>
                      </m:e>
                      <m:sub>
                        <m:r>
                          <w:rPr>
                            <w:rFonts w:ascii="Cambria Math" w:eastAsia="Calibri" w:hAnsi="Cambria Math"/>
                            <w:sz w:val="24"/>
                            <w:szCs w:val="24"/>
                            <w:lang w:bidi="ar-SA"/>
                          </w:rPr>
                          <m:t>1</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1</m:t>
                        </m:r>
                      </m:sub>
                    </m:sSub>
                    <m:r>
                      <w:rPr>
                        <w:rFonts w:ascii="Cambria Math" w:eastAsia="Calibri" w:hAnsi="Cambria Math"/>
                        <w:sz w:val="24"/>
                        <w:szCs w:val="24"/>
                        <w:lang w:bidi="ar-SA"/>
                      </w:rPr>
                      <m:t>=0,6.40=24V</m:t>
                    </m:r>
                  </m:oMath>
                </w:p>
                <w:p w:rsidR="004B7B25" w:rsidRPr="00CF495E" w:rsidRDefault="00043AA0" w:rsidP="00733B32">
                  <w:pPr>
                    <w:widowControl/>
                    <w:tabs>
                      <w:tab w:val="left" w:pos="142"/>
                      <w:tab w:val="left" w:leader="dot" w:pos="10632"/>
                    </w:tabs>
                    <w:autoSpaceDE/>
                    <w:autoSpaceDN/>
                    <w:contextualSpacing/>
                    <w:jc w:val="both"/>
                    <w:rPr>
                      <w:rFonts w:eastAsia="Calibri"/>
                      <w:sz w:val="24"/>
                      <w:szCs w:val="24"/>
                      <w:lang w:bidi="ar-SA"/>
                    </w:rPr>
                  </w:pPr>
                  <m:oMathPara>
                    <m:oMath>
                      <m:sSub>
                        <m:sSubPr>
                          <m:ctrlPr>
                            <w:rPr>
                              <w:rFonts w:ascii="Cambria Math" w:eastAsia="Calibri" w:hAnsi="Cambria Math"/>
                              <w:i/>
                              <w:sz w:val="24"/>
                              <w:szCs w:val="24"/>
                              <w:lang w:bidi="ar-SA"/>
                            </w:rPr>
                          </m:ctrlPr>
                        </m:sSubPr>
                        <m:e>
                          <m:r>
                            <w:rPr>
                              <w:rFonts w:ascii="Cambria Math" w:eastAsia="Calibri" w:hAnsi="Cambria Math"/>
                              <w:sz w:val="24"/>
                              <w:szCs w:val="24"/>
                              <w:lang w:bidi="ar-SA"/>
                            </w:rPr>
                            <m:t xml:space="preserve">                                                       U</m:t>
                          </m:r>
                        </m:e>
                        <m:sub>
                          <m:r>
                            <w:rPr>
                              <w:rFonts w:ascii="Cambria Math" w:eastAsia="Calibri" w:hAnsi="Cambria Math"/>
                              <w:sz w:val="24"/>
                              <w:szCs w:val="24"/>
                              <w:lang w:bidi="ar-SA"/>
                            </w:rPr>
                            <m:t>2</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I</m:t>
                          </m:r>
                        </m:e>
                        <m:sub>
                          <m:r>
                            <w:rPr>
                              <w:rFonts w:ascii="Cambria Math" w:eastAsia="Calibri" w:hAnsi="Cambria Math"/>
                              <w:sz w:val="24"/>
                              <w:szCs w:val="24"/>
                              <w:lang w:bidi="ar-SA"/>
                            </w:rPr>
                            <m:t>2</m:t>
                          </m:r>
                        </m:sub>
                      </m:sSub>
                      <m:r>
                        <w:rPr>
                          <w:rFonts w:ascii="Cambria Math" w:eastAsia="Calibri" w:hAnsi="Cambria Math"/>
                          <w:sz w:val="24"/>
                          <w:szCs w:val="24"/>
                          <w:lang w:bidi="ar-SA"/>
                        </w:rPr>
                        <m:t>.</m:t>
                      </m:r>
                      <m:sSub>
                        <m:sSubPr>
                          <m:ctrlPr>
                            <w:rPr>
                              <w:rFonts w:ascii="Cambria Math" w:eastAsia="Calibri" w:hAnsi="Cambria Math"/>
                              <w:i/>
                              <w:sz w:val="24"/>
                              <w:szCs w:val="24"/>
                              <w:lang w:bidi="ar-SA"/>
                            </w:rPr>
                          </m:ctrlPr>
                        </m:sSubPr>
                        <m:e>
                          <m:r>
                            <w:rPr>
                              <w:rFonts w:ascii="Cambria Math" w:eastAsia="Calibri" w:hAnsi="Cambria Math"/>
                              <w:sz w:val="24"/>
                              <w:szCs w:val="24"/>
                              <w:lang w:bidi="ar-SA"/>
                            </w:rPr>
                            <m:t>R</m:t>
                          </m:r>
                        </m:e>
                        <m:sub>
                          <m:r>
                            <w:rPr>
                              <w:rFonts w:ascii="Cambria Math" w:eastAsia="Calibri" w:hAnsi="Cambria Math"/>
                              <w:sz w:val="24"/>
                              <w:szCs w:val="24"/>
                              <w:lang w:bidi="ar-SA"/>
                            </w:rPr>
                            <m:t>2</m:t>
                          </m:r>
                        </m:sub>
                      </m:sSub>
                      <m:r>
                        <w:rPr>
                          <w:rFonts w:ascii="Cambria Math" w:eastAsia="Calibri" w:hAnsi="Cambria Math"/>
                          <w:sz w:val="24"/>
                          <w:szCs w:val="24"/>
                          <w:lang w:bidi="ar-SA"/>
                        </w:rPr>
                        <m:t>=0,6.20=12V</m:t>
                      </m:r>
                    </m:oMath>
                  </m:oMathPara>
                </w:p>
                <w:p w:rsidR="004B7B25" w:rsidRPr="00CF495E" w:rsidRDefault="004B7B25" w:rsidP="00733B32">
                  <w:pPr>
                    <w:widowControl/>
                    <w:tabs>
                      <w:tab w:val="left" w:pos="142"/>
                      <w:tab w:val="left" w:leader="dot" w:pos="10632"/>
                    </w:tabs>
                    <w:autoSpaceDE/>
                    <w:autoSpaceDN/>
                    <w:contextualSpacing/>
                    <w:jc w:val="both"/>
                    <w:rPr>
                      <w:rFonts w:eastAsia="Calibri"/>
                      <w:sz w:val="24"/>
                      <w:szCs w:val="24"/>
                      <w:lang w:bidi="ar-SA"/>
                    </w:rPr>
                  </w:pPr>
                  <w:r>
                    <w:rPr>
                      <w:rFonts w:eastAsia="Calibri"/>
                      <w:sz w:val="24"/>
                      <w:szCs w:val="24"/>
                      <w:lang w:bidi="ar-SA"/>
                    </w:rPr>
                    <w:t>c</w:t>
                  </w:r>
                  <w:r w:rsidRPr="00CF495E">
                    <w:rPr>
                      <w:rFonts w:eastAsia="Calibri"/>
                      <w:sz w:val="24"/>
                      <w:szCs w:val="24"/>
                      <w:lang w:bidi="ar-SA"/>
                    </w:rPr>
                    <w:t xml:space="preserve">) Công suất tiêu thụ của đoạn mạch: </w:t>
                  </w:r>
                  <w:r w:rsidRPr="00CF495E">
                    <w:rPr>
                      <w:rFonts w:ascii="Blackadder ITC" w:eastAsia="Calibri" w:hAnsi="Blackadder ITC"/>
                      <w:sz w:val="24"/>
                      <w:szCs w:val="24"/>
                      <w:lang w:bidi="ar-SA"/>
                    </w:rPr>
                    <w:t xml:space="preserve">P </w:t>
                  </w:r>
                  <w:r>
                    <w:rPr>
                      <w:rFonts w:eastAsia="Calibri"/>
                      <w:sz w:val="24"/>
                      <w:szCs w:val="24"/>
                      <w:lang w:bidi="ar-SA"/>
                    </w:rPr>
                    <w:t>= U.I = 36.0,6 = 21,6</w:t>
                  </w:r>
                  <w:r w:rsidRPr="00CF495E">
                    <w:rPr>
                      <w:rFonts w:eastAsia="Calibri"/>
                      <w:sz w:val="24"/>
                      <w:szCs w:val="24"/>
                      <w:lang w:bidi="ar-SA"/>
                    </w:rPr>
                    <w:t>W</w:t>
                  </w:r>
                </w:p>
              </w:tc>
            </w:tr>
          </w:tbl>
          <w:p w:rsidR="004B7B25" w:rsidRPr="00CF495E" w:rsidRDefault="004B7B25" w:rsidP="00733B32">
            <w:pPr>
              <w:widowControl/>
              <w:tabs>
                <w:tab w:val="left" w:pos="142"/>
                <w:tab w:val="left" w:leader="dot" w:pos="10632"/>
              </w:tabs>
              <w:autoSpaceDE/>
              <w:autoSpaceDN/>
              <w:spacing w:line="276" w:lineRule="auto"/>
              <w:contextualSpacing/>
              <w:jc w:val="both"/>
              <w:rPr>
                <w:rFonts w:eastAsia="Calibri"/>
                <w:sz w:val="24"/>
                <w:szCs w:val="24"/>
                <w:lang w:bidi="ar-SA"/>
              </w:rPr>
            </w:pPr>
          </w:p>
        </w:tc>
        <w:tc>
          <w:tcPr>
            <w:tcW w:w="735" w:type="dxa"/>
            <w:tcBorders>
              <w:top w:val="single" w:sz="4" w:space="0" w:color="auto"/>
              <w:left w:val="nil"/>
              <w:bottom w:val="single" w:sz="4" w:space="0" w:color="auto"/>
              <w:right w:val="single" w:sz="4" w:space="0" w:color="auto"/>
            </w:tcBorders>
          </w:tcPr>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Pr>
                <w:rFonts w:eastAsia="Calibri"/>
                <w:sz w:val="24"/>
                <w:szCs w:val="24"/>
                <w:lang w:bidi="ar-SA"/>
              </w:rPr>
              <w:t>0,5</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Pr>
                <w:rFonts w:eastAsia="Calibri"/>
                <w:sz w:val="24"/>
                <w:szCs w:val="24"/>
                <w:lang w:bidi="ar-SA"/>
              </w:rPr>
              <w:t>0,5</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0,25</w:t>
            </w: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0,25</w:t>
            </w:r>
          </w:p>
          <w:p w:rsidR="004B7B25"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p>
          <w:p w:rsidR="004B7B25" w:rsidRPr="00CF495E" w:rsidRDefault="004B7B25" w:rsidP="00733B32">
            <w:pPr>
              <w:widowControl/>
              <w:tabs>
                <w:tab w:val="left" w:pos="142"/>
                <w:tab w:val="left" w:leader="dot" w:pos="10632"/>
              </w:tabs>
              <w:autoSpaceDE/>
              <w:autoSpaceDN/>
              <w:spacing w:line="276" w:lineRule="auto"/>
              <w:contextualSpacing/>
              <w:jc w:val="center"/>
              <w:rPr>
                <w:rFonts w:eastAsia="Calibri"/>
                <w:sz w:val="24"/>
                <w:szCs w:val="24"/>
                <w:lang w:bidi="ar-SA"/>
              </w:rPr>
            </w:pPr>
            <w:r w:rsidRPr="00CF495E">
              <w:rPr>
                <w:rFonts w:eastAsia="Calibri"/>
                <w:sz w:val="24"/>
                <w:szCs w:val="24"/>
                <w:lang w:bidi="ar-SA"/>
              </w:rPr>
              <w:t>0,5</w:t>
            </w:r>
          </w:p>
        </w:tc>
      </w:tr>
    </w:tbl>
    <w:p w:rsidR="004B7B25" w:rsidRDefault="004B7B25" w:rsidP="004B7B25"/>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4B7B25" w:rsidRDefault="004B7B25" w:rsidP="00104075">
      <w:pPr>
        <w:spacing w:line="276" w:lineRule="auto"/>
        <w:jc w:val="center"/>
        <w:rPr>
          <w:b/>
          <w:sz w:val="26"/>
          <w:szCs w:val="24"/>
          <w:lang w:val="pt-BR"/>
        </w:rPr>
      </w:pPr>
    </w:p>
    <w:p w:rsidR="00DC3F11" w:rsidRPr="00DC3F11" w:rsidRDefault="00DC3F11" w:rsidP="00DC3F11">
      <w:pPr>
        <w:widowControl/>
        <w:autoSpaceDE/>
        <w:autoSpaceDN/>
        <w:rPr>
          <w:rFonts w:eastAsia="SimSun"/>
          <w:bCs/>
          <w:sz w:val="28"/>
          <w:szCs w:val="28"/>
          <w:lang w:eastAsia="zh-CN" w:bidi="ar-SA"/>
        </w:rPr>
      </w:pPr>
      <w:r w:rsidRPr="00DC3F11">
        <w:rPr>
          <w:rFonts w:eastAsia="SimSun"/>
          <w:bCs/>
          <w:sz w:val="28"/>
          <w:szCs w:val="28"/>
          <w:lang w:eastAsia="zh-CN" w:bidi="ar-SA"/>
        </w:rPr>
        <w:lastRenderedPageBreak/>
        <w:t xml:space="preserve">        ỦY BAN NHÂN DÂN QUẬN 6</w:t>
      </w:r>
    </w:p>
    <w:p w:rsidR="00DC3F11" w:rsidRPr="00DC3F11" w:rsidRDefault="00DC3F11" w:rsidP="00DC3F11">
      <w:pPr>
        <w:widowControl/>
        <w:autoSpaceDE/>
        <w:autoSpaceDN/>
        <w:rPr>
          <w:rFonts w:eastAsia="SimSun"/>
          <w:b/>
          <w:bCs/>
          <w:sz w:val="28"/>
          <w:szCs w:val="28"/>
          <w:lang w:eastAsia="zh-CN" w:bidi="ar-SA"/>
        </w:rPr>
      </w:pPr>
      <w:r w:rsidRPr="00DC3F11">
        <w:rPr>
          <w:rFonts w:eastAsia="SimSun"/>
          <w:b/>
          <w:bCs/>
          <w:sz w:val="28"/>
          <w:szCs w:val="28"/>
          <w:lang w:eastAsia="zh-CN" w:bidi="ar-SA"/>
        </w:rPr>
        <w:t>TRƯỜNG TH&amp;THCS QUỐC TẾ MỸ ÚC</w:t>
      </w:r>
    </w:p>
    <w:p w:rsidR="00DC3F11" w:rsidRDefault="00DC3F11" w:rsidP="00DC3F11">
      <w:pPr>
        <w:widowControl/>
        <w:tabs>
          <w:tab w:val="left" w:pos="3840"/>
        </w:tabs>
        <w:autoSpaceDE/>
        <w:autoSpaceDN/>
        <w:spacing w:before="120"/>
        <w:jc w:val="center"/>
        <w:rPr>
          <w:rFonts w:eastAsia="SimSun"/>
          <w:b/>
          <w:sz w:val="32"/>
          <w:szCs w:val="32"/>
          <w:lang w:val="vi-VN" w:eastAsia="zh-CN" w:bidi="ar-SA"/>
        </w:rPr>
      </w:pPr>
      <w:r w:rsidRPr="00DC3F11">
        <w:rPr>
          <w:rFonts w:eastAsia="SimSun"/>
          <w:b/>
          <w:bCs/>
          <w:sz w:val="32"/>
          <w:szCs w:val="32"/>
          <w:lang w:val="vi-VN" w:eastAsia="zh-CN" w:bidi="ar-SA"/>
        </w:rPr>
        <w:t xml:space="preserve">BẢN ĐẶC TẢ </w:t>
      </w:r>
      <w:r w:rsidRPr="00DC3F11">
        <w:rPr>
          <w:rFonts w:eastAsia="SimSun"/>
          <w:b/>
          <w:sz w:val="32"/>
          <w:szCs w:val="32"/>
          <w:lang w:val="vi-VN" w:eastAsia="zh-CN" w:bidi="ar-SA"/>
        </w:rPr>
        <w:t xml:space="preserve">ĐỀ KIỂM TRA </w:t>
      </w:r>
      <w:r w:rsidRPr="00DC3F11">
        <w:rPr>
          <w:rFonts w:eastAsia="SimSun"/>
          <w:b/>
          <w:sz w:val="32"/>
          <w:szCs w:val="32"/>
          <w:lang w:eastAsia="zh-CN" w:bidi="ar-SA"/>
        </w:rPr>
        <w:t xml:space="preserve">ĐỊNH KÌ </w:t>
      </w:r>
      <w:r w:rsidRPr="00DC3F11">
        <w:rPr>
          <w:rFonts w:eastAsia="SimSun"/>
          <w:b/>
          <w:sz w:val="32"/>
          <w:szCs w:val="32"/>
          <w:lang w:val="vi-VN" w:eastAsia="zh-CN" w:bidi="ar-SA"/>
        </w:rPr>
        <w:t xml:space="preserve">CUỐI KÌ HỌC KÌ I </w:t>
      </w:r>
    </w:p>
    <w:p w:rsidR="00DC3F11" w:rsidRPr="00DC3F11" w:rsidRDefault="00DC3F11" w:rsidP="00DC3F11">
      <w:pPr>
        <w:widowControl/>
        <w:tabs>
          <w:tab w:val="left" w:pos="3840"/>
        </w:tabs>
        <w:autoSpaceDE/>
        <w:autoSpaceDN/>
        <w:spacing w:before="120"/>
        <w:jc w:val="center"/>
        <w:rPr>
          <w:rFonts w:eastAsia="SimSun"/>
          <w:b/>
          <w:sz w:val="32"/>
          <w:szCs w:val="32"/>
          <w:lang w:eastAsia="zh-CN" w:bidi="ar-SA"/>
        </w:rPr>
      </w:pPr>
      <w:r w:rsidRPr="00DC3F11">
        <w:rPr>
          <w:rFonts w:eastAsia="SimSun"/>
          <w:b/>
          <w:sz w:val="32"/>
          <w:szCs w:val="32"/>
          <w:lang w:eastAsia="zh-CN" w:bidi="ar-SA"/>
        </w:rPr>
        <w:t>CÔNG NGHỆ 6</w:t>
      </w:r>
    </w:p>
    <w:p w:rsidR="00DC3F11" w:rsidRPr="00DC3F11" w:rsidRDefault="00DC3F11" w:rsidP="00DC3F11">
      <w:pPr>
        <w:widowControl/>
        <w:tabs>
          <w:tab w:val="left" w:pos="3840"/>
        </w:tabs>
        <w:autoSpaceDE/>
        <w:autoSpaceDN/>
        <w:spacing w:before="120"/>
        <w:jc w:val="center"/>
        <w:rPr>
          <w:rFonts w:eastAsia="SimSun"/>
          <w:b/>
          <w:sz w:val="32"/>
          <w:szCs w:val="32"/>
          <w:lang w:eastAsia="zh-CN" w:bidi="ar-SA"/>
        </w:rPr>
      </w:pPr>
      <w:r w:rsidRPr="00DC3F11">
        <w:rPr>
          <w:rFonts w:eastAsia="SimSun"/>
          <w:b/>
          <w:sz w:val="32"/>
          <w:szCs w:val="32"/>
          <w:lang w:val="vi-VN" w:eastAsia="zh-CN" w:bidi="ar-SA"/>
        </w:rPr>
        <w:t>NĂM HỌC 202</w:t>
      </w:r>
      <w:r w:rsidRPr="00DC3F11">
        <w:rPr>
          <w:rFonts w:eastAsia="SimSun"/>
          <w:b/>
          <w:sz w:val="32"/>
          <w:szCs w:val="32"/>
          <w:lang w:eastAsia="zh-CN" w:bidi="ar-SA"/>
        </w:rPr>
        <w:t>3</w:t>
      </w:r>
      <w:r w:rsidRPr="00DC3F11">
        <w:rPr>
          <w:rFonts w:eastAsia="SimSun"/>
          <w:b/>
          <w:sz w:val="32"/>
          <w:szCs w:val="32"/>
          <w:lang w:val="vi-VN" w:eastAsia="zh-CN" w:bidi="ar-SA"/>
        </w:rPr>
        <w:t>-2024</w:t>
      </w:r>
    </w:p>
    <w:p w:rsidR="00104075" w:rsidRPr="00A3242B" w:rsidRDefault="00104075" w:rsidP="00104075">
      <w:pPr>
        <w:spacing w:line="276" w:lineRule="auto"/>
        <w:rPr>
          <w:sz w:val="26"/>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72"/>
        <w:gridCol w:w="1134"/>
        <w:gridCol w:w="3732"/>
        <w:gridCol w:w="823"/>
        <w:gridCol w:w="939"/>
        <w:gridCol w:w="780"/>
        <w:gridCol w:w="1239"/>
      </w:tblGrid>
      <w:tr w:rsidR="00104075" w:rsidRPr="00A3242B" w:rsidTr="00454AF3">
        <w:trPr>
          <w:trHeight w:val="645"/>
          <w:jc w:val="center"/>
        </w:trPr>
        <w:tc>
          <w:tcPr>
            <w:tcW w:w="708" w:type="dxa"/>
            <w:vMerge w:val="restart"/>
          </w:tcPr>
          <w:p w:rsidR="00104075" w:rsidRPr="00A3242B" w:rsidRDefault="00104075" w:rsidP="003E4982">
            <w:pPr>
              <w:spacing w:line="276" w:lineRule="auto"/>
              <w:jc w:val="center"/>
              <w:rPr>
                <w:b/>
                <w:sz w:val="26"/>
                <w:szCs w:val="24"/>
              </w:rPr>
            </w:pPr>
            <w:r w:rsidRPr="00A3242B">
              <w:rPr>
                <w:b/>
                <w:sz w:val="26"/>
                <w:szCs w:val="24"/>
              </w:rPr>
              <w:t>STT</w:t>
            </w:r>
          </w:p>
        </w:tc>
        <w:tc>
          <w:tcPr>
            <w:tcW w:w="1272" w:type="dxa"/>
            <w:vMerge w:val="restart"/>
          </w:tcPr>
          <w:p w:rsidR="00104075" w:rsidRPr="00A3242B" w:rsidRDefault="00104075" w:rsidP="003E4982">
            <w:pPr>
              <w:spacing w:line="276" w:lineRule="auto"/>
              <w:jc w:val="center"/>
              <w:rPr>
                <w:b/>
                <w:sz w:val="26"/>
                <w:szCs w:val="24"/>
              </w:rPr>
            </w:pPr>
            <w:r w:rsidRPr="00A3242B">
              <w:rPr>
                <w:b/>
                <w:sz w:val="26"/>
                <w:szCs w:val="24"/>
              </w:rPr>
              <w:t>Nội dung kiến thức</w:t>
            </w:r>
          </w:p>
        </w:tc>
        <w:tc>
          <w:tcPr>
            <w:tcW w:w="1134" w:type="dxa"/>
            <w:vMerge w:val="restart"/>
          </w:tcPr>
          <w:p w:rsidR="00104075" w:rsidRPr="00A3242B" w:rsidRDefault="00104075" w:rsidP="003E4982">
            <w:pPr>
              <w:spacing w:line="276" w:lineRule="auto"/>
              <w:jc w:val="center"/>
              <w:rPr>
                <w:b/>
                <w:sz w:val="26"/>
                <w:szCs w:val="24"/>
              </w:rPr>
            </w:pPr>
            <w:r w:rsidRPr="00A3242B">
              <w:rPr>
                <w:b/>
                <w:sz w:val="26"/>
                <w:szCs w:val="24"/>
              </w:rPr>
              <w:t>Đơn vị kiến thức</w:t>
            </w:r>
          </w:p>
        </w:tc>
        <w:tc>
          <w:tcPr>
            <w:tcW w:w="3732" w:type="dxa"/>
            <w:vMerge w:val="restart"/>
          </w:tcPr>
          <w:p w:rsidR="00104075" w:rsidRPr="00A3242B" w:rsidRDefault="00104075" w:rsidP="003E4982">
            <w:pPr>
              <w:spacing w:line="276" w:lineRule="auto"/>
              <w:jc w:val="center"/>
              <w:rPr>
                <w:b/>
                <w:sz w:val="26"/>
                <w:szCs w:val="24"/>
              </w:rPr>
            </w:pPr>
            <w:r w:rsidRPr="00A3242B">
              <w:rPr>
                <w:b/>
                <w:sz w:val="26"/>
                <w:szCs w:val="24"/>
              </w:rPr>
              <w:t>Chuẩn kiến thức kĩ năng cần kiểm tra</w:t>
            </w:r>
          </w:p>
        </w:tc>
        <w:tc>
          <w:tcPr>
            <w:tcW w:w="3781" w:type="dxa"/>
            <w:gridSpan w:val="4"/>
          </w:tcPr>
          <w:p w:rsidR="00104075" w:rsidRPr="00A3242B" w:rsidRDefault="00104075" w:rsidP="003E4982">
            <w:pPr>
              <w:spacing w:line="276" w:lineRule="auto"/>
              <w:jc w:val="center"/>
              <w:rPr>
                <w:b/>
                <w:sz w:val="26"/>
                <w:szCs w:val="24"/>
              </w:rPr>
            </w:pPr>
            <w:r w:rsidRPr="00A3242B">
              <w:rPr>
                <w:b/>
                <w:sz w:val="26"/>
                <w:szCs w:val="24"/>
              </w:rPr>
              <w:t>Số câu hỏi theo mức độ nhận thức</w:t>
            </w:r>
          </w:p>
        </w:tc>
      </w:tr>
      <w:tr w:rsidR="00104075" w:rsidRPr="00A3242B" w:rsidTr="00454AF3">
        <w:trPr>
          <w:trHeight w:val="555"/>
          <w:jc w:val="center"/>
        </w:trPr>
        <w:tc>
          <w:tcPr>
            <w:tcW w:w="708" w:type="dxa"/>
            <w:vMerge/>
          </w:tcPr>
          <w:p w:rsidR="00104075" w:rsidRPr="00A3242B" w:rsidRDefault="00104075" w:rsidP="003E4982">
            <w:pPr>
              <w:spacing w:line="276" w:lineRule="auto"/>
              <w:jc w:val="center"/>
              <w:rPr>
                <w:b/>
                <w:sz w:val="26"/>
                <w:szCs w:val="24"/>
              </w:rPr>
            </w:pPr>
          </w:p>
        </w:tc>
        <w:tc>
          <w:tcPr>
            <w:tcW w:w="1272" w:type="dxa"/>
            <w:vMerge/>
          </w:tcPr>
          <w:p w:rsidR="00104075" w:rsidRPr="00A3242B" w:rsidRDefault="00104075" w:rsidP="003E4982">
            <w:pPr>
              <w:spacing w:line="276" w:lineRule="auto"/>
              <w:jc w:val="center"/>
              <w:rPr>
                <w:b/>
                <w:sz w:val="26"/>
                <w:szCs w:val="24"/>
              </w:rPr>
            </w:pPr>
          </w:p>
        </w:tc>
        <w:tc>
          <w:tcPr>
            <w:tcW w:w="1134" w:type="dxa"/>
            <w:vMerge/>
          </w:tcPr>
          <w:p w:rsidR="00104075" w:rsidRPr="00A3242B" w:rsidRDefault="00104075" w:rsidP="003E4982">
            <w:pPr>
              <w:spacing w:line="276" w:lineRule="auto"/>
              <w:jc w:val="center"/>
              <w:rPr>
                <w:b/>
                <w:sz w:val="26"/>
                <w:szCs w:val="24"/>
              </w:rPr>
            </w:pPr>
          </w:p>
        </w:tc>
        <w:tc>
          <w:tcPr>
            <w:tcW w:w="3732" w:type="dxa"/>
            <w:vMerge/>
          </w:tcPr>
          <w:p w:rsidR="00104075" w:rsidRPr="00A3242B" w:rsidRDefault="00104075" w:rsidP="003E4982">
            <w:pPr>
              <w:spacing w:line="276" w:lineRule="auto"/>
              <w:jc w:val="center"/>
              <w:rPr>
                <w:b/>
                <w:sz w:val="26"/>
                <w:szCs w:val="24"/>
              </w:rPr>
            </w:pPr>
          </w:p>
        </w:tc>
        <w:tc>
          <w:tcPr>
            <w:tcW w:w="823" w:type="dxa"/>
          </w:tcPr>
          <w:p w:rsidR="00104075" w:rsidRPr="00A3242B" w:rsidRDefault="00104075" w:rsidP="003E4982">
            <w:pPr>
              <w:spacing w:line="276" w:lineRule="auto"/>
              <w:jc w:val="center"/>
              <w:rPr>
                <w:b/>
                <w:sz w:val="26"/>
                <w:szCs w:val="24"/>
              </w:rPr>
            </w:pPr>
            <w:r w:rsidRPr="00A3242B">
              <w:rPr>
                <w:b/>
                <w:sz w:val="26"/>
                <w:szCs w:val="24"/>
              </w:rPr>
              <w:t>Nhận biết</w:t>
            </w:r>
          </w:p>
        </w:tc>
        <w:tc>
          <w:tcPr>
            <w:tcW w:w="939" w:type="dxa"/>
          </w:tcPr>
          <w:p w:rsidR="00104075" w:rsidRPr="00A3242B" w:rsidRDefault="00104075" w:rsidP="003E4982">
            <w:pPr>
              <w:spacing w:line="276" w:lineRule="auto"/>
              <w:jc w:val="center"/>
              <w:rPr>
                <w:b/>
                <w:sz w:val="26"/>
                <w:szCs w:val="24"/>
              </w:rPr>
            </w:pPr>
            <w:r w:rsidRPr="00A3242B">
              <w:rPr>
                <w:b/>
                <w:sz w:val="26"/>
                <w:szCs w:val="24"/>
              </w:rPr>
              <w:t>Thông hiểu</w:t>
            </w:r>
          </w:p>
        </w:tc>
        <w:tc>
          <w:tcPr>
            <w:tcW w:w="780" w:type="dxa"/>
          </w:tcPr>
          <w:p w:rsidR="00104075" w:rsidRPr="00A3242B" w:rsidRDefault="00104075" w:rsidP="003E4982">
            <w:pPr>
              <w:spacing w:line="276" w:lineRule="auto"/>
              <w:jc w:val="center"/>
              <w:rPr>
                <w:b/>
                <w:sz w:val="26"/>
                <w:szCs w:val="24"/>
              </w:rPr>
            </w:pPr>
            <w:r w:rsidRPr="00A3242B">
              <w:rPr>
                <w:b/>
                <w:sz w:val="26"/>
                <w:szCs w:val="24"/>
              </w:rPr>
              <w:t>Vận dụng</w:t>
            </w:r>
          </w:p>
        </w:tc>
        <w:tc>
          <w:tcPr>
            <w:tcW w:w="1239" w:type="dxa"/>
          </w:tcPr>
          <w:p w:rsidR="00104075" w:rsidRPr="00A3242B" w:rsidRDefault="00104075" w:rsidP="003E4982">
            <w:pPr>
              <w:spacing w:line="276" w:lineRule="auto"/>
              <w:jc w:val="center"/>
              <w:rPr>
                <w:b/>
                <w:sz w:val="26"/>
                <w:szCs w:val="24"/>
              </w:rPr>
            </w:pPr>
            <w:r w:rsidRPr="00A3242B">
              <w:rPr>
                <w:b/>
                <w:sz w:val="26"/>
                <w:szCs w:val="24"/>
              </w:rPr>
              <w:t>Vận dụng cao</w:t>
            </w:r>
          </w:p>
        </w:tc>
      </w:tr>
      <w:tr w:rsidR="00DC3F11" w:rsidRPr="00A3242B" w:rsidTr="00454AF3">
        <w:trPr>
          <w:jc w:val="center"/>
        </w:trPr>
        <w:tc>
          <w:tcPr>
            <w:tcW w:w="708" w:type="dxa"/>
          </w:tcPr>
          <w:p w:rsidR="00DC3F11" w:rsidRPr="00A3242B" w:rsidRDefault="00DC3F11" w:rsidP="003E4982">
            <w:pPr>
              <w:spacing w:line="276" w:lineRule="auto"/>
              <w:rPr>
                <w:b/>
                <w:sz w:val="26"/>
                <w:szCs w:val="24"/>
              </w:rPr>
            </w:pPr>
          </w:p>
        </w:tc>
        <w:tc>
          <w:tcPr>
            <w:tcW w:w="1272" w:type="dxa"/>
            <w:vMerge w:val="restart"/>
          </w:tcPr>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3E4982">
            <w:pPr>
              <w:spacing w:line="276" w:lineRule="auto"/>
              <w:rPr>
                <w:b/>
                <w:sz w:val="26"/>
                <w:szCs w:val="24"/>
              </w:rPr>
            </w:pPr>
          </w:p>
          <w:p w:rsidR="00DC3F11" w:rsidRPr="00B031C6" w:rsidRDefault="00DC3F11" w:rsidP="00DC3F11">
            <w:pPr>
              <w:spacing w:line="276" w:lineRule="auto"/>
              <w:jc w:val="center"/>
              <w:rPr>
                <w:b/>
                <w:sz w:val="26"/>
                <w:szCs w:val="24"/>
              </w:rPr>
            </w:pPr>
            <w:r w:rsidRPr="00B031C6">
              <w:rPr>
                <w:b/>
                <w:sz w:val="26"/>
                <w:szCs w:val="24"/>
              </w:rPr>
              <w:t>I. Điện học</w:t>
            </w:r>
          </w:p>
        </w:tc>
        <w:tc>
          <w:tcPr>
            <w:tcW w:w="1134" w:type="dxa"/>
          </w:tcPr>
          <w:p w:rsidR="00DC3F11" w:rsidRPr="00A3242B" w:rsidRDefault="00DC3F11" w:rsidP="00DC3F11">
            <w:pPr>
              <w:spacing w:line="276" w:lineRule="auto"/>
              <w:jc w:val="center"/>
              <w:rPr>
                <w:b/>
                <w:sz w:val="26"/>
                <w:szCs w:val="24"/>
              </w:rPr>
            </w:pPr>
            <w:r>
              <w:rPr>
                <w:b/>
                <w:sz w:val="26"/>
                <w:szCs w:val="24"/>
              </w:rPr>
              <w:t>I.1</w:t>
            </w:r>
            <w:r w:rsidRPr="00A3242B">
              <w:rPr>
                <w:b/>
                <w:sz w:val="26"/>
                <w:szCs w:val="24"/>
              </w:rPr>
              <w:t>. Điện trở</w:t>
            </w:r>
          </w:p>
          <w:p w:rsidR="00DC3F11" w:rsidRPr="00A3242B" w:rsidRDefault="00DC3F11" w:rsidP="00DC3F11">
            <w:pPr>
              <w:spacing w:line="276" w:lineRule="auto"/>
              <w:jc w:val="center"/>
              <w:rPr>
                <w:sz w:val="26"/>
                <w:szCs w:val="24"/>
              </w:rPr>
            </w:pPr>
            <w:r w:rsidRPr="00A3242B">
              <w:rPr>
                <w:b/>
                <w:sz w:val="26"/>
                <w:szCs w:val="24"/>
              </w:rPr>
              <w:t>của dây dẫn-Định luật Ôm</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spacing w:line="276" w:lineRule="auto"/>
              <w:jc w:val="both"/>
              <w:rPr>
                <w:color w:val="000000"/>
                <w:sz w:val="26"/>
                <w:szCs w:val="24"/>
              </w:rPr>
            </w:pPr>
            <w:r w:rsidRPr="00A3242B">
              <w:rPr>
                <w:i/>
                <w:color w:val="000000"/>
                <w:sz w:val="26"/>
                <w:szCs w:val="24"/>
              </w:rPr>
              <w:t xml:space="preserve">- </w:t>
            </w:r>
            <w:r w:rsidRPr="00A3242B">
              <w:rPr>
                <w:color w:val="000000"/>
                <w:sz w:val="26"/>
                <w:szCs w:val="24"/>
              </w:rPr>
              <w:t>Nêu được điện trở của mỗi dây dẫn đặc trưng cho mức độ cản trở dòng điện của dây dẫn đó.</w:t>
            </w:r>
          </w:p>
          <w:p w:rsidR="00DC3F11" w:rsidRPr="00A3242B" w:rsidRDefault="00DC3F11" w:rsidP="003E4982">
            <w:pPr>
              <w:spacing w:line="276" w:lineRule="auto"/>
              <w:rPr>
                <w:color w:val="000000"/>
                <w:sz w:val="26"/>
                <w:szCs w:val="24"/>
              </w:rPr>
            </w:pPr>
            <w:r w:rsidRPr="00A3242B">
              <w:rPr>
                <w:color w:val="000000"/>
                <w:sz w:val="26"/>
                <w:szCs w:val="24"/>
              </w:rPr>
              <w:t>- Nêu được điện trở của một dây dẫn được xác định như thế nào và có đơn vị đo là gì.</w:t>
            </w:r>
          </w:p>
          <w:p w:rsidR="00DC3F11" w:rsidRPr="00A3242B" w:rsidRDefault="00DC3F11" w:rsidP="003E4982">
            <w:pPr>
              <w:spacing w:line="276" w:lineRule="auto"/>
              <w:rPr>
                <w:color w:val="000000"/>
                <w:sz w:val="26"/>
                <w:szCs w:val="24"/>
              </w:rPr>
            </w:pPr>
            <w:r w:rsidRPr="00A3242B">
              <w:rPr>
                <w:color w:val="000000"/>
                <w:sz w:val="26"/>
                <w:szCs w:val="24"/>
              </w:rPr>
              <w:t>-Phát biểu được định luật Ôm đối với đoạn mạch có điện trở.</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spacing w:line="276" w:lineRule="auto"/>
              <w:rPr>
                <w:sz w:val="26"/>
                <w:szCs w:val="24"/>
              </w:rPr>
            </w:pPr>
            <w:r w:rsidRPr="00A3242B">
              <w:rPr>
                <w:sz w:val="26"/>
                <w:szCs w:val="24"/>
              </w:rPr>
              <w:t>-Vẽ sơ đồ mạch điện sử dụng các dụng cụ đo để xác định điện trở của một dây dẫn.</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sz w:val="26"/>
                <w:szCs w:val="24"/>
              </w:rPr>
            </w:pPr>
            <w:r w:rsidRPr="00A3242B">
              <w:rPr>
                <w:b/>
                <w:sz w:val="26"/>
                <w:szCs w:val="24"/>
              </w:rPr>
              <w:t xml:space="preserve"> </w:t>
            </w:r>
            <w:r w:rsidRPr="00A3242B">
              <w:rPr>
                <w:sz w:val="26"/>
                <w:szCs w:val="24"/>
              </w:rPr>
              <w:t>-Vận dụng được định luật Ôm để giải một số dạng bài tập đơn giản.</w:t>
            </w:r>
          </w:p>
          <w:p w:rsidR="00DC3F11" w:rsidRPr="00A3242B" w:rsidRDefault="00DC3F11" w:rsidP="003E4982">
            <w:pPr>
              <w:spacing w:line="276" w:lineRule="auto"/>
              <w:rPr>
                <w:b/>
                <w:sz w:val="26"/>
                <w:szCs w:val="24"/>
              </w:rPr>
            </w:pPr>
            <w:r w:rsidRPr="00A3242B">
              <w:rPr>
                <w:b/>
                <w:sz w:val="26"/>
                <w:szCs w:val="24"/>
              </w:rPr>
              <w:t>Vận dụng cao</w:t>
            </w:r>
          </w:p>
          <w:p w:rsidR="00DC3F11" w:rsidRPr="00A3242B" w:rsidRDefault="00DC3F11" w:rsidP="003E4982">
            <w:pPr>
              <w:spacing w:line="276" w:lineRule="auto"/>
              <w:rPr>
                <w:sz w:val="26"/>
                <w:szCs w:val="24"/>
              </w:rPr>
            </w:pPr>
            <w:r w:rsidRPr="00A3242B">
              <w:rPr>
                <w:sz w:val="26"/>
                <w:szCs w:val="24"/>
              </w:rPr>
              <w:t>- Vẽ và nhận xét đồ thị của sự phụ thuộc cường độ điện vào hiệu điện thế giữa hai đầu dây dẫn.</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t>2</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p>
        </w:tc>
        <w:tc>
          <w:tcPr>
            <w:tcW w:w="1239" w:type="dxa"/>
            <w:vAlign w:val="center"/>
          </w:tcPr>
          <w:p w:rsidR="00DC3F11" w:rsidRPr="00454AF3" w:rsidRDefault="00DC3F11" w:rsidP="00454AF3">
            <w:pPr>
              <w:spacing w:line="276" w:lineRule="auto"/>
              <w:jc w:val="center"/>
              <w:rPr>
                <w:b/>
                <w:sz w:val="26"/>
                <w:szCs w:val="24"/>
              </w:rPr>
            </w:pPr>
          </w:p>
          <w:p w:rsidR="00DC3F11" w:rsidRPr="00454AF3" w:rsidRDefault="00DC3F11" w:rsidP="00454AF3">
            <w:pPr>
              <w:spacing w:line="276" w:lineRule="auto"/>
              <w:jc w:val="center"/>
              <w:rPr>
                <w:b/>
                <w:sz w:val="26"/>
                <w:szCs w:val="24"/>
              </w:rPr>
            </w:pPr>
          </w:p>
        </w:tc>
      </w:tr>
      <w:tr w:rsidR="00DC3F11" w:rsidRPr="00A3242B" w:rsidTr="00454AF3">
        <w:trPr>
          <w:trHeight w:val="1515"/>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Pr>
                <w:b/>
                <w:sz w:val="26"/>
                <w:szCs w:val="24"/>
              </w:rPr>
              <w:t>I.2</w:t>
            </w:r>
            <w:r w:rsidRPr="00A3242B">
              <w:rPr>
                <w:b/>
                <w:sz w:val="26"/>
                <w:szCs w:val="24"/>
              </w:rPr>
              <w:t>. Đoạn mạch nối tiếp</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spacing w:line="276" w:lineRule="auto"/>
              <w:rPr>
                <w:sz w:val="26"/>
                <w:szCs w:val="24"/>
              </w:rPr>
            </w:pPr>
            <w:r w:rsidRPr="00A3242B">
              <w:rPr>
                <w:sz w:val="26"/>
                <w:szCs w:val="24"/>
              </w:rPr>
              <w:t>- Viết được công thức tính điện trở tương đương của đoạn mạch gồm hai điện trở mắc nối tiếp: R</w:t>
            </w:r>
            <w:r w:rsidRPr="00A3242B">
              <w:rPr>
                <w:sz w:val="26"/>
                <w:szCs w:val="24"/>
                <w:vertAlign w:val="subscript"/>
              </w:rPr>
              <w:t>tđ</w:t>
            </w:r>
            <w:r w:rsidRPr="00A3242B">
              <w:rPr>
                <w:sz w:val="26"/>
                <w:szCs w:val="24"/>
              </w:rPr>
              <w:t>=R</w:t>
            </w:r>
            <w:r w:rsidRPr="00A3242B">
              <w:rPr>
                <w:sz w:val="26"/>
                <w:szCs w:val="24"/>
                <w:vertAlign w:val="subscript"/>
              </w:rPr>
              <w:t>1</w:t>
            </w:r>
            <w:r w:rsidRPr="00A3242B">
              <w:rPr>
                <w:sz w:val="26"/>
                <w:szCs w:val="24"/>
              </w:rPr>
              <w:t>+R</w:t>
            </w:r>
            <w:r w:rsidRPr="00A3242B">
              <w:rPr>
                <w:sz w:val="26"/>
                <w:szCs w:val="24"/>
                <w:vertAlign w:val="subscript"/>
              </w:rPr>
              <w:t>2</w:t>
            </w:r>
            <w:r w:rsidRPr="00A3242B">
              <w:rPr>
                <w:sz w:val="26"/>
                <w:szCs w:val="24"/>
              </w:rPr>
              <w:t xml:space="preserve"> và hệ thức </w:t>
            </w:r>
            <w:r w:rsidRPr="00A3242B">
              <w:rPr>
                <w:position w:val="-30"/>
                <w:sz w:val="26"/>
                <w:szCs w:val="24"/>
              </w:rPr>
              <w:object w:dxaOrig="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5.25pt" o:ole="">
                  <v:imagedata r:id="rId6" o:title=""/>
                </v:shape>
                <o:OLEObject Type="Embed" ProgID="Equation.DSMT4" ShapeID="_x0000_i1025" DrawAspect="Content" ObjectID="_1763796898" r:id="rId7"/>
              </w:object>
            </w:r>
            <w:r w:rsidRPr="00A3242B">
              <w:rPr>
                <w:sz w:val="26"/>
                <w:szCs w:val="24"/>
              </w:rPr>
              <w:t xml:space="preserve"> từ các kiến thức đã học.</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spacing w:line="276" w:lineRule="auto"/>
              <w:rPr>
                <w:sz w:val="26"/>
                <w:szCs w:val="24"/>
              </w:rPr>
            </w:pPr>
            <w:r w:rsidRPr="00A3242B">
              <w:rPr>
                <w:sz w:val="26"/>
                <w:szCs w:val="24"/>
              </w:rPr>
              <w:t xml:space="preserve">-Tính được điện trở tương đương của đạn mạch gồm hai điện trở </w:t>
            </w:r>
            <w:r w:rsidRPr="00A3242B">
              <w:rPr>
                <w:sz w:val="26"/>
                <w:szCs w:val="24"/>
              </w:rPr>
              <w:lastRenderedPageBreak/>
              <w:t>mắc nối tiếp.</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sz w:val="26"/>
                <w:szCs w:val="24"/>
              </w:rPr>
            </w:pPr>
            <w:r w:rsidRPr="00A3242B">
              <w:rPr>
                <w:sz w:val="26"/>
                <w:szCs w:val="24"/>
              </w:rPr>
              <w:t xml:space="preserve">      -Vận dụng được những kiến thức đã học để giải thích một số hiện tượng và giải bài tập về đoạn mạch nối tiếp gồm hai điện trở.</w:t>
            </w:r>
          </w:p>
          <w:p w:rsidR="00DC3F11" w:rsidRPr="00A3242B" w:rsidRDefault="00DC3F11" w:rsidP="003E4982">
            <w:pPr>
              <w:spacing w:line="276" w:lineRule="auto"/>
              <w:rPr>
                <w:b/>
                <w:sz w:val="26"/>
                <w:szCs w:val="24"/>
              </w:rPr>
            </w:pPr>
            <w:r w:rsidRPr="00A3242B">
              <w:rPr>
                <w:b/>
                <w:sz w:val="26"/>
                <w:szCs w:val="24"/>
              </w:rPr>
              <w:t>Vận dụng cao</w:t>
            </w:r>
          </w:p>
          <w:p w:rsidR="00DC3F11" w:rsidRPr="00A3242B" w:rsidRDefault="00DC3F11" w:rsidP="003E4982">
            <w:pPr>
              <w:spacing w:line="276" w:lineRule="auto"/>
              <w:rPr>
                <w:sz w:val="26"/>
                <w:szCs w:val="24"/>
              </w:rPr>
            </w:pPr>
            <w:r w:rsidRPr="00A3242B">
              <w:rPr>
                <w:color w:val="000000"/>
                <w:sz w:val="26"/>
                <w:szCs w:val="24"/>
              </w:rPr>
              <w:t>Vận dụng được định luật Ôm cho đoạn mạch nối tiếp gồm nhiều nhất ba điện trở thành phần.</w:t>
            </w:r>
          </w:p>
        </w:tc>
        <w:tc>
          <w:tcPr>
            <w:tcW w:w="823" w:type="dxa"/>
            <w:vAlign w:val="center"/>
          </w:tcPr>
          <w:p w:rsidR="00DC3F11" w:rsidRPr="00454AF3" w:rsidRDefault="00DC3F11" w:rsidP="00454AF3">
            <w:pPr>
              <w:spacing w:line="276" w:lineRule="auto"/>
              <w:jc w:val="center"/>
              <w:rPr>
                <w:b/>
                <w:sz w:val="26"/>
                <w:szCs w:val="24"/>
              </w:rPr>
            </w:pP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1239" w:type="dxa"/>
            <w:vAlign w:val="center"/>
          </w:tcPr>
          <w:p w:rsidR="00DC3F11" w:rsidRPr="00454AF3" w:rsidRDefault="00DC3F11" w:rsidP="00454AF3">
            <w:pPr>
              <w:spacing w:line="276" w:lineRule="auto"/>
              <w:jc w:val="center"/>
              <w:rPr>
                <w:b/>
                <w:sz w:val="26"/>
                <w:szCs w:val="24"/>
              </w:rPr>
            </w:pPr>
          </w:p>
        </w:tc>
      </w:tr>
      <w:tr w:rsidR="00DC3F11" w:rsidRPr="00A3242B" w:rsidTr="00454AF3">
        <w:trPr>
          <w:trHeight w:val="1515"/>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Pr>
                <w:b/>
                <w:sz w:val="26"/>
                <w:szCs w:val="24"/>
              </w:rPr>
              <w:t>I.3</w:t>
            </w:r>
            <w:r w:rsidRPr="00A3242B">
              <w:rPr>
                <w:b/>
                <w:sz w:val="26"/>
                <w:szCs w:val="24"/>
              </w:rPr>
              <w:t>. Đoạn mạch song song</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spacing w:line="276" w:lineRule="auto"/>
              <w:rPr>
                <w:sz w:val="26"/>
                <w:szCs w:val="24"/>
              </w:rPr>
            </w:pPr>
            <w:r w:rsidRPr="00A3242B">
              <w:rPr>
                <w:sz w:val="26"/>
                <w:szCs w:val="24"/>
              </w:rPr>
              <w:t>- Viết được công thức tính điện trở tương đương của đoạn mạch gồm hai điện trở mắc song song..</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spacing w:line="276" w:lineRule="auto"/>
              <w:rPr>
                <w:sz w:val="26"/>
                <w:szCs w:val="24"/>
              </w:rPr>
            </w:pPr>
            <w:r w:rsidRPr="00A3242B">
              <w:rPr>
                <w:sz w:val="26"/>
                <w:szCs w:val="24"/>
              </w:rPr>
              <w:t>-Tính được điện trở tương đương của đoạn mạch gồm hai điện trở mắc song song.</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sz w:val="26"/>
                <w:szCs w:val="24"/>
              </w:rPr>
            </w:pPr>
            <w:r w:rsidRPr="00A3242B">
              <w:rPr>
                <w:sz w:val="26"/>
                <w:szCs w:val="24"/>
              </w:rPr>
              <w:t xml:space="preserve">      -Vận dụng được những kiến thức đã học để giải thích một số hiện tượng và giải bài tập về đoạn mạch song song gồm hai điện trở.</w:t>
            </w:r>
          </w:p>
          <w:p w:rsidR="00DC3F11" w:rsidRPr="00A3242B" w:rsidRDefault="00DC3F11" w:rsidP="003E4982">
            <w:pPr>
              <w:spacing w:line="276" w:lineRule="auto"/>
              <w:rPr>
                <w:b/>
                <w:sz w:val="26"/>
                <w:szCs w:val="24"/>
              </w:rPr>
            </w:pPr>
            <w:r w:rsidRPr="00A3242B">
              <w:rPr>
                <w:b/>
                <w:sz w:val="26"/>
                <w:szCs w:val="24"/>
              </w:rPr>
              <w:t>Vận dụng cao</w:t>
            </w:r>
          </w:p>
          <w:p w:rsidR="00DC3F11" w:rsidRPr="00A3242B" w:rsidRDefault="00DC3F11" w:rsidP="003E4982">
            <w:pPr>
              <w:spacing w:line="276" w:lineRule="auto"/>
              <w:rPr>
                <w:b/>
                <w:sz w:val="26"/>
                <w:szCs w:val="24"/>
              </w:rPr>
            </w:pPr>
            <w:r w:rsidRPr="00A3242B">
              <w:rPr>
                <w:color w:val="000000"/>
                <w:sz w:val="26"/>
                <w:szCs w:val="24"/>
              </w:rPr>
              <w:t>Vận dụng được định luật Ôm cho đoạn mạch song song gồm nhiều nhất ba điện trở thành phần.</w:t>
            </w:r>
          </w:p>
        </w:tc>
        <w:tc>
          <w:tcPr>
            <w:tcW w:w="823" w:type="dxa"/>
            <w:vAlign w:val="center"/>
          </w:tcPr>
          <w:p w:rsidR="00DC3F11" w:rsidRPr="00454AF3" w:rsidRDefault="00DC3F11" w:rsidP="00454AF3">
            <w:pPr>
              <w:spacing w:line="276" w:lineRule="auto"/>
              <w:jc w:val="center"/>
              <w:rPr>
                <w:b/>
                <w:sz w:val="26"/>
                <w:szCs w:val="24"/>
              </w:rPr>
            </w:pP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1239" w:type="dxa"/>
            <w:vAlign w:val="center"/>
          </w:tcPr>
          <w:p w:rsidR="00DC3F11" w:rsidRPr="00454AF3" w:rsidRDefault="00DC3F11" w:rsidP="00454AF3">
            <w:pPr>
              <w:spacing w:line="276" w:lineRule="auto"/>
              <w:jc w:val="center"/>
              <w:rPr>
                <w:b/>
                <w:sz w:val="26"/>
                <w:szCs w:val="24"/>
              </w:rPr>
            </w:pPr>
            <w:r w:rsidRPr="00454AF3">
              <w:rPr>
                <w:b/>
                <w:sz w:val="26"/>
                <w:szCs w:val="24"/>
              </w:rPr>
              <w:t>1</w:t>
            </w:r>
          </w:p>
        </w:tc>
      </w:tr>
      <w:tr w:rsidR="00DC3F11" w:rsidRPr="00A3242B" w:rsidTr="00454AF3">
        <w:trPr>
          <w:trHeight w:val="1515"/>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sidRPr="00A3242B">
              <w:rPr>
                <w:b/>
                <w:sz w:val="26"/>
                <w:szCs w:val="24"/>
              </w:rPr>
              <w:t>I.</w:t>
            </w:r>
            <w:r>
              <w:rPr>
                <w:b/>
                <w:sz w:val="26"/>
                <w:szCs w:val="24"/>
              </w:rPr>
              <w:t>4</w:t>
            </w:r>
            <w:r w:rsidRPr="00A3242B">
              <w:rPr>
                <w:b/>
                <w:sz w:val="26"/>
                <w:szCs w:val="24"/>
              </w:rPr>
              <w:t>. Sự phụ thuộc của điện trở vào các yếu tố của dây dẫn</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spacing w:line="276" w:lineRule="auto"/>
              <w:rPr>
                <w:color w:val="000000"/>
                <w:sz w:val="26"/>
                <w:szCs w:val="24"/>
              </w:rPr>
            </w:pPr>
            <w:r w:rsidRPr="00A3242B">
              <w:rPr>
                <w:sz w:val="26"/>
                <w:szCs w:val="24"/>
              </w:rPr>
              <w:t xml:space="preserve">- </w:t>
            </w:r>
            <w:r w:rsidRPr="00A3242B">
              <w:rPr>
                <w:color w:val="000000"/>
                <w:sz w:val="26"/>
                <w:szCs w:val="24"/>
              </w:rPr>
              <w:t>Nêu được mối quan hệ giữa điện trở của dây dẫn với độ dài dây dẫn, với tiết diện dây dẫn và với vật liệu làm dây.</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spacing w:line="276" w:lineRule="auto"/>
              <w:rPr>
                <w:sz w:val="26"/>
                <w:szCs w:val="24"/>
              </w:rPr>
            </w:pPr>
            <w:r w:rsidRPr="00A3242B">
              <w:rPr>
                <w:sz w:val="26"/>
                <w:szCs w:val="24"/>
              </w:rPr>
              <w:t>- Tính được điện trở của dây dẫn khi biết chiều dài, tiết diện và điện trở suất.</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color w:val="000000"/>
                <w:sz w:val="26"/>
                <w:szCs w:val="24"/>
              </w:rPr>
            </w:pPr>
            <w:r w:rsidRPr="00A3242B">
              <w:rPr>
                <w:color w:val="000000"/>
                <w:sz w:val="26"/>
                <w:szCs w:val="24"/>
              </w:rPr>
              <w:t>- Vận dụng được công thức R</w:t>
            </w:r>
            <w:r w:rsidRPr="00A3242B">
              <w:rPr>
                <w:color w:val="000000"/>
                <w:position w:val="-24"/>
                <w:sz w:val="26"/>
                <w:szCs w:val="24"/>
              </w:rPr>
              <w:object w:dxaOrig="560" w:dyaOrig="620">
                <v:shape id="_x0000_i1026" type="#_x0000_t75" style="width:27.75pt;height:30.75pt" o:ole="">
                  <v:imagedata r:id="rId8" o:title=""/>
                </v:shape>
                <o:OLEObject Type="Embed" ProgID="Equation.DSMT4" ShapeID="_x0000_i1026" DrawAspect="Content" ObjectID="_1763796899" r:id="rId9"/>
              </w:object>
            </w:r>
            <w:r w:rsidRPr="00A3242B">
              <w:rPr>
                <w:color w:val="000000"/>
                <w:sz w:val="26"/>
                <w:szCs w:val="24"/>
              </w:rPr>
              <w:t xml:space="preserve"> và giải thích được các hiện tượng đơn giản liên quan tới điện trở của dây dẫn.</w:t>
            </w:r>
          </w:p>
          <w:p w:rsidR="00DC3F11" w:rsidRPr="00A3242B" w:rsidRDefault="00DC3F11" w:rsidP="003E4982">
            <w:pPr>
              <w:spacing w:line="276" w:lineRule="auto"/>
              <w:rPr>
                <w:b/>
                <w:sz w:val="26"/>
                <w:szCs w:val="24"/>
              </w:rPr>
            </w:pPr>
            <w:r w:rsidRPr="00A3242B">
              <w:rPr>
                <w:b/>
                <w:sz w:val="26"/>
                <w:szCs w:val="24"/>
              </w:rPr>
              <w:lastRenderedPageBreak/>
              <w:t>Vận dụng cao</w:t>
            </w:r>
          </w:p>
          <w:p w:rsidR="00DC3F11" w:rsidRPr="00A3242B" w:rsidRDefault="00DC3F11" w:rsidP="003E4982">
            <w:pPr>
              <w:spacing w:line="276" w:lineRule="auto"/>
              <w:rPr>
                <w:sz w:val="26"/>
                <w:szCs w:val="24"/>
              </w:rPr>
            </w:pPr>
            <w:r w:rsidRPr="00A3242B">
              <w:rPr>
                <w:sz w:val="26"/>
                <w:szCs w:val="24"/>
              </w:rPr>
              <w:t>- Giải thích được một số hiện tượng trong thực tế có liên quan tới điện trở của dây dẫn.</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lastRenderedPageBreak/>
              <w:t>1</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p>
        </w:tc>
        <w:tc>
          <w:tcPr>
            <w:tcW w:w="1239" w:type="dxa"/>
            <w:vAlign w:val="center"/>
          </w:tcPr>
          <w:p w:rsidR="00DC3F11" w:rsidRPr="00454AF3" w:rsidRDefault="00DC3F11" w:rsidP="00454AF3">
            <w:pPr>
              <w:spacing w:line="276" w:lineRule="auto"/>
              <w:jc w:val="center"/>
              <w:rPr>
                <w:b/>
                <w:sz w:val="26"/>
                <w:szCs w:val="24"/>
              </w:rPr>
            </w:pPr>
          </w:p>
        </w:tc>
      </w:tr>
      <w:tr w:rsidR="00DC3F11" w:rsidRPr="00A3242B" w:rsidTr="00454AF3">
        <w:trPr>
          <w:trHeight w:val="6191"/>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sidRPr="00A3242B">
              <w:rPr>
                <w:b/>
                <w:sz w:val="26"/>
                <w:szCs w:val="24"/>
              </w:rPr>
              <w:t xml:space="preserve">I. </w:t>
            </w:r>
            <w:r>
              <w:rPr>
                <w:b/>
                <w:sz w:val="26"/>
                <w:szCs w:val="24"/>
              </w:rPr>
              <w:t xml:space="preserve">5. </w:t>
            </w:r>
            <w:r w:rsidRPr="00A3242B">
              <w:rPr>
                <w:b/>
                <w:sz w:val="26"/>
                <w:szCs w:val="24"/>
              </w:rPr>
              <w:t>Công suất điện</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pStyle w:val="BodyTextIndent"/>
              <w:spacing w:before="60" w:line="276" w:lineRule="auto"/>
              <w:ind w:firstLine="0"/>
              <w:rPr>
                <w:color w:val="000000"/>
                <w:sz w:val="26"/>
                <w:szCs w:val="24"/>
                <w:lang w:val="en-US"/>
              </w:rPr>
            </w:pPr>
            <w:r w:rsidRPr="00A3242B">
              <w:rPr>
                <w:color w:val="000000"/>
                <w:sz w:val="26"/>
                <w:szCs w:val="24"/>
                <w:lang w:val="en-US"/>
              </w:rPr>
              <w:t>-</w:t>
            </w:r>
            <w:r w:rsidRPr="00A3242B">
              <w:rPr>
                <w:color w:val="000000"/>
                <w:sz w:val="26"/>
                <w:szCs w:val="24"/>
              </w:rPr>
              <w:t>Nêu được ý nghĩa của số vôn, số oát ghi trên dụng cụ điện</w:t>
            </w:r>
            <w:r w:rsidRPr="00A3242B">
              <w:rPr>
                <w:color w:val="000000"/>
                <w:sz w:val="26"/>
                <w:szCs w:val="24"/>
                <w:lang w:val="en-US"/>
              </w:rPr>
              <w:t>.</w:t>
            </w:r>
          </w:p>
          <w:p w:rsidR="00DC3F11" w:rsidRPr="00A3242B" w:rsidRDefault="00DC3F11" w:rsidP="003E4982">
            <w:pPr>
              <w:pStyle w:val="BodyTextIndent"/>
              <w:spacing w:before="60" w:line="276" w:lineRule="auto"/>
              <w:ind w:firstLine="0"/>
              <w:rPr>
                <w:color w:val="000000"/>
                <w:sz w:val="26"/>
                <w:szCs w:val="24"/>
                <w:lang w:val="en-US"/>
              </w:rPr>
            </w:pPr>
            <w:r w:rsidRPr="00A3242B">
              <w:rPr>
                <w:color w:val="000000"/>
                <w:sz w:val="26"/>
                <w:szCs w:val="24"/>
                <w:lang w:val="en-US"/>
              </w:rPr>
              <w:t xml:space="preserve">- </w:t>
            </w:r>
            <w:r w:rsidRPr="00A3242B">
              <w:rPr>
                <w:color w:val="000000"/>
                <w:sz w:val="26"/>
                <w:szCs w:val="24"/>
              </w:rPr>
              <w:t>Viết được công thức tính công suất điện.</w:t>
            </w:r>
          </w:p>
          <w:p w:rsidR="00DC3F11" w:rsidRPr="001C6785" w:rsidRDefault="00DC3F11" w:rsidP="003E4982">
            <w:pPr>
              <w:pStyle w:val="BodyTextIndent"/>
              <w:spacing w:before="60" w:line="276" w:lineRule="auto"/>
              <w:ind w:firstLine="0"/>
              <w:rPr>
                <w:b/>
                <w:sz w:val="26"/>
                <w:szCs w:val="24"/>
              </w:rPr>
            </w:pPr>
            <w:r w:rsidRPr="00A3242B">
              <w:rPr>
                <w:sz w:val="26"/>
                <w:szCs w:val="24"/>
              </w:rPr>
              <w:t xml:space="preserve"> </w:t>
            </w:r>
            <w:r w:rsidRPr="001C6785">
              <w:rPr>
                <w:b/>
                <w:sz w:val="26"/>
                <w:szCs w:val="24"/>
              </w:rPr>
              <w:t>Thông hiểu</w:t>
            </w:r>
          </w:p>
          <w:p w:rsidR="00DC3F11" w:rsidRPr="001C6785" w:rsidRDefault="00DC3F11" w:rsidP="003E4982">
            <w:pPr>
              <w:pStyle w:val="BodyTextIndent"/>
              <w:spacing w:before="60" w:line="276" w:lineRule="auto"/>
              <w:ind w:firstLine="0"/>
              <w:rPr>
                <w:color w:val="000000"/>
                <w:sz w:val="26"/>
                <w:szCs w:val="24"/>
              </w:rPr>
            </w:pPr>
            <w:r w:rsidRPr="001C6785">
              <w:rPr>
                <w:color w:val="000000"/>
                <w:sz w:val="26"/>
                <w:szCs w:val="24"/>
              </w:rPr>
              <w:t>-T</w:t>
            </w:r>
            <w:r w:rsidRPr="00A3242B">
              <w:rPr>
                <w:color w:val="000000"/>
                <w:sz w:val="26"/>
                <w:szCs w:val="24"/>
              </w:rPr>
              <w:t>ính công suất điện</w:t>
            </w:r>
            <w:r w:rsidRPr="001C6785">
              <w:rPr>
                <w:color w:val="000000"/>
                <w:sz w:val="26"/>
                <w:szCs w:val="24"/>
              </w:rPr>
              <w:t xml:space="preserve"> Khi biết hiệu điện thế và cường độ dòng điện.</w:t>
            </w:r>
          </w:p>
          <w:p w:rsidR="00DC3F11" w:rsidRPr="001C6785" w:rsidRDefault="00DC3F11" w:rsidP="003E4982">
            <w:pPr>
              <w:pStyle w:val="BodyTextIndent"/>
              <w:spacing w:before="60" w:line="276" w:lineRule="auto"/>
              <w:ind w:firstLine="0"/>
              <w:rPr>
                <w:b/>
                <w:sz w:val="26"/>
                <w:szCs w:val="24"/>
              </w:rPr>
            </w:pPr>
            <w:r w:rsidRPr="001C6785">
              <w:rPr>
                <w:b/>
                <w:sz w:val="26"/>
                <w:szCs w:val="24"/>
              </w:rPr>
              <w:t>Vận dụng</w:t>
            </w:r>
          </w:p>
          <w:p w:rsidR="00DC3F11" w:rsidRPr="001C6785" w:rsidRDefault="00DC3F11" w:rsidP="003E4982">
            <w:pPr>
              <w:spacing w:line="276" w:lineRule="auto"/>
              <w:jc w:val="both"/>
              <w:rPr>
                <w:color w:val="000000"/>
                <w:sz w:val="26"/>
                <w:szCs w:val="24"/>
                <w:lang w:val="vi-VN"/>
              </w:rPr>
            </w:pPr>
            <w:r w:rsidRPr="001C6785">
              <w:rPr>
                <w:color w:val="000000"/>
                <w:sz w:val="26"/>
                <w:szCs w:val="24"/>
                <w:lang w:val="vi-VN"/>
              </w:rPr>
              <w:t xml:space="preserve">- Vận dụng được công thức </w:t>
            </w:r>
            <w:r w:rsidRPr="00A3242B">
              <w:rPr>
                <w:color w:val="000000"/>
                <w:position w:val="-6"/>
                <w:sz w:val="26"/>
                <w:szCs w:val="24"/>
              </w:rPr>
              <w:object w:dxaOrig="300" w:dyaOrig="279">
                <v:shape id="_x0000_i1027" type="#_x0000_t75" style="width:15pt;height:14.25pt" o:ole="">
                  <v:imagedata r:id="rId10" o:title=""/>
                </v:shape>
                <o:OLEObject Type="Embed" ProgID="Equation.DSMT4" ShapeID="_x0000_i1027" DrawAspect="Content" ObjectID="_1763796900" r:id="rId11"/>
              </w:object>
            </w:r>
            <w:r w:rsidRPr="001C6785">
              <w:rPr>
                <w:color w:val="000000"/>
                <w:sz w:val="26"/>
                <w:szCs w:val="24"/>
                <w:lang w:val="vi-VN"/>
              </w:rPr>
              <w:t>= U.I đối với đoạn mạch tiêu thụ điện năng.</w:t>
            </w:r>
          </w:p>
          <w:p w:rsidR="00DC3F11" w:rsidRPr="001C6785" w:rsidRDefault="00DC3F11" w:rsidP="003E4982">
            <w:pPr>
              <w:pStyle w:val="BodyTextIndent"/>
              <w:spacing w:before="60" w:line="276" w:lineRule="auto"/>
              <w:ind w:firstLine="0"/>
              <w:rPr>
                <w:b/>
                <w:sz w:val="26"/>
                <w:szCs w:val="24"/>
              </w:rPr>
            </w:pPr>
            <w:r w:rsidRPr="001C6785">
              <w:rPr>
                <w:b/>
                <w:sz w:val="26"/>
                <w:szCs w:val="24"/>
              </w:rPr>
              <w:t>Vận dụng cao</w:t>
            </w:r>
          </w:p>
          <w:p w:rsidR="00DC3F11" w:rsidRPr="001C6785" w:rsidRDefault="00DC3F11" w:rsidP="00DC3F11">
            <w:pPr>
              <w:pStyle w:val="BodyTextIndent"/>
              <w:spacing w:before="60" w:line="276" w:lineRule="auto"/>
              <w:ind w:firstLine="0"/>
              <w:rPr>
                <w:sz w:val="26"/>
                <w:szCs w:val="24"/>
              </w:rPr>
            </w:pPr>
            <w:r w:rsidRPr="001C6785">
              <w:rPr>
                <w:sz w:val="26"/>
                <w:szCs w:val="24"/>
              </w:rPr>
              <w:t>- Sử dụng công thức để tính công suất điện của các đoạn mạch gồm nhiều thiết bị.</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t>2</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p>
        </w:tc>
        <w:tc>
          <w:tcPr>
            <w:tcW w:w="1239" w:type="dxa"/>
            <w:vAlign w:val="center"/>
          </w:tcPr>
          <w:p w:rsidR="00DC3F11" w:rsidRPr="00454AF3" w:rsidRDefault="00DC3F11" w:rsidP="00454AF3">
            <w:pPr>
              <w:spacing w:line="276" w:lineRule="auto"/>
              <w:jc w:val="center"/>
              <w:rPr>
                <w:b/>
                <w:sz w:val="26"/>
                <w:szCs w:val="24"/>
              </w:rPr>
            </w:pPr>
            <w:r w:rsidRPr="00454AF3">
              <w:rPr>
                <w:b/>
                <w:sz w:val="26"/>
                <w:szCs w:val="24"/>
              </w:rPr>
              <w:t>1</w:t>
            </w:r>
          </w:p>
        </w:tc>
      </w:tr>
      <w:tr w:rsidR="00DC3F11" w:rsidRPr="00A3242B" w:rsidTr="00454AF3">
        <w:trPr>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Pr>
                <w:b/>
                <w:sz w:val="26"/>
                <w:szCs w:val="24"/>
              </w:rPr>
              <w:t>I.6. Điện năng- Công của dòng điện</w:t>
            </w:r>
          </w:p>
        </w:tc>
        <w:tc>
          <w:tcPr>
            <w:tcW w:w="3732" w:type="dxa"/>
          </w:tcPr>
          <w:p w:rsidR="00DC3F11" w:rsidRPr="00B97AF9" w:rsidRDefault="00DC3F11" w:rsidP="003E4982">
            <w:pPr>
              <w:spacing w:line="276" w:lineRule="auto"/>
              <w:rPr>
                <w:b/>
                <w:sz w:val="26"/>
                <w:szCs w:val="24"/>
              </w:rPr>
            </w:pPr>
            <w:r w:rsidRPr="00A3242B">
              <w:rPr>
                <w:b/>
                <w:sz w:val="26"/>
                <w:szCs w:val="24"/>
              </w:rPr>
              <w:t>Kiến thức</w:t>
            </w:r>
          </w:p>
          <w:p w:rsidR="00DC3F11" w:rsidRPr="00DC3F11" w:rsidRDefault="00DC3F11" w:rsidP="003E4982">
            <w:pPr>
              <w:spacing w:before="60" w:after="60"/>
              <w:jc w:val="both"/>
              <w:rPr>
                <w:color w:val="000000"/>
                <w:sz w:val="26"/>
                <w:szCs w:val="26"/>
              </w:rPr>
            </w:pPr>
            <w:r w:rsidRPr="00DC3F11">
              <w:rPr>
                <w:color w:val="000000"/>
                <w:sz w:val="26"/>
                <w:szCs w:val="26"/>
              </w:rPr>
              <w:t>- Phát biểu và viết được các công thức tính điện năng tiêu thụ của một đoạn mạch.</w:t>
            </w:r>
          </w:p>
          <w:p w:rsidR="00DC3F11" w:rsidRPr="00DC3F11" w:rsidRDefault="00DC3F11" w:rsidP="003E4982">
            <w:pPr>
              <w:spacing w:before="60" w:after="60"/>
              <w:jc w:val="both"/>
              <w:rPr>
                <w:color w:val="000000"/>
                <w:sz w:val="26"/>
                <w:szCs w:val="26"/>
              </w:rPr>
            </w:pPr>
            <w:r w:rsidRPr="00DC3F11">
              <w:rPr>
                <w:color w:val="000000"/>
                <w:sz w:val="26"/>
                <w:szCs w:val="26"/>
              </w:rPr>
              <w:t xml:space="preserve">- Nêu được một số dấu hiệu chứng tỏ dòng điện mang năng lượng. </w:t>
            </w:r>
          </w:p>
          <w:p w:rsidR="00DC3F11" w:rsidRPr="00DC3F11" w:rsidRDefault="00DC3F11" w:rsidP="003E4982">
            <w:pPr>
              <w:spacing w:before="60" w:after="60"/>
              <w:jc w:val="both"/>
              <w:rPr>
                <w:color w:val="000000"/>
                <w:sz w:val="26"/>
                <w:szCs w:val="26"/>
              </w:rPr>
            </w:pPr>
            <w:r w:rsidRPr="00DC3F11">
              <w:rPr>
                <w:color w:val="000000"/>
                <w:sz w:val="26"/>
                <w:szCs w:val="26"/>
              </w:rPr>
              <w:t>- Chỉ ra được sự chuyển hoá các dạng năng lượng khi đèn điện, bếp điện, bàn là, nam châm điện, động cơ điện hoạt động.</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pStyle w:val="BodyTextIndent"/>
              <w:spacing w:before="60" w:line="276" w:lineRule="auto"/>
              <w:ind w:firstLine="0"/>
              <w:rPr>
                <w:sz w:val="26"/>
                <w:szCs w:val="24"/>
                <w:lang w:val="en-US"/>
              </w:rPr>
            </w:pPr>
            <w:r w:rsidRPr="00A3242B">
              <w:rPr>
                <w:sz w:val="26"/>
                <w:szCs w:val="24"/>
                <w:lang w:val="en-US"/>
              </w:rPr>
              <w:t xml:space="preserve">Áp dụng đươc công thức để tìm </w:t>
            </w:r>
            <w:r>
              <w:rPr>
                <w:sz w:val="26"/>
                <w:szCs w:val="24"/>
                <w:lang w:val="en-US"/>
              </w:rPr>
              <w:t xml:space="preserve">điện năng tiêu thụ của </w:t>
            </w:r>
            <w:r w:rsidRPr="00A3242B">
              <w:rPr>
                <w:sz w:val="26"/>
                <w:szCs w:val="24"/>
                <w:lang w:val="en-US"/>
              </w:rPr>
              <w:t>đoạn mạch.</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sz w:val="26"/>
                <w:szCs w:val="24"/>
              </w:rPr>
            </w:pPr>
            <w:r w:rsidRPr="00A3242B">
              <w:rPr>
                <w:sz w:val="26"/>
                <w:szCs w:val="24"/>
              </w:rPr>
              <w:t xml:space="preserve">- Tính được nhiệt lượng </w:t>
            </w:r>
            <w:r w:rsidRPr="00A3242B">
              <w:rPr>
                <w:color w:val="000000"/>
                <w:sz w:val="26"/>
                <w:szCs w:val="24"/>
              </w:rPr>
              <w:t>tỏa ra khi dụng cụ đốt nóng bằng điện hoạt động hoặc một đoạn mạch tiêu thụ điện và các đại lượng có trong công thức Q = I</w:t>
            </w:r>
            <w:r w:rsidRPr="00A3242B">
              <w:rPr>
                <w:color w:val="000000"/>
                <w:sz w:val="26"/>
                <w:szCs w:val="24"/>
                <w:vertAlign w:val="superscript"/>
              </w:rPr>
              <w:t>2</w:t>
            </w:r>
            <w:r w:rsidRPr="00A3242B">
              <w:rPr>
                <w:color w:val="000000"/>
                <w:sz w:val="26"/>
                <w:szCs w:val="24"/>
              </w:rPr>
              <w:t>.R.t.</w:t>
            </w:r>
          </w:p>
          <w:p w:rsidR="00DC3F11" w:rsidRPr="00A3242B" w:rsidRDefault="00DC3F11" w:rsidP="003E4982">
            <w:pPr>
              <w:spacing w:line="276" w:lineRule="auto"/>
              <w:rPr>
                <w:b/>
                <w:sz w:val="26"/>
                <w:szCs w:val="24"/>
              </w:rPr>
            </w:pPr>
            <w:r w:rsidRPr="00A3242B">
              <w:rPr>
                <w:b/>
                <w:sz w:val="26"/>
                <w:szCs w:val="24"/>
              </w:rPr>
              <w:t>Vận dụng cao</w:t>
            </w:r>
          </w:p>
          <w:p w:rsidR="00DC3F11" w:rsidRPr="00DC3F11" w:rsidRDefault="00DC3F11" w:rsidP="00DC3F11">
            <w:pPr>
              <w:spacing w:line="276" w:lineRule="auto"/>
              <w:jc w:val="both"/>
              <w:rPr>
                <w:color w:val="000000"/>
                <w:sz w:val="26"/>
                <w:szCs w:val="24"/>
              </w:rPr>
            </w:pPr>
            <w:r w:rsidRPr="00A3242B">
              <w:rPr>
                <w:sz w:val="26"/>
                <w:szCs w:val="24"/>
                <w:lang w:val="nl-NL"/>
              </w:rPr>
              <w:t xml:space="preserve">- </w:t>
            </w:r>
            <w:r w:rsidRPr="00A3242B">
              <w:rPr>
                <w:color w:val="000000"/>
                <w:sz w:val="26"/>
                <w:szCs w:val="24"/>
              </w:rPr>
              <w:t xml:space="preserve">Giải thích được một số hiện tượng trong thực tế </w:t>
            </w:r>
            <w:r w:rsidRPr="00A3242B">
              <w:rPr>
                <w:i/>
                <w:color w:val="000000"/>
                <w:sz w:val="26"/>
                <w:szCs w:val="24"/>
              </w:rPr>
              <w:t xml:space="preserve">(dựa vào định </w:t>
            </w:r>
            <w:r w:rsidRPr="00A3242B">
              <w:rPr>
                <w:i/>
                <w:color w:val="000000"/>
                <w:sz w:val="26"/>
                <w:szCs w:val="24"/>
              </w:rPr>
              <w:lastRenderedPageBreak/>
              <w:t>luật Jun - Len xơ)</w:t>
            </w:r>
            <w:r w:rsidRPr="00A3242B">
              <w:rPr>
                <w:color w:val="000000"/>
                <w:sz w:val="26"/>
                <w:szCs w:val="24"/>
              </w:rPr>
              <w:t>.</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lastRenderedPageBreak/>
              <w:t>1</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1239" w:type="dxa"/>
            <w:vAlign w:val="center"/>
          </w:tcPr>
          <w:p w:rsidR="00DC3F11" w:rsidRPr="00454AF3" w:rsidRDefault="00DC3F11" w:rsidP="00454AF3">
            <w:pPr>
              <w:spacing w:line="276" w:lineRule="auto"/>
              <w:jc w:val="center"/>
              <w:rPr>
                <w:b/>
                <w:sz w:val="26"/>
                <w:szCs w:val="24"/>
              </w:rPr>
            </w:pPr>
          </w:p>
        </w:tc>
      </w:tr>
      <w:tr w:rsidR="00DC3F11" w:rsidRPr="00A3242B" w:rsidTr="00454AF3">
        <w:trPr>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Pr>
                <w:b/>
                <w:sz w:val="26"/>
                <w:szCs w:val="24"/>
              </w:rPr>
              <w:t xml:space="preserve">I. 7. </w:t>
            </w:r>
            <w:r w:rsidRPr="00A3242B">
              <w:rPr>
                <w:b/>
                <w:sz w:val="26"/>
                <w:szCs w:val="24"/>
              </w:rPr>
              <w:t>Định luật Jun-len xơ.</w:t>
            </w:r>
          </w:p>
        </w:tc>
        <w:tc>
          <w:tcPr>
            <w:tcW w:w="3732" w:type="dxa"/>
          </w:tcPr>
          <w:p w:rsidR="00DC3F11" w:rsidRPr="00A3242B" w:rsidRDefault="00DC3F11" w:rsidP="003E4982">
            <w:pPr>
              <w:spacing w:line="276" w:lineRule="auto"/>
              <w:rPr>
                <w:b/>
                <w:sz w:val="26"/>
                <w:szCs w:val="24"/>
              </w:rPr>
            </w:pPr>
            <w:r w:rsidRPr="00A3242B">
              <w:rPr>
                <w:b/>
                <w:sz w:val="26"/>
                <w:szCs w:val="24"/>
              </w:rPr>
              <w:t>Kiến thức</w:t>
            </w:r>
          </w:p>
          <w:p w:rsidR="00DC3F11" w:rsidRPr="00A3242B" w:rsidRDefault="00DC3F11" w:rsidP="003E4982">
            <w:pPr>
              <w:spacing w:line="276" w:lineRule="auto"/>
              <w:jc w:val="both"/>
              <w:rPr>
                <w:color w:val="000000"/>
                <w:sz w:val="26"/>
                <w:szCs w:val="24"/>
              </w:rPr>
            </w:pPr>
            <w:r w:rsidRPr="00A3242B">
              <w:rPr>
                <w:color w:val="000000"/>
                <w:sz w:val="26"/>
                <w:szCs w:val="24"/>
              </w:rPr>
              <w:t>- Phát biểu và viết được hệ thức của định luật Jun – Len xơ.</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pStyle w:val="BodyTextIndent"/>
              <w:spacing w:before="60" w:line="276" w:lineRule="auto"/>
              <w:ind w:firstLine="0"/>
              <w:rPr>
                <w:sz w:val="26"/>
                <w:szCs w:val="24"/>
                <w:lang w:val="en-US"/>
              </w:rPr>
            </w:pPr>
            <w:r w:rsidRPr="00A3242B">
              <w:rPr>
                <w:sz w:val="26"/>
                <w:szCs w:val="24"/>
                <w:lang w:val="en-US"/>
              </w:rPr>
              <w:t>Áp dụng đươc công thức để tìm nhiệt lượng toả ra trên đoạn mạch.</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sz w:val="26"/>
                <w:szCs w:val="24"/>
              </w:rPr>
            </w:pPr>
            <w:r w:rsidRPr="00A3242B">
              <w:rPr>
                <w:sz w:val="26"/>
                <w:szCs w:val="24"/>
              </w:rPr>
              <w:t xml:space="preserve">- Tính được nhiệt lượng </w:t>
            </w:r>
            <w:r w:rsidRPr="00A3242B">
              <w:rPr>
                <w:color w:val="000000"/>
                <w:sz w:val="26"/>
                <w:szCs w:val="24"/>
              </w:rPr>
              <w:t>tỏa ra khi dụng cụ đốt nóng bằng điện hoạt động hoặc một đoạn mạch tiêu thụ điện và các đại lượng có trong công thức Q = I</w:t>
            </w:r>
            <w:r w:rsidRPr="00A3242B">
              <w:rPr>
                <w:color w:val="000000"/>
                <w:sz w:val="26"/>
                <w:szCs w:val="24"/>
                <w:vertAlign w:val="superscript"/>
              </w:rPr>
              <w:t>2</w:t>
            </w:r>
            <w:r w:rsidRPr="00A3242B">
              <w:rPr>
                <w:color w:val="000000"/>
                <w:sz w:val="26"/>
                <w:szCs w:val="24"/>
              </w:rPr>
              <w:t>.R.t.</w:t>
            </w:r>
          </w:p>
          <w:p w:rsidR="00DC3F11" w:rsidRPr="00A3242B" w:rsidRDefault="00DC3F11" w:rsidP="003E4982">
            <w:pPr>
              <w:spacing w:line="276" w:lineRule="auto"/>
              <w:rPr>
                <w:b/>
                <w:sz w:val="26"/>
                <w:szCs w:val="24"/>
              </w:rPr>
            </w:pPr>
            <w:r w:rsidRPr="00A3242B">
              <w:rPr>
                <w:b/>
                <w:sz w:val="26"/>
                <w:szCs w:val="24"/>
              </w:rPr>
              <w:t>Vận dụng cao</w:t>
            </w:r>
          </w:p>
          <w:p w:rsidR="00DC3F11" w:rsidRPr="00DC3F11" w:rsidRDefault="00DC3F11" w:rsidP="00DC3F11">
            <w:pPr>
              <w:spacing w:line="276" w:lineRule="auto"/>
              <w:jc w:val="both"/>
              <w:rPr>
                <w:color w:val="000000"/>
                <w:sz w:val="26"/>
                <w:szCs w:val="24"/>
              </w:rPr>
            </w:pPr>
            <w:r w:rsidRPr="00A3242B">
              <w:rPr>
                <w:sz w:val="26"/>
                <w:szCs w:val="24"/>
                <w:lang w:val="nl-NL"/>
              </w:rPr>
              <w:t xml:space="preserve">- </w:t>
            </w:r>
            <w:r w:rsidRPr="00A3242B">
              <w:rPr>
                <w:color w:val="000000"/>
                <w:sz w:val="26"/>
                <w:szCs w:val="24"/>
              </w:rPr>
              <w:t xml:space="preserve">Giải thích được một số hiện tượng trong thực tế </w:t>
            </w:r>
            <w:r w:rsidRPr="00A3242B">
              <w:rPr>
                <w:i/>
                <w:color w:val="000000"/>
                <w:sz w:val="26"/>
                <w:szCs w:val="24"/>
              </w:rPr>
              <w:t>(dựa vào định luật Jun - Len xơ)</w:t>
            </w:r>
            <w:r w:rsidRPr="00A3242B">
              <w:rPr>
                <w:color w:val="000000"/>
                <w:sz w:val="26"/>
                <w:szCs w:val="24"/>
              </w:rPr>
              <w:t>.</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t>2</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p>
        </w:tc>
        <w:tc>
          <w:tcPr>
            <w:tcW w:w="1239" w:type="dxa"/>
            <w:vAlign w:val="center"/>
          </w:tcPr>
          <w:p w:rsidR="00DC3F11" w:rsidRPr="00454AF3" w:rsidRDefault="00DC3F11" w:rsidP="00454AF3">
            <w:pPr>
              <w:spacing w:line="276" w:lineRule="auto"/>
              <w:jc w:val="center"/>
              <w:rPr>
                <w:b/>
                <w:sz w:val="26"/>
                <w:szCs w:val="24"/>
              </w:rPr>
            </w:pPr>
          </w:p>
        </w:tc>
      </w:tr>
      <w:tr w:rsidR="00DC3F11" w:rsidRPr="00A3242B" w:rsidTr="00454AF3">
        <w:trPr>
          <w:jc w:val="center"/>
        </w:trPr>
        <w:tc>
          <w:tcPr>
            <w:tcW w:w="708" w:type="dxa"/>
          </w:tcPr>
          <w:p w:rsidR="00DC3F11" w:rsidRPr="00A3242B" w:rsidRDefault="00DC3F11" w:rsidP="003E4982">
            <w:pPr>
              <w:spacing w:line="276" w:lineRule="auto"/>
              <w:rPr>
                <w:b/>
                <w:sz w:val="26"/>
                <w:szCs w:val="24"/>
              </w:rPr>
            </w:pPr>
          </w:p>
        </w:tc>
        <w:tc>
          <w:tcPr>
            <w:tcW w:w="1272" w:type="dxa"/>
            <w:vMerge w:val="restart"/>
            <w:vAlign w:val="center"/>
          </w:tcPr>
          <w:p w:rsidR="00DC3F11" w:rsidRPr="00A3242B" w:rsidRDefault="00DC3F11" w:rsidP="00DC3F11">
            <w:pPr>
              <w:spacing w:line="276" w:lineRule="auto"/>
              <w:jc w:val="center"/>
              <w:rPr>
                <w:b/>
                <w:sz w:val="26"/>
                <w:szCs w:val="24"/>
              </w:rPr>
            </w:pPr>
            <w:r w:rsidRPr="00A3242B">
              <w:rPr>
                <w:b/>
                <w:sz w:val="26"/>
                <w:szCs w:val="24"/>
              </w:rPr>
              <w:t>II. Điện từ</w:t>
            </w:r>
          </w:p>
        </w:tc>
        <w:tc>
          <w:tcPr>
            <w:tcW w:w="1134" w:type="dxa"/>
          </w:tcPr>
          <w:p w:rsidR="00DC3F11" w:rsidRPr="00A3242B" w:rsidRDefault="00DC3F11" w:rsidP="00DC3F11">
            <w:pPr>
              <w:spacing w:line="276" w:lineRule="auto"/>
              <w:jc w:val="center"/>
              <w:rPr>
                <w:b/>
                <w:sz w:val="26"/>
                <w:szCs w:val="24"/>
              </w:rPr>
            </w:pPr>
            <w:r w:rsidRPr="00A3242B">
              <w:rPr>
                <w:b/>
                <w:sz w:val="26"/>
                <w:szCs w:val="24"/>
              </w:rPr>
              <w:t xml:space="preserve">II.1. </w:t>
            </w:r>
            <w:r>
              <w:rPr>
                <w:b/>
                <w:sz w:val="26"/>
                <w:szCs w:val="24"/>
              </w:rPr>
              <w:t>Nam châm Vĩnh cửu- Tác dụng từ của dòng điện-Từ trường</w:t>
            </w:r>
          </w:p>
        </w:tc>
        <w:tc>
          <w:tcPr>
            <w:tcW w:w="3732" w:type="dxa"/>
          </w:tcPr>
          <w:p w:rsidR="00DC3F11" w:rsidRPr="00A3242B" w:rsidRDefault="00DC3F11" w:rsidP="003E4982">
            <w:pPr>
              <w:spacing w:line="276" w:lineRule="auto"/>
              <w:rPr>
                <w:b/>
                <w:sz w:val="26"/>
                <w:szCs w:val="24"/>
              </w:rPr>
            </w:pPr>
            <w:r w:rsidRPr="00A3242B">
              <w:rPr>
                <w:b/>
                <w:sz w:val="26"/>
                <w:szCs w:val="24"/>
              </w:rPr>
              <w:t>Nhận biết</w:t>
            </w:r>
          </w:p>
          <w:p w:rsidR="00DC3F11" w:rsidRPr="00A3242B" w:rsidRDefault="00DC3F11" w:rsidP="003E4982">
            <w:pPr>
              <w:spacing w:line="276" w:lineRule="auto"/>
              <w:rPr>
                <w:sz w:val="26"/>
                <w:szCs w:val="24"/>
              </w:rPr>
            </w:pPr>
            <w:r w:rsidRPr="00A3242B">
              <w:rPr>
                <w:sz w:val="26"/>
                <w:szCs w:val="24"/>
              </w:rPr>
              <w:t xml:space="preserve">- </w:t>
            </w:r>
            <w:r w:rsidRPr="00A3242B">
              <w:rPr>
                <w:color w:val="000000"/>
                <w:sz w:val="26"/>
                <w:szCs w:val="24"/>
              </w:rPr>
              <w:t xml:space="preserve">Mô tả được hiện tượng chứng </w:t>
            </w:r>
            <w:r>
              <w:rPr>
                <w:color w:val="000000"/>
                <w:sz w:val="26"/>
                <w:szCs w:val="24"/>
              </w:rPr>
              <w:t>tỏ nam châm vĩnh cửu có từ tính</w:t>
            </w:r>
            <w:r w:rsidRPr="00A3242B">
              <w:rPr>
                <w:sz w:val="26"/>
                <w:szCs w:val="24"/>
              </w:rPr>
              <w:t>.</w:t>
            </w:r>
          </w:p>
          <w:p w:rsidR="00DC3F11" w:rsidRPr="00A3242B" w:rsidRDefault="00DC3F11" w:rsidP="003E4982">
            <w:pPr>
              <w:spacing w:line="276" w:lineRule="auto"/>
              <w:jc w:val="both"/>
              <w:rPr>
                <w:color w:val="000000"/>
                <w:sz w:val="26"/>
                <w:szCs w:val="24"/>
              </w:rPr>
            </w:pPr>
            <w:r w:rsidRPr="00A3242B">
              <w:rPr>
                <w:color w:val="000000"/>
                <w:sz w:val="26"/>
                <w:szCs w:val="24"/>
              </w:rPr>
              <w:t>- Nêu được sự tương tác giữa các từ cực của hai nam châm.</w:t>
            </w:r>
          </w:p>
          <w:p w:rsidR="00DC3F11" w:rsidRPr="00A3242B" w:rsidRDefault="00DC3F11" w:rsidP="003E4982">
            <w:pPr>
              <w:spacing w:line="276" w:lineRule="auto"/>
              <w:jc w:val="both"/>
              <w:rPr>
                <w:color w:val="000000"/>
                <w:sz w:val="26"/>
                <w:szCs w:val="24"/>
              </w:rPr>
            </w:pPr>
            <w:r w:rsidRPr="00A3242B">
              <w:rPr>
                <w:color w:val="000000"/>
                <w:sz w:val="26"/>
                <w:szCs w:val="24"/>
              </w:rPr>
              <w:t>- Mô tả đư</w:t>
            </w:r>
            <w:r w:rsidRPr="00A3242B">
              <w:rPr>
                <w:color w:val="000000"/>
                <w:sz w:val="26"/>
                <w:szCs w:val="24"/>
              </w:rPr>
              <w:softHyphen/>
              <w:t>ợc cấu tạo và hoạt động của la bàn.</w:t>
            </w:r>
          </w:p>
          <w:p w:rsidR="00DC3F11" w:rsidRPr="00A3242B" w:rsidRDefault="00DC3F11" w:rsidP="003E4982">
            <w:pPr>
              <w:spacing w:line="276" w:lineRule="auto"/>
              <w:jc w:val="both"/>
              <w:rPr>
                <w:color w:val="000000"/>
                <w:sz w:val="26"/>
                <w:szCs w:val="24"/>
              </w:rPr>
            </w:pPr>
            <w:r w:rsidRPr="00A3242B">
              <w:rPr>
                <w:color w:val="000000"/>
                <w:sz w:val="26"/>
                <w:szCs w:val="24"/>
              </w:rPr>
              <w:t>- Nêu được khái niệm từ trường.</w:t>
            </w:r>
          </w:p>
          <w:p w:rsidR="00DC3F11" w:rsidRPr="00A3242B" w:rsidRDefault="00DC3F11" w:rsidP="003E4982">
            <w:pPr>
              <w:spacing w:line="276" w:lineRule="auto"/>
              <w:rPr>
                <w:b/>
                <w:sz w:val="26"/>
                <w:szCs w:val="24"/>
              </w:rPr>
            </w:pPr>
            <w:r w:rsidRPr="00A3242B">
              <w:rPr>
                <w:b/>
                <w:sz w:val="26"/>
                <w:szCs w:val="24"/>
              </w:rPr>
              <w:t>Thông hiểu</w:t>
            </w:r>
          </w:p>
          <w:p w:rsidR="00DC3F11" w:rsidRPr="00A3242B" w:rsidRDefault="00DC3F11" w:rsidP="003E4982">
            <w:pPr>
              <w:spacing w:line="276" w:lineRule="auto"/>
              <w:jc w:val="both"/>
              <w:rPr>
                <w:color w:val="000000"/>
                <w:sz w:val="26"/>
                <w:szCs w:val="24"/>
              </w:rPr>
            </w:pPr>
            <w:r w:rsidRPr="00A3242B">
              <w:rPr>
                <w:sz w:val="26"/>
                <w:szCs w:val="24"/>
              </w:rPr>
              <w:t xml:space="preserve">- </w:t>
            </w:r>
            <w:r w:rsidRPr="00A3242B">
              <w:rPr>
                <w:color w:val="000000"/>
                <w:sz w:val="26"/>
                <w:szCs w:val="24"/>
              </w:rPr>
              <w:t xml:space="preserve">Xác định được các từ cực của kim nam châm </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color w:val="000000"/>
                <w:sz w:val="26"/>
                <w:szCs w:val="24"/>
              </w:rPr>
            </w:pPr>
            <w:r w:rsidRPr="00A3242B">
              <w:rPr>
                <w:color w:val="000000"/>
                <w:sz w:val="26"/>
                <w:szCs w:val="24"/>
              </w:rPr>
              <w:t>- Xác định được tên các từ cực của một nam châm vĩnh cửu trên cơ sở biết các từ cực của một nam châm khác.</w:t>
            </w:r>
          </w:p>
          <w:p w:rsidR="00DC3F11" w:rsidRPr="00A3242B" w:rsidRDefault="00DC3F11" w:rsidP="003E4982">
            <w:pPr>
              <w:spacing w:line="276" w:lineRule="auto"/>
              <w:rPr>
                <w:sz w:val="26"/>
                <w:szCs w:val="24"/>
              </w:rPr>
            </w:pPr>
            <w:r w:rsidRPr="00A3242B">
              <w:rPr>
                <w:color w:val="000000"/>
                <w:sz w:val="26"/>
                <w:szCs w:val="24"/>
              </w:rPr>
              <w:t>-Biết dùng nam châm thử để phát hiện sự tồn tại của từ trường</w:t>
            </w:r>
            <w:r w:rsidRPr="00A3242B">
              <w:rPr>
                <w:sz w:val="26"/>
                <w:szCs w:val="24"/>
              </w:rPr>
              <w:t>.</w:t>
            </w:r>
          </w:p>
          <w:p w:rsidR="00DC3F11" w:rsidRPr="00A3242B" w:rsidRDefault="00DC3F11" w:rsidP="003E4982">
            <w:pPr>
              <w:spacing w:line="276" w:lineRule="auto"/>
              <w:rPr>
                <w:b/>
                <w:sz w:val="26"/>
                <w:szCs w:val="24"/>
              </w:rPr>
            </w:pPr>
            <w:r w:rsidRPr="00A3242B">
              <w:rPr>
                <w:b/>
                <w:sz w:val="26"/>
                <w:szCs w:val="24"/>
              </w:rPr>
              <w:t>Vận dụng cao</w:t>
            </w:r>
          </w:p>
          <w:p w:rsidR="00DC3F11" w:rsidRPr="00A3242B" w:rsidRDefault="00DC3F11" w:rsidP="003E4982">
            <w:pPr>
              <w:spacing w:line="276" w:lineRule="auto"/>
              <w:rPr>
                <w:sz w:val="26"/>
                <w:szCs w:val="24"/>
              </w:rPr>
            </w:pPr>
            <w:r w:rsidRPr="00A3242B">
              <w:rPr>
                <w:sz w:val="26"/>
                <w:szCs w:val="24"/>
              </w:rPr>
              <w:t>Sử dụng được la bàn để xác định phương hướng.</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939"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780"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1239" w:type="dxa"/>
            <w:vAlign w:val="center"/>
          </w:tcPr>
          <w:p w:rsidR="00DC3F11" w:rsidRPr="00454AF3" w:rsidRDefault="00DC3F11" w:rsidP="00454AF3">
            <w:pPr>
              <w:spacing w:line="276" w:lineRule="auto"/>
              <w:jc w:val="center"/>
              <w:rPr>
                <w:b/>
                <w:sz w:val="26"/>
                <w:szCs w:val="24"/>
              </w:rPr>
            </w:pPr>
          </w:p>
          <w:p w:rsidR="00DC3F11" w:rsidRPr="00454AF3" w:rsidRDefault="00DC3F11" w:rsidP="00454AF3">
            <w:pPr>
              <w:spacing w:line="276" w:lineRule="auto"/>
              <w:jc w:val="center"/>
              <w:rPr>
                <w:b/>
                <w:sz w:val="26"/>
                <w:szCs w:val="24"/>
              </w:rPr>
            </w:pPr>
          </w:p>
        </w:tc>
      </w:tr>
      <w:tr w:rsidR="00DC3F11" w:rsidRPr="00A3242B" w:rsidTr="00454AF3">
        <w:trPr>
          <w:jc w:val="center"/>
        </w:trPr>
        <w:tc>
          <w:tcPr>
            <w:tcW w:w="708" w:type="dxa"/>
          </w:tcPr>
          <w:p w:rsidR="00DC3F11" w:rsidRPr="00A3242B" w:rsidRDefault="00DC3F11" w:rsidP="003E4982">
            <w:pPr>
              <w:spacing w:line="276" w:lineRule="auto"/>
              <w:rPr>
                <w:b/>
                <w:sz w:val="26"/>
                <w:szCs w:val="24"/>
              </w:rPr>
            </w:pPr>
          </w:p>
        </w:tc>
        <w:tc>
          <w:tcPr>
            <w:tcW w:w="1272" w:type="dxa"/>
            <w:vMerge/>
          </w:tcPr>
          <w:p w:rsidR="00DC3F11" w:rsidRPr="00A3242B" w:rsidRDefault="00DC3F11" w:rsidP="003E4982">
            <w:pPr>
              <w:spacing w:line="276" w:lineRule="auto"/>
              <w:rPr>
                <w:b/>
                <w:sz w:val="26"/>
                <w:szCs w:val="24"/>
              </w:rPr>
            </w:pPr>
          </w:p>
        </w:tc>
        <w:tc>
          <w:tcPr>
            <w:tcW w:w="1134" w:type="dxa"/>
          </w:tcPr>
          <w:p w:rsidR="00DC3F11" w:rsidRPr="00A3242B" w:rsidRDefault="00DC3F11" w:rsidP="00DC3F11">
            <w:pPr>
              <w:spacing w:line="276" w:lineRule="auto"/>
              <w:jc w:val="center"/>
              <w:rPr>
                <w:b/>
                <w:sz w:val="26"/>
                <w:szCs w:val="24"/>
              </w:rPr>
            </w:pPr>
            <w:r w:rsidRPr="00A3242B">
              <w:rPr>
                <w:b/>
                <w:sz w:val="26"/>
                <w:szCs w:val="24"/>
              </w:rPr>
              <w:t>II.</w:t>
            </w:r>
            <w:r>
              <w:rPr>
                <w:b/>
                <w:sz w:val="26"/>
                <w:szCs w:val="24"/>
              </w:rPr>
              <w:t>2</w:t>
            </w:r>
            <w:r w:rsidRPr="00A3242B">
              <w:rPr>
                <w:b/>
                <w:sz w:val="26"/>
                <w:szCs w:val="24"/>
              </w:rPr>
              <w:t>.</w:t>
            </w:r>
            <w:r>
              <w:rPr>
                <w:b/>
                <w:sz w:val="26"/>
                <w:szCs w:val="24"/>
              </w:rPr>
              <w:t xml:space="preserve"> Từ trường của ống dây có dòng </w:t>
            </w:r>
            <w:r>
              <w:rPr>
                <w:b/>
                <w:sz w:val="26"/>
                <w:szCs w:val="24"/>
              </w:rPr>
              <w:lastRenderedPageBreak/>
              <w:t>điện chạy qua.</w:t>
            </w:r>
          </w:p>
        </w:tc>
        <w:tc>
          <w:tcPr>
            <w:tcW w:w="3732" w:type="dxa"/>
          </w:tcPr>
          <w:p w:rsidR="00DC3F11" w:rsidRPr="00A3242B" w:rsidRDefault="00DC3F11" w:rsidP="003E4982">
            <w:pPr>
              <w:spacing w:line="276" w:lineRule="auto"/>
              <w:rPr>
                <w:b/>
                <w:sz w:val="26"/>
                <w:szCs w:val="24"/>
              </w:rPr>
            </w:pPr>
            <w:r w:rsidRPr="00A3242B">
              <w:rPr>
                <w:b/>
                <w:sz w:val="26"/>
                <w:szCs w:val="24"/>
              </w:rPr>
              <w:lastRenderedPageBreak/>
              <w:t>Nhận biết</w:t>
            </w:r>
          </w:p>
          <w:p w:rsidR="00DC3F11" w:rsidRPr="00A3242B" w:rsidRDefault="00DC3F11" w:rsidP="003E4982">
            <w:pPr>
              <w:spacing w:line="276" w:lineRule="auto"/>
              <w:rPr>
                <w:color w:val="000000"/>
                <w:sz w:val="26"/>
                <w:szCs w:val="24"/>
              </w:rPr>
            </w:pPr>
            <w:r w:rsidRPr="00A3242B">
              <w:rPr>
                <w:color w:val="000000"/>
                <w:sz w:val="26"/>
                <w:szCs w:val="24"/>
              </w:rPr>
              <w:t>- Phát biểu được quy tắc nắm tay phải về chiều của đường sức từ trong lòng ống dây có dòng điện chạy qua.</w:t>
            </w:r>
          </w:p>
          <w:p w:rsidR="00DC3F11" w:rsidRPr="00A3242B" w:rsidRDefault="00DC3F11" w:rsidP="003E4982">
            <w:pPr>
              <w:spacing w:line="276" w:lineRule="auto"/>
              <w:rPr>
                <w:b/>
                <w:sz w:val="26"/>
                <w:szCs w:val="24"/>
              </w:rPr>
            </w:pPr>
            <w:r w:rsidRPr="00A3242B">
              <w:rPr>
                <w:b/>
                <w:sz w:val="26"/>
                <w:szCs w:val="24"/>
              </w:rPr>
              <w:lastRenderedPageBreak/>
              <w:t>Thông hiểu</w:t>
            </w:r>
          </w:p>
          <w:p w:rsidR="00DC3F11" w:rsidRPr="00A3242B" w:rsidRDefault="00DC3F11" w:rsidP="003E4982">
            <w:pPr>
              <w:spacing w:line="276" w:lineRule="auto"/>
              <w:rPr>
                <w:color w:val="000000"/>
                <w:sz w:val="26"/>
                <w:szCs w:val="24"/>
              </w:rPr>
            </w:pPr>
            <w:r w:rsidRPr="00A3242B">
              <w:rPr>
                <w:color w:val="000000"/>
                <w:sz w:val="26"/>
                <w:szCs w:val="24"/>
              </w:rPr>
              <w:t>- Vẽ được đường sức từ của ống dây có dòng điện chạy qua.</w:t>
            </w:r>
          </w:p>
          <w:p w:rsidR="00DC3F11" w:rsidRPr="00A3242B" w:rsidRDefault="00DC3F11" w:rsidP="003E4982">
            <w:pPr>
              <w:spacing w:line="276" w:lineRule="auto"/>
              <w:rPr>
                <w:b/>
                <w:sz w:val="26"/>
                <w:szCs w:val="24"/>
              </w:rPr>
            </w:pPr>
            <w:r w:rsidRPr="00A3242B">
              <w:rPr>
                <w:b/>
                <w:sz w:val="26"/>
                <w:szCs w:val="24"/>
              </w:rPr>
              <w:t>Vận dụng</w:t>
            </w:r>
          </w:p>
          <w:p w:rsidR="00DC3F11" w:rsidRPr="00A3242B" w:rsidRDefault="00DC3F11" w:rsidP="003E4982">
            <w:pPr>
              <w:spacing w:line="276" w:lineRule="auto"/>
              <w:rPr>
                <w:i/>
                <w:sz w:val="26"/>
                <w:szCs w:val="24"/>
              </w:rPr>
            </w:pPr>
            <w:r w:rsidRPr="00A3242B">
              <w:rPr>
                <w:sz w:val="26"/>
                <w:szCs w:val="24"/>
              </w:rPr>
              <w:t xml:space="preserve">- Xác định được chiều của đường sức từ trong lòng ống dây khi biết chiều dòng điện và ngược lại </w:t>
            </w:r>
            <w:r w:rsidRPr="00A3242B">
              <w:rPr>
                <w:i/>
                <w:sz w:val="26"/>
                <w:szCs w:val="24"/>
              </w:rPr>
              <w:t>(dựa vào quy tắc nắm tay phải)</w:t>
            </w:r>
          </w:p>
          <w:p w:rsidR="00DC3F11" w:rsidRPr="00A3242B" w:rsidRDefault="00DC3F11" w:rsidP="003E4982">
            <w:pPr>
              <w:spacing w:line="276" w:lineRule="auto"/>
              <w:rPr>
                <w:b/>
                <w:sz w:val="26"/>
                <w:szCs w:val="24"/>
              </w:rPr>
            </w:pPr>
            <w:r w:rsidRPr="00A3242B">
              <w:rPr>
                <w:b/>
                <w:sz w:val="26"/>
                <w:szCs w:val="24"/>
              </w:rPr>
              <w:t>Vận dụng cao</w:t>
            </w:r>
          </w:p>
          <w:p w:rsidR="00DC3F11" w:rsidRPr="00DC3F11" w:rsidRDefault="00DC3F11" w:rsidP="003E4982">
            <w:pPr>
              <w:spacing w:line="276" w:lineRule="auto"/>
              <w:rPr>
                <w:b/>
                <w:sz w:val="26"/>
                <w:szCs w:val="24"/>
              </w:rPr>
            </w:pPr>
            <w:r w:rsidRPr="00A3242B">
              <w:rPr>
                <w:b/>
                <w:sz w:val="26"/>
                <w:szCs w:val="24"/>
              </w:rPr>
              <w:t xml:space="preserve">- </w:t>
            </w:r>
            <w:r w:rsidRPr="00A3242B">
              <w:rPr>
                <w:sz w:val="26"/>
                <w:szCs w:val="24"/>
              </w:rPr>
              <w:t>Xác định được lực tương tác giữa ống dây có dòng điện với nam châm vĩnh cửu.</w:t>
            </w:r>
          </w:p>
        </w:tc>
        <w:tc>
          <w:tcPr>
            <w:tcW w:w="823" w:type="dxa"/>
            <w:vAlign w:val="center"/>
          </w:tcPr>
          <w:p w:rsidR="00DC3F11" w:rsidRPr="00454AF3" w:rsidRDefault="00DC3F11" w:rsidP="00454AF3">
            <w:pPr>
              <w:spacing w:line="276" w:lineRule="auto"/>
              <w:jc w:val="center"/>
              <w:rPr>
                <w:b/>
                <w:sz w:val="26"/>
                <w:szCs w:val="24"/>
              </w:rPr>
            </w:pPr>
            <w:r w:rsidRPr="00454AF3">
              <w:rPr>
                <w:b/>
                <w:sz w:val="26"/>
                <w:szCs w:val="24"/>
              </w:rPr>
              <w:lastRenderedPageBreak/>
              <w:t>1</w:t>
            </w:r>
          </w:p>
        </w:tc>
        <w:tc>
          <w:tcPr>
            <w:tcW w:w="939" w:type="dxa"/>
            <w:vAlign w:val="center"/>
          </w:tcPr>
          <w:p w:rsidR="00DC3F11" w:rsidRPr="00454AF3" w:rsidRDefault="00DC3F11" w:rsidP="00454AF3">
            <w:pPr>
              <w:spacing w:line="276" w:lineRule="auto"/>
              <w:jc w:val="center"/>
              <w:rPr>
                <w:b/>
                <w:sz w:val="26"/>
                <w:szCs w:val="24"/>
              </w:rPr>
            </w:pPr>
          </w:p>
        </w:tc>
        <w:tc>
          <w:tcPr>
            <w:tcW w:w="780" w:type="dxa"/>
            <w:vAlign w:val="center"/>
          </w:tcPr>
          <w:p w:rsidR="00DC3F11" w:rsidRPr="00454AF3" w:rsidRDefault="00DC3F11" w:rsidP="00454AF3">
            <w:pPr>
              <w:spacing w:line="276" w:lineRule="auto"/>
              <w:jc w:val="center"/>
              <w:rPr>
                <w:b/>
                <w:sz w:val="26"/>
                <w:szCs w:val="24"/>
              </w:rPr>
            </w:pPr>
            <w:r w:rsidRPr="00454AF3">
              <w:rPr>
                <w:b/>
                <w:sz w:val="26"/>
                <w:szCs w:val="24"/>
              </w:rPr>
              <w:t>1</w:t>
            </w:r>
          </w:p>
        </w:tc>
        <w:tc>
          <w:tcPr>
            <w:tcW w:w="1239" w:type="dxa"/>
            <w:vAlign w:val="center"/>
          </w:tcPr>
          <w:p w:rsidR="00DC3F11" w:rsidRPr="00454AF3" w:rsidRDefault="00DC3F11" w:rsidP="00454AF3">
            <w:pPr>
              <w:spacing w:line="276" w:lineRule="auto"/>
              <w:jc w:val="center"/>
              <w:rPr>
                <w:b/>
                <w:sz w:val="26"/>
                <w:szCs w:val="24"/>
              </w:rPr>
            </w:pPr>
          </w:p>
        </w:tc>
      </w:tr>
    </w:tbl>
    <w:p w:rsidR="00104075" w:rsidRPr="00A3242B" w:rsidRDefault="00104075" w:rsidP="00104075">
      <w:pPr>
        <w:spacing w:line="276" w:lineRule="auto"/>
        <w:rPr>
          <w:sz w:val="26"/>
          <w:szCs w:val="24"/>
        </w:rPr>
      </w:pPr>
    </w:p>
    <w:p w:rsidR="00104075" w:rsidRDefault="00104075"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454AF3" w:rsidRDefault="00454AF3" w:rsidP="00A328C4">
      <w:pPr>
        <w:widowControl/>
        <w:autoSpaceDE/>
        <w:autoSpaceDN/>
        <w:spacing w:after="200" w:line="276" w:lineRule="auto"/>
        <w:jc w:val="center"/>
        <w:rPr>
          <w:b/>
          <w:sz w:val="28"/>
          <w:szCs w:val="24"/>
        </w:rPr>
      </w:pPr>
    </w:p>
    <w:p w:rsidR="00104075" w:rsidRDefault="00104075" w:rsidP="00A328C4">
      <w:pPr>
        <w:widowControl/>
        <w:autoSpaceDE/>
        <w:autoSpaceDN/>
        <w:spacing w:after="200" w:line="276" w:lineRule="auto"/>
        <w:jc w:val="center"/>
        <w:rPr>
          <w:b/>
          <w:sz w:val="28"/>
          <w:szCs w:val="24"/>
        </w:rPr>
      </w:pPr>
    </w:p>
    <w:p w:rsidR="00DC3F11" w:rsidRPr="00DC3F11" w:rsidRDefault="00DC3F11" w:rsidP="00DC3F11">
      <w:pPr>
        <w:widowControl/>
        <w:autoSpaceDE/>
        <w:autoSpaceDN/>
        <w:rPr>
          <w:rFonts w:eastAsia="SimSun"/>
          <w:bCs/>
          <w:sz w:val="28"/>
          <w:szCs w:val="28"/>
          <w:lang w:eastAsia="zh-CN" w:bidi="ar-SA"/>
        </w:rPr>
      </w:pPr>
      <w:r>
        <w:rPr>
          <w:rFonts w:eastAsia="SimSun"/>
          <w:bCs/>
          <w:sz w:val="28"/>
          <w:szCs w:val="28"/>
          <w:lang w:eastAsia="zh-CN" w:bidi="ar-SA"/>
        </w:rPr>
        <w:lastRenderedPageBreak/>
        <w:t xml:space="preserve">      </w:t>
      </w:r>
      <w:r w:rsidRPr="00DC3F11">
        <w:rPr>
          <w:rFonts w:eastAsia="SimSun"/>
          <w:bCs/>
          <w:sz w:val="28"/>
          <w:szCs w:val="28"/>
          <w:lang w:eastAsia="zh-CN" w:bidi="ar-SA"/>
        </w:rPr>
        <w:t>ỦY BAN NHÂN DÂN QUẬN 6</w:t>
      </w:r>
    </w:p>
    <w:p w:rsidR="00DC3F11" w:rsidRPr="00DC3F11" w:rsidRDefault="00DC3F11" w:rsidP="00DC3F11">
      <w:pPr>
        <w:widowControl/>
        <w:autoSpaceDE/>
        <w:autoSpaceDN/>
        <w:rPr>
          <w:rFonts w:eastAsia="SimSun"/>
          <w:b/>
          <w:bCs/>
          <w:sz w:val="28"/>
          <w:szCs w:val="28"/>
          <w:lang w:eastAsia="zh-CN" w:bidi="ar-SA"/>
        </w:rPr>
      </w:pPr>
      <w:r w:rsidRPr="00DC3F11">
        <w:rPr>
          <w:rFonts w:eastAsia="SimSun"/>
          <w:b/>
          <w:bCs/>
          <w:sz w:val="28"/>
          <w:szCs w:val="28"/>
          <w:lang w:eastAsia="zh-CN" w:bidi="ar-SA"/>
        </w:rPr>
        <w:t>TRƯỜNG TH&amp;THCS QUỐC TẾ MỸ ÚC</w:t>
      </w:r>
    </w:p>
    <w:p w:rsidR="00DC3F11" w:rsidRPr="00DC3F11" w:rsidRDefault="00DC3F11" w:rsidP="00DC3F11">
      <w:pPr>
        <w:widowControl/>
        <w:autoSpaceDE/>
        <w:autoSpaceDN/>
        <w:spacing w:before="120"/>
        <w:jc w:val="center"/>
        <w:rPr>
          <w:rFonts w:eastAsia="SimSun"/>
          <w:b/>
          <w:bCs/>
          <w:sz w:val="28"/>
          <w:szCs w:val="28"/>
          <w:lang w:val="vi-VN" w:eastAsia="zh-CN" w:bidi="ar-SA"/>
        </w:rPr>
      </w:pPr>
      <w:r w:rsidRPr="00DC3F11">
        <w:rPr>
          <w:rFonts w:eastAsia="SimSun"/>
          <w:b/>
          <w:bCs/>
          <w:sz w:val="26"/>
          <w:szCs w:val="26"/>
          <w:lang w:val="vi-VN" w:eastAsia="zh-CN" w:bidi="ar-SA"/>
        </w:rPr>
        <w:t xml:space="preserve">MA TRẬN </w:t>
      </w:r>
      <w:r w:rsidRPr="00DC3F11">
        <w:rPr>
          <w:rFonts w:eastAsia="SimSun"/>
          <w:b/>
          <w:bCs/>
          <w:sz w:val="28"/>
          <w:szCs w:val="28"/>
          <w:lang w:val="vi-VN" w:eastAsia="zh-CN" w:bidi="ar-SA"/>
        </w:rPr>
        <w:t xml:space="preserve">KIỂM TRA </w:t>
      </w:r>
      <w:r w:rsidRPr="00DC3F11">
        <w:rPr>
          <w:rFonts w:eastAsia="SimSun"/>
          <w:b/>
          <w:bCs/>
          <w:sz w:val="28"/>
          <w:szCs w:val="28"/>
          <w:lang w:eastAsia="zh-CN" w:bidi="ar-SA"/>
        </w:rPr>
        <w:t xml:space="preserve">ĐỊNH KÌ </w:t>
      </w:r>
      <w:r w:rsidRPr="00DC3F11">
        <w:rPr>
          <w:rFonts w:eastAsia="SimSun"/>
          <w:b/>
          <w:bCs/>
          <w:sz w:val="28"/>
          <w:szCs w:val="28"/>
          <w:lang w:val="vi-VN" w:eastAsia="zh-CN" w:bidi="ar-SA"/>
        </w:rPr>
        <w:t>CUỐI KÌ HỌC KÌ I</w:t>
      </w:r>
      <w:r w:rsidRPr="00DC3F11">
        <w:rPr>
          <w:rFonts w:eastAsia="SimSun"/>
          <w:b/>
          <w:bCs/>
          <w:sz w:val="28"/>
          <w:szCs w:val="28"/>
          <w:lang w:eastAsia="zh-CN" w:bidi="ar-SA"/>
        </w:rPr>
        <w:t xml:space="preserve"> - </w:t>
      </w:r>
      <w:r w:rsidRPr="00DC3F11">
        <w:rPr>
          <w:rFonts w:eastAsia="SimSun"/>
          <w:b/>
          <w:bCs/>
          <w:sz w:val="28"/>
          <w:szCs w:val="28"/>
          <w:lang w:val="vi-VN" w:eastAsia="zh-CN" w:bidi="ar-SA"/>
        </w:rPr>
        <w:t>NĂM HỌC: 2023-2024</w:t>
      </w:r>
    </w:p>
    <w:p w:rsidR="00DC3F11" w:rsidRPr="00DC3F11" w:rsidRDefault="00DC3F11" w:rsidP="00DC3F11">
      <w:pPr>
        <w:widowControl/>
        <w:autoSpaceDE/>
        <w:autoSpaceDN/>
        <w:spacing w:after="120"/>
        <w:jc w:val="center"/>
        <w:rPr>
          <w:rFonts w:eastAsia="SimSun"/>
          <w:b/>
          <w:bCs/>
          <w:sz w:val="28"/>
          <w:szCs w:val="28"/>
          <w:lang w:val="vi-VN" w:eastAsia="zh-CN" w:bidi="ar-SA"/>
        </w:rPr>
      </w:pPr>
      <w:r w:rsidRPr="00DC3F11">
        <w:rPr>
          <w:rFonts w:eastAsia="SimSun"/>
          <w:b/>
          <w:bCs/>
          <w:sz w:val="28"/>
          <w:szCs w:val="28"/>
          <w:lang w:val="vi-VN" w:eastAsia="zh-CN" w:bidi="ar-SA"/>
        </w:rPr>
        <w:t xml:space="preserve">MÔN </w:t>
      </w:r>
      <w:r>
        <w:rPr>
          <w:rFonts w:eastAsia="SimSun"/>
          <w:b/>
          <w:bCs/>
          <w:sz w:val="28"/>
          <w:szCs w:val="28"/>
          <w:lang w:eastAsia="zh-CN" w:bidi="ar-SA"/>
        </w:rPr>
        <w:t>VẬT LÍ 9</w:t>
      </w:r>
      <w:r w:rsidRPr="00DC3F11">
        <w:rPr>
          <w:rFonts w:eastAsia="SimSun"/>
          <w:b/>
          <w:bCs/>
          <w:sz w:val="28"/>
          <w:szCs w:val="28"/>
          <w:lang w:val="vi-VN" w:eastAsia="zh-CN" w:bidi="ar-SA"/>
        </w:rPr>
        <w:t xml:space="preserve"> – THỜI GIAN: 45 PHÚT</w:t>
      </w:r>
    </w:p>
    <w:tbl>
      <w:tblPr>
        <w:tblW w:w="14268" w:type="dxa"/>
        <w:tblInd w:w="-431" w:type="dxa"/>
        <w:tblLayout w:type="fixed"/>
        <w:tblLook w:val="04A0" w:firstRow="1" w:lastRow="0" w:firstColumn="1" w:lastColumn="0" w:noHBand="0" w:noVBand="1"/>
      </w:tblPr>
      <w:tblGrid>
        <w:gridCol w:w="568"/>
        <w:gridCol w:w="851"/>
        <w:gridCol w:w="2274"/>
        <w:gridCol w:w="532"/>
        <w:gridCol w:w="709"/>
        <w:gridCol w:w="567"/>
        <w:gridCol w:w="708"/>
        <w:gridCol w:w="567"/>
        <w:gridCol w:w="709"/>
        <w:gridCol w:w="567"/>
        <w:gridCol w:w="709"/>
        <w:gridCol w:w="709"/>
        <w:gridCol w:w="708"/>
        <w:gridCol w:w="567"/>
        <w:gridCol w:w="3523"/>
      </w:tblGrid>
      <w:tr w:rsidR="00A328C4" w:rsidRPr="003E6B7C" w:rsidTr="00DC3F11">
        <w:trPr>
          <w:gridAfter w:val="1"/>
          <w:wAfter w:w="3523" w:type="dxa"/>
          <w:trHeight w:val="8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NỘI DUNG KIẾN THỨC</w:t>
            </w:r>
          </w:p>
        </w:tc>
        <w:tc>
          <w:tcPr>
            <w:tcW w:w="22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ĐƠN VỊ KIẾN THỨC</w:t>
            </w:r>
          </w:p>
        </w:tc>
        <w:tc>
          <w:tcPr>
            <w:tcW w:w="5068" w:type="dxa"/>
            <w:gridSpan w:val="8"/>
            <w:tcBorders>
              <w:top w:val="single" w:sz="4" w:space="0" w:color="auto"/>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CÂU HỎI THEO MỨC ĐỘ NHẬN THỨC</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328C4" w:rsidRPr="00DC3F11" w:rsidRDefault="00A328C4" w:rsidP="004742B4">
            <w:pPr>
              <w:widowControl/>
              <w:autoSpaceDE/>
              <w:autoSpaceDN/>
              <w:jc w:val="center"/>
              <w:rPr>
                <w:b/>
                <w:bCs/>
                <w:lang w:bidi="ar-SA"/>
              </w:rPr>
            </w:pPr>
            <w:r w:rsidRPr="00DC3F11">
              <w:rPr>
                <w:b/>
                <w:bCs/>
                <w:lang w:bidi="ar-SA"/>
              </w:rPr>
              <w:t>Tổng số câu</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rsidR="00A328C4" w:rsidRPr="00DC3F11" w:rsidRDefault="00A328C4" w:rsidP="004742B4">
            <w:pPr>
              <w:widowControl/>
              <w:autoSpaceDE/>
              <w:autoSpaceDN/>
              <w:jc w:val="center"/>
              <w:rPr>
                <w:b/>
                <w:bCs/>
                <w:lang w:bidi="ar-SA"/>
              </w:rPr>
            </w:pPr>
            <w:r w:rsidRPr="00DC3F11">
              <w:rPr>
                <w:b/>
                <w:bCs/>
                <w:lang w:bidi="ar-SA"/>
              </w:rPr>
              <w:t>Tổng thời gian</w:t>
            </w:r>
          </w:p>
        </w:tc>
        <w:tc>
          <w:tcPr>
            <w:tcW w:w="567" w:type="dxa"/>
            <w:vMerge w:val="restart"/>
            <w:tcBorders>
              <w:top w:val="single" w:sz="4" w:space="0" w:color="auto"/>
              <w:left w:val="single" w:sz="4" w:space="0" w:color="auto"/>
              <w:right w:val="single" w:sz="4" w:space="0" w:color="auto"/>
            </w:tcBorders>
            <w:vAlign w:val="center"/>
          </w:tcPr>
          <w:p w:rsidR="00A328C4" w:rsidRPr="00DC3F11" w:rsidRDefault="00A328C4" w:rsidP="004742B4">
            <w:pPr>
              <w:jc w:val="center"/>
              <w:rPr>
                <w:b/>
                <w:bCs/>
                <w:lang w:bidi="ar-SA"/>
              </w:rPr>
            </w:pPr>
            <w:r w:rsidRPr="00DC3F11">
              <w:rPr>
                <w:b/>
                <w:bCs/>
                <w:lang w:bidi="ar-SA"/>
              </w:rPr>
              <w:t>TỈ LỆ %</w:t>
            </w:r>
          </w:p>
        </w:tc>
      </w:tr>
      <w:tr w:rsidR="00A328C4" w:rsidRPr="003E6B7C" w:rsidTr="00DC3F11">
        <w:trPr>
          <w:gridAfter w:val="1"/>
          <w:wAfter w:w="3523" w:type="dxa"/>
          <w:trHeight w:val="56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2274" w:type="dxa"/>
            <w:vMerge/>
            <w:tcBorders>
              <w:top w:val="single" w:sz="4" w:space="0" w:color="auto"/>
              <w:left w:val="single" w:sz="4" w:space="0" w:color="auto"/>
              <w:bottom w:val="single" w:sz="4" w:space="0" w:color="000000"/>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1241" w:type="dxa"/>
            <w:gridSpan w:val="2"/>
            <w:tcBorders>
              <w:top w:val="single" w:sz="4" w:space="0" w:color="auto"/>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NHẬN BIÊT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THÔNG HIỂU</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VẬN DỤNG</w:t>
            </w:r>
            <w:r w:rsidRPr="003E6B7C">
              <w:rPr>
                <w:b/>
                <w:bCs/>
                <w:sz w:val="20"/>
                <w:szCs w:val="20"/>
                <w:lang w:val="vi-VN" w:bidi="ar-SA"/>
              </w:rPr>
              <w:t xml:space="preserve"> </w:t>
            </w:r>
            <w:r w:rsidRPr="003E6B7C">
              <w:rPr>
                <w:b/>
                <w:bCs/>
                <w:sz w:val="20"/>
                <w:szCs w:val="20"/>
                <w:lang w:bidi="ar-SA"/>
              </w:rPr>
              <w:t>THẤP</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VẬN DỤNG</w:t>
            </w:r>
            <w:r w:rsidRPr="003E6B7C">
              <w:rPr>
                <w:b/>
                <w:bCs/>
                <w:sz w:val="20"/>
                <w:szCs w:val="20"/>
                <w:lang w:val="vi-VN" w:bidi="ar-SA"/>
              </w:rPr>
              <w:t xml:space="preserve"> </w:t>
            </w:r>
            <w:r w:rsidRPr="003E6B7C">
              <w:rPr>
                <w:b/>
                <w:bCs/>
                <w:sz w:val="20"/>
                <w:szCs w:val="20"/>
                <w:lang w:bidi="ar-SA"/>
              </w:rPr>
              <w:t>CAO</w:t>
            </w:r>
          </w:p>
        </w:tc>
        <w:tc>
          <w:tcPr>
            <w:tcW w:w="709" w:type="dxa"/>
            <w:vMerge/>
            <w:tcBorders>
              <w:left w:val="single" w:sz="4" w:space="0" w:color="auto"/>
              <w:right w:val="single" w:sz="4" w:space="0" w:color="auto"/>
            </w:tcBorders>
            <w:vAlign w:val="center"/>
            <w:hideMark/>
          </w:tcPr>
          <w:p w:rsidR="00A328C4" w:rsidRPr="003E6B7C" w:rsidRDefault="00A328C4" w:rsidP="004742B4">
            <w:pPr>
              <w:ind w:right="-24"/>
              <w:jc w:val="center"/>
              <w:rPr>
                <w:b/>
                <w:bCs/>
                <w:sz w:val="20"/>
                <w:szCs w:val="20"/>
                <w:lang w:bidi="ar-SA"/>
              </w:rPr>
            </w:pPr>
          </w:p>
        </w:tc>
        <w:tc>
          <w:tcPr>
            <w:tcW w:w="708" w:type="dxa"/>
            <w:vMerge/>
            <w:tcBorders>
              <w:left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567" w:type="dxa"/>
            <w:vMerge/>
            <w:tcBorders>
              <w:left w:val="single" w:sz="4" w:space="0" w:color="auto"/>
              <w:right w:val="single" w:sz="4" w:space="0" w:color="auto"/>
            </w:tcBorders>
            <w:vAlign w:val="center"/>
          </w:tcPr>
          <w:p w:rsidR="00A328C4" w:rsidRPr="003E6B7C" w:rsidRDefault="00A328C4" w:rsidP="004742B4">
            <w:pPr>
              <w:widowControl/>
              <w:autoSpaceDE/>
              <w:autoSpaceDN/>
              <w:jc w:val="center"/>
              <w:rPr>
                <w:b/>
                <w:bCs/>
                <w:sz w:val="20"/>
                <w:szCs w:val="20"/>
                <w:lang w:bidi="ar-SA"/>
              </w:rPr>
            </w:pPr>
          </w:p>
        </w:tc>
      </w:tr>
      <w:tr w:rsidR="00A328C4" w:rsidRPr="003E6B7C" w:rsidTr="00DC3F11">
        <w:trPr>
          <w:gridAfter w:val="1"/>
          <w:wAfter w:w="3523" w:type="dxa"/>
          <w:trHeight w:val="62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2274" w:type="dxa"/>
            <w:vMerge/>
            <w:tcBorders>
              <w:top w:val="single" w:sz="4" w:space="0" w:color="auto"/>
              <w:left w:val="single" w:sz="4" w:space="0" w:color="auto"/>
              <w:bottom w:val="single" w:sz="4" w:space="0" w:color="000000"/>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532"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Ch TL</w:t>
            </w:r>
          </w:p>
        </w:tc>
        <w:tc>
          <w:tcPr>
            <w:tcW w:w="709"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Ch TL</w:t>
            </w:r>
          </w:p>
        </w:tc>
        <w:tc>
          <w:tcPr>
            <w:tcW w:w="708"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Ch TL</w:t>
            </w:r>
          </w:p>
        </w:tc>
        <w:tc>
          <w:tcPr>
            <w:tcW w:w="709"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Ch TL</w:t>
            </w:r>
          </w:p>
        </w:tc>
        <w:tc>
          <w:tcPr>
            <w:tcW w:w="709" w:type="dxa"/>
            <w:tcBorders>
              <w:top w:val="nil"/>
              <w:left w:val="nil"/>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jc w:val="center"/>
              <w:rPr>
                <w:b/>
                <w:bCs/>
                <w:sz w:val="20"/>
                <w:szCs w:val="20"/>
                <w:lang w:bidi="ar-SA"/>
              </w:rPr>
            </w:pPr>
            <w:r w:rsidRPr="003E6B7C">
              <w:rPr>
                <w:b/>
                <w:bCs/>
                <w:sz w:val="20"/>
                <w:szCs w:val="20"/>
                <w:lang w:bidi="ar-SA"/>
              </w:rPr>
              <w:t>Thời gian</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A328C4" w:rsidRPr="003E6B7C" w:rsidRDefault="00A328C4" w:rsidP="004742B4">
            <w:pPr>
              <w:widowControl/>
              <w:autoSpaceDE/>
              <w:autoSpaceDN/>
              <w:ind w:right="-24"/>
              <w:jc w:val="center"/>
              <w:rPr>
                <w:b/>
                <w:bCs/>
                <w:sz w:val="20"/>
                <w:szCs w:val="20"/>
                <w:lang w:bidi="ar-SA"/>
              </w:rPr>
            </w:pPr>
          </w:p>
        </w:tc>
        <w:tc>
          <w:tcPr>
            <w:tcW w:w="708" w:type="dxa"/>
            <w:vMerge/>
            <w:tcBorders>
              <w:left w:val="single" w:sz="4" w:space="0" w:color="auto"/>
              <w:bottom w:val="single" w:sz="4" w:space="0" w:color="auto"/>
              <w:right w:val="single" w:sz="4" w:space="0" w:color="auto"/>
            </w:tcBorders>
            <w:vAlign w:val="center"/>
            <w:hideMark/>
          </w:tcPr>
          <w:p w:rsidR="00A328C4" w:rsidRPr="003E6B7C" w:rsidRDefault="00A328C4" w:rsidP="004742B4">
            <w:pPr>
              <w:widowControl/>
              <w:autoSpaceDE/>
              <w:autoSpaceDN/>
              <w:jc w:val="center"/>
              <w:rPr>
                <w:b/>
                <w:bCs/>
                <w:sz w:val="20"/>
                <w:szCs w:val="20"/>
                <w:lang w:bidi="ar-SA"/>
              </w:rPr>
            </w:pPr>
          </w:p>
        </w:tc>
        <w:tc>
          <w:tcPr>
            <w:tcW w:w="567" w:type="dxa"/>
            <w:vMerge/>
            <w:tcBorders>
              <w:left w:val="single" w:sz="4" w:space="0" w:color="auto"/>
              <w:bottom w:val="single" w:sz="4" w:space="0" w:color="auto"/>
              <w:right w:val="single" w:sz="4" w:space="0" w:color="auto"/>
            </w:tcBorders>
            <w:vAlign w:val="center"/>
          </w:tcPr>
          <w:p w:rsidR="00A328C4" w:rsidRPr="003E6B7C" w:rsidRDefault="00A328C4" w:rsidP="004742B4">
            <w:pPr>
              <w:widowControl/>
              <w:autoSpaceDE/>
              <w:autoSpaceDN/>
              <w:jc w:val="center"/>
              <w:rPr>
                <w:b/>
                <w:bCs/>
                <w:sz w:val="20"/>
                <w:szCs w:val="20"/>
                <w:lang w:bidi="ar-SA"/>
              </w:rPr>
            </w:pPr>
          </w:p>
        </w:tc>
      </w:tr>
      <w:tr w:rsidR="00A328C4" w:rsidRPr="003E6B7C" w:rsidTr="00DC3F11">
        <w:trPr>
          <w:gridAfter w:val="1"/>
          <w:wAfter w:w="3523" w:type="dxa"/>
          <w:trHeight w:val="288"/>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A328C4" w:rsidRPr="002E632E" w:rsidRDefault="00A328C4" w:rsidP="004742B4">
            <w:pPr>
              <w:jc w:val="center"/>
              <w:rPr>
                <w:sz w:val="24"/>
                <w:szCs w:val="24"/>
                <w:lang w:bidi="ar-SA"/>
              </w:rPr>
            </w:pPr>
            <w:r>
              <w:rPr>
                <w:sz w:val="24"/>
                <w:szCs w:val="24"/>
                <w:lang w:bidi="ar-SA"/>
              </w:rPr>
              <w:t>1</w:t>
            </w:r>
          </w:p>
          <w:p w:rsidR="00A328C4" w:rsidRPr="003E6B7C" w:rsidRDefault="00A328C4" w:rsidP="004742B4">
            <w:pPr>
              <w:jc w:val="center"/>
              <w:rPr>
                <w:sz w:val="20"/>
                <w:szCs w:val="20"/>
                <w:lang w:bidi="ar-SA"/>
              </w:rPr>
            </w:pPr>
          </w:p>
        </w:tc>
        <w:tc>
          <w:tcPr>
            <w:tcW w:w="851" w:type="dxa"/>
            <w:vMerge w:val="restart"/>
            <w:tcBorders>
              <w:top w:val="single" w:sz="4" w:space="0" w:color="auto"/>
              <w:left w:val="nil"/>
              <w:right w:val="single" w:sz="4" w:space="0" w:color="auto"/>
            </w:tcBorders>
            <w:shd w:val="clear" w:color="auto" w:fill="auto"/>
            <w:vAlign w:val="center"/>
          </w:tcPr>
          <w:p w:rsidR="00A328C4" w:rsidRPr="00534484" w:rsidRDefault="00A328C4" w:rsidP="004742B4">
            <w:pPr>
              <w:jc w:val="center"/>
              <w:rPr>
                <w:b/>
                <w:sz w:val="24"/>
                <w:szCs w:val="24"/>
              </w:rPr>
            </w:pPr>
            <w:r w:rsidRPr="00534484">
              <w:rPr>
                <w:b/>
              </w:rPr>
              <w:t>Chủ đề 2</w:t>
            </w:r>
          </w:p>
          <w:p w:rsidR="00A328C4" w:rsidRPr="003E6B7C" w:rsidRDefault="00A328C4" w:rsidP="004742B4">
            <w:pPr>
              <w:jc w:val="center"/>
              <w:rPr>
                <w:b/>
                <w:sz w:val="20"/>
                <w:szCs w:val="20"/>
              </w:rPr>
            </w:pP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Pr="003E6B7C" w:rsidRDefault="00A328C4" w:rsidP="004742B4">
            <w:pPr>
              <w:jc w:val="both"/>
              <w:rPr>
                <w:b/>
                <w:bCs/>
                <w:sz w:val="20"/>
                <w:szCs w:val="20"/>
                <w:lang w:bidi="ar-SA"/>
              </w:rPr>
            </w:pPr>
            <w:r w:rsidRPr="00E729E8">
              <w:rPr>
                <w:sz w:val="24"/>
                <w:szCs w:val="24"/>
              </w:rPr>
              <w:t>Đoạn mạch nối tiếp - Đoạn mạch song song</w:t>
            </w:r>
          </w:p>
        </w:tc>
        <w:tc>
          <w:tcPr>
            <w:tcW w:w="532"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567"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sz w:val="20"/>
                <w:szCs w:val="20"/>
                <w:lang w:bidi="ar-SA"/>
              </w:rPr>
            </w:pPr>
          </w:p>
        </w:tc>
        <w:tc>
          <w:tcPr>
            <w:tcW w:w="708"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567"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r>
              <w:rPr>
                <w:b/>
                <w:iCs/>
                <w:sz w:val="24"/>
                <w:szCs w:val="24"/>
                <w:lang w:bidi="ar-SA"/>
              </w:rPr>
              <w:t>0.5</w:t>
            </w:r>
          </w:p>
        </w:tc>
        <w:tc>
          <w:tcPr>
            <w:tcW w:w="709"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i/>
                <w:sz w:val="20"/>
                <w:szCs w:val="20"/>
              </w:rPr>
            </w:pPr>
            <w:r>
              <w:rPr>
                <w:b/>
                <w:i/>
                <w:sz w:val="24"/>
                <w:szCs w:val="24"/>
              </w:rPr>
              <w:t>5</w:t>
            </w:r>
          </w:p>
        </w:tc>
        <w:tc>
          <w:tcPr>
            <w:tcW w:w="567"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709"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bCs/>
                <w:iCs/>
                <w:sz w:val="20"/>
                <w:szCs w:val="20"/>
                <w:lang w:bidi="ar-SA"/>
              </w:rPr>
            </w:pPr>
            <w:r>
              <w:rPr>
                <w:b/>
                <w:bCs/>
                <w:iCs/>
                <w:sz w:val="24"/>
                <w:szCs w:val="24"/>
                <w:lang w:bidi="ar-SA"/>
              </w:rPr>
              <w:t>0.5</w:t>
            </w:r>
          </w:p>
        </w:tc>
        <w:tc>
          <w:tcPr>
            <w:tcW w:w="708" w:type="dxa"/>
            <w:vMerge w:val="restart"/>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bCs/>
                <w:i/>
                <w:iCs/>
                <w:sz w:val="20"/>
                <w:szCs w:val="20"/>
              </w:rPr>
            </w:pPr>
            <w:r>
              <w:rPr>
                <w:b/>
                <w:bCs/>
                <w:i/>
                <w:iCs/>
                <w:sz w:val="24"/>
                <w:szCs w:val="24"/>
              </w:rPr>
              <w:t>5</w:t>
            </w:r>
          </w:p>
        </w:tc>
        <w:tc>
          <w:tcPr>
            <w:tcW w:w="567" w:type="dxa"/>
            <w:vMerge w:val="restart"/>
            <w:tcBorders>
              <w:top w:val="single" w:sz="4" w:space="0" w:color="auto"/>
              <w:left w:val="nil"/>
              <w:right w:val="single" w:sz="4" w:space="0" w:color="auto"/>
            </w:tcBorders>
            <w:vAlign w:val="center"/>
          </w:tcPr>
          <w:p w:rsidR="00A328C4" w:rsidRPr="003E6B7C" w:rsidRDefault="00A328C4" w:rsidP="004742B4">
            <w:pPr>
              <w:jc w:val="center"/>
              <w:rPr>
                <w:b/>
                <w:sz w:val="20"/>
                <w:szCs w:val="20"/>
              </w:rPr>
            </w:pPr>
            <w:r>
              <w:rPr>
                <w:b/>
                <w:sz w:val="24"/>
                <w:szCs w:val="24"/>
              </w:rPr>
              <w:t>11</w:t>
            </w:r>
          </w:p>
        </w:tc>
      </w:tr>
      <w:tr w:rsidR="00A328C4" w:rsidRPr="003E6B7C" w:rsidTr="00DC3F11">
        <w:trPr>
          <w:gridAfter w:val="1"/>
          <w:wAfter w:w="3523" w:type="dxa"/>
          <w:trHeight w:val="127"/>
        </w:trPr>
        <w:tc>
          <w:tcPr>
            <w:tcW w:w="568" w:type="dxa"/>
            <w:vMerge/>
            <w:tcBorders>
              <w:left w:val="single" w:sz="4" w:space="0" w:color="auto"/>
              <w:bottom w:val="single" w:sz="4" w:space="0" w:color="auto"/>
              <w:right w:val="single" w:sz="4" w:space="0" w:color="auto"/>
            </w:tcBorders>
            <w:shd w:val="clear" w:color="auto" w:fill="auto"/>
            <w:noWrap/>
            <w:vAlign w:val="center"/>
          </w:tcPr>
          <w:p w:rsidR="00A328C4" w:rsidRPr="003E6B7C" w:rsidRDefault="00A328C4" w:rsidP="004742B4">
            <w:pPr>
              <w:jc w:val="center"/>
              <w:rPr>
                <w:sz w:val="20"/>
                <w:szCs w:val="20"/>
                <w:lang w:bidi="ar-SA"/>
              </w:rPr>
            </w:pPr>
          </w:p>
        </w:tc>
        <w:tc>
          <w:tcPr>
            <w:tcW w:w="851" w:type="dxa"/>
            <w:vMerge/>
            <w:tcBorders>
              <w:left w:val="nil"/>
              <w:bottom w:val="single" w:sz="4" w:space="0" w:color="auto"/>
              <w:right w:val="single" w:sz="4" w:space="0" w:color="auto"/>
            </w:tcBorders>
            <w:shd w:val="clear" w:color="auto" w:fill="auto"/>
            <w:vAlign w:val="center"/>
          </w:tcPr>
          <w:p w:rsidR="00A328C4" w:rsidRPr="003E6B7C" w:rsidRDefault="00A328C4" w:rsidP="004742B4">
            <w:pPr>
              <w:jc w:val="center"/>
              <w:rPr>
                <w:b/>
                <w:sz w:val="20"/>
                <w:szCs w:val="20"/>
              </w:rPr>
            </w:pP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Pr="003E6B7C" w:rsidRDefault="00A328C4" w:rsidP="004742B4">
            <w:pPr>
              <w:jc w:val="both"/>
              <w:rPr>
                <w:sz w:val="20"/>
                <w:szCs w:val="20"/>
              </w:rPr>
            </w:pPr>
            <w:r w:rsidRPr="00D306E9">
              <w:rPr>
                <w:sz w:val="24"/>
                <w:szCs w:val="24"/>
              </w:rPr>
              <w:t>Rèn kỹ năng giải BT đoạn mạch nối tiếp, song song (Chủ đề 2)</w:t>
            </w:r>
          </w:p>
        </w:tc>
        <w:tc>
          <w:tcPr>
            <w:tcW w:w="532"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p>
        </w:tc>
        <w:tc>
          <w:tcPr>
            <w:tcW w:w="709"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p>
        </w:tc>
        <w:tc>
          <w:tcPr>
            <w:tcW w:w="567"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lang w:bidi="ar-SA"/>
              </w:rPr>
            </w:pPr>
          </w:p>
        </w:tc>
        <w:tc>
          <w:tcPr>
            <w:tcW w:w="708"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567"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567"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p>
        </w:tc>
        <w:tc>
          <w:tcPr>
            <w:tcW w:w="709"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Cs/>
                <w:sz w:val="20"/>
                <w:szCs w:val="20"/>
                <w:lang w:bidi="ar-SA"/>
              </w:rPr>
            </w:pPr>
          </w:p>
        </w:tc>
        <w:tc>
          <w:tcPr>
            <w:tcW w:w="708" w:type="dxa"/>
            <w:vMerge/>
            <w:tcBorders>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
                <w:iCs/>
                <w:sz w:val="20"/>
                <w:szCs w:val="20"/>
              </w:rPr>
            </w:pPr>
          </w:p>
        </w:tc>
        <w:tc>
          <w:tcPr>
            <w:tcW w:w="567" w:type="dxa"/>
            <w:vMerge/>
            <w:tcBorders>
              <w:left w:val="nil"/>
              <w:bottom w:val="single" w:sz="4" w:space="0" w:color="auto"/>
              <w:right w:val="single" w:sz="4" w:space="0" w:color="auto"/>
            </w:tcBorders>
            <w:vAlign w:val="center"/>
          </w:tcPr>
          <w:p w:rsidR="00A328C4" w:rsidRPr="003E6B7C" w:rsidRDefault="00A328C4" w:rsidP="004742B4">
            <w:pPr>
              <w:jc w:val="center"/>
              <w:rPr>
                <w:b/>
                <w:sz w:val="20"/>
                <w:szCs w:val="20"/>
              </w:rPr>
            </w:pPr>
          </w:p>
        </w:tc>
      </w:tr>
      <w:tr w:rsidR="00A328C4" w:rsidRPr="003E6B7C" w:rsidTr="00DC3F11">
        <w:trPr>
          <w:gridAfter w:val="1"/>
          <w:wAfter w:w="3523" w:type="dxa"/>
          <w:trHeight w:val="427"/>
        </w:trPr>
        <w:tc>
          <w:tcPr>
            <w:tcW w:w="568" w:type="dxa"/>
            <w:tcBorders>
              <w:top w:val="single" w:sz="4" w:space="0" w:color="auto"/>
              <w:left w:val="single" w:sz="4" w:space="0" w:color="auto"/>
              <w:right w:val="single" w:sz="4" w:space="0" w:color="auto"/>
            </w:tcBorders>
            <w:shd w:val="clear" w:color="auto" w:fill="auto"/>
            <w:noWrap/>
            <w:vAlign w:val="center"/>
          </w:tcPr>
          <w:p w:rsidR="00A328C4" w:rsidRPr="003E6B7C" w:rsidRDefault="00A328C4" w:rsidP="004742B4">
            <w:pPr>
              <w:jc w:val="center"/>
              <w:rPr>
                <w:sz w:val="20"/>
                <w:szCs w:val="20"/>
                <w:lang w:bidi="ar-SA"/>
              </w:rPr>
            </w:pPr>
            <w:r>
              <w:rPr>
                <w:sz w:val="24"/>
                <w:szCs w:val="24"/>
                <w:lang w:bidi="ar-SA"/>
              </w:rPr>
              <w:t>2</w:t>
            </w:r>
          </w:p>
        </w:tc>
        <w:tc>
          <w:tcPr>
            <w:tcW w:w="851" w:type="dxa"/>
            <w:tcBorders>
              <w:top w:val="single" w:sz="4" w:space="0" w:color="auto"/>
              <w:left w:val="nil"/>
              <w:right w:val="single" w:sz="4" w:space="0" w:color="auto"/>
            </w:tcBorders>
            <w:shd w:val="clear" w:color="auto" w:fill="auto"/>
            <w:vAlign w:val="center"/>
          </w:tcPr>
          <w:p w:rsidR="00A328C4" w:rsidRPr="003E6B7C" w:rsidRDefault="00A328C4" w:rsidP="004742B4">
            <w:pPr>
              <w:jc w:val="center"/>
              <w:rPr>
                <w:b/>
                <w:sz w:val="20"/>
                <w:szCs w:val="20"/>
              </w:rPr>
            </w:pPr>
            <w:r w:rsidRPr="00534484">
              <w:rPr>
                <w:b/>
              </w:rPr>
              <w:t xml:space="preserve">Chủ đề </w:t>
            </w:r>
            <w:r>
              <w:rPr>
                <w:b/>
              </w:rPr>
              <w:t>4</w:t>
            </w: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Pr="00A328C4" w:rsidRDefault="00A328C4" w:rsidP="004742B4">
            <w:pPr>
              <w:jc w:val="both"/>
              <w:rPr>
                <w:sz w:val="20"/>
                <w:szCs w:val="20"/>
                <w:lang w:val="vi-VN"/>
              </w:rPr>
            </w:pPr>
            <w:r w:rsidRPr="00E729E8">
              <w:rPr>
                <w:sz w:val="24"/>
                <w:szCs w:val="24"/>
                <w:lang w:val="vi-VN"/>
              </w:rPr>
              <w:t>Sự phụ thuộc của R vào các yếu tố của dây dẫn. Công thức tính điện trở của dây dẫn</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A328C4" w:rsidRPr="00A328C4" w:rsidRDefault="00A328C4" w:rsidP="004742B4">
            <w:pPr>
              <w:widowControl/>
              <w:autoSpaceDE/>
              <w:autoSpaceDN/>
              <w:jc w:val="center"/>
              <w:rPr>
                <w:b/>
                <w:iCs/>
                <w:sz w:val="20"/>
                <w:szCs w:val="20"/>
                <w:lang w:val="vi-VN"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A328C4" w:rsidRDefault="00A328C4" w:rsidP="004742B4">
            <w:pPr>
              <w:widowControl/>
              <w:autoSpaceDE/>
              <w:autoSpaceDN/>
              <w:jc w:val="center"/>
              <w:rPr>
                <w:b/>
                <w:iCs/>
                <w:sz w:val="20"/>
                <w:szCs w:val="20"/>
                <w:lang w:val="vi-VN"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lang w:bidi="ar-SA"/>
              </w:rPr>
            </w:pPr>
            <w:r>
              <w:rPr>
                <w:b/>
                <w:sz w:val="24"/>
                <w:szCs w:val="24"/>
                <w:lang w:bidi="ar-SA"/>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r w:rsidRPr="007938C7">
              <w:rPr>
                <w:b/>
                <w:i/>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Cs/>
                <w:sz w:val="20"/>
                <w:szCs w:val="20"/>
                <w:lang w:bidi="ar-SA"/>
              </w:rPr>
            </w:pPr>
            <w:r>
              <w:rPr>
                <w:b/>
                <w:bCs/>
                <w:iCs/>
                <w:sz w:val="24"/>
                <w:szCs w:val="24"/>
                <w:lang w:bidi="ar-SA"/>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
                <w:iCs/>
                <w:sz w:val="20"/>
                <w:szCs w:val="20"/>
              </w:rPr>
            </w:pPr>
            <w:r w:rsidRPr="007938C7">
              <w:rPr>
                <w:b/>
                <w:bCs/>
                <w:i/>
                <w:iCs/>
                <w:sz w:val="24"/>
                <w:szCs w:val="24"/>
              </w:rPr>
              <w:t>5</w:t>
            </w:r>
          </w:p>
        </w:tc>
        <w:tc>
          <w:tcPr>
            <w:tcW w:w="567" w:type="dxa"/>
            <w:tcBorders>
              <w:top w:val="single" w:sz="4" w:space="0" w:color="auto"/>
              <w:left w:val="nil"/>
              <w:bottom w:val="single" w:sz="4" w:space="0" w:color="auto"/>
              <w:right w:val="single" w:sz="4" w:space="0" w:color="auto"/>
            </w:tcBorders>
            <w:vAlign w:val="center"/>
          </w:tcPr>
          <w:p w:rsidR="00A328C4" w:rsidRPr="003E6B7C" w:rsidRDefault="00A328C4" w:rsidP="004742B4">
            <w:pPr>
              <w:jc w:val="center"/>
              <w:rPr>
                <w:b/>
                <w:sz w:val="20"/>
                <w:szCs w:val="20"/>
              </w:rPr>
            </w:pPr>
            <w:r>
              <w:rPr>
                <w:b/>
                <w:sz w:val="24"/>
                <w:szCs w:val="24"/>
              </w:rPr>
              <w:t>11</w:t>
            </w:r>
          </w:p>
        </w:tc>
      </w:tr>
      <w:tr w:rsidR="00A328C4" w:rsidRPr="003E6B7C" w:rsidTr="00DC3F11">
        <w:trPr>
          <w:gridAfter w:val="1"/>
          <w:wAfter w:w="3523" w:type="dxa"/>
          <w:trHeight w:val="27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28C4" w:rsidRPr="003E6B7C" w:rsidRDefault="00A328C4" w:rsidP="004742B4">
            <w:pPr>
              <w:jc w:val="center"/>
              <w:rPr>
                <w:sz w:val="20"/>
                <w:szCs w:val="20"/>
                <w:lang w:bidi="ar-SA"/>
              </w:rPr>
            </w:pPr>
            <w:r>
              <w:rPr>
                <w:sz w:val="24"/>
                <w:szCs w:val="24"/>
                <w:lang w:bidi="ar-SA"/>
              </w:rPr>
              <w:t>3</w:t>
            </w:r>
          </w:p>
          <w:p w:rsidR="00A328C4" w:rsidRPr="003E6B7C" w:rsidRDefault="00A328C4" w:rsidP="004742B4">
            <w:pPr>
              <w:jc w:val="center"/>
              <w:rPr>
                <w:sz w:val="20"/>
                <w:szCs w:val="20"/>
                <w:lang w:bidi="ar-SA"/>
              </w:rPr>
            </w:pPr>
          </w:p>
        </w:tc>
        <w:tc>
          <w:tcPr>
            <w:tcW w:w="851" w:type="dxa"/>
            <w:vMerge w:val="restart"/>
            <w:tcBorders>
              <w:top w:val="single" w:sz="4" w:space="0" w:color="auto"/>
              <w:left w:val="nil"/>
              <w:right w:val="single" w:sz="4" w:space="0" w:color="auto"/>
            </w:tcBorders>
            <w:shd w:val="clear" w:color="auto" w:fill="auto"/>
            <w:vAlign w:val="center"/>
          </w:tcPr>
          <w:p w:rsidR="00A328C4" w:rsidRPr="00534484" w:rsidRDefault="00A328C4" w:rsidP="004742B4">
            <w:pPr>
              <w:jc w:val="center"/>
              <w:rPr>
                <w:b/>
                <w:bCs/>
                <w:sz w:val="24"/>
                <w:szCs w:val="24"/>
                <w:lang w:bidi="ar-SA"/>
              </w:rPr>
            </w:pPr>
            <w:r w:rsidRPr="00534484">
              <w:rPr>
                <w:b/>
              </w:rPr>
              <w:t xml:space="preserve">Chủ đề </w:t>
            </w:r>
            <w:r>
              <w:rPr>
                <w:b/>
              </w:rPr>
              <w:t>5</w:t>
            </w:r>
          </w:p>
          <w:p w:rsidR="00A328C4" w:rsidRPr="003E6B7C" w:rsidRDefault="00A328C4" w:rsidP="004742B4">
            <w:pPr>
              <w:jc w:val="center"/>
              <w:rPr>
                <w:b/>
                <w:bCs/>
                <w:sz w:val="20"/>
                <w:szCs w:val="20"/>
                <w:lang w:bidi="ar-SA"/>
              </w:rPr>
            </w:pP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Default="00A328C4" w:rsidP="00DC3F11">
            <w:pPr>
              <w:jc w:val="both"/>
              <w:rPr>
                <w:sz w:val="24"/>
                <w:szCs w:val="24"/>
              </w:rPr>
            </w:pPr>
            <w:r w:rsidRPr="00E729E8">
              <w:rPr>
                <w:sz w:val="24"/>
                <w:szCs w:val="24"/>
              </w:rPr>
              <w:t xml:space="preserve">Công suất điện - Điện năng  của dòng điện </w:t>
            </w:r>
            <w:r>
              <w:rPr>
                <w:sz w:val="24"/>
                <w:szCs w:val="24"/>
              </w:rPr>
              <w:t>–</w:t>
            </w:r>
          </w:p>
          <w:p w:rsidR="00A328C4" w:rsidRPr="003E6B7C" w:rsidRDefault="00DC3F11" w:rsidP="00DC3F11">
            <w:pPr>
              <w:jc w:val="both"/>
              <w:rPr>
                <w:sz w:val="20"/>
                <w:szCs w:val="20"/>
                <w:lang w:bidi="ar-SA"/>
              </w:rPr>
            </w:pPr>
            <w:r>
              <w:rPr>
                <w:sz w:val="24"/>
                <w:szCs w:val="24"/>
              </w:rPr>
              <w:t xml:space="preserve">Định </w:t>
            </w:r>
            <w:r w:rsidR="00A328C4" w:rsidRPr="00E729E8">
              <w:rPr>
                <w:sz w:val="24"/>
                <w:szCs w:val="24"/>
              </w:rPr>
              <w:t>luật Junlenxơ</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r>
              <w:rPr>
                <w:b/>
                <w:iCs/>
                <w:sz w:val="24"/>
                <w:szCs w:val="24"/>
                <w:lang w:bidi="ar-SA"/>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r w:rsidRPr="00007A4E">
              <w:rPr>
                <w:b/>
                <w:i/>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lang w:bidi="ar-SA"/>
              </w:rPr>
            </w:pPr>
          </w:p>
          <w:p w:rsidR="00A328C4" w:rsidRPr="003E6B7C" w:rsidRDefault="00A328C4" w:rsidP="004742B4">
            <w:pPr>
              <w:jc w:val="center"/>
              <w:rPr>
                <w:b/>
                <w:sz w:val="20"/>
                <w:szCs w:val="20"/>
                <w:lang w:bidi="ar-SA"/>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p w:rsidR="00A328C4" w:rsidRPr="003E6B7C" w:rsidRDefault="00A328C4" w:rsidP="004742B4">
            <w:pPr>
              <w:jc w:val="center"/>
              <w:rPr>
                <w:b/>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Cs/>
                <w:sz w:val="20"/>
                <w:szCs w:val="20"/>
              </w:rPr>
            </w:pPr>
            <w:r>
              <w:rPr>
                <w:b/>
                <w:bCs/>
                <w:iCs/>
                <w:sz w:val="24"/>
                <w:szCs w:val="24"/>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
                <w:iCs/>
                <w:sz w:val="20"/>
                <w:szCs w:val="20"/>
                <w:lang w:bidi="ar-SA"/>
              </w:rPr>
            </w:pPr>
            <w:r>
              <w:rPr>
                <w:b/>
                <w:bCs/>
                <w:i/>
                <w:iCs/>
                <w:sz w:val="24"/>
                <w:szCs w:val="24"/>
                <w:lang w:bidi="ar-SA"/>
              </w:rPr>
              <w:t>5</w:t>
            </w:r>
          </w:p>
        </w:tc>
        <w:tc>
          <w:tcPr>
            <w:tcW w:w="567" w:type="dxa"/>
            <w:tcBorders>
              <w:top w:val="single" w:sz="4" w:space="0" w:color="auto"/>
              <w:left w:val="nil"/>
              <w:bottom w:val="single" w:sz="4" w:space="0" w:color="auto"/>
              <w:right w:val="single" w:sz="4" w:space="0" w:color="auto"/>
            </w:tcBorders>
            <w:vAlign w:val="center"/>
          </w:tcPr>
          <w:p w:rsidR="00A328C4" w:rsidRPr="003E6B7C" w:rsidRDefault="00A328C4" w:rsidP="004742B4">
            <w:pPr>
              <w:jc w:val="center"/>
              <w:rPr>
                <w:b/>
                <w:sz w:val="20"/>
                <w:szCs w:val="20"/>
              </w:rPr>
            </w:pPr>
            <w:r>
              <w:rPr>
                <w:b/>
                <w:sz w:val="24"/>
                <w:szCs w:val="24"/>
              </w:rPr>
              <w:t>11</w:t>
            </w:r>
          </w:p>
        </w:tc>
      </w:tr>
      <w:tr w:rsidR="00A328C4" w:rsidRPr="003E6B7C" w:rsidTr="00DC3F11">
        <w:trPr>
          <w:gridAfter w:val="1"/>
          <w:wAfter w:w="3523" w:type="dxa"/>
          <w:trHeight w:val="273"/>
        </w:trPr>
        <w:tc>
          <w:tcPr>
            <w:tcW w:w="568" w:type="dxa"/>
            <w:vMerge w:val="restart"/>
            <w:tcBorders>
              <w:top w:val="single" w:sz="4" w:space="0" w:color="auto"/>
              <w:left w:val="single" w:sz="4" w:space="0" w:color="auto"/>
              <w:right w:val="single" w:sz="4" w:space="0" w:color="auto"/>
            </w:tcBorders>
            <w:shd w:val="clear" w:color="auto" w:fill="auto"/>
            <w:noWrap/>
            <w:vAlign w:val="center"/>
          </w:tcPr>
          <w:p w:rsidR="00A328C4" w:rsidRPr="003E6B7C" w:rsidRDefault="00A328C4" w:rsidP="004742B4">
            <w:pPr>
              <w:jc w:val="center"/>
              <w:rPr>
                <w:sz w:val="20"/>
                <w:szCs w:val="20"/>
                <w:lang w:bidi="ar-SA"/>
              </w:rPr>
            </w:pPr>
            <w:r>
              <w:rPr>
                <w:sz w:val="24"/>
                <w:szCs w:val="24"/>
                <w:lang w:bidi="ar-SA"/>
              </w:rPr>
              <w:t>4</w:t>
            </w:r>
          </w:p>
        </w:tc>
        <w:tc>
          <w:tcPr>
            <w:tcW w:w="851" w:type="dxa"/>
            <w:vMerge/>
            <w:tcBorders>
              <w:left w:val="nil"/>
              <w:bottom w:val="single" w:sz="4" w:space="0" w:color="auto"/>
              <w:right w:val="single" w:sz="4" w:space="0" w:color="auto"/>
            </w:tcBorders>
            <w:shd w:val="clear" w:color="auto" w:fill="auto"/>
            <w:vAlign w:val="center"/>
          </w:tcPr>
          <w:p w:rsidR="00A328C4" w:rsidRPr="003E6B7C" w:rsidRDefault="00A328C4" w:rsidP="004742B4">
            <w:pPr>
              <w:jc w:val="center"/>
              <w:rPr>
                <w:b/>
                <w:sz w:val="20"/>
                <w:szCs w:val="20"/>
              </w:rPr>
            </w:pP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Pr="003E6B7C" w:rsidRDefault="00A328C4" w:rsidP="004742B4">
            <w:pPr>
              <w:jc w:val="both"/>
              <w:rPr>
                <w:sz w:val="20"/>
                <w:szCs w:val="20"/>
              </w:rPr>
            </w:pPr>
            <w:r w:rsidRPr="00D306E9">
              <w:rPr>
                <w:sz w:val="24"/>
                <w:szCs w:val="24"/>
              </w:rPr>
              <w:t>Rèn kỹ năng giải BT về công suất điện và điện năng sử dụng - định luật Jun- Lenxơ</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Pr>
                <w:b/>
                <w:iCs/>
                <w:sz w:val="24"/>
                <w:szCs w:val="24"/>
                <w:lang w:bidi="ar-SA"/>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sidRPr="007938C7">
              <w:rPr>
                <w:b/>
                <w:i/>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lang w:bidi="ar-SA"/>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Pr>
                <w:b/>
                <w:iCs/>
                <w:sz w:val="24"/>
                <w:szCs w:val="24"/>
                <w:lang w:bidi="ar-SA"/>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Pr>
                <w:b/>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Pr>
                <w:b/>
                <w:iCs/>
                <w:sz w:val="24"/>
                <w:szCs w:val="24"/>
                <w:lang w:bidi="ar-SA"/>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r w:rsidRPr="007938C7">
              <w:rPr>
                <w:b/>
                <w:i/>
                <w:sz w:val="24"/>
                <w:szCs w:val="24"/>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Cs/>
                <w:sz w:val="20"/>
                <w:szCs w:val="20"/>
              </w:rPr>
            </w:pPr>
            <w:r>
              <w:rPr>
                <w:b/>
                <w:bCs/>
                <w:iCs/>
                <w:sz w:val="24"/>
                <w:szCs w:val="24"/>
              </w:rPr>
              <w:t>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
                <w:iCs/>
                <w:sz w:val="20"/>
                <w:szCs w:val="20"/>
                <w:lang w:bidi="ar-SA"/>
              </w:rPr>
            </w:pPr>
            <w:r>
              <w:rPr>
                <w:b/>
                <w:bCs/>
                <w:i/>
                <w:iCs/>
                <w:sz w:val="24"/>
                <w:szCs w:val="24"/>
                <w:lang w:bidi="ar-SA"/>
              </w:rPr>
              <w:t>20</w:t>
            </w:r>
          </w:p>
        </w:tc>
        <w:tc>
          <w:tcPr>
            <w:tcW w:w="567" w:type="dxa"/>
            <w:tcBorders>
              <w:top w:val="single" w:sz="4" w:space="0" w:color="auto"/>
              <w:left w:val="nil"/>
              <w:bottom w:val="single" w:sz="4" w:space="0" w:color="auto"/>
              <w:right w:val="single" w:sz="4" w:space="0" w:color="auto"/>
            </w:tcBorders>
            <w:vAlign w:val="center"/>
          </w:tcPr>
          <w:p w:rsidR="00A328C4" w:rsidRPr="003E6B7C" w:rsidRDefault="00A328C4" w:rsidP="004742B4">
            <w:pPr>
              <w:jc w:val="center"/>
              <w:rPr>
                <w:b/>
                <w:sz w:val="20"/>
                <w:szCs w:val="20"/>
                <w:lang w:val="vi-VN"/>
              </w:rPr>
            </w:pPr>
            <w:r>
              <w:rPr>
                <w:b/>
                <w:sz w:val="24"/>
                <w:szCs w:val="24"/>
              </w:rPr>
              <w:t>45</w:t>
            </w:r>
          </w:p>
        </w:tc>
      </w:tr>
      <w:tr w:rsidR="00A328C4" w:rsidRPr="003E6B7C" w:rsidTr="00DC3F11">
        <w:trPr>
          <w:gridAfter w:val="1"/>
          <w:wAfter w:w="3523" w:type="dxa"/>
          <w:trHeight w:val="199"/>
        </w:trPr>
        <w:tc>
          <w:tcPr>
            <w:tcW w:w="568" w:type="dxa"/>
            <w:vMerge/>
            <w:tcBorders>
              <w:left w:val="single" w:sz="4" w:space="0" w:color="auto"/>
              <w:right w:val="single" w:sz="4" w:space="0" w:color="auto"/>
            </w:tcBorders>
            <w:shd w:val="clear" w:color="auto" w:fill="auto"/>
            <w:noWrap/>
            <w:vAlign w:val="center"/>
          </w:tcPr>
          <w:p w:rsidR="00A328C4" w:rsidRPr="003E6B7C" w:rsidRDefault="00A328C4" w:rsidP="004742B4">
            <w:pPr>
              <w:jc w:val="center"/>
              <w:rPr>
                <w:sz w:val="20"/>
                <w:szCs w:val="20"/>
                <w:lang w:bidi="ar-SA"/>
              </w:rPr>
            </w:pPr>
          </w:p>
        </w:tc>
        <w:tc>
          <w:tcPr>
            <w:tcW w:w="851" w:type="dxa"/>
            <w:tcBorders>
              <w:top w:val="single" w:sz="4" w:space="0" w:color="auto"/>
              <w:left w:val="nil"/>
              <w:right w:val="single" w:sz="4" w:space="0" w:color="auto"/>
            </w:tcBorders>
            <w:shd w:val="clear" w:color="auto" w:fill="auto"/>
            <w:vAlign w:val="center"/>
          </w:tcPr>
          <w:p w:rsidR="00A328C4" w:rsidRPr="003E6B7C" w:rsidRDefault="00A328C4" w:rsidP="004742B4">
            <w:pPr>
              <w:jc w:val="center"/>
              <w:rPr>
                <w:b/>
                <w:sz w:val="20"/>
                <w:szCs w:val="20"/>
                <w:lang w:val="vi-VN"/>
              </w:rPr>
            </w:pPr>
            <w:r w:rsidRPr="00534484">
              <w:rPr>
                <w:b/>
              </w:rPr>
              <w:t xml:space="preserve">Chủ đề </w:t>
            </w:r>
            <w:r>
              <w:rPr>
                <w:b/>
              </w:rPr>
              <w:t>7</w:t>
            </w:r>
          </w:p>
        </w:tc>
        <w:tc>
          <w:tcPr>
            <w:tcW w:w="2274" w:type="dxa"/>
            <w:tcBorders>
              <w:top w:val="single" w:sz="4" w:space="0" w:color="auto"/>
              <w:left w:val="nil"/>
              <w:bottom w:val="single" w:sz="4" w:space="0" w:color="auto"/>
              <w:right w:val="single" w:sz="4" w:space="0" w:color="auto"/>
            </w:tcBorders>
            <w:shd w:val="clear" w:color="auto" w:fill="auto"/>
            <w:vAlign w:val="center"/>
          </w:tcPr>
          <w:p w:rsidR="00A328C4" w:rsidRPr="00A328C4" w:rsidRDefault="00A328C4" w:rsidP="004742B4">
            <w:pPr>
              <w:jc w:val="both"/>
              <w:rPr>
                <w:sz w:val="20"/>
                <w:szCs w:val="20"/>
                <w:lang w:val="vi-VN"/>
              </w:rPr>
            </w:pPr>
            <w:r w:rsidRPr="009A0A33">
              <w:rPr>
                <w:szCs w:val="28"/>
                <w:lang w:val="vi-VN"/>
              </w:rPr>
              <w:t>Từ phổ - Đường sức từ. từ trường của ống dây có dòng điện chạy qua</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Pr>
                <w:b/>
                <w:iCs/>
                <w:sz w:val="24"/>
                <w:szCs w:val="24"/>
                <w:lang w:bidi="ar-SA"/>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r w:rsidRPr="007938C7">
              <w:rPr>
                <w:b/>
                <w:i/>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lang w:bidi="ar-SA"/>
              </w:rPr>
            </w:pPr>
            <w:r>
              <w:rPr>
                <w:b/>
                <w:sz w:val="24"/>
                <w:szCs w:val="24"/>
                <w:lang w:bidi="ar-SA"/>
              </w:rPr>
              <w:t>0.5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r w:rsidRPr="007938C7">
              <w:rPr>
                <w:b/>
                <w:i/>
                <w:iCs/>
                <w:sz w:val="24"/>
                <w:szCs w:val="24"/>
                <w:lang w:bidi="ar-SA"/>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iCs/>
                <w:sz w:val="20"/>
                <w:szCs w:val="20"/>
                <w:lang w:bidi="ar-S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iCs/>
                <w:sz w:val="20"/>
                <w:szCs w:val="20"/>
                <w:lang w:bidi="ar-SA"/>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jc w:val="center"/>
              <w:rPr>
                <w:b/>
                <w:bCs/>
                <w:iCs/>
                <w:sz w:val="20"/>
                <w:szCs w:val="20"/>
              </w:rPr>
            </w:pPr>
            <w:r>
              <w:rPr>
                <w:b/>
                <w:bCs/>
                <w:iCs/>
                <w:sz w:val="24"/>
                <w:szCs w:val="24"/>
              </w:rPr>
              <w:t>1</w:t>
            </w:r>
          </w:p>
        </w:tc>
        <w:tc>
          <w:tcPr>
            <w:tcW w:w="708" w:type="dxa"/>
            <w:tcBorders>
              <w:top w:val="single" w:sz="4" w:space="0" w:color="auto"/>
              <w:left w:val="nil"/>
              <w:right w:val="single" w:sz="4" w:space="0" w:color="auto"/>
            </w:tcBorders>
            <w:shd w:val="clear" w:color="auto" w:fill="auto"/>
            <w:noWrap/>
            <w:vAlign w:val="center"/>
          </w:tcPr>
          <w:p w:rsidR="00A328C4" w:rsidRPr="003E6B7C" w:rsidRDefault="00A328C4" w:rsidP="004742B4">
            <w:pPr>
              <w:jc w:val="center"/>
              <w:rPr>
                <w:b/>
                <w:bCs/>
                <w:i/>
                <w:iCs/>
                <w:sz w:val="20"/>
                <w:szCs w:val="20"/>
                <w:lang w:bidi="ar-SA"/>
              </w:rPr>
            </w:pPr>
            <w:r w:rsidRPr="007938C7">
              <w:rPr>
                <w:b/>
                <w:bCs/>
                <w:i/>
                <w:iCs/>
                <w:sz w:val="24"/>
                <w:szCs w:val="24"/>
                <w:lang w:bidi="ar-SA"/>
              </w:rPr>
              <w:t>10</w:t>
            </w:r>
          </w:p>
        </w:tc>
        <w:tc>
          <w:tcPr>
            <w:tcW w:w="567" w:type="dxa"/>
            <w:tcBorders>
              <w:top w:val="single" w:sz="4" w:space="0" w:color="auto"/>
              <w:left w:val="nil"/>
              <w:right w:val="single" w:sz="4" w:space="0" w:color="auto"/>
            </w:tcBorders>
            <w:vAlign w:val="center"/>
          </w:tcPr>
          <w:p w:rsidR="00A328C4" w:rsidRPr="003E6B7C" w:rsidRDefault="00A328C4" w:rsidP="004742B4">
            <w:pPr>
              <w:jc w:val="center"/>
              <w:rPr>
                <w:b/>
                <w:sz w:val="20"/>
                <w:szCs w:val="20"/>
              </w:rPr>
            </w:pPr>
            <w:r>
              <w:rPr>
                <w:b/>
                <w:sz w:val="24"/>
                <w:szCs w:val="24"/>
              </w:rPr>
              <w:t>22</w:t>
            </w:r>
          </w:p>
        </w:tc>
      </w:tr>
      <w:tr w:rsidR="00A328C4" w:rsidRPr="003E6B7C" w:rsidTr="00DC3F11">
        <w:trPr>
          <w:gridAfter w:val="1"/>
          <w:wAfter w:w="3523" w:type="dxa"/>
          <w:trHeight w:val="291"/>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8C4" w:rsidRPr="003E6B7C" w:rsidRDefault="00A328C4" w:rsidP="00DC3F11">
            <w:pPr>
              <w:widowControl/>
              <w:autoSpaceDE/>
              <w:autoSpaceDN/>
              <w:jc w:val="center"/>
              <w:rPr>
                <w:b/>
                <w:bCs/>
                <w:i/>
                <w:iCs/>
                <w:sz w:val="20"/>
                <w:szCs w:val="20"/>
                <w:lang w:bidi="ar-SA"/>
              </w:rPr>
            </w:pPr>
            <w:r w:rsidRPr="002E632E">
              <w:rPr>
                <w:b/>
                <w:bCs/>
                <w:i/>
                <w:iCs/>
                <w:sz w:val="24"/>
                <w:szCs w:val="24"/>
                <w:lang w:bidi="ar-SA"/>
              </w:rPr>
              <w:t>Tổng</w:t>
            </w:r>
          </w:p>
        </w:tc>
        <w:tc>
          <w:tcPr>
            <w:tcW w:w="532"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Cs/>
                <w:sz w:val="20"/>
                <w:szCs w:val="20"/>
                <w:lang w:bidi="ar-SA"/>
              </w:rPr>
            </w:pPr>
            <w:r w:rsidRPr="0041607B">
              <w:rPr>
                <w:b/>
                <w:bCs/>
                <w:iCs/>
                <w:sz w:val="24"/>
                <w:szCs w:val="24"/>
                <w:lang w:bidi="ar-SA"/>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
                <w:iCs/>
                <w:sz w:val="20"/>
                <w:szCs w:val="20"/>
                <w:lang w:bidi="ar-SA"/>
              </w:rPr>
            </w:pPr>
            <w:r w:rsidRPr="0041607B">
              <w:rPr>
                <w:b/>
                <w:bCs/>
                <w:i/>
                <w:iCs/>
                <w:sz w:val="24"/>
                <w:szCs w:val="24"/>
                <w:lang w:bidi="ar-SA"/>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Cs/>
                <w:sz w:val="20"/>
                <w:szCs w:val="20"/>
                <w:lang w:bidi="ar-SA"/>
              </w:rPr>
            </w:pPr>
            <w:r w:rsidRPr="0041607B">
              <w:rPr>
                <w:b/>
                <w:bCs/>
                <w:iCs/>
                <w:sz w:val="24"/>
                <w:szCs w:val="24"/>
                <w:lang w:bidi="ar-SA"/>
              </w:rPr>
              <w:t>1.5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
                <w:iCs/>
                <w:sz w:val="20"/>
                <w:szCs w:val="20"/>
                <w:lang w:bidi="ar-SA"/>
              </w:rPr>
            </w:pPr>
            <w:r w:rsidRPr="0041607B">
              <w:rPr>
                <w:b/>
                <w:bCs/>
                <w:i/>
                <w:iCs/>
                <w:sz w:val="24"/>
                <w:szCs w:val="24"/>
                <w:lang w:bidi="ar-SA"/>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Cs/>
                <w:sz w:val="20"/>
                <w:szCs w:val="20"/>
                <w:lang w:bidi="ar-SA"/>
              </w:rPr>
            </w:pPr>
            <w:r w:rsidRPr="0041607B">
              <w:rPr>
                <w:b/>
                <w:bCs/>
                <w:iCs/>
                <w:sz w:val="24"/>
                <w:szCs w:val="24"/>
                <w:lang w:bidi="ar-SA"/>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
                <w:iCs/>
                <w:sz w:val="20"/>
                <w:szCs w:val="20"/>
                <w:lang w:bidi="ar-SA"/>
              </w:rPr>
            </w:pPr>
            <w:r w:rsidRPr="0041607B">
              <w:rPr>
                <w:b/>
                <w:bCs/>
                <w:i/>
                <w:iCs/>
                <w:sz w:val="24"/>
                <w:szCs w:val="24"/>
                <w:lang w:bidi="ar-SA"/>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Cs/>
                <w:sz w:val="20"/>
                <w:szCs w:val="20"/>
                <w:lang w:bidi="ar-SA"/>
              </w:rPr>
            </w:pPr>
            <w:r w:rsidRPr="0041607B">
              <w:rPr>
                <w:b/>
                <w:bCs/>
                <w:iCs/>
                <w:sz w:val="24"/>
                <w:szCs w:val="24"/>
                <w:lang w:bidi="ar-SA"/>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
                <w:iCs/>
                <w:sz w:val="20"/>
                <w:szCs w:val="20"/>
                <w:lang w:bidi="ar-SA"/>
              </w:rPr>
            </w:pPr>
            <w:r>
              <w:rPr>
                <w:b/>
                <w:bCs/>
                <w:i/>
                <w:iCs/>
                <w:sz w:val="24"/>
                <w:szCs w:val="24"/>
                <w:lang w:bidi="ar-SA"/>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328C4" w:rsidRPr="003E6B7C" w:rsidRDefault="00A328C4" w:rsidP="004742B4">
            <w:pPr>
              <w:widowControl/>
              <w:autoSpaceDE/>
              <w:autoSpaceDN/>
              <w:jc w:val="center"/>
              <w:rPr>
                <w:b/>
                <w:bCs/>
                <w:iCs/>
                <w:sz w:val="20"/>
                <w:szCs w:val="20"/>
                <w:lang w:bidi="ar-SA"/>
              </w:rPr>
            </w:pPr>
            <w:r w:rsidRPr="007938C7">
              <w:rPr>
                <w:b/>
                <w:bCs/>
                <w:iCs/>
                <w:sz w:val="24"/>
                <w:szCs w:val="24"/>
                <w:lang w:bidi="ar-SA"/>
              </w:rPr>
              <w:t>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328C4" w:rsidRPr="003E6B7C" w:rsidRDefault="00A328C4" w:rsidP="004742B4">
            <w:pPr>
              <w:widowControl/>
              <w:autoSpaceDE/>
              <w:autoSpaceDN/>
              <w:jc w:val="center"/>
              <w:rPr>
                <w:b/>
                <w:bCs/>
                <w:i/>
                <w:sz w:val="20"/>
                <w:szCs w:val="20"/>
                <w:lang w:bidi="ar-SA"/>
              </w:rPr>
            </w:pPr>
            <w:r w:rsidRPr="005C7721">
              <w:rPr>
                <w:b/>
                <w:bCs/>
                <w:i/>
                <w:sz w:val="24"/>
                <w:szCs w:val="24"/>
                <w:lang w:bidi="ar-SA"/>
              </w:rPr>
              <w:t>45</w:t>
            </w:r>
          </w:p>
        </w:tc>
        <w:tc>
          <w:tcPr>
            <w:tcW w:w="567" w:type="dxa"/>
            <w:tcBorders>
              <w:top w:val="single" w:sz="4" w:space="0" w:color="auto"/>
              <w:left w:val="nil"/>
              <w:bottom w:val="single" w:sz="4" w:space="0" w:color="auto"/>
              <w:right w:val="single" w:sz="4" w:space="0" w:color="auto"/>
            </w:tcBorders>
            <w:vAlign w:val="center"/>
          </w:tcPr>
          <w:p w:rsidR="00A328C4" w:rsidRPr="003E6B7C" w:rsidRDefault="00A328C4" w:rsidP="004742B4">
            <w:pPr>
              <w:widowControl/>
              <w:autoSpaceDE/>
              <w:autoSpaceDN/>
              <w:jc w:val="center"/>
              <w:rPr>
                <w:b/>
                <w:bCs/>
                <w:sz w:val="20"/>
                <w:szCs w:val="20"/>
                <w:lang w:bidi="ar-SA"/>
              </w:rPr>
            </w:pPr>
            <w:r>
              <w:rPr>
                <w:b/>
                <w:bCs/>
                <w:sz w:val="24"/>
                <w:szCs w:val="24"/>
                <w:lang w:bidi="ar-SA"/>
              </w:rPr>
              <w:t>100</w:t>
            </w:r>
          </w:p>
        </w:tc>
      </w:tr>
      <w:tr w:rsidR="00A328C4" w:rsidRPr="003E6B7C" w:rsidTr="00DC3F11">
        <w:trPr>
          <w:gridAfter w:val="1"/>
          <w:wAfter w:w="3523" w:type="dxa"/>
          <w:trHeight w:val="418"/>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8C4" w:rsidRPr="003E6B7C" w:rsidRDefault="00A328C4" w:rsidP="00DC3F11">
            <w:pPr>
              <w:widowControl/>
              <w:autoSpaceDE/>
              <w:autoSpaceDN/>
              <w:jc w:val="center"/>
              <w:rPr>
                <w:b/>
                <w:bCs/>
                <w:i/>
                <w:iCs/>
                <w:sz w:val="20"/>
                <w:szCs w:val="20"/>
                <w:lang w:bidi="ar-SA"/>
              </w:rPr>
            </w:pPr>
            <w:r>
              <w:rPr>
                <w:b/>
                <w:bCs/>
                <w:i/>
                <w:iCs/>
                <w:sz w:val="24"/>
                <w:szCs w:val="24"/>
                <w:lang w:bidi="ar-SA"/>
              </w:rPr>
              <w:t>Tỉ lệ</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C4" w:rsidRPr="00DC3F11" w:rsidRDefault="00A328C4" w:rsidP="004742B4">
            <w:pPr>
              <w:widowControl/>
              <w:autoSpaceDE/>
              <w:autoSpaceDN/>
              <w:jc w:val="center"/>
              <w:rPr>
                <w:b/>
                <w:sz w:val="20"/>
                <w:szCs w:val="20"/>
                <w:lang w:bidi="ar-SA"/>
              </w:rPr>
            </w:pPr>
            <w:r w:rsidRPr="00DC3F11">
              <w:rPr>
                <w:b/>
                <w:sz w:val="24"/>
                <w:szCs w:val="24"/>
                <w:lang w:bidi="ar-SA"/>
              </w:rPr>
              <w:t>40%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A328C4" w:rsidRPr="00DC3F11" w:rsidRDefault="00A328C4" w:rsidP="004742B4">
            <w:pPr>
              <w:widowControl/>
              <w:autoSpaceDE/>
              <w:autoSpaceDN/>
              <w:jc w:val="center"/>
              <w:rPr>
                <w:b/>
                <w:sz w:val="20"/>
                <w:szCs w:val="20"/>
                <w:lang w:bidi="ar-SA"/>
              </w:rPr>
            </w:pPr>
            <w:r w:rsidRPr="00DC3F11">
              <w:rPr>
                <w:b/>
                <w:sz w:val="24"/>
                <w:szCs w:val="24"/>
                <w:lang w:bidi="ar-SA"/>
              </w:rPr>
              <w:t>30%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C4" w:rsidRPr="00DC3F11" w:rsidRDefault="00A328C4" w:rsidP="004742B4">
            <w:pPr>
              <w:widowControl/>
              <w:autoSpaceDE/>
              <w:autoSpaceDN/>
              <w:jc w:val="center"/>
              <w:rPr>
                <w:b/>
                <w:sz w:val="20"/>
                <w:szCs w:val="20"/>
                <w:lang w:bidi="ar-SA"/>
              </w:rPr>
            </w:pPr>
            <w:r w:rsidRPr="00DC3F11">
              <w:rPr>
                <w:b/>
                <w:sz w:val="24"/>
                <w:szCs w:val="24"/>
                <w:lang w:bidi="ar-SA"/>
              </w:rPr>
              <w:t>20%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A328C4" w:rsidRPr="00DC3F11" w:rsidRDefault="00A328C4" w:rsidP="004742B4">
            <w:pPr>
              <w:widowControl/>
              <w:autoSpaceDE/>
              <w:autoSpaceDN/>
              <w:jc w:val="center"/>
              <w:rPr>
                <w:b/>
                <w:sz w:val="20"/>
                <w:szCs w:val="20"/>
                <w:lang w:bidi="ar-SA"/>
              </w:rPr>
            </w:pPr>
            <w:r w:rsidRPr="00DC3F11">
              <w:rPr>
                <w:b/>
                <w:sz w:val="24"/>
                <w:szCs w:val="24"/>
                <w:lang w:bidi="ar-SA"/>
              </w:rPr>
              <w:t>10%</w:t>
            </w:r>
          </w:p>
        </w:tc>
        <w:tc>
          <w:tcPr>
            <w:tcW w:w="1984" w:type="dxa"/>
            <w:gridSpan w:val="3"/>
            <w:vMerge w:val="restart"/>
            <w:tcBorders>
              <w:top w:val="nil"/>
              <w:left w:val="nil"/>
              <w:right w:val="single" w:sz="4" w:space="0" w:color="auto"/>
            </w:tcBorders>
            <w:vAlign w:val="center"/>
          </w:tcPr>
          <w:p w:rsidR="00A328C4" w:rsidRPr="00DC3F11" w:rsidRDefault="00A328C4" w:rsidP="004742B4">
            <w:pPr>
              <w:widowControl/>
              <w:autoSpaceDE/>
              <w:autoSpaceDN/>
              <w:jc w:val="center"/>
              <w:rPr>
                <w:b/>
                <w:sz w:val="20"/>
                <w:szCs w:val="20"/>
                <w:lang w:bidi="ar-SA"/>
              </w:rPr>
            </w:pPr>
            <w:r w:rsidRPr="00DC3F11">
              <w:rPr>
                <w:b/>
                <w:sz w:val="24"/>
                <w:szCs w:val="24"/>
                <w:lang w:bidi="ar-SA"/>
              </w:rPr>
              <w:t>100%</w:t>
            </w:r>
          </w:p>
        </w:tc>
      </w:tr>
      <w:tr w:rsidR="00A328C4" w:rsidRPr="003E6B7C" w:rsidTr="00DC3F11">
        <w:trPr>
          <w:trHeight w:val="423"/>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8C4" w:rsidRPr="00DC3F11" w:rsidRDefault="00A328C4" w:rsidP="00DC3F11">
            <w:pPr>
              <w:widowControl/>
              <w:autoSpaceDE/>
              <w:autoSpaceDN/>
              <w:jc w:val="center"/>
              <w:rPr>
                <w:b/>
                <w:sz w:val="20"/>
                <w:szCs w:val="20"/>
                <w:lang w:bidi="ar-SA"/>
              </w:rPr>
            </w:pPr>
            <w:r w:rsidRPr="003E6B7C">
              <w:rPr>
                <w:b/>
                <w:sz w:val="20"/>
                <w:szCs w:val="20"/>
                <w:lang w:bidi="ar-SA"/>
              </w:rPr>
              <w:t>Tổng điểm</w:t>
            </w:r>
          </w:p>
        </w:tc>
        <w:tc>
          <w:tcPr>
            <w:tcW w:w="1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8C4" w:rsidRPr="003E6B7C" w:rsidRDefault="00A328C4" w:rsidP="004742B4">
            <w:pPr>
              <w:widowControl/>
              <w:autoSpaceDE/>
              <w:autoSpaceDN/>
              <w:jc w:val="center"/>
              <w:rPr>
                <w:b/>
                <w:bCs/>
                <w:i/>
                <w:iCs/>
                <w:sz w:val="20"/>
                <w:szCs w:val="20"/>
                <w:lang w:bidi="ar-SA"/>
              </w:rPr>
            </w:pPr>
            <w:r w:rsidRPr="003E6B7C">
              <w:rPr>
                <w:b/>
                <w:bCs/>
                <w:i/>
                <w:iCs/>
                <w:sz w:val="20"/>
                <w:szCs w:val="20"/>
                <w:lang w:bidi="ar-SA"/>
              </w:rPr>
              <w:t>4 điểm</w:t>
            </w:r>
          </w:p>
        </w:tc>
        <w:tc>
          <w:tcPr>
            <w:tcW w:w="12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28C4" w:rsidRPr="003E6B7C" w:rsidRDefault="00A328C4" w:rsidP="004742B4">
            <w:pPr>
              <w:widowControl/>
              <w:autoSpaceDE/>
              <w:autoSpaceDN/>
              <w:jc w:val="center"/>
              <w:rPr>
                <w:b/>
                <w:bCs/>
                <w:i/>
                <w:iCs/>
                <w:sz w:val="20"/>
                <w:szCs w:val="20"/>
                <w:lang w:bidi="ar-SA"/>
              </w:rPr>
            </w:pPr>
            <w:r w:rsidRPr="003E6B7C">
              <w:rPr>
                <w:b/>
                <w:bCs/>
                <w:i/>
                <w:iCs/>
                <w:sz w:val="20"/>
                <w:szCs w:val="20"/>
                <w:lang w:bidi="ar-SA"/>
              </w:rPr>
              <w:t>3 điểm</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328C4" w:rsidRPr="003E6B7C" w:rsidRDefault="00A328C4" w:rsidP="004742B4">
            <w:pPr>
              <w:widowControl/>
              <w:autoSpaceDE/>
              <w:autoSpaceDN/>
              <w:jc w:val="center"/>
              <w:rPr>
                <w:b/>
                <w:bCs/>
                <w:i/>
                <w:iCs/>
                <w:sz w:val="20"/>
                <w:szCs w:val="20"/>
                <w:lang w:bidi="ar-SA"/>
              </w:rPr>
            </w:pPr>
            <w:r w:rsidRPr="003E6B7C">
              <w:rPr>
                <w:b/>
                <w:bCs/>
                <w:i/>
                <w:iCs/>
                <w:sz w:val="20"/>
                <w:szCs w:val="20"/>
                <w:lang w:bidi="ar-SA"/>
              </w:rPr>
              <w:t>2 điểm</w:t>
            </w:r>
          </w:p>
        </w:tc>
        <w:tc>
          <w:tcPr>
            <w:tcW w:w="127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28C4" w:rsidRPr="003E6B7C" w:rsidRDefault="00A328C4" w:rsidP="004742B4">
            <w:pPr>
              <w:widowControl/>
              <w:autoSpaceDE/>
              <w:autoSpaceDN/>
              <w:jc w:val="center"/>
              <w:rPr>
                <w:b/>
                <w:bCs/>
                <w:i/>
                <w:iCs/>
                <w:sz w:val="20"/>
                <w:szCs w:val="20"/>
                <w:lang w:bidi="ar-SA"/>
              </w:rPr>
            </w:pPr>
            <w:r w:rsidRPr="003E6B7C">
              <w:rPr>
                <w:b/>
                <w:bCs/>
                <w:i/>
                <w:iCs/>
                <w:sz w:val="20"/>
                <w:szCs w:val="20"/>
                <w:lang w:bidi="ar-SA"/>
              </w:rPr>
              <w:t>1 điểm</w:t>
            </w:r>
          </w:p>
        </w:tc>
        <w:tc>
          <w:tcPr>
            <w:tcW w:w="1984" w:type="dxa"/>
            <w:gridSpan w:val="3"/>
            <w:vMerge/>
            <w:tcBorders>
              <w:left w:val="nil"/>
              <w:bottom w:val="single" w:sz="4" w:space="0" w:color="auto"/>
              <w:right w:val="single" w:sz="4" w:space="0" w:color="auto"/>
            </w:tcBorders>
            <w:vAlign w:val="center"/>
          </w:tcPr>
          <w:p w:rsidR="00A328C4" w:rsidRPr="003E6B7C" w:rsidRDefault="00A328C4" w:rsidP="004742B4">
            <w:pPr>
              <w:widowControl/>
              <w:autoSpaceDE/>
              <w:autoSpaceDN/>
              <w:jc w:val="center"/>
              <w:rPr>
                <w:sz w:val="20"/>
                <w:szCs w:val="20"/>
                <w:lang w:bidi="ar-SA"/>
              </w:rPr>
            </w:pPr>
          </w:p>
        </w:tc>
        <w:tc>
          <w:tcPr>
            <w:tcW w:w="3523" w:type="dxa"/>
            <w:tcBorders>
              <w:left w:val="nil"/>
            </w:tcBorders>
            <w:vAlign w:val="center"/>
          </w:tcPr>
          <w:p w:rsidR="00A328C4" w:rsidRPr="003E6B7C" w:rsidRDefault="00A328C4" w:rsidP="004742B4">
            <w:pPr>
              <w:widowControl/>
              <w:autoSpaceDE/>
              <w:autoSpaceDN/>
              <w:rPr>
                <w:sz w:val="20"/>
                <w:szCs w:val="20"/>
                <w:lang w:bidi="ar-SA"/>
              </w:rPr>
            </w:pPr>
          </w:p>
        </w:tc>
      </w:tr>
    </w:tbl>
    <w:p w:rsidR="00A328C4" w:rsidRPr="002E632E" w:rsidRDefault="00A328C4" w:rsidP="00A328C4">
      <w:pPr>
        <w:rPr>
          <w:sz w:val="24"/>
          <w:szCs w:val="24"/>
        </w:rPr>
      </w:pPr>
    </w:p>
    <w:p w:rsidR="00A328C4" w:rsidRDefault="00A328C4" w:rsidP="004B7B25"/>
    <w:sectPr w:rsidR="00A328C4" w:rsidSect="00140BC7">
      <w:pgSz w:w="11907" w:h="16840" w:code="9"/>
      <w:pgMar w:top="936" w:right="992" w:bottom="680" w:left="936" w:header="720" w:footer="720" w:gutter="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ambria Math">
    <w:panose1 w:val="00000000000000000000"/>
    <w:charset w:val="A3"/>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11DA4"/>
    <w:multiLevelType w:val="multilevel"/>
    <w:tmpl w:val="9F2868CC"/>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C4"/>
    <w:rsid w:val="00043AA0"/>
    <w:rsid w:val="00104075"/>
    <w:rsid w:val="00454AF3"/>
    <w:rsid w:val="004B7B25"/>
    <w:rsid w:val="004F00FB"/>
    <w:rsid w:val="00536A10"/>
    <w:rsid w:val="006A1E89"/>
    <w:rsid w:val="008C4FA0"/>
    <w:rsid w:val="009A217D"/>
    <w:rsid w:val="00A328C4"/>
    <w:rsid w:val="00B81EFE"/>
    <w:rsid w:val="00BF4F14"/>
    <w:rsid w:val="00DC3F11"/>
    <w:rsid w:val="00EE4C79"/>
    <w:rsid w:val="00F92B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15511-36F9-496F-9D9A-838F1028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C4"/>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8C4"/>
    <w:pPr>
      <w:spacing w:before="120"/>
      <w:ind w:left="258" w:firstLine="720"/>
    </w:pPr>
  </w:style>
  <w:style w:type="table" w:styleId="TableGrid">
    <w:name w:val="Table Grid"/>
    <w:basedOn w:val="TableNormal"/>
    <w:uiPriority w:val="59"/>
    <w:rsid w:val="00A328C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328C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04075"/>
    <w:pPr>
      <w:widowControl/>
      <w:autoSpaceDE/>
      <w:autoSpaceDN/>
      <w:ind w:firstLine="459"/>
      <w:jc w:val="both"/>
    </w:pPr>
    <w:rPr>
      <w:sz w:val="28"/>
      <w:szCs w:val="20"/>
      <w:lang w:val="vi-VN" w:bidi="ar-SA"/>
    </w:rPr>
  </w:style>
  <w:style w:type="character" w:customStyle="1" w:styleId="BodyTextIndentChar">
    <w:name w:val="Body Text Indent Char"/>
    <w:basedOn w:val="DefaultParagraphFont"/>
    <w:link w:val="BodyTextIndent"/>
    <w:rsid w:val="00104075"/>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043A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A0"/>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2023-12-11T03:49:00Z</cp:lastPrinted>
  <dcterms:created xsi:type="dcterms:W3CDTF">2023-12-06T01:50:00Z</dcterms:created>
  <dcterms:modified xsi:type="dcterms:W3CDTF">2023-12-11T03:49:00Z</dcterms:modified>
</cp:coreProperties>
</file>