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>TRƯỜNG THCS ĐOÀN THỊ ĐIỂM</w:t>
      </w:r>
      <w:r>
        <w:tab/>
        <w:t>ĐỀ KIỂM TRA HỌC KÌ II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 xml:space="preserve">Năm học 2011-2012 </w:t>
      </w:r>
      <w:r>
        <w:tab/>
      </w:r>
      <w:r>
        <w:tab/>
        <w:t>Môn Toán 7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>Họ và tên hs…………..Lớp….</w:t>
      </w:r>
      <w:r>
        <w:tab/>
        <w:t>Thời gian: 90 phút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ab/>
      </w:r>
      <w:r>
        <w:rPr>
          <w:b/>
        </w:rPr>
        <w:tab/>
        <w:t>Đề số 1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>I. Trắc nghiệm khách quan (2,5 điểm)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  <w:rPr>
          <w:i/>
        </w:rPr>
      </w:pPr>
      <w:r>
        <w:t xml:space="preserve">Bài 1(1,5 điểm). </w:t>
      </w:r>
      <w:r>
        <w:rPr>
          <w:i/>
        </w:rPr>
        <w:t>Hãy viết vào bài làm chữ cái in hoa đứng trước đáp án đúng.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Câu 1. Đơn thức nào sau đây đồng dạng với đơn thức </w:t>
      </w:r>
      <w:r w:rsidRPr="00FE69E6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5" o:title=""/>
          </v:shape>
          <o:OLEObject Type="Embed" ProgID="Equation.DSMT4" ShapeID="_x0000_i1025" DrawAspect="Content" ObjectID="_1585573322" r:id="rId6"/>
        </w:object>
      </w:r>
      <w:r>
        <w:t>:</w:t>
      </w:r>
    </w:p>
    <w:p w:rsidR="00FE69E6" w:rsidRDefault="00FE69E6" w:rsidP="00FE69E6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FE69E6">
        <w:rPr>
          <w:position w:val="-24"/>
        </w:rPr>
        <w:object w:dxaOrig="680" w:dyaOrig="620">
          <v:shape id="_x0000_i1026" type="#_x0000_t75" style="width:33.75pt;height:30.75pt" o:ole="">
            <v:imagedata r:id="rId7" o:title=""/>
          </v:shape>
          <o:OLEObject Type="Embed" ProgID="Equation.DSMT4" ShapeID="_x0000_i1026" DrawAspect="Content" ObjectID="_1585573323" r:id="rId8"/>
        </w:object>
      </w:r>
      <w:r>
        <w:t xml:space="preserve"> </w:t>
      </w:r>
      <w:r>
        <w:tab/>
        <w:t xml:space="preserve">B. </w:t>
      </w:r>
      <w:r w:rsidRPr="00FE69E6">
        <w:rPr>
          <w:position w:val="-24"/>
        </w:rPr>
        <w:object w:dxaOrig="620" w:dyaOrig="620">
          <v:shape id="_x0000_i1027" type="#_x0000_t75" style="width:30.75pt;height:30.75pt" o:ole="">
            <v:imagedata r:id="rId9" o:title=""/>
          </v:shape>
          <o:OLEObject Type="Embed" ProgID="Equation.DSMT4" ShapeID="_x0000_i1027" DrawAspect="Content" ObjectID="_1585573324" r:id="rId10"/>
        </w:object>
      </w:r>
      <w:r>
        <w:t xml:space="preserve"> </w:t>
      </w:r>
      <w:r>
        <w:tab/>
        <w:t xml:space="preserve">C. </w:t>
      </w:r>
      <w:r w:rsidRPr="00FE69E6">
        <w:rPr>
          <w:position w:val="-24"/>
        </w:rPr>
        <w:object w:dxaOrig="800" w:dyaOrig="620">
          <v:shape id="_x0000_i1028" type="#_x0000_t75" style="width:39.75pt;height:30.75pt" o:ole="">
            <v:imagedata r:id="rId11" o:title=""/>
          </v:shape>
          <o:OLEObject Type="Embed" ProgID="Equation.DSMT4" ShapeID="_x0000_i1028" DrawAspect="Content" ObjectID="_1585573325" r:id="rId12"/>
        </w:object>
      </w:r>
      <w:r>
        <w:t xml:space="preserve"> </w:t>
      </w:r>
      <w:r>
        <w:tab/>
        <w:t xml:space="preserve">D. </w:t>
      </w:r>
      <w:r w:rsidRPr="00FE69E6">
        <w:rPr>
          <w:position w:val="-24"/>
        </w:rPr>
        <w:object w:dxaOrig="680" w:dyaOrig="620">
          <v:shape id="_x0000_i1029" type="#_x0000_t75" style="width:33.75pt;height:30.75pt" o:ole="">
            <v:imagedata r:id="rId13" o:title=""/>
          </v:shape>
          <o:OLEObject Type="Embed" ProgID="Equation.DSMT4" ShapeID="_x0000_i1029" DrawAspect="Content" ObjectID="_1585573326" r:id="rId14"/>
        </w:object>
      </w:r>
      <w:r>
        <w:t xml:space="preserve"> 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Câu 2. Cho đa thức </w:t>
      </w:r>
      <w:r w:rsidRPr="00FE69E6">
        <w:rPr>
          <w:position w:val="-24"/>
        </w:rPr>
        <w:object w:dxaOrig="4099" w:dyaOrig="620">
          <v:shape id="_x0000_i1030" type="#_x0000_t75" style="width:204.75pt;height:30.75pt" o:ole="">
            <v:imagedata r:id="rId15" o:title=""/>
          </v:shape>
          <o:OLEObject Type="Embed" ProgID="Equation.DSMT4" ShapeID="_x0000_i1030" DrawAspect="Content" ObjectID="_1585573327" r:id="rId16"/>
        </w:object>
      </w:r>
      <w:r>
        <w:t>, bậc của đa thức M là:</w:t>
      </w:r>
    </w:p>
    <w:p w:rsidR="00FE69E6" w:rsidRDefault="00FE69E6" w:rsidP="00FE69E6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5</w:t>
      </w:r>
      <w:r>
        <w:tab/>
        <w:t>B. 4</w:t>
      </w:r>
      <w:r>
        <w:tab/>
        <w:t>C. 3</w:t>
      </w:r>
      <w:r>
        <w:tab/>
        <w:t>D. 2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>Câu 3. Bộ ba số nào sau đây là độ dài ba cạnh của một tam giác cân có chu vi bằng 20.</w:t>
      </w:r>
    </w:p>
    <w:p w:rsidR="00FE69E6" w:rsidRDefault="00FE69E6" w:rsidP="00FE69E6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5cm, 5dm, 10cm</w:t>
      </w:r>
      <w:r>
        <w:tab/>
      </w:r>
      <w:r>
        <w:tab/>
        <w:t>B. 6cm, 6cm, 9cm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C. 6cm, 6cm, 8cm</w:t>
      </w:r>
      <w:r>
        <w:tab/>
      </w:r>
      <w:r>
        <w:tab/>
        <w:t>D. 5cm, 5cm, 10cm.</w:t>
      </w:r>
    </w:p>
    <w:p w:rsidR="00FE69E6" w:rsidRDefault="00FE69E6" w:rsidP="00FE69E6">
      <w:pPr>
        <w:tabs>
          <w:tab w:val="left" w:pos="180"/>
          <w:tab w:val="left" w:pos="2520"/>
          <w:tab w:val="left" w:pos="4680"/>
          <w:tab w:val="left" w:pos="6840"/>
        </w:tabs>
      </w:pPr>
      <w:r>
        <w:t xml:space="preserve">Bài 2 (1 điểm) </w:t>
      </w:r>
      <w:r w:rsidR="003C1FEC">
        <w:t>Trong các khẳng định sau, khẳng định nào đúng, khẳng định nào sai?</w:t>
      </w:r>
    </w:p>
    <w:p w:rsidR="003C1FEC" w:rsidRDefault="003C1FEC" w:rsidP="003C1FEC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Trong một tam giác tổng hai góc bao giờ cũng lớn hơn góc còn lại.</w:t>
      </w:r>
    </w:p>
    <w:p w:rsidR="003C1FEC" w:rsidRDefault="003C1FEC" w:rsidP="003C1FEC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Tam giác ABC cân tại A có </w:t>
      </w:r>
      <w:r w:rsidRPr="003C1FEC">
        <w:rPr>
          <w:position w:val="-6"/>
        </w:rPr>
        <w:object w:dxaOrig="780" w:dyaOrig="360">
          <v:shape id="_x0000_i1031" type="#_x0000_t75" style="width:39pt;height:18pt" o:ole="">
            <v:imagedata r:id="rId17" o:title=""/>
          </v:shape>
          <o:OLEObject Type="Embed" ProgID="Equation.DSMT4" ShapeID="_x0000_i1031" DrawAspect="Content" ObjectID="_1585573328" r:id="rId18"/>
        </w:object>
      </w:r>
      <w:r>
        <w:t xml:space="preserve"> thì cạnh BC là cạnh lớn nhất của tam giác đó.</w:t>
      </w:r>
    </w:p>
    <w:p w:rsidR="003C1FEC" w:rsidRDefault="003C1FEC" w:rsidP="003C1FEC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Trong một tam giác ân thì có hai đường phân giác bằng nhau.</w:t>
      </w:r>
    </w:p>
    <w:p w:rsidR="003C1FEC" w:rsidRDefault="003C1FEC" w:rsidP="003C1FEC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Cho tam giác ABC, trung tuyến AM, trọng tâm G thì </w:t>
      </w:r>
      <w:r w:rsidRPr="003C1FEC">
        <w:rPr>
          <w:position w:val="-24"/>
        </w:rPr>
        <w:object w:dxaOrig="1240" w:dyaOrig="620">
          <v:shape id="_x0000_i1032" type="#_x0000_t75" style="width:62.25pt;height:30.75pt" o:ole="">
            <v:imagedata r:id="rId19" o:title=""/>
          </v:shape>
          <o:OLEObject Type="Embed" ProgID="Equation.DSMT4" ShapeID="_x0000_i1032" DrawAspect="Content" ObjectID="_1585573329" r:id="rId20"/>
        </w:object>
      </w:r>
      <w:r>
        <w:t>.</w:t>
      </w:r>
    </w:p>
    <w:p w:rsidR="003C1FEC" w:rsidRDefault="003C1FEC" w:rsidP="003C1FEC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>II. Tự luận( 7,5 điểm)</w:t>
      </w:r>
    </w:p>
    <w:p w:rsidR="003C1FEC" w:rsidRDefault="003C1FEC" w:rsidP="003C1FEC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Bài 1. </w:t>
      </w:r>
      <w:r>
        <w:t>Điểm kiểm tra 15 phút môn Toán của học sinh lớp 7A được ghi lại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3C1FEC" w:rsidTr="003C1FEC"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</w:tr>
      <w:tr w:rsidR="003C1FEC" w:rsidTr="003C1FEC"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</w:tr>
      <w:tr w:rsidR="003C1FEC" w:rsidTr="003C1FEC"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01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02" w:type="dxa"/>
          </w:tcPr>
          <w:p w:rsidR="003C1FEC" w:rsidRDefault="003C1FEC" w:rsidP="003C1FEC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</w:tr>
    </w:tbl>
    <w:p w:rsidR="003C1FEC" w:rsidRDefault="003C1FEC" w:rsidP="003C1FEC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Dấu hiệu ở đây là gì? Số tất cả các giá trị là bao nhiêu? Lập bảng tần số/</w:t>
      </w:r>
    </w:p>
    <w:p w:rsidR="003C1FEC" w:rsidRDefault="003C1FEC" w:rsidP="003C1FEC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số trung bình cộng, vẽ biểu đồ đoạn thẳng/</w:t>
      </w:r>
    </w:p>
    <w:p w:rsidR="003C1FEC" w:rsidRDefault="003C1FEC" w:rsidP="003C1FEC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Bài 2. </w:t>
      </w:r>
      <w:r>
        <w:t>Cho các đa thức sau:</w:t>
      </w:r>
    </w:p>
    <w:p w:rsidR="003C1FEC" w:rsidRDefault="003C1FEC" w:rsidP="003C1FEC">
      <w:pPr>
        <w:tabs>
          <w:tab w:val="left" w:pos="180"/>
          <w:tab w:val="left" w:pos="2520"/>
          <w:tab w:val="left" w:pos="4680"/>
          <w:tab w:val="left" w:pos="6840"/>
        </w:tabs>
      </w:pPr>
      <w:r w:rsidRPr="003C1FEC">
        <w:rPr>
          <w:position w:val="-14"/>
        </w:rPr>
        <w:object w:dxaOrig="3040" w:dyaOrig="400">
          <v:shape id="_x0000_i1033" type="#_x0000_t75" style="width:152.25pt;height:20.25pt" o:ole="">
            <v:imagedata r:id="rId21" o:title=""/>
          </v:shape>
          <o:OLEObject Type="Embed" ProgID="Equation.DSMT4" ShapeID="_x0000_i1033" DrawAspect="Content" ObjectID="_1585573330" r:id="rId22"/>
        </w:object>
      </w:r>
      <w:r>
        <w:t xml:space="preserve"> </w:t>
      </w:r>
    </w:p>
    <w:p w:rsidR="003C1FEC" w:rsidRDefault="003C1FEC" w:rsidP="003C1FEC">
      <w:pPr>
        <w:tabs>
          <w:tab w:val="left" w:pos="180"/>
          <w:tab w:val="left" w:pos="2520"/>
          <w:tab w:val="left" w:pos="4680"/>
          <w:tab w:val="left" w:pos="6840"/>
        </w:tabs>
      </w:pPr>
      <w:r w:rsidRPr="003C1FEC">
        <w:rPr>
          <w:position w:val="-14"/>
        </w:rPr>
        <w:object w:dxaOrig="4940" w:dyaOrig="400">
          <v:shape id="_x0000_i1034" type="#_x0000_t75" style="width:246.75pt;height:20.25pt" o:ole="">
            <v:imagedata r:id="rId23" o:title=""/>
          </v:shape>
          <o:OLEObject Type="Embed" ProgID="Equation.DSMT4" ShapeID="_x0000_i1034" DrawAspect="Content" ObjectID="_1585573331" r:id="rId24"/>
        </w:object>
      </w:r>
      <w:r>
        <w:t xml:space="preserve"> </w:t>
      </w:r>
    </w:p>
    <w:p w:rsidR="003C1FEC" w:rsidRDefault="003C1FEC" w:rsidP="003C1FEC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gọn, sắp xếp đa thức g(x) theo lũy thừa giảm của biến.\</w:t>
      </w:r>
    </w:p>
    <w:p w:rsidR="003C1FEC" w:rsidRDefault="003C1FEC" w:rsidP="003C1FEC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h(x)= f(x)+ g(x). Tìm nghiệm của h(x).</w:t>
      </w:r>
    </w:p>
    <w:p w:rsidR="003C1FEC" w:rsidRDefault="003C1FEC" w:rsidP="003C1FEC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p(x) =f(x)- g(x). Kiểm tra x=-1 có phải là nghiệm của đa thức p(x) không?</w:t>
      </w:r>
    </w:p>
    <w:p w:rsidR="003C1FEC" w:rsidRDefault="003C1FEC" w:rsidP="003C1FEC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Bài 3. </w:t>
      </w:r>
      <w:r>
        <w:t>Cho tam giác MNP cân tại M. Trên cạnh MN, MP lần lượt lấy các điểm D, E sao cho MD=ME</w:t>
      </w:r>
    </w:p>
    <w:p w:rsidR="003C1FEC" w:rsidRDefault="003C1FEC" w:rsidP="003C1FEC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Chứng minh rằng NE=DP</w:t>
      </w:r>
    </w:p>
    <w:p w:rsidR="003C1FEC" w:rsidRDefault="003C1FEC" w:rsidP="003C1FEC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Gọi I là giao điểm của NE và DP. Chứng minh </w:t>
      </w:r>
      <w:r w:rsidR="00023DF1" w:rsidRPr="00023DF1">
        <w:rPr>
          <w:position w:val="-6"/>
        </w:rPr>
        <w:object w:dxaOrig="1400" w:dyaOrig="279">
          <v:shape id="_x0000_i1035" type="#_x0000_t75" style="width:69.75pt;height:14.25pt" o:ole="">
            <v:imagedata r:id="rId25" o:title=""/>
          </v:shape>
          <o:OLEObject Type="Embed" ProgID="Equation.DSMT4" ShapeID="_x0000_i1035" DrawAspect="Content" ObjectID="_1585573332" r:id="rId26"/>
        </w:object>
      </w:r>
    </w:p>
    <w:p w:rsidR="00023DF1" w:rsidRDefault="00023DF1" w:rsidP="003C1FEC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Chứng minh rằng MI là trung trực của đoạn DE.</w:t>
      </w:r>
    </w:p>
    <w:p w:rsidR="00023DF1" w:rsidRDefault="00023DF1" w:rsidP="003C1FEC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Chứng minh DE//NP</w:t>
      </w:r>
    </w:p>
    <w:p w:rsidR="00023DF1" w:rsidRDefault="00023DF1" w:rsidP="00023DF1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lastRenderedPageBreak/>
        <w:t xml:space="preserve">Bài 4. </w:t>
      </w:r>
      <w:r>
        <w:t xml:space="preserve">Cho x-y=-2, tìm giá trị nhỏ nhất của đa thức </w:t>
      </w:r>
      <w:r w:rsidRPr="00023DF1">
        <w:rPr>
          <w:position w:val="-10"/>
        </w:rPr>
        <w:object w:dxaOrig="1600" w:dyaOrig="360">
          <v:shape id="_x0000_i1036" type="#_x0000_t75" style="width:80.25pt;height:18pt" o:ole="">
            <v:imagedata r:id="rId27" o:title=""/>
          </v:shape>
          <o:OLEObject Type="Embed" ProgID="Equation.DSMT4" ShapeID="_x0000_i1036" DrawAspect="Content" ObjectID="_1585573333" r:id="rId28"/>
        </w:object>
      </w:r>
      <w:r>
        <w:t>.</w:t>
      </w:r>
    </w:p>
    <w:p w:rsidR="00023DF1" w:rsidRDefault="00023DF1" w:rsidP="00023DF1">
      <w:pPr>
        <w:tabs>
          <w:tab w:val="left" w:pos="180"/>
          <w:tab w:val="left" w:pos="2520"/>
          <w:tab w:val="left" w:pos="4680"/>
          <w:tab w:val="left" w:pos="6840"/>
        </w:tabs>
      </w:pPr>
      <w:r>
        <w:t>----------------------------------------------------------------------------------------------------------------</w:t>
      </w:r>
    </w:p>
    <w:p w:rsidR="00023DF1" w:rsidRDefault="00023DF1" w:rsidP="00023DF1">
      <w:pPr>
        <w:tabs>
          <w:tab w:val="left" w:pos="180"/>
          <w:tab w:val="left" w:pos="2520"/>
          <w:tab w:val="left" w:pos="4680"/>
          <w:tab w:val="left" w:pos="6840"/>
        </w:tabs>
      </w:pPr>
      <w:r>
        <w:t>Học sinh không được sử dụng máy tính bỏ túi khi làm bài. Giám thị thu lại đề sau khi kiểm tra</w:t>
      </w:r>
    </w:p>
    <w:p w:rsidR="00261DBC" w:rsidRPr="00023DF1" w:rsidRDefault="00261DBC" w:rsidP="00023DF1">
      <w:pPr>
        <w:tabs>
          <w:tab w:val="left" w:pos="180"/>
          <w:tab w:val="left" w:pos="2520"/>
          <w:tab w:val="left" w:pos="4680"/>
          <w:tab w:val="left" w:pos="6840"/>
        </w:tabs>
      </w:pPr>
      <w:bookmarkStart w:id="0" w:name="_GoBack"/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1DBC" w:rsidRPr="00023DF1" w:rsidSect="00FE69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417"/>
    <w:multiLevelType w:val="hybridMultilevel"/>
    <w:tmpl w:val="E2C08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B09"/>
    <w:multiLevelType w:val="hybridMultilevel"/>
    <w:tmpl w:val="DE446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31EF8"/>
    <w:multiLevelType w:val="hybridMultilevel"/>
    <w:tmpl w:val="67827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56CF6"/>
    <w:multiLevelType w:val="hybridMultilevel"/>
    <w:tmpl w:val="D3B44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0EEA"/>
    <w:multiLevelType w:val="hybridMultilevel"/>
    <w:tmpl w:val="BE38D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8708E"/>
    <w:multiLevelType w:val="hybridMultilevel"/>
    <w:tmpl w:val="5ECAE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E2F1B"/>
    <w:multiLevelType w:val="hybridMultilevel"/>
    <w:tmpl w:val="F528B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6"/>
    <w:rsid w:val="00010D91"/>
    <w:rsid w:val="00023DF1"/>
    <w:rsid w:val="002367A7"/>
    <w:rsid w:val="00261DBC"/>
    <w:rsid w:val="003C1FEC"/>
    <w:rsid w:val="009925B5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0261"/>
  <w15:chartTrackingRefBased/>
  <w15:docId w15:val="{875BEF96-165B-42E7-9377-981128D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E6"/>
    <w:pPr>
      <w:ind w:left="720"/>
      <w:contextualSpacing/>
    </w:pPr>
  </w:style>
  <w:style w:type="table" w:styleId="TableGrid">
    <w:name w:val="Table Grid"/>
    <w:basedOn w:val="TableNormal"/>
    <w:uiPriority w:val="39"/>
    <w:rsid w:val="003C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2018-04-18T08:03:00Z</dcterms:created>
  <dcterms:modified xsi:type="dcterms:W3CDTF">2018-04-18T09:15:00Z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