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E2308" w14:textId="3570A559"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B6181E">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bookmarkStart w:id="0" w:name="_GoBack"/>
            <w:bookmarkEnd w:id="0"/>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DB777E">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0EF1280E"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E92D6C">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563B6B" w:rsidRPr="002D52AB" w:rsidRDefault="00563B6B" w:rsidP="00C82790">
            <w:pPr>
              <w:jc w:val="center"/>
              <w:rPr>
                <w:rFonts w:cs="Times New Roman"/>
                <w:spacing w:val="-8"/>
                <w:sz w:val="26"/>
                <w:szCs w:val="26"/>
                <w:lang w:val="vi-VN"/>
              </w:rPr>
            </w:pPr>
            <w:r w:rsidRPr="002D52AB">
              <w:rPr>
                <w:rFonts w:cs="Times New Roman"/>
                <w:spacing w:val="-8"/>
                <w:sz w:val="26"/>
                <w:szCs w:val="26"/>
                <w:lang w:val="en-AU"/>
              </w:rPr>
              <w:t xml:space="preserve">(TN 11, </w:t>
            </w:r>
            <w:r w:rsidR="00EC6F22" w:rsidRPr="002D52AB">
              <w:rPr>
                <w:rFonts w:cs="Times New Roman"/>
                <w:spacing w:val="-8"/>
                <w:sz w:val="26"/>
                <w:szCs w:val="26"/>
                <w:lang w:val="en-AU"/>
              </w:rPr>
              <w:t>TN</w:t>
            </w:r>
            <w:r w:rsidRPr="002D52AB">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496FA2" w:rsidRPr="002D52AB">
        <w:rPr>
          <w:rFonts w:ascii="Times New Roman" w:eastAsiaTheme="minorEastAsia" w:hAnsi="Times New Roman" w:cs="Times New Roman"/>
          <w:sz w:val="26"/>
          <w:szCs w:val="26"/>
        </w:rPr>
        <w:t xml:space="preserve"> là</w:t>
      </w:r>
    </w:p>
    <w:p w14:paraId="61A0CDDE"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41507C47" w14:textId="3C3FB06B"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215E12" w:rsidRPr="002D52AB">
        <w:rPr>
          <w:rFonts w:ascii="Times New Roman" w:hAnsi="Times New Roman" w:cs="Times New Roman"/>
          <w:sz w:val="26"/>
          <w:szCs w:val="26"/>
        </w:rPr>
        <w:t>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436593FD"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215E12" w:rsidRPr="002D52AB">
        <w:rPr>
          <w:rFonts w:ascii="Times New Roman" w:hAnsi="Times New Roman" w:cs="Times New Roman"/>
          <w:bCs/>
          <w:sz w:val="26"/>
          <w:szCs w:val="26"/>
        </w:rPr>
        <w:t>2</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7" o:title=""/>
          </v:shape>
          <o:OLEObject Type="Embed" ProgID="Equation.DSMT4" ShapeID="_x0000_i1025" DrawAspect="Content" ObjectID="_1719297437" r:id="rId8"/>
        </w:object>
      </w:r>
    </w:p>
    <w:p w14:paraId="6EF45B55" w14:textId="1A8A96BD"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76D38420"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26" type="#_x0000_t75" style="width:16.5pt;height:16.5pt" o:ole="">
            <v:imagedata r:id="rId9" o:title=""/>
          </v:shape>
          <o:OLEObject Type="Embed" ProgID="Equation.DSMT4" ShapeID="_x0000_i1026" DrawAspect="Content" ObjectID="_1719297438" r:id="rId10"/>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7F80405F">
          <v:shape id="_x0000_i1027" type="#_x0000_t75" style="width:12pt;height:12.75pt" o:ole="">
            <v:imagedata r:id="rId11" o:title=""/>
          </v:shape>
          <o:OLEObject Type="Embed" ProgID="Equation.DSMT4" ShapeID="_x0000_i1027" DrawAspect="Content" ObjectID="_1719297439" r:id="rId12"/>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A10266" w:rsidRPr="002D52AB">
        <w:rPr>
          <w:rFonts w:ascii="Times New Roman" w:hAnsi="Times New Roman" w:cs="Times New Roman"/>
          <w:position w:val="-4"/>
          <w:sz w:val="26"/>
          <w:szCs w:val="26"/>
        </w:rPr>
        <w:object w:dxaOrig="320" w:dyaOrig="260" w14:anchorId="237F6D2D">
          <v:shape id="_x0000_i1028" type="#_x0000_t75" style="width:16.5pt;height:12.75pt" o:ole="">
            <v:imagedata r:id="rId13" o:title=""/>
          </v:shape>
          <o:OLEObject Type="Embed" ProgID="Equation.DSMT4" ShapeID="_x0000_i1028" DrawAspect="Content" ObjectID="_1719297440" r:id="rId14"/>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29" type="#_x0000_t75" style="width:15.75pt;height:12.75pt" o:ole="">
            <v:imagedata r:id="rId15" o:title=""/>
          </v:shape>
          <o:OLEObject Type="Embed" ProgID="Equation.DSMT4" ShapeID="_x0000_i1029" DrawAspect="Content" ObjectID="_1719297441" r:id="rId16"/>
        </w:object>
      </w:r>
    </w:p>
    <w:p w14:paraId="425EB92F" w14:textId="0B5C4FAD"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359" w:dyaOrig="440" w14:anchorId="7D4CFDF0">
          <v:shape id="_x0000_i1030" type="#_x0000_t75" style="width:67.5pt;height:22.5pt" o:ole="">
            <v:imagedata r:id="rId17" o:title=""/>
          </v:shape>
          <o:OLEObject Type="Embed" ProgID="Equation.DSMT4" ShapeID="_x0000_i1030" DrawAspect="Content" ObjectID="_1719297442" r:id="rId18"/>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F6946" w:rsidRPr="002D52AB">
        <w:rPr>
          <w:rFonts w:ascii="Times New Roman" w:hAnsi="Times New Roman" w:cs="Times New Roman"/>
          <w:position w:val="-8"/>
          <w:sz w:val="26"/>
          <w:szCs w:val="26"/>
        </w:rPr>
        <w:object w:dxaOrig="1120" w:dyaOrig="400" w14:anchorId="2B650ABC">
          <v:shape id="_x0000_i1031" type="#_x0000_t75" style="width:55.5pt;height:19.5pt" o:ole="">
            <v:imagedata r:id="rId19" o:title=""/>
          </v:shape>
          <o:OLEObject Type="Embed" ProgID="Equation.DSMT4" ShapeID="_x0000_i1031" DrawAspect="Content" ObjectID="_1719297443" r:id="rId20"/>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560" w:dyaOrig="440" w14:anchorId="18181F76">
          <v:shape id="_x0000_i1032" type="#_x0000_t75" style="width:78pt;height:22.5pt" o:ole="">
            <v:imagedata r:id="rId21" o:title=""/>
          </v:shape>
          <o:OLEObject Type="Embed" ProgID="Equation.DSMT4" ShapeID="_x0000_i1032" DrawAspect="Content" ObjectID="_1719297444" r:id="rId22"/>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420" w:dyaOrig="440" w14:anchorId="5D6C4303">
          <v:shape id="_x0000_i1033" type="#_x0000_t75" style="width:70.5pt;height:22.5pt" o:ole="">
            <v:imagedata r:id="rId23" o:title=""/>
          </v:shape>
          <o:OLEObject Type="Embed" ProgID="Equation.DSMT4" ShapeID="_x0000_i1033" DrawAspect="Content" ObjectID="_1719297445" r:id="rId24"/>
        </w:object>
      </w:r>
    </w:p>
    <w:p w14:paraId="6672E35F" w14:textId="77777777"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420E1543"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p>
    <w:p w14:paraId="26EAB056"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so le trong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2480E60"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0F75DF07" w14:textId="7B0A0182"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w:t>
      </w:r>
      <w:r w:rsidR="00215E12" w:rsidRPr="002D52AB">
        <w:rPr>
          <w:rFonts w:ascii="Times New Roman" w:hAnsi="Times New Roman" w:cs="Times New Roman"/>
          <w:sz w:val="26"/>
          <w:szCs w:val="26"/>
          <w:lang w:val="vi-VN"/>
        </w:rPr>
        <w:t xml:space="preserve">am giác </w:t>
      </w:r>
      <w:r w:rsidR="00215E12" w:rsidRPr="002D52AB">
        <w:rPr>
          <w:rFonts w:ascii="Times New Roman" w:hAnsi="Times New Roman" w:cs="Times New Roman"/>
          <w:position w:val="-6"/>
          <w:sz w:val="26"/>
          <w:szCs w:val="26"/>
          <w:lang w:val="vi-VN"/>
        </w:rPr>
        <w:object w:dxaOrig="639" w:dyaOrig="300" w14:anchorId="0BE86EBE">
          <v:shape id="_x0000_i1034" type="#_x0000_t75" style="width:32.25pt;height:15pt" o:ole="">
            <v:imagedata r:id="rId26" o:title=""/>
          </v:shape>
          <o:OLEObject Type="Embed" ProgID="Equation.DSMT4" ShapeID="_x0000_i1034" DrawAspect="Content" ObjectID="_1719297446" r:id="rId27"/>
        </w:object>
      </w:r>
      <w:r w:rsidR="00215E12" w:rsidRPr="002D52AB">
        <w:rPr>
          <w:rFonts w:ascii="Times New Roman" w:hAnsi="Times New Roman" w:cs="Times New Roman"/>
          <w:sz w:val="26"/>
          <w:szCs w:val="26"/>
          <w:lang w:val="vi-VN"/>
        </w:rPr>
        <w:t xml:space="preserve"> và </w:t>
      </w:r>
      <w:r w:rsidR="00215E12" w:rsidRPr="002D52AB">
        <w:rPr>
          <w:rFonts w:ascii="Times New Roman" w:hAnsi="Times New Roman" w:cs="Times New Roman"/>
          <w:position w:val="-4"/>
          <w:sz w:val="26"/>
          <w:szCs w:val="26"/>
          <w:lang w:val="vi-VN"/>
        </w:rPr>
        <w:object w:dxaOrig="660" w:dyaOrig="279" w14:anchorId="6EED1EC0">
          <v:shape id="_x0000_i1035" type="#_x0000_t75" style="width:33pt;height:13.5pt" o:ole="">
            <v:imagedata r:id="rId28" o:title=""/>
          </v:shape>
          <o:OLEObject Type="Embed" ProgID="Equation.DSMT4" ShapeID="_x0000_i1035" DrawAspect="Content" ObjectID="_1719297447" r:id="rId29"/>
        </w:object>
      </w:r>
      <w:r w:rsidR="00215E12" w:rsidRPr="002D52AB">
        <w:rPr>
          <w:rFonts w:ascii="Times New Roman" w:hAnsi="Times New Roman" w:cs="Times New Roman"/>
          <w:sz w:val="26"/>
          <w:szCs w:val="26"/>
          <w:lang w:val="vi-VN"/>
        </w:rPr>
        <w:t xml:space="preserve">có </w:t>
      </w:r>
      <w:r w:rsidR="003A46BD" w:rsidRPr="003A46BD">
        <w:rPr>
          <w:rFonts w:ascii="Times New Roman" w:hAnsi="Times New Roman" w:cs="Times New Roman"/>
          <w:position w:val="-10"/>
          <w:sz w:val="26"/>
          <w:szCs w:val="26"/>
        </w:rPr>
        <w:object w:dxaOrig="2079" w:dyaOrig="400" w14:anchorId="2DA07968">
          <v:shape id="_x0000_i1057" type="#_x0000_t75" style="width:104.25pt;height:20.25pt" o:ole="">
            <v:imagedata r:id="rId30" o:title=""/>
          </v:shape>
          <o:OLEObject Type="Embed" ProgID="Equation.DSMT4" ShapeID="_x0000_i1057" DrawAspect="Content" ObjectID="_1719297448" r:id="rId31"/>
        </w:object>
      </w:r>
      <w:r w:rsidR="003A46BD" w:rsidRPr="002D52AB">
        <w:rPr>
          <w:rFonts w:ascii="Times New Roman" w:hAnsi="Times New Roman" w:cs="Times New Roman"/>
          <w:position w:val="-10"/>
          <w:sz w:val="26"/>
          <w:szCs w:val="26"/>
        </w:rPr>
        <w:object w:dxaOrig="3100" w:dyaOrig="320" w14:anchorId="25459FA3">
          <v:shape id="_x0000_i1058" type="#_x0000_t75" style="width:154.5pt;height:16.5pt" o:ole="">
            <v:imagedata r:id="rId32" o:title=""/>
          </v:shape>
          <o:OLEObject Type="Embed" ProgID="Equation.DSMT4" ShapeID="_x0000_i1058" DrawAspect="Content" ObjectID="_1719297449" r:id="rId33"/>
        </w:object>
      </w:r>
      <w:r w:rsidR="003A46BD" w:rsidRPr="002D52AB">
        <w:rPr>
          <w:rFonts w:ascii="Times New Roman" w:hAnsi="Times New Roman" w:cs="Times New Roman"/>
          <w:sz w:val="26"/>
          <w:szCs w:val="26"/>
          <w:lang w:val="vi-VN"/>
        </w:rPr>
        <w:t>. Khi đó ta có</w:t>
      </w:r>
    </w:p>
    <w:p w14:paraId="02A4AC0A" w14:textId="66A43A05"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343C74D7">
          <v:shape id="_x0000_i1053" type="#_x0000_t75" style="width:78pt;height:15.75pt" o:ole="">
            <v:imagedata r:id="rId34" o:title=""/>
          </v:shape>
          <o:OLEObject Type="Embed" ProgID="Equation.DSMT4" ShapeID="_x0000_i1053" DrawAspect="Content" ObjectID="_1719297450" r:id="rId35"/>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60" w:dyaOrig="320" w14:anchorId="0E5B3DF7">
          <v:shape id="_x0000_i1054" type="#_x0000_t75" style="width:78pt;height:15.75pt" o:ole="">
            <v:imagedata r:id="rId36" o:title=""/>
          </v:shape>
          <o:OLEObject Type="Embed" ProgID="Equation.DSMT4" ShapeID="_x0000_i1054" DrawAspect="Content" ObjectID="_1719297451" r:id="rId37"/>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5D64E8BF">
          <v:shape id="_x0000_i1055" type="#_x0000_t75" style="width:78pt;height:15.75pt" o:ole="">
            <v:imagedata r:id="rId38" o:title=""/>
          </v:shape>
          <o:OLEObject Type="Embed" ProgID="Equation.DSMT4" ShapeID="_x0000_i1055" DrawAspect="Content" ObjectID="_1719297452" r:id="rId39"/>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0341D430">
          <v:shape id="_x0000_i1056" type="#_x0000_t75" style="width:78pt;height:15.75pt" o:ole="">
            <v:imagedata r:id="rId40" o:title=""/>
          </v:shape>
          <o:OLEObject Type="Embed" ProgID="Equation.DSMT4" ShapeID="_x0000_i1056" DrawAspect="Content" ObjectID="_1719297453" r:id="rId41"/>
        </w:object>
      </w:r>
    </w:p>
    <w:p w14:paraId="7B05DA9F" w14:textId="2E01FCB8"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220"/>
      </w:tblGrid>
      <w:tr w:rsidR="00C924A3" w14:paraId="04977AF5" w14:textId="77777777" w:rsidTr="00C924A3">
        <w:tc>
          <w:tcPr>
            <w:tcW w:w="5528" w:type="dxa"/>
          </w:tcPr>
          <w:p w14:paraId="0196BAC4" w14:textId="1EF69929" w:rsidR="00C924A3" w:rsidRDefault="00C924A3" w:rsidP="00215E12">
            <w:pPr>
              <w:spacing w:after="40"/>
              <w:rPr>
                <w:rFonts w:cs="Times New Roman"/>
                <w:color w:val="000000" w:themeColor="text1"/>
                <w:sz w:val="26"/>
                <w:szCs w:val="26"/>
              </w:rPr>
            </w:pPr>
            <w:r w:rsidRPr="002D52AB">
              <w:rPr>
                <w:noProof/>
              </w:rPr>
              <w:drawing>
                <wp:inline distT="0" distB="0" distL="0" distR="0" wp14:anchorId="755E69FF" wp14:editId="42154D01">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333750" cy="1958239"/>
                          </a:xfrm>
                          <a:prstGeom prst="rect">
                            <a:avLst/>
                          </a:prstGeom>
                        </pic:spPr>
                      </pic:pic>
                    </a:graphicData>
                  </a:graphic>
                </wp:inline>
              </w:drawing>
            </w:r>
          </w:p>
        </w:tc>
        <w:tc>
          <w:tcPr>
            <w:tcW w:w="3220" w:type="dxa"/>
          </w:tcPr>
          <w:p w14:paraId="7B3481BE"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0D9408D3" w14:textId="286240F3"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498B5FB6" w14:textId="77777777" w:rsidR="00C924A3" w:rsidRDefault="00C924A3" w:rsidP="00C924A3">
            <w:pPr>
              <w:spacing w:after="40"/>
              <w:rPr>
                <w:rFonts w:cs="Times New Roman"/>
                <w:b/>
                <w:color w:val="000000" w:themeColor="text1"/>
                <w:sz w:val="26"/>
                <w:szCs w:val="26"/>
              </w:rPr>
            </w:pPr>
          </w:p>
          <w:p w14:paraId="032345AC" w14:textId="3E1BBF6C"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0E87A37C" w14:textId="77777777" w:rsidR="00C924A3" w:rsidRDefault="00C924A3" w:rsidP="00215E12">
            <w:pPr>
              <w:spacing w:after="40"/>
              <w:rPr>
                <w:rFonts w:cs="Times New Roman"/>
                <w:color w:val="000000" w:themeColor="text1"/>
                <w:sz w:val="26"/>
                <w:szCs w:val="26"/>
              </w:rPr>
            </w:pPr>
          </w:p>
        </w:tc>
      </w:tr>
    </w:tbl>
    <w:p w14:paraId="2758E219" w14:textId="46EFDD33"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14FF5F1D"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54401C" w:rsidRPr="002D52AB">
        <w:rPr>
          <w:rFonts w:ascii="Times New Roman" w:hAnsi="Times New Roman" w:cs="Times New Roman"/>
          <w:position w:val="-32"/>
          <w:lang w:val="pt-BR"/>
        </w:rPr>
        <w:object w:dxaOrig="1480" w:dyaOrig="780" w14:anchorId="11E186F5">
          <v:shape id="_x0000_i1036" type="#_x0000_t75" style="width:73.5pt;height:39pt" o:ole="">
            <v:imagedata r:id="rId44" o:title=""/>
          </v:shape>
          <o:OLEObject Type="Embed" ProgID="Equation.DSMT4" ShapeID="_x0000_i1036" DrawAspect="Content" ObjectID="_1719297454" r:id="rId45"/>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CE155F" w:rsidRPr="002D52AB">
        <w:rPr>
          <w:rFonts w:ascii="Times New Roman" w:hAnsi="Times New Roman" w:cs="Times New Roman"/>
          <w:position w:val="-34"/>
          <w:sz w:val="26"/>
          <w:szCs w:val="26"/>
        </w:rPr>
        <w:object w:dxaOrig="1939" w:dyaOrig="880" w14:anchorId="336E9228">
          <v:shape id="_x0000_i1037" type="#_x0000_t75" style="width:97.5pt;height:43.5pt" o:ole="">
            <v:imagedata r:id="rId46" o:title=""/>
          </v:shape>
          <o:OLEObject Type="Embed" ProgID="Equation.DSMT4" ShapeID="_x0000_i1037" DrawAspect="Content" ObjectID="_1719297455" r:id="rId47"/>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w:t>
            </w:r>
            <w:r>
              <w:rPr>
                <w:rFonts w:cs="Times New Roman"/>
                <w:color w:val="FF0000"/>
                <w:sz w:val="26"/>
                <w:szCs w:val="26"/>
              </w:rPr>
              <w: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7D3D58A0" w14:textId="5003C7F5"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38" type="#_x0000_t75" style="width:32.25pt;height:15pt" o:ole="">
            <v:imagedata r:id="rId50" o:title=""/>
          </v:shape>
          <o:OLEObject Type="Embed" ProgID="Equation.DSMT4" ShapeID="_x0000_i1038" DrawAspect="Content" ObjectID="_1719297456" r:id="rId51"/>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39" type="#_x0000_t75" style="width:84pt;height:20.25pt" o:ole="">
            <v:imagedata r:id="rId52" o:title=""/>
          </v:shape>
          <o:OLEObject Type="Embed" ProgID="Equation.DSMT4" ShapeID="_x0000_i1039" DrawAspect="Content" ObjectID="_1719297457" r:id="rId53"/>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0" type="#_x0000_t75" style="width:12pt;height:12.75pt" o:ole="">
            <v:imagedata r:id="rId54" o:title=""/>
          </v:shape>
          <o:OLEObject Type="Embed" ProgID="Equation.DSMT4" ShapeID="_x0000_i1040" DrawAspect="Content" ObjectID="_1719297458" r:id="rId55"/>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1" type="#_x0000_t75" style="width:21pt;height:14.25pt" o:ole="">
            <v:imagedata r:id="rId56" o:title=""/>
          </v:shape>
          <o:OLEObject Type="Embed" ProgID="Equation.DSMT4" ShapeID="_x0000_i1041" DrawAspect="Content" ObjectID="_1719297459" r:id="rId57"/>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2" type="#_x0000_t75" style="width:12.75pt;height:12.75pt" o:ole="">
            <v:imagedata r:id="rId58" o:title=""/>
          </v:shape>
          <o:OLEObject Type="Embed" ProgID="Equation.DSMT4" ShapeID="_x0000_i1042" DrawAspect="Content" ObjectID="_1719297460" r:id="rId59"/>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43" type="#_x0000_t75" style="width:59.25pt;height:20.25pt" o:ole="">
            <v:imagedata r:id="rId60" o:title=""/>
          </v:shape>
          <o:OLEObject Type="Embed" ProgID="Equation.DSMT4" ShapeID="_x0000_i1043" DrawAspect="Content" ObjectID="_1719297461" r:id="rId61"/>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14:paraId="16AD71DE" w14:textId="77777777" w:rsidTr="00520506">
        <w:tc>
          <w:tcPr>
            <w:tcW w:w="4625" w:type="dxa"/>
          </w:tcPr>
          <w:p w14:paraId="59B17822" w14:textId="2982B832"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615E0619" w14:textId="1B5940F7"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14:paraId="399457CB" w14:textId="5427728A" w:rsidR="003C4E48" w:rsidRPr="002D52AB" w:rsidRDefault="00335175" w:rsidP="00951389">
      <w:pPr>
        <w:spacing w:before="60" w:after="60"/>
        <w:ind w:firstLine="709"/>
        <w:jc w:val="both"/>
        <w:rPr>
          <w:rFonts w:ascii="Times New Roman" w:hAnsi="Times New Roman" w:cs="Times New Roman"/>
        </w:rPr>
      </w:pPr>
      <w:r w:rsidRPr="002D52AB">
        <w:rPr>
          <w:rFonts w:ascii="Times New Roman" w:hAnsi="Times New Roman" w:cs="Times New Roman"/>
          <w:sz w:val="26"/>
          <w:szCs w:val="26"/>
        </w:rPr>
        <w:t>Ông Quang gửi ngân hàng 100 triệu, lãi suất 8%/năm.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50ECA059" w14:textId="38A4CEEE"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77777777"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14:paraId="3683B0DE" w14:textId="77777777"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7ED0E016"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14:paraId="1BEEB25F" w14:textId="7ABD14BE"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14:paraId="2F3D95B8" w14:textId="18B2EB6B" w:rsidR="00EA53B8" w:rsidRPr="002D52AB" w:rsidRDefault="003D4743" w:rsidP="00EA53B8">
            <w:pPr>
              <w:jc w:val="center"/>
              <w:rPr>
                <w:rFonts w:cs="Times New Roman"/>
                <w:b/>
                <w:szCs w:val="26"/>
              </w:rPr>
            </w:pPr>
            <w:r w:rsidRPr="002D52AB">
              <w:rPr>
                <w:rFonts w:cs="Times New Roman"/>
                <w:b/>
                <w:szCs w:val="26"/>
              </w:rPr>
              <w:t>D</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156DA726" w:rsidR="00EA53B8" w:rsidRPr="002D52AB" w:rsidRDefault="0054401C" w:rsidP="00EA53B8">
            <w:pPr>
              <w:rPr>
                <w:rFonts w:cs="Times New Roman"/>
                <w:b/>
                <w:sz w:val="26"/>
                <w:szCs w:val="26"/>
              </w:rPr>
            </w:pPr>
            <w:r w:rsidRPr="002D52AB">
              <w:rPr>
                <w:rFonts w:asciiTheme="minorHAnsi" w:hAnsiTheme="minorHAnsi" w:cs="Times New Roman"/>
                <w:position w:val="-32"/>
                <w:sz w:val="24"/>
                <w:szCs w:val="24"/>
                <w:lang w:val="pt-BR"/>
              </w:rPr>
              <w:object w:dxaOrig="6180" w:dyaOrig="780" w14:anchorId="3B85C1EE">
                <v:shape id="_x0000_i1044" type="#_x0000_t75" style="width:309pt;height:39pt" o:ole="">
                  <v:imagedata r:id="rId63" o:title=""/>
                </v:shape>
                <o:OLEObject Type="Embed" ProgID="Equation.DSMT4" ShapeID="_x0000_i1044" DrawAspect="Content" ObjectID="_1719297462" r:id="rId64"/>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517C0E83" w:rsidR="00EA53B8" w:rsidRPr="002D52AB" w:rsidRDefault="00CE155F" w:rsidP="00EA53B8">
            <w:pPr>
              <w:rPr>
                <w:rFonts w:cs="Times New Roman"/>
                <w:b/>
                <w:sz w:val="26"/>
                <w:szCs w:val="26"/>
              </w:rPr>
            </w:pPr>
            <w:r w:rsidRPr="002D52AB">
              <w:rPr>
                <w:rFonts w:asciiTheme="minorHAnsi" w:hAnsiTheme="minorHAnsi" w:cs="Times New Roman"/>
                <w:position w:val="-34"/>
                <w:sz w:val="26"/>
                <w:szCs w:val="26"/>
              </w:rPr>
              <w:object w:dxaOrig="3720" w:dyaOrig="880" w14:anchorId="4C45BDCA">
                <v:shape id="_x0000_i1045" type="#_x0000_t75" style="width:186pt;height:43.5pt" o:ole="">
                  <v:imagedata r:id="rId65" o:title=""/>
                </v:shape>
                <o:OLEObject Type="Embed" ProgID="Equation.DSMT4" ShapeID="_x0000_i1045" DrawAspect="Content" ObjectID="_1719297463" r:id="rId66"/>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10EB1BAE"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14:paraId="7BE87A08" w14:textId="23BFE2FD"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14:paraId="7B12242D" w14:textId="6558212E"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14:paraId="4071271D" w14:textId="03E40126"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14:paraId="43E90726" w14:textId="32AF9CF3"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4EA93B33"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45285B5D" w14:textId="00D343F4" w:rsidR="00C924A3" w:rsidRPr="002D52AB" w:rsidRDefault="00C924A3" w:rsidP="00EA53B8">
            <w:pPr>
              <w:rPr>
                <w:rFonts w:cs="Times New Roman"/>
                <w:sz w:val="26"/>
                <w:szCs w:val="26"/>
              </w:rPr>
            </w:pPr>
            <w:r w:rsidRPr="002D52AB">
              <w:rPr>
                <w:rFonts w:cs="Times New Roman"/>
                <w:sz w:val="26"/>
                <w:szCs w:val="26"/>
              </w:rPr>
              <w:t>Phim hài được yêu thích nhất</w:t>
            </w:r>
          </w:p>
          <w:p w14:paraId="3845D002" w14:textId="78DA8699"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0435EFC"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7F8D3C50" w14:textId="77777777" w:rsidR="00C924A3" w:rsidRPr="002D52AB" w:rsidRDefault="00C924A3" w:rsidP="00EA53B8">
            <w:pPr>
              <w:jc w:val="center"/>
              <w:rPr>
                <w:rFonts w:cs="Times New Roman"/>
                <w:b/>
                <w:sz w:val="26"/>
                <w:szCs w:val="26"/>
              </w:rPr>
            </w:pP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507B501E"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6FC08F04">
                <v:shape id="_x0000_i1046" type="#_x0000_t75" style="width:150.75pt;height:20.25pt" o:ole="">
                  <v:imagedata r:id="rId67" o:title=""/>
                </v:shape>
                <o:OLEObject Type="Embed" ProgID="Equation.DSMT4" ShapeID="_x0000_i1046" DrawAspect="Content" ObjectID="_1719297464" r:id="rId68"/>
              </w:object>
            </w:r>
          </w:p>
          <w:p w14:paraId="25BD703B" w14:textId="77777777" w:rsidR="00520506" w:rsidRPr="002D52AB" w:rsidRDefault="00520506"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740" w:dyaOrig="520" w14:anchorId="493B792D">
                <v:shape id="_x0000_i1047" type="#_x0000_t75" style="width:237pt;height:26.25pt" o:ole="">
                  <v:imagedata r:id="rId69" o:title=""/>
                </v:shape>
                <o:OLEObject Type="Embed" ProgID="Equation.DSMT4" ShapeID="_x0000_i1047" DrawAspect="Content" ObjectID="_1719297465" r:id="rId70"/>
              </w:object>
            </w:r>
          </w:p>
          <w:p w14:paraId="6F875F6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Do BD là tia phân giác của góc B, nên </w:t>
            </w:r>
            <w:r w:rsidRPr="002D52AB">
              <w:rPr>
                <w:rFonts w:asciiTheme="minorHAnsi" w:hAnsiTheme="minorHAnsi"/>
                <w:color w:val="000000"/>
                <w:position w:val="-24"/>
                <w:sz w:val="24"/>
                <w:szCs w:val="28"/>
              </w:rPr>
              <w:object w:dxaOrig="2420" w:dyaOrig="620" w14:anchorId="09A47C68">
                <v:shape id="_x0000_i1048" type="#_x0000_t75" style="width:120.75pt;height:30.75pt" o:ole="">
                  <v:imagedata r:id="rId71" o:title=""/>
                </v:shape>
                <o:OLEObject Type="Embed" ProgID="Equation.DSMT4" ShapeID="_x0000_i1048" DrawAspect="Content" ObjectID="_1719297466" r:id="rId72"/>
              </w:object>
            </w:r>
          </w:p>
          <w:p w14:paraId="3763AF5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06455915">
                <v:shape id="_x0000_i1049" type="#_x0000_t75" style="width:167.25pt;height:18pt" o:ole="">
                  <v:imagedata r:id="rId73" o:title=""/>
                </v:shape>
                <o:OLEObject Type="Embed" ProgID="Equation.DSMT4" ShapeID="_x0000_i1049" DrawAspect="Content" ObjectID="_1719297467" r:id="rId74"/>
              </w:object>
            </w:r>
          </w:p>
          <w:p w14:paraId="064A43A6"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2D77300E">
                <v:shape id="_x0000_i1050" type="#_x0000_t75" style="width:183.75pt;height:18pt" o:ole="">
                  <v:imagedata r:id="rId75" o:title=""/>
                </v:shape>
                <o:OLEObject Type="Embed" ProgID="Equation.DSMT4" ShapeID="_x0000_i1050" DrawAspect="Content" ObjectID="_1719297468" r:id="rId76"/>
              </w:object>
            </w:r>
          </w:p>
          <w:p w14:paraId="5E4E6FCF" w14:textId="4D145003"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2C68D731">
                <v:shape id="_x0000_i1051" type="#_x0000_t75" style="width:114pt;height:20.25pt" o:ole="">
                  <v:imagedata r:id="rId77" o:title=""/>
                </v:shape>
                <o:OLEObject Type="Embed" ProgID="Equation.DSMT4" ShapeID="_x0000_i1051" DrawAspect="Content" ObjectID="_1719297469" r:id="rId78"/>
              </w:object>
            </w:r>
          </w:p>
        </w:tc>
        <w:tc>
          <w:tcPr>
            <w:tcW w:w="846" w:type="dxa"/>
            <w:vAlign w:val="center"/>
          </w:tcPr>
          <w:p w14:paraId="45E1EA4A" w14:textId="0C9AF50A"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7CE2E7F3"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Giải thích: Có </w:t>
            </w:r>
            <w:r w:rsidR="00DF2127" w:rsidRPr="002D52AB">
              <w:rPr>
                <w:rFonts w:asciiTheme="minorHAnsi" w:hAnsiTheme="minorHAnsi" w:cs="Times New Roman"/>
                <w:position w:val="-12"/>
                <w:sz w:val="26"/>
                <w:szCs w:val="26"/>
              </w:rPr>
              <w:object w:dxaOrig="2160" w:dyaOrig="460" w14:anchorId="26950CE8">
                <v:shape id="_x0000_i1052" type="#_x0000_t75" style="width:108pt;height:22.5pt" o:ole="">
                  <v:imagedata r:id="rId79" o:title=""/>
                </v:shape>
                <o:OLEObject Type="Embed" ProgID="Equation.DSMT4" ShapeID="_x0000_i1052" DrawAspect="Content" ObjectID="_1719297470" r:id="rId80"/>
              </w:object>
            </w:r>
            <w:r w:rsidR="00DF2127" w:rsidRPr="002D52AB">
              <w:rPr>
                <w:rFonts w:cs="Times New Roman"/>
                <w:sz w:val="26"/>
                <w:szCs w:val="26"/>
              </w:rPr>
              <w:t xml:space="preserve"> và hai góc này ở vị trí đồng vị nên xx' // yy'</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086E813B" w14:textId="16E11BA0" w:rsidR="00432861" w:rsidRPr="002D52AB" w:rsidRDefault="00432861" w:rsidP="00EA53B8">
            <w:pPr>
              <w:jc w:val="both"/>
              <w:rPr>
                <w:rFonts w:cs="Times New Roman"/>
                <w:sz w:val="26"/>
                <w:szCs w:val="26"/>
              </w:rPr>
            </w:pPr>
          </w:p>
        </w:tc>
        <w:tc>
          <w:tcPr>
            <w:tcW w:w="846" w:type="dxa"/>
          </w:tcPr>
          <w:p w14:paraId="5B10F247" w14:textId="77777777" w:rsidR="00432861" w:rsidRPr="002D52AB" w:rsidRDefault="00432861" w:rsidP="00432861">
            <w:pPr>
              <w:jc w:val="center"/>
              <w:rPr>
                <w:rFonts w:cs="Times New Roman"/>
                <w:b/>
                <w:sz w:val="26"/>
                <w:szCs w:val="26"/>
              </w:rPr>
            </w:pPr>
          </w:p>
          <w:p w14:paraId="12606657" w14:textId="54ED8B36" w:rsidR="00432861" w:rsidRPr="002D52AB" w:rsidRDefault="00432861" w:rsidP="00432861">
            <w:pPr>
              <w:jc w:val="center"/>
              <w:rPr>
                <w:rFonts w:cs="Times New Roman"/>
                <w:b/>
                <w:sz w:val="26"/>
                <w:szCs w:val="26"/>
              </w:rPr>
            </w:pP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2"/>
  </w:num>
  <w:num w:numId="6">
    <w:abstractNumId w:val="5"/>
  </w:num>
  <w:num w:numId="7">
    <w:abstractNumId w:val="0"/>
  </w:num>
  <w:num w:numId="8">
    <w:abstractNumId w:val="7"/>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41BD"/>
    <w:rsid w:val="00036A00"/>
    <w:rsid w:val="00037696"/>
    <w:rsid w:val="00041BF1"/>
    <w:rsid w:val="00042D26"/>
    <w:rsid w:val="00055ED9"/>
    <w:rsid w:val="00066DE0"/>
    <w:rsid w:val="000712A6"/>
    <w:rsid w:val="0008030F"/>
    <w:rsid w:val="00086A7A"/>
    <w:rsid w:val="000A7588"/>
    <w:rsid w:val="000B3F30"/>
    <w:rsid w:val="000B4D8D"/>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19.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image" Target="media/image32.wmf"/><Relationship Id="rId68" Type="http://schemas.openxmlformats.org/officeDocument/2006/relationships/oleObject" Target="embeddings/oleObject28.bin"/><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40.wmf"/><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tmp"/><Relationship Id="rId48" Type="http://schemas.openxmlformats.org/officeDocument/2006/relationships/image" Target="media/image23.png"/><Relationship Id="rId56" Type="http://schemas.openxmlformats.org/officeDocument/2006/relationships/image" Target="media/image28.wmf"/><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tmp"/><Relationship Id="rId70" Type="http://schemas.openxmlformats.org/officeDocument/2006/relationships/oleObject" Target="embeddings/oleObject29.bin"/><Relationship Id="rId75"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emf"/><Relationship Id="rId57"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C3E7-9CB2-4E85-80FF-544DBA76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1320</Words>
  <Characters>7530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2022-06-13T10:10:00Z</cp:lastPrinted>
  <dcterms:created xsi:type="dcterms:W3CDTF">2022-07-13T22:42:00Z</dcterms:created>
  <dcterms:modified xsi:type="dcterms:W3CDTF">2022-07-14T02:39:00Z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