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themeColor="text1"/>
          <w:sz w:val="26"/>
          <w:szCs w:val="26"/>
          <w:u w:val="single"/>
          <w:lang w:val="pt-BR"/>
          <w14:textFill>
            <w14:solidFill>
              <w14:schemeClr w14:val="tx1"/>
            </w14:solidFill>
          </w14:textFill>
        </w:rPr>
      </w:pPr>
    </w:p>
    <w:tbl>
      <w:tblPr>
        <w:tblStyle w:val="3"/>
        <w:tblW w:w="9879" w:type="dxa"/>
        <w:tblInd w:w="-34" w:type="dxa"/>
        <w:tblLayout w:type="autofit"/>
        <w:tblCellMar>
          <w:top w:w="0" w:type="dxa"/>
          <w:left w:w="108" w:type="dxa"/>
          <w:bottom w:w="0" w:type="dxa"/>
          <w:right w:w="108" w:type="dxa"/>
        </w:tblCellMar>
      </w:tblPr>
      <w:tblGrid>
        <w:gridCol w:w="4129"/>
        <w:gridCol w:w="5750"/>
      </w:tblGrid>
      <w:tr>
        <w:tblPrEx>
          <w:tblCellMar>
            <w:top w:w="0" w:type="dxa"/>
            <w:left w:w="108" w:type="dxa"/>
            <w:bottom w:w="0" w:type="dxa"/>
            <w:right w:w="108" w:type="dxa"/>
          </w:tblCellMar>
        </w:tblPrEx>
        <w:trPr>
          <w:trHeight w:val="532" w:hRule="atLeast"/>
        </w:trPr>
        <w:tc>
          <w:tcPr>
            <w:tcW w:w="4129"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TRƯỜNG THCS&amp;THPT TÂN TIẾN</w:t>
            </w:r>
          </w:p>
        </w:tc>
        <w:tc>
          <w:tcPr>
            <w:tcW w:w="5750"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KIỂM TRA ĐÁNH GIÁ CUỐI KỲ 1 NĂM 2022-2023</w:t>
            </w:r>
          </w:p>
        </w:tc>
      </w:tr>
      <w:tr>
        <w:tblPrEx>
          <w:tblCellMar>
            <w:top w:w="0" w:type="dxa"/>
            <w:left w:w="108" w:type="dxa"/>
            <w:bottom w:w="0" w:type="dxa"/>
            <w:right w:w="108" w:type="dxa"/>
          </w:tblCellMar>
        </w:tblPrEx>
        <w:trPr>
          <w:trHeight w:val="250" w:hRule="atLeast"/>
        </w:trPr>
        <w:tc>
          <w:tcPr>
            <w:tcW w:w="4129"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ĐỀ CHÍNH THỨC</w:t>
            </w:r>
          </w:p>
        </w:tc>
        <w:tc>
          <w:tcPr>
            <w:tcW w:w="5750"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Môn: Vật lí; Khối 10</w:t>
            </w:r>
          </w:p>
        </w:tc>
      </w:tr>
      <w:tr>
        <w:tblPrEx>
          <w:tblCellMar>
            <w:top w:w="0" w:type="dxa"/>
            <w:left w:w="108" w:type="dxa"/>
            <w:bottom w:w="0" w:type="dxa"/>
            <w:right w:w="108" w:type="dxa"/>
          </w:tblCellMar>
        </w:tblPrEx>
        <w:trPr>
          <w:trHeight w:val="402" w:hRule="atLeast"/>
        </w:trPr>
        <w:tc>
          <w:tcPr>
            <w:tcW w:w="4129"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Mã đề:  A</w:t>
            </w:r>
          </w:p>
        </w:tc>
        <w:tc>
          <w:tcPr>
            <w:tcW w:w="5750"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Thời gian: 45 phút ( KKPĐ)</w:t>
            </w:r>
          </w:p>
        </w:tc>
      </w:tr>
    </w:tbl>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 TRẮC NGHIỆM ( 7 ĐIỂM).</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59264" behindDoc="0" locked="0" layoutInCell="1" allowOverlap="1">
            <wp:simplePos x="0" y="0"/>
            <wp:positionH relativeFrom="column">
              <wp:posOffset>4923155</wp:posOffset>
            </wp:positionH>
            <wp:positionV relativeFrom="paragraph">
              <wp:posOffset>33020</wp:posOffset>
            </wp:positionV>
            <wp:extent cx="1431290" cy="770255"/>
            <wp:effectExtent l="0" t="0" r="1270" b="6985"/>
            <wp:wrapSquare wrapText="bothSides"/>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1"/>
                    <pic:cNvPicPr>
                      <a:picLocks noChangeAspect="1"/>
                    </pic:cNvPicPr>
                  </pic:nvPicPr>
                  <pic:blipFill>
                    <a:blip r:embed="rId7"/>
                    <a:stretch>
                      <a:fillRect/>
                    </a:stretch>
                  </pic:blipFill>
                  <pic:spPr>
                    <a:xfrm>
                      <a:off x="0" y="0"/>
                      <a:ext cx="1431290" cy="770255"/>
                    </a:xfrm>
                    <a:prstGeom prst="rect">
                      <a:avLst/>
                    </a:prstGeom>
                    <a:noFill/>
                    <a:ln>
                      <a:noFill/>
                    </a:ln>
                  </pic:spPr>
                </pic:pic>
              </a:graphicData>
            </a:graphic>
          </wp:anchor>
        </w:drawing>
      </w:r>
      <w:r>
        <w:rPr>
          <w:rFonts w:hint="default" w:ascii="Times New Roman" w:hAnsi="Times New Roman" w:cs="Times New Roman"/>
          <w:b/>
          <w:sz w:val="26"/>
          <w:szCs w:val="26"/>
          <w:u w:val="single"/>
        </w:rPr>
        <w:t>Câu 1:</w:t>
      </w:r>
      <w:r>
        <w:rPr>
          <w:rFonts w:hint="default" w:ascii="Times New Roman" w:hAnsi="Times New Roman" w:cs="Times New Roman"/>
          <w:sz w:val="26"/>
          <w:szCs w:val="26"/>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Hai vật A và B đang chuyển động thẳng, đồ thị độ dịch chuyển – thời gian dưới đây mô tả chuyển động của hai xe. Nhận xét nào dưới đây là đúng</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rPr>
        <w:t xml:space="preserve">A  </w:t>
      </w:r>
      <w:r>
        <w:rPr>
          <w:rFonts w:hint="default" w:ascii="Times New Roman" w:hAnsi="Times New Roman" w:eastAsia="Calibri" w:cs="Times New Roman"/>
          <w:color w:val="000000" w:themeColor="text1"/>
          <w:sz w:val="26"/>
          <w:szCs w:val="26"/>
          <w14:textFill>
            <w14:solidFill>
              <w14:schemeClr w14:val="tx1"/>
            </w14:solidFill>
          </w14:textFill>
        </w:rPr>
        <w:t xml:space="preserve">Xe A chuyển động nhanh hơn xe </w:t>
      </w:r>
      <w:r>
        <w:rPr>
          <w:rFonts w:hint="default" w:ascii="Times New Roman" w:hAnsi="Times New Roman" w:cs="Times New Roman"/>
          <w:color w:val="000000" w:themeColor="text1"/>
          <w:position w:val="-4"/>
          <w:sz w:val="26"/>
          <w:szCs w:val="26"/>
          <w14:textFill>
            <w14:solidFill>
              <w14:schemeClr w14:val="tx1"/>
            </w14:solidFill>
          </w14:textFill>
        </w:rPr>
        <w:object>
          <v:shape id="_x0000_i1025" o:spt="75" type="#_x0000_t75" style="height:12.95pt;width:12.1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eastAsia="Calibri" w:cs="Times New Roman"/>
          <w:color w:val="000000" w:themeColor="text1"/>
          <w:sz w:val="26"/>
          <w:szCs w:val="26"/>
          <w14:textFill>
            <w14:solidFill>
              <w14:schemeClr w14:val="tx1"/>
            </w14:solidFill>
          </w14:textFill>
        </w:rPr>
        <w:t>Hai xe chuyển động nhanh như nhau</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eastAsia="Calibri" w:cs="Times New Roman"/>
          <w:color w:val="000000" w:themeColor="text1"/>
          <w:sz w:val="26"/>
          <w:szCs w:val="26"/>
          <w14:textFill>
            <w14:solidFill>
              <w14:schemeClr w14:val="tx1"/>
            </w14:solidFill>
          </w14:textFill>
        </w:rPr>
        <w:t xml:space="preserve">Xe A chuyển động chậm hơn xe </w:t>
      </w:r>
      <w:r>
        <w:rPr>
          <w:rFonts w:hint="default" w:ascii="Times New Roman" w:hAnsi="Times New Roman" w:cs="Times New Roman"/>
          <w:color w:val="000000" w:themeColor="text1"/>
          <w:position w:val="-4"/>
          <w:sz w:val="26"/>
          <w:szCs w:val="26"/>
          <w14:textFill>
            <w14:solidFill>
              <w14:schemeClr w14:val="tx1"/>
            </w14:solidFill>
          </w14:textFill>
        </w:rPr>
        <w:object>
          <v:shape id="_x0000_i1026" o:spt="75" type="#_x0000_t75" style="height:12.95pt;width:12.1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D  </w:t>
      </w:r>
      <w:r>
        <w:rPr>
          <w:rFonts w:hint="default" w:ascii="Times New Roman" w:hAnsi="Times New Roman" w:eastAsia="Calibri" w:cs="Times New Roman"/>
          <w:color w:val="000000" w:themeColor="text1"/>
          <w:sz w:val="26"/>
          <w:szCs w:val="26"/>
          <w14:textFill>
            <w14:solidFill>
              <w14:schemeClr w14:val="tx1"/>
            </w14:solidFill>
          </w14:textFill>
        </w:rPr>
        <w:t>Không so sánh được xe nào chuyển động nhanh hơn</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Một vật đang chuyển động nhanh dần đều dưới tác dụng của lực kéo mà lực đó đột ngột giảm độ lớn thì</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eastAsia="Times New Roman" w:cs="Times New Roman"/>
          <w:color w:val="000000" w:themeColor="text1"/>
          <w:sz w:val="26"/>
          <w:szCs w:val="26"/>
          <w14:textFill>
            <w14:solidFill>
              <w14:schemeClr w14:val="tx1"/>
            </w14:solidFill>
          </w14:textFill>
        </w:rPr>
        <w:t>gia tốc và vận tốc của vật đều giảm</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eastAsia="Times New Roman" w:cs="Times New Roman"/>
          <w:color w:val="000000" w:themeColor="text1"/>
          <w:sz w:val="26"/>
          <w:szCs w:val="26"/>
          <w14:textFill>
            <w14:solidFill>
              <w14:schemeClr w14:val="tx1"/>
            </w14:solidFill>
          </w14:textFill>
        </w:rPr>
        <w:t>gia tốc của vật không đổi</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eastAsia="Times New Roman" w:cs="Times New Roman"/>
          <w:color w:val="000000" w:themeColor="text1"/>
          <w:sz w:val="26"/>
          <w:szCs w:val="26"/>
          <w14:textFill>
            <w14:solidFill>
              <w14:schemeClr w14:val="tx1"/>
            </w14:solidFill>
          </w14:textFill>
        </w:rPr>
        <w:t>gia tốc của vật tăng</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D  </w:t>
      </w:r>
      <w:r>
        <w:rPr>
          <w:rFonts w:hint="default" w:ascii="Times New Roman" w:hAnsi="Times New Roman" w:eastAsia="Times New Roman" w:cs="Times New Roman"/>
          <w:color w:val="000000" w:themeColor="text1"/>
          <w:sz w:val="26"/>
          <w:szCs w:val="26"/>
          <w14:textFill>
            <w14:solidFill>
              <w14:schemeClr w14:val="tx1"/>
            </w14:solidFill>
          </w14:textFill>
        </w:rPr>
        <w:t>gia tốc của vật giảm</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3:</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Đối tượng nào sau đây </w:t>
      </w:r>
      <w:r>
        <w:rPr>
          <w:rStyle w:val="6"/>
          <w:rFonts w:hint="default" w:ascii="Times New Roman" w:hAnsi="Times New Roman" w:eastAsia="Arial" w:cs="Times New Roman"/>
          <w:b w:val="0"/>
          <w:bCs w:val="0"/>
          <w:color w:val="000000" w:themeColor="text1"/>
          <w:sz w:val="26"/>
          <w:szCs w:val="26"/>
          <w:shd w:val="clear" w:color="auto" w:fill="FFFFFF"/>
          <w:lang w:eastAsia="zh-CN" w:bidi="ar"/>
          <w14:textFill>
            <w14:solidFill>
              <w14:schemeClr w14:val="tx1"/>
            </w14:solidFill>
          </w14:textFill>
        </w:rPr>
        <w:t>không phải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là đối tượng nghiên cứu của môn vật lí</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Tấm pin năng lượng mặt trời</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 xml:space="preserve">B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Hiện tượng quang hợp</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 xml:space="preserve">C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Ô tô điện</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 xml:space="preserve">D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Nguyên lí hoạt động của lò vi sóng</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60288" behindDoc="0" locked="0" layoutInCell="1" allowOverlap="1">
            <wp:simplePos x="0" y="0"/>
            <wp:positionH relativeFrom="column">
              <wp:posOffset>5126990</wp:posOffset>
            </wp:positionH>
            <wp:positionV relativeFrom="paragraph">
              <wp:posOffset>17145</wp:posOffset>
            </wp:positionV>
            <wp:extent cx="1266825" cy="1063625"/>
            <wp:effectExtent l="0" t="0" r="13335" b="3175"/>
            <wp:wrapSquare wrapText="bothSides"/>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5"/>
                    <pic:cNvPicPr>
                      <a:picLocks noChangeAspect="1"/>
                    </pic:cNvPicPr>
                  </pic:nvPicPr>
                  <pic:blipFill>
                    <a:blip r:embed="rId12"/>
                    <a:stretch>
                      <a:fillRect/>
                    </a:stretch>
                  </pic:blipFill>
                  <pic:spPr>
                    <a:xfrm>
                      <a:off x="0" y="0"/>
                      <a:ext cx="1266825" cy="1063625"/>
                    </a:xfrm>
                    <a:prstGeom prst="rect">
                      <a:avLst/>
                    </a:prstGeom>
                    <a:noFill/>
                    <a:ln>
                      <a:noFill/>
                    </a:ln>
                  </pic:spPr>
                </pic:pic>
              </a:graphicData>
            </a:graphic>
          </wp:anchor>
        </w:drawing>
      </w:r>
      <w:r>
        <w:rPr>
          <w:rFonts w:hint="default" w:ascii="Times New Roman" w:hAnsi="Times New Roman" w:cs="Times New Roman"/>
          <w:b/>
          <w:color w:val="000000" w:themeColor="text1"/>
          <w:sz w:val="26"/>
          <w:szCs w:val="26"/>
          <w:u w:val="single"/>
          <w:lang w:val="pt-BR"/>
          <w14:textFill>
            <w14:solidFill>
              <w14:schemeClr w14:val="tx1"/>
            </w14:solidFill>
          </w14:textFill>
        </w:rPr>
        <w:t>Câu 4:</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lang w:val="nl-NL"/>
          <w14:textFill>
            <w14:solidFill>
              <w14:schemeClr w14:val="tx1"/>
            </w14:solidFill>
          </w14:textFill>
        </w:rPr>
        <w:t>Hình vẽ bên là đồ thị độ dịch chuyển - thời gian của một chiếc xe chạy từ A đến B trên đường 1 đường thẳng. Xe này có tốc độ là</w:t>
      </w:r>
      <w:r>
        <w:rPr>
          <w:rFonts w:hint="default" w:ascii="Times New Roman" w:hAnsi="Times New Roman" w:cs="Times New Roman"/>
          <w:color w:val="000000" w:themeColor="text1"/>
          <w:sz w:val="26"/>
          <w:szCs w:val="26"/>
          <w:lang w:val="fr-F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 xml:space="preserve">A  </w:t>
      </w:r>
      <w:r>
        <w:rPr>
          <w:rFonts w:hint="default" w:ascii="Times New Roman" w:hAnsi="Times New Roman" w:eastAsia="VNI-Times" w:cs="Times New Roman"/>
          <w:bCs/>
          <w:color w:val="000000" w:themeColor="text1"/>
          <w:sz w:val="26"/>
          <w:szCs w:val="26"/>
          <w14:textFill>
            <w14:solidFill>
              <w14:schemeClr w14:val="tx1"/>
            </w14:solidFill>
          </w14:textFill>
        </w:rPr>
        <w:t>45</w:t>
      </w:r>
      <w:r>
        <w:rPr>
          <w:rFonts w:hint="default" w:ascii="Times New Roman" w:hAnsi="Times New Roman" w:eastAsia="VNI-Times" w:cs="Times New Roman"/>
          <w:bCs/>
          <w:color w:val="000000" w:themeColor="text1"/>
          <w:sz w:val="26"/>
          <w:szCs w:val="26"/>
          <w:lang w:val="nl-NL"/>
          <w14:textFill>
            <w14:solidFill>
              <w14:schemeClr w14:val="tx1"/>
            </w14:solidFill>
          </w14:textFill>
        </w:rPr>
        <w:t xml:space="preserve"> km/h</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eastAsia="VNI-Times" w:cs="Times New Roman"/>
          <w:bCs/>
          <w:color w:val="000000" w:themeColor="text1"/>
          <w:sz w:val="26"/>
          <w:szCs w:val="26"/>
          <w14:textFill>
            <w14:solidFill>
              <w14:schemeClr w14:val="tx1"/>
            </w14:solidFill>
          </w14:textFill>
        </w:rPr>
        <w:t>6</w:t>
      </w:r>
      <w:r>
        <w:rPr>
          <w:rFonts w:hint="default" w:ascii="Times New Roman" w:hAnsi="Times New Roman" w:eastAsia="VNI-Times" w:cs="Times New Roman"/>
          <w:bCs/>
          <w:color w:val="000000" w:themeColor="text1"/>
          <w:sz w:val="26"/>
          <w:szCs w:val="26"/>
          <w:lang w:val="nl-NL"/>
          <w14:textFill>
            <w14:solidFill>
              <w14:schemeClr w14:val="tx1"/>
            </w14:solidFill>
          </w14:textFill>
        </w:rPr>
        <w:t>0 km/h</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eastAsia="VNI-Times" w:cs="Times New Roman"/>
          <w:bCs/>
          <w:color w:val="000000" w:themeColor="text1"/>
          <w:sz w:val="26"/>
          <w:szCs w:val="26"/>
          <w:lang w:val="nl-NL"/>
          <w14:textFill>
            <w14:solidFill>
              <w14:schemeClr w14:val="tx1"/>
            </w14:solidFill>
          </w14:textFill>
        </w:rPr>
        <w:t>30 km/h</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D  </w:t>
      </w:r>
      <w:r>
        <w:rPr>
          <w:rFonts w:hint="default" w:ascii="Times New Roman" w:hAnsi="Times New Roman" w:eastAsia="VNI-Times" w:cs="Times New Roman"/>
          <w:bCs/>
          <w:color w:val="000000" w:themeColor="text1"/>
          <w:sz w:val="26"/>
          <w:szCs w:val="26"/>
          <w14:textFill>
            <w14:solidFill>
              <w14:schemeClr w14:val="tx1"/>
            </w14:solidFill>
          </w14:textFill>
        </w:rPr>
        <w:t>15</w:t>
      </w:r>
      <w:r>
        <w:rPr>
          <w:rFonts w:hint="default" w:ascii="Times New Roman" w:hAnsi="Times New Roman" w:eastAsia="VNI-Times" w:cs="Times New Roman"/>
          <w:bCs/>
          <w:color w:val="000000" w:themeColor="text1"/>
          <w:sz w:val="26"/>
          <w:szCs w:val="26"/>
          <w:lang w:val="nl-NL"/>
          <w14:textFill>
            <w14:solidFill>
              <w14:schemeClr w14:val="tx1"/>
            </w14:solidFill>
          </w14:textFill>
        </w:rPr>
        <w:t xml:space="preserve"> km/h</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5:</w:t>
      </w:r>
      <w:r>
        <w:rPr>
          <w:rFonts w:hint="default" w:ascii="Times New Roman" w:hAnsi="Times New Roman" w:cs="Times New Roman"/>
          <w:color w:val="000000" w:themeColor="text1"/>
          <w:sz w:val="26"/>
          <w:szCs w:val="26"/>
          <w14:textFill>
            <w14:solidFill>
              <w14:schemeClr w14:val="tx1"/>
            </w14:solidFill>
          </w14:textFill>
        </w:rPr>
        <w:t xml:space="preserve">  Một vật móc vào 1 lực kế; ngoài không khí lực kế chỉ 2,5N. Khi nhúng chìm vật vào trong nước lực kế chỉ 1,5N. Biết trọng lượng riêng của nước là 10000N/m</w:t>
      </w:r>
      <w:r>
        <w:rPr>
          <w:rFonts w:hint="default" w:ascii="Times New Roman" w:hAnsi="Times New Roman" w:cs="Times New Roman"/>
          <w:color w:val="000000" w:themeColor="text1"/>
          <w:sz w:val="26"/>
          <w:szCs w:val="26"/>
          <w:vertAlign w:val="superscript"/>
          <w14:textFill>
            <w14:solidFill>
              <w14:schemeClr w14:val="tx1"/>
            </w14:solidFill>
          </w14:textFill>
        </w:rPr>
        <w:t>3</w:t>
      </w:r>
      <w:r>
        <w:rPr>
          <w:rFonts w:hint="default" w:ascii="Times New Roman" w:hAnsi="Times New Roman" w:cs="Times New Roman"/>
          <w:color w:val="000000" w:themeColor="text1"/>
          <w:sz w:val="26"/>
          <w:szCs w:val="26"/>
          <w14:textFill>
            <w14:solidFill>
              <w14:schemeClr w14:val="tx1"/>
            </w14:solidFill>
          </w14:textFill>
        </w:rPr>
        <w:t>. Thể tích của vật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cs="Times New Roman"/>
          <w:color w:val="000000" w:themeColor="text1"/>
          <w:position w:val="-6"/>
          <w:sz w:val="26"/>
          <w:szCs w:val="26"/>
          <w14:textFill>
            <w14:solidFill>
              <w14:schemeClr w14:val="tx1"/>
            </w14:solidFill>
          </w14:textFill>
        </w:rPr>
        <w:object>
          <v:shape id="_x0000_i1027" o:spt="75" type="#_x0000_t75" style="height:16.2pt;width:21.8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dm</w:t>
      </w:r>
      <w:r>
        <w:rPr>
          <w:rFonts w:hint="default" w:ascii="Times New Roman" w:hAnsi="Times New Roman" w:cs="Times New Roman"/>
          <w:color w:val="000000" w:themeColor="text1"/>
          <w:sz w:val="26"/>
          <w:szCs w:val="26"/>
          <w:vertAlign w:val="superscript"/>
          <w14:textFill>
            <w14:solidFill>
              <w14:schemeClr w14:val="tx1"/>
            </w14:solidFill>
          </w14:textFill>
        </w:rPr>
        <w:t>3</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  0,1dm</w:t>
      </w:r>
      <w:r>
        <w:rPr>
          <w:rFonts w:hint="default" w:ascii="Times New Roman" w:hAnsi="Times New Roman" w:cs="Times New Roman"/>
          <w:color w:val="000000" w:themeColor="text1"/>
          <w:sz w:val="26"/>
          <w:szCs w:val="26"/>
          <w:vertAlign w:val="superscript"/>
          <w14:textFill>
            <w14:solidFill>
              <w14:schemeClr w14:val="tx1"/>
            </w14:solidFill>
          </w14:textFill>
        </w:rPr>
        <w:t>3</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cs="Times New Roman"/>
          <w:bCs/>
          <w:color w:val="000000" w:themeColor="text1"/>
          <w:sz w:val="26"/>
          <w:szCs w:val="26"/>
          <w14:textFill>
            <w14:solidFill>
              <w14:schemeClr w14:val="tx1"/>
            </w14:solidFill>
          </w14:textFill>
        </w:rPr>
        <w:t>0,4dm</w:t>
      </w:r>
      <w:r>
        <w:rPr>
          <w:rFonts w:hint="default" w:ascii="Times New Roman" w:hAnsi="Times New Roman" w:cs="Times New Roman"/>
          <w:bCs/>
          <w:color w:val="000000" w:themeColor="text1"/>
          <w:sz w:val="26"/>
          <w:szCs w:val="26"/>
          <w:vertAlign w:val="superscript"/>
          <w14:textFill>
            <w14:solidFill>
              <w14:schemeClr w14:val="tx1"/>
            </w14:solidFill>
          </w14:textFill>
        </w:rPr>
        <w:t>3</w:t>
      </w:r>
      <w:r>
        <w:rPr>
          <w:rFonts w:hint="default" w:ascii="Times New Roman" w:hAnsi="Times New Roman" w:cs="Times New Roman"/>
          <w:bCs/>
          <w:color w:val="000000" w:themeColor="text1"/>
          <w:sz w:val="26"/>
          <w:szCs w:val="26"/>
          <w14:textFill>
            <w14:solidFill>
              <w14:schemeClr w14:val="tx1"/>
            </w14:solidFill>
          </w14:textFill>
        </w:rPr>
        <w:tab/>
      </w:r>
      <w:r>
        <w:rPr>
          <w:rFonts w:hint="default" w:ascii="Times New Roman" w:hAnsi="Times New Roman" w:cs="Times New Roman"/>
          <w:bCs/>
          <w:color w:val="000000" w:themeColor="text1"/>
          <w:sz w:val="26"/>
          <w:szCs w:val="26"/>
          <w14:textFill>
            <w14:solidFill>
              <w14:schemeClr w14:val="tx1"/>
            </w14:solidFill>
          </w14:textFill>
        </w:rPr>
        <w:t>D  100dm</w:t>
      </w:r>
      <w:r>
        <w:rPr>
          <w:rFonts w:hint="default" w:ascii="Times New Roman" w:hAnsi="Times New Roman" w:cs="Times New Roman"/>
          <w:bCs/>
          <w:color w:val="000000" w:themeColor="text1"/>
          <w:sz w:val="26"/>
          <w:szCs w:val="26"/>
          <w:vertAlign w:val="superscript"/>
          <w14:textFill>
            <w14:solidFill>
              <w14:schemeClr w14:val="tx1"/>
            </w14:solidFill>
          </w14:textFill>
        </w:rPr>
        <w:t>3</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bCs/>
          <w:color w:val="000000" w:themeColor="text1"/>
          <w:sz w:val="26"/>
          <w:szCs w:val="26"/>
          <w:u w:val="single"/>
          <w14:textFill>
            <w14:solidFill>
              <w14:schemeClr w14:val="tx1"/>
            </w14:solidFill>
          </w14:textFill>
        </w:rPr>
        <w:t>Câu 6:</w:t>
      </w:r>
      <w:r>
        <w:rPr>
          <w:rFonts w:hint="default" w:ascii="Times New Roman" w:hAnsi="Times New Roman" w:cs="Times New Roman"/>
          <w:b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Một phép đo đại lượng vật lí A thu được giá trị trung bình là </w:t>
      </w:r>
      <w:r>
        <w:rPr>
          <w:rFonts w:hint="default" w:ascii="Times New Roman" w:hAnsi="Times New Roman" w:cs="Times New Roman"/>
          <w:color w:val="000000" w:themeColor="text1"/>
          <w:position w:val="-4"/>
          <w:sz w:val="26"/>
          <w:szCs w:val="26"/>
          <w14:textFill>
            <w14:solidFill>
              <w14:schemeClr w14:val="tx1"/>
            </w14:solidFill>
          </w14:textFill>
        </w:rPr>
        <w:object>
          <v:shape id="_x0000_i1028" o:spt="75" type="#_x0000_t75" style="height:16.2pt;width:12.9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sai số của phép đo là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 Cách ghi đúng kết quả đo A là</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A  </w:t>
      </w:r>
      <w:r>
        <w:rPr>
          <w:rFonts w:hint="default" w:ascii="Times New Roman" w:hAnsi="Times New Roman" w:cs="Times New Roman"/>
          <w:color w:val="000000" w:themeColor="text1"/>
          <w:sz w:val="26"/>
          <w:szCs w:val="26"/>
          <w14:textFill>
            <w14:solidFill>
              <w14:schemeClr w14:val="tx1"/>
            </w14:solidFill>
          </w14:textFill>
        </w:rPr>
        <w:t xml:space="preserve">A= A </w:t>
      </w:r>
      <w:r>
        <w:rPr>
          <w:rFonts w:hint="default" w:ascii="Times New Roman" w:hAnsi="Times New Roman" w:cs="Times New Roman"/>
          <w:color w:val="000000" w:themeColor="text1"/>
          <w:sz w:val="26"/>
          <w:szCs w:val="26"/>
          <w14:textFill>
            <w14:solidFill>
              <w14:schemeClr w14:val="tx1"/>
            </w14:solidFill>
          </w14:textFill>
        </w:rPr>
        <w:sym w:font="Symbol" w:char="F0B1"/>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 xml:space="preserve">B  </w:t>
      </w:r>
      <w:r>
        <w:rPr>
          <w:rFonts w:hint="default" w:ascii="Times New Roman" w:hAnsi="Times New Roman" w:cs="Times New Roman"/>
          <w:color w:val="000000" w:themeColor="text1"/>
          <w:sz w:val="26"/>
          <w:szCs w:val="26"/>
          <w14:textFill>
            <w14:solidFill>
              <w14:schemeClr w14:val="tx1"/>
            </w14:solidFill>
          </w14:textFill>
        </w:rPr>
        <w:t xml:space="preserve">A = </w:t>
      </w:r>
      <w:r>
        <w:rPr>
          <w:rFonts w:hint="default" w:ascii="Times New Roman" w:hAnsi="Times New Roman" w:cs="Times New Roman"/>
          <w:color w:val="000000" w:themeColor="text1"/>
          <w:position w:val="-4"/>
          <w:sz w:val="26"/>
          <w:szCs w:val="26"/>
          <w14:textFill>
            <w14:solidFill>
              <w14:schemeClr w14:val="tx1"/>
            </w14:solidFill>
          </w14:textFill>
        </w:rPr>
        <w:object>
          <v:shape id="_x0000_i1029" o:spt="75" type="#_x0000_t75" style="height:16.2pt;width:12.9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sym w:font="Symbol" w:char="F0B1"/>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 xml:space="preserve">C  </w:t>
      </w:r>
      <w:r>
        <w:rPr>
          <w:rFonts w:hint="default" w:ascii="Times New Roman" w:hAnsi="Times New Roman" w:cs="Times New Roman"/>
          <w:color w:val="000000" w:themeColor="text1"/>
          <w:sz w:val="26"/>
          <w:szCs w:val="26"/>
          <w14:textFill>
            <w14:solidFill>
              <w14:schemeClr w14:val="tx1"/>
            </w14:solidFill>
          </w14:textFill>
        </w:rPr>
        <w:t xml:space="preserve">A = </w:t>
      </w:r>
      <w:r>
        <w:rPr>
          <w:rFonts w:hint="default" w:ascii="Times New Roman" w:hAnsi="Times New Roman" w:cs="Times New Roman"/>
          <w:color w:val="000000" w:themeColor="text1"/>
          <w:position w:val="-4"/>
          <w:sz w:val="26"/>
          <w:szCs w:val="26"/>
          <w14:textFill>
            <w14:solidFill>
              <w14:schemeClr w14:val="tx1"/>
            </w14:solidFill>
          </w14:textFill>
        </w:rPr>
        <w:object>
          <v:shape id="_x0000_i1030" o:spt="75" type="#_x0000_t75" style="height:16.2pt;width:12.9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lang w:val="pt-BR"/>
          <w14:textFill>
            <w14:solidFill>
              <w14:schemeClr w14:val="tx1"/>
            </w14:solidFill>
          </w14:textFill>
        </w:rPr>
        <w:t xml:space="preserve">D  </w:t>
      </w:r>
      <w:r>
        <w:rPr>
          <w:rFonts w:hint="default" w:ascii="Times New Roman" w:hAnsi="Times New Roman" w:cs="Times New Roman"/>
          <w:color w:val="000000" w:themeColor="text1"/>
          <w:sz w:val="26"/>
          <w:szCs w:val="26"/>
          <w14:textFill>
            <w14:solidFill>
              <w14:schemeClr w14:val="tx1"/>
            </w14:solidFill>
          </w14:textFill>
        </w:rPr>
        <w:t xml:space="preserve">A = </w:t>
      </w:r>
      <w:r>
        <w:rPr>
          <w:rFonts w:hint="default" w:ascii="Times New Roman" w:hAnsi="Times New Roman" w:cs="Times New Roman"/>
          <w:color w:val="000000" w:themeColor="text1"/>
          <w:position w:val="-4"/>
          <w:sz w:val="26"/>
          <w:szCs w:val="26"/>
          <w14:textFill>
            <w14:solidFill>
              <w14:schemeClr w14:val="tx1"/>
            </w14:solidFill>
          </w14:textFill>
        </w:rPr>
        <w:object>
          <v:shape id="_x0000_i1031" o:spt="75" type="#_x0000_t75" style="height:16.2pt;width:12.9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hint="default" w:ascii="Times New Roman" w:hAnsi="Times New Roman" w:cs="Times New Roman"/>
          <w:color w:val="000000" w:themeColor="text1"/>
          <w:position w:val="-4"/>
          <w:sz w:val="26"/>
          <w:szCs w:val="26"/>
          <w14:textFill>
            <w14:solidFill>
              <w14:schemeClr w14:val="tx1"/>
            </w14:solidFill>
          </w14:textFill>
        </w:rPr>
        <w:object>
          <v:shape id="_x0000_i1032" o:spt="75" type="#_x0000_t75" style="height:8.1pt;width:9.7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lang w:val="pt-BR"/>
          <w14:textFill>
            <w14:solidFill>
              <w14:schemeClr w14:val="tx1"/>
            </w14:solidFill>
          </w14:textFill>
        </w:rPr>
        <w:t>Câu 7:</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 chú rùa đi qua cổng quang nối với một đồng hồ đo thời gian hiện số, người ta đo được thời gian chắn sáng trên đồng hồ là 3,2s. Biết chú rùa có chiều dài 16 cm. Tốc độ chuyển động của chú rùa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 xml:space="preserve">A  </w:t>
      </w:r>
      <w:r>
        <w:rPr>
          <w:rFonts w:hint="default" w:ascii="Times New Roman" w:hAnsi="Times New Roman" w:cs="Times New Roman"/>
          <w:color w:val="000000" w:themeColor="text1"/>
          <w:sz w:val="26"/>
          <w:szCs w:val="26"/>
          <w14:textFill>
            <w14:solidFill>
              <w14:schemeClr w14:val="tx1"/>
            </w14:solidFill>
          </w14:textFill>
        </w:rPr>
        <w:t>7,5 cm/s</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  6,5 cm/s</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  7 cm/s.</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  5 cm/s</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8:</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Đơn vị đo lực niutơn được viết theo các đơn vị cơ bản trong hệ SI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eastAsia="Times New Roman" w:cs="Times New Roman"/>
          <w:color w:val="000000" w:themeColor="text1"/>
          <w:sz w:val="26"/>
          <w:szCs w:val="26"/>
          <w14:textFill>
            <w14:solidFill>
              <w14:schemeClr w14:val="tx1"/>
            </w14:solidFill>
          </w14:textFill>
        </w:rPr>
        <w:t>kg/s</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eastAsia="Times New Roman" w:cs="Times New Roman"/>
          <w:color w:val="000000" w:themeColor="text1"/>
          <w:sz w:val="26"/>
          <w:szCs w:val="26"/>
          <w14:textFill>
            <w14:solidFill>
              <w14:schemeClr w14:val="tx1"/>
            </w14:solidFill>
          </w14:textFill>
        </w:rPr>
        <w:t>kg/m</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eastAsia="Times New Roman" w:cs="Times New Roman"/>
          <w:color w:val="000000" w:themeColor="text1"/>
          <w:sz w:val="26"/>
          <w:szCs w:val="26"/>
          <w14:textFill>
            <w14:solidFill>
              <w14:schemeClr w14:val="tx1"/>
            </w14:solidFill>
          </w14:textFill>
        </w:rPr>
        <w:t>kg.m/s</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D  </w:t>
      </w:r>
      <w:r>
        <w:rPr>
          <w:rFonts w:hint="default" w:ascii="Times New Roman" w:hAnsi="Times New Roman" w:eastAsia="Times New Roman" w:cs="Times New Roman"/>
          <w:color w:val="000000" w:themeColor="text1"/>
          <w:sz w:val="26"/>
          <w:szCs w:val="26"/>
          <w14:textFill>
            <w14:solidFill>
              <w14:schemeClr w14:val="tx1"/>
            </w14:solidFill>
          </w14:textFill>
        </w:rPr>
        <w:t>kg.m</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eastAsia="Times New Roman" w:cs="Times New Roman"/>
          <w:color w:val="000000" w:themeColor="text1"/>
          <w:sz w:val="26"/>
          <w:szCs w:val="26"/>
          <w14:textFill>
            <w14:solidFill>
              <w14:schemeClr w14:val="tx1"/>
            </w14:solidFill>
          </w14:textFill>
        </w:rPr>
        <w:t>/s.</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9:</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14:textFill>
            <w14:solidFill>
              <w14:schemeClr w14:val="tx1"/>
            </w14:solidFill>
          </w14:textFill>
        </w:rPr>
        <w:t>Thả rơi tự do một vật từ đỉnh tháp thì thời gian vật chạm đất được xác định bằng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(2,0±0,1)</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s</w:t>
      </w:r>
      <w:r>
        <w:rPr>
          <w:rFonts w:hint="default" w:ascii="Times New Roman" w:hAnsi="Times New Roman" w:eastAsia="Arial" w:cs="Times New Roman"/>
          <w:color w:val="000000" w:themeColor="text1"/>
          <w:sz w:val="26"/>
          <w:szCs w:val="26"/>
          <w:shd w:val="clear" w:color="auto" w:fill="FFFFFF"/>
          <w14:textFill>
            <w14:solidFill>
              <w14:schemeClr w14:val="tx1"/>
            </w14:solidFill>
          </w14:textFill>
        </w:rPr>
        <w:t xml:space="preserve">. Nếu lấy gia tốc trọng trường tại nơi thả vật chính xác là </w:t>
      </w:r>
      <w:r>
        <w:rPr>
          <w:rFonts w:hint="default" w:ascii="Times New Roman" w:hAnsi="Times New Roman" w:eastAsia="Times New Roman" w:cs="Times New Roman"/>
          <w:color w:val="000000" w:themeColor="text1"/>
          <w:sz w:val="26"/>
          <w:szCs w:val="26"/>
          <w:lang w:val="pt-BR" w:eastAsia="vi-VN"/>
          <w14:textFill>
            <w14:solidFill>
              <w14:schemeClr w14:val="tx1"/>
            </w14:solidFill>
          </w14:textFill>
        </w:rPr>
        <w:t>g = 10 m/s</w:t>
      </w:r>
      <w:r>
        <w:rPr>
          <w:rFonts w:hint="default" w:ascii="Times New Roman" w:hAnsi="Times New Roman" w:eastAsia="Times New Roman" w:cs="Times New Roman"/>
          <w:color w:val="000000" w:themeColor="text1"/>
          <w:sz w:val="26"/>
          <w:szCs w:val="26"/>
          <w:vertAlign w:val="superscript"/>
          <w:lang w:val="pt-BR" w:eastAsia="vi-VN"/>
          <w14:textFill>
            <w14:solidFill>
              <w14:schemeClr w14:val="tx1"/>
            </w14:solidFill>
          </w14:textFill>
        </w:rPr>
        <w:t>2</w:t>
      </w:r>
      <w:r>
        <w:rPr>
          <w:rFonts w:hint="default" w:ascii="Times New Roman" w:hAnsi="Times New Roman" w:eastAsia="Arial" w:cs="Times New Roman"/>
          <w:color w:val="000000" w:themeColor="text1"/>
          <w:sz w:val="26"/>
          <w:szCs w:val="26"/>
          <w:shd w:val="clear" w:color="auto" w:fill="FFFFFF"/>
          <w14:textFill>
            <w14:solidFill>
              <w14:schemeClr w14:val="tx1"/>
            </w14:solidFill>
          </w14:textFill>
        </w:rPr>
        <w:t xml:space="preserve"> thì chiều cao của tháp là</w:t>
      </w:r>
      <w:r>
        <w:rPr>
          <w:rFonts w:hint="default" w:ascii="Times New Roman" w:hAnsi="Times New Roman" w:cs="Times New Roman"/>
          <w:color w:val="000000" w:themeColor="text1"/>
          <w:sz w:val="26"/>
          <w:szCs w:val="26"/>
          <w:lang w:val="fr-F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(20±1)</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fr-F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 xml:space="preserve">B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(10±0,1)</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fr-F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 xml:space="preserve">C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(20±2)</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lang w:val="pt-BR"/>
          <w14:textFill>
            <w14:solidFill>
              <w14:schemeClr w14:val="tx1"/>
            </w14:solidFill>
          </w14:textFill>
        </w:rPr>
        <w:t xml:space="preserve">D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(20±0,5)</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fr-F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lang w:val="pt-BR"/>
          <w14:textFill>
            <w14:solidFill>
              <w14:schemeClr w14:val="tx1"/>
            </w14:solidFill>
          </w14:textFill>
        </w:rPr>
        <w:t>Câu 10:</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 xml:space="preserve">Phát biểu nào sau đây là </w:t>
      </w:r>
      <w:r>
        <w:rPr>
          <w:rFonts w:hint="default" w:ascii="Times New Roman" w:hAnsi="Times New Roman" w:cs="Times New Roman"/>
          <w:b/>
          <w:color w:val="000000" w:themeColor="text1"/>
          <w:sz w:val="26"/>
          <w:szCs w:val="26"/>
          <w:lang w:val="sv-SE"/>
          <w14:textFill>
            <w14:solidFill>
              <w14:schemeClr w14:val="tx1"/>
            </w14:solidFill>
          </w14:textFill>
        </w:rPr>
        <w:t>sai</w:t>
      </w:r>
      <w:r>
        <w:rPr>
          <w:rFonts w:hint="default" w:ascii="Times New Roman" w:hAnsi="Times New Roman" w:cs="Times New Roman"/>
          <w:color w:val="000000" w:themeColor="text1"/>
          <w:sz w:val="26"/>
          <w:szCs w:val="26"/>
          <w:lang w:val="sv-SE"/>
          <w14:textFill>
            <w14:solidFill>
              <w14:schemeClr w14:val="tx1"/>
            </w14:solidFill>
          </w14:textFill>
        </w:rPr>
        <w:t xml:space="preserve"> khi nói về khái niệm gia tốc</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 xml:space="preserve">A  </w:t>
      </w:r>
      <w:r>
        <w:rPr>
          <w:rFonts w:hint="default" w:ascii="Times New Roman" w:hAnsi="Times New Roman" w:cs="Times New Roman"/>
          <w:color w:val="000000" w:themeColor="text1"/>
          <w:sz w:val="26"/>
          <w:szCs w:val="26"/>
          <w:lang w:val="sv-SE"/>
          <w14:textFill>
            <w14:solidFill>
              <w14:schemeClr w14:val="tx1"/>
            </w14:solidFill>
          </w14:textFill>
        </w:rPr>
        <w:t>Gia tốc là đại lượng vật lí đặc trưng cho sự biến thiên nhanh hay chậm của vận tốc</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cs="Times New Roman"/>
          <w:color w:val="000000" w:themeColor="text1"/>
          <w:sz w:val="26"/>
          <w:szCs w:val="26"/>
          <w:lang w:val="sv-SE"/>
          <w14:textFill>
            <w14:solidFill>
              <w14:schemeClr w14:val="tx1"/>
            </w14:solidFill>
          </w14:textFill>
        </w:rPr>
        <w:t>Gia tốc là một đại lượng vectơ</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cs="Times New Roman"/>
          <w:color w:val="000000" w:themeColor="text1"/>
          <w:sz w:val="26"/>
          <w:szCs w:val="26"/>
          <w:lang w:val="sv-SE"/>
          <w14:textFill>
            <w14:solidFill>
              <w14:schemeClr w14:val="tx1"/>
            </w14:solidFill>
          </w14:textFill>
        </w:rPr>
        <w:t>Gia tốc là một đại lượng vô hướng</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D  </w:t>
      </w:r>
      <w:r>
        <w:rPr>
          <w:rFonts w:hint="default" w:ascii="Times New Roman" w:hAnsi="Times New Roman" w:cs="Times New Roman"/>
          <w:color w:val="000000" w:themeColor="text1"/>
          <w:sz w:val="26"/>
          <w:szCs w:val="26"/>
          <w:lang w:val="sv-SE"/>
          <w14:textFill>
            <w14:solidFill>
              <w14:schemeClr w14:val="tx1"/>
            </w14:solidFill>
          </w14:textFill>
        </w:rPr>
        <w:t>Gia tốc đo bằng thương số giữa độ biến thiên vận tốc và khoảng thời gian xảy  ra sự biến thiên đó</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11:</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Công thức nào sau đây là công thức tính áp suất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eastAsia="Arial" w:cs="Times New Roman"/>
          <w:color w:val="000000" w:themeColor="text1"/>
          <w:position w:val="-10"/>
          <w:sz w:val="26"/>
          <w:szCs w:val="26"/>
          <w:shd w:val="clear" w:color="auto" w:fill="FFFFFF"/>
          <w:lang w:eastAsia="zh-CN" w:bidi="ar"/>
          <w14:textFill>
            <w14:solidFill>
              <w14:schemeClr w14:val="tx1"/>
            </w14:solidFill>
          </w14:textFill>
        </w:rPr>
        <w:object>
          <v:shape id="_x0000_i1033" o:spt="75" type="#_x0000_t75" style="height:16.2pt;width:42.9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eastAsia="Arial" w:cs="Times New Roman"/>
          <w:color w:val="000000" w:themeColor="text1"/>
          <w:position w:val="-24"/>
          <w:sz w:val="26"/>
          <w:szCs w:val="26"/>
          <w:shd w:val="clear" w:color="auto" w:fill="FFFFFF"/>
          <w:lang w:eastAsia="zh-CN" w:bidi="ar"/>
          <w14:textFill>
            <w14:solidFill>
              <w14:schemeClr w14:val="tx1"/>
            </w14:solidFill>
          </w14:textFill>
        </w:rPr>
        <w:object>
          <v:shape id="_x0000_i1034" o:spt="75" type="#_x0000_t75" style="height:30.75pt;width:34.8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eastAsia="Arial" w:cs="Times New Roman"/>
          <w:color w:val="000000" w:themeColor="text1"/>
          <w:position w:val="-24"/>
          <w:sz w:val="26"/>
          <w:szCs w:val="26"/>
          <w:shd w:val="clear" w:color="auto" w:fill="FFFFFF"/>
          <w:lang w:eastAsia="zh-CN" w:bidi="ar"/>
          <w14:textFill>
            <w14:solidFill>
              <w14:schemeClr w14:val="tx1"/>
            </w14:solidFill>
          </w14:textFill>
        </w:rPr>
        <w:object>
          <v:shape id="_x0000_i1035" o:spt="75" type="#_x0000_t75" style="height:30.75pt;width:34.8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D  </w:t>
      </w:r>
      <w:r>
        <w:rPr>
          <w:rFonts w:hint="default" w:ascii="Times New Roman" w:hAnsi="Times New Roman" w:eastAsia="Arial" w:cs="Times New Roman"/>
          <w:color w:val="000000" w:themeColor="text1"/>
          <w:position w:val="-10"/>
          <w:sz w:val="26"/>
          <w:szCs w:val="26"/>
          <w:shd w:val="clear" w:color="auto" w:fill="FFFFFF"/>
          <w:lang w:eastAsia="zh-CN" w:bidi="ar"/>
          <w14:textFill>
            <w14:solidFill>
              <w14:schemeClr w14:val="tx1"/>
            </w14:solidFill>
          </w14:textFill>
        </w:rPr>
        <w:object>
          <v:shape id="_x0000_i1036" o:spt="75" type="#_x0000_t75" style="height:16.2pt;width:43.7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12:</w:t>
      </w:r>
      <w:r>
        <w:rPr>
          <w:rFonts w:hint="default" w:ascii="Times New Roman" w:hAnsi="Times New Roman" w:cs="Times New Roman"/>
          <w:color w:val="000000" w:themeColor="text1"/>
          <w:sz w:val="26"/>
          <w:szCs w:val="26"/>
          <w14:textFill>
            <w14:solidFill>
              <w14:schemeClr w14:val="tx1"/>
            </w14:solidFill>
          </w14:textFill>
        </w:rPr>
        <w:t xml:space="preserve">  Khi đo chiều dài của chiếc bàn học, một học sinh viết được kết quả là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37" o:spt="75" type="#_x0000_t75" style="height:15.35pt;width:90.6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Sai số tỉ đối của phép đo này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cs="Times New Roman"/>
          <w:bCs/>
          <w:color w:val="000000" w:themeColor="text1"/>
          <w:sz w:val="26"/>
          <w:szCs w:val="26"/>
          <w14:textFill>
            <w14:solidFill>
              <w14:schemeClr w14:val="tx1"/>
            </w14:solidFill>
          </w14:textFill>
        </w:rPr>
        <w:t>0,4%.</w:t>
      </w:r>
      <w:r>
        <w:rPr>
          <w:rFonts w:hint="default" w:ascii="Times New Roman" w:hAnsi="Times New Roman" w:cs="Times New Roman"/>
          <w:bCs/>
          <w:color w:val="000000" w:themeColor="text1"/>
          <w:sz w:val="26"/>
          <w:szCs w:val="26"/>
          <w:lang w:val="pt-BR"/>
          <w14:textFill>
            <w14:solidFill>
              <w14:schemeClr w14:val="tx1"/>
            </w14:solidFill>
          </w14:textFill>
        </w:rPr>
        <w:tab/>
      </w:r>
      <w:r>
        <w:rPr>
          <w:rFonts w:hint="default" w:ascii="Times New Roman" w:hAnsi="Times New Roman" w:cs="Times New Roman"/>
          <w:bCs/>
          <w:color w:val="000000" w:themeColor="text1"/>
          <w:sz w:val="26"/>
          <w:szCs w:val="26"/>
          <w:lang w:val="pt-BR"/>
          <w14:textFill>
            <w14:solidFill>
              <w14:schemeClr w14:val="tx1"/>
            </w14:solidFill>
          </w14:textFill>
        </w:rPr>
        <w:t xml:space="preserve">B  </w:t>
      </w:r>
      <w:r>
        <w:rPr>
          <w:rFonts w:hint="default" w:ascii="Times New Roman" w:hAnsi="Times New Roman" w:cs="Times New Roman"/>
          <w:color w:val="000000" w:themeColor="text1"/>
          <w:sz w:val="26"/>
          <w:szCs w:val="26"/>
          <w14:textFill>
            <w14:solidFill>
              <w14:schemeClr w14:val="tx1"/>
            </w14:solidFill>
          </w14:textFill>
        </w:rPr>
        <w:t>0,04%</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 xml:space="preserve">C  </w:t>
      </w:r>
      <w:r>
        <w:rPr>
          <w:rFonts w:hint="default" w:ascii="Times New Roman" w:hAnsi="Times New Roman" w:cs="Times New Roman"/>
          <w:color w:val="000000" w:themeColor="text1"/>
          <w:sz w:val="26"/>
          <w:szCs w:val="26"/>
          <w14:textFill>
            <w14:solidFill>
              <w14:schemeClr w14:val="tx1"/>
            </w14:solidFill>
          </w14:textFill>
        </w:rPr>
        <w:t>0,004%</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 xml:space="preserve">D  </w:t>
      </w:r>
      <w:r>
        <w:rPr>
          <w:rFonts w:hint="default" w:ascii="Times New Roman" w:hAnsi="Times New Roman" w:cs="Times New Roman"/>
          <w:bCs/>
          <w:color w:val="000000" w:themeColor="text1"/>
          <w:sz w:val="26"/>
          <w:szCs w:val="26"/>
          <w14:textFill>
            <w14:solidFill>
              <w14:schemeClr w14:val="tx1"/>
            </w14:solidFill>
          </w14:textFill>
        </w:rPr>
        <w:t>0,33%.</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lang w:val="pt-BR"/>
          <w14:textFill>
            <w14:solidFill>
              <w14:schemeClr w14:val="tx1"/>
            </w14:solidFill>
          </w14:textFill>
        </w:rPr>
        <w:t>Câu 13:</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Đơn vị của gia tốc trong chuyển động biến đổi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color w:val="000000" w:themeColor="text1"/>
          <w:sz w:val="26"/>
          <w:szCs w:val="26"/>
          <w:u w:val="none"/>
          <w:lang w:val="pt-BR"/>
          <w14:textFill>
            <w14:solidFill>
              <w14:schemeClr w14:val="tx1"/>
            </w14:solidFill>
          </w14:textFill>
        </w:rPr>
        <w:tab/>
      </w:r>
      <w:r>
        <w:rPr>
          <w:rFonts w:hint="default" w:ascii="Times New Roman" w:hAnsi="Times New Roman" w:cs="Times New Roman"/>
          <w:color w:val="000000" w:themeColor="text1"/>
          <w:sz w:val="26"/>
          <w:szCs w:val="26"/>
          <w:u w:val="none"/>
          <w:lang w:val="pt-BR"/>
          <w14:textFill>
            <w14:solidFill>
              <w14:schemeClr w14:val="tx1"/>
            </w14:solidFill>
          </w14:textFill>
        </w:rPr>
        <w:t xml:space="preserve">A  </w:t>
      </w:r>
      <w:r>
        <w:rPr>
          <w:rFonts w:hint="default" w:ascii="Times New Roman" w:hAnsi="Times New Roman" w:cs="Times New Roman"/>
          <w:color w:val="000000" w:themeColor="text1"/>
          <w:sz w:val="26"/>
          <w:szCs w:val="26"/>
          <w:u w:val="none"/>
          <w14:textFill>
            <w14:solidFill>
              <w14:schemeClr w14:val="tx1"/>
            </w14:solidFill>
          </w14:textFill>
        </w:rPr>
        <w:t>m/s.</w:t>
      </w:r>
      <w:r>
        <w:rPr>
          <w:rFonts w:hint="default" w:ascii="Times New Roman" w:hAnsi="Times New Roman" w:cs="Times New Roman"/>
          <w:color w:val="000000" w:themeColor="text1"/>
          <w:sz w:val="26"/>
          <w:szCs w:val="26"/>
          <w:u w:val="none"/>
          <w14:textFill>
            <w14:solidFill>
              <w14:schemeClr w14:val="tx1"/>
            </w14:solidFill>
          </w14:textFill>
        </w:rPr>
        <w:tab/>
      </w:r>
      <w:r>
        <w:rPr>
          <w:rFonts w:hint="default" w:ascii="Times New Roman" w:hAnsi="Times New Roman" w:cs="Times New Roman"/>
          <w:color w:val="000000" w:themeColor="text1"/>
          <w:sz w:val="26"/>
          <w:szCs w:val="26"/>
          <w:u w:val="none"/>
          <w14:textFill>
            <w14:solidFill>
              <w14:schemeClr w14:val="tx1"/>
            </w14:solidFill>
          </w14:textFill>
        </w:rPr>
        <w:t>B  m.s.</w:t>
      </w:r>
      <w:r>
        <w:rPr>
          <w:rFonts w:hint="default" w:ascii="Times New Roman" w:hAnsi="Times New Roman" w:cs="Times New Roman"/>
          <w:color w:val="000000" w:themeColor="text1"/>
          <w:sz w:val="26"/>
          <w:szCs w:val="26"/>
          <w:u w:val="none"/>
          <w14:textFill>
            <w14:solidFill>
              <w14:schemeClr w14:val="tx1"/>
            </w14:solidFill>
          </w14:textFill>
        </w:rPr>
        <w:tab/>
      </w:r>
      <w:r>
        <w:rPr>
          <w:rFonts w:hint="default" w:ascii="Times New Roman" w:hAnsi="Times New Roman" w:cs="Times New Roman"/>
          <w:color w:val="000000" w:themeColor="text1"/>
          <w:sz w:val="26"/>
          <w:szCs w:val="26"/>
          <w:u w:val="none"/>
          <w14:textFill>
            <w14:solidFill>
              <w14:schemeClr w14:val="tx1"/>
            </w14:solidFill>
          </w14:textFill>
        </w:rPr>
        <w:t>C  m/s</w:t>
      </w:r>
      <w:r>
        <w:rPr>
          <w:rFonts w:hint="default" w:ascii="Times New Roman" w:hAnsi="Times New Roman" w:cs="Times New Roman"/>
          <w:color w:val="000000" w:themeColor="text1"/>
          <w:sz w:val="26"/>
          <w:szCs w:val="26"/>
          <w:u w:val="none"/>
          <w:vertAlign w:val="superscript"/>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ab/>
      </w:r>
      <w:r>
        <w:rPr>
          <w:rFonts w:hint="default" w:ascii="Times New Roman" w:hAnsi="Times New Roman" w:cs="Times New Roman"/>
          <w:color w:val="000000" w:themeColor="text1"/>
          <w:sz w:val="26"/>
          <w:szCs w:val="26"/>
          <w:u w:val="none"/>
          <w14:textFill>
            <w14:solidFill>
              <w14:schemeClr w14:val="tx1"/>
            </w14:solidFill>
          </w14:textFill>
        </w:rPr>
        <w:t>D  m.s</w:t>
      </w:r>
      <w:r>
        <w:rPr>
          <w:rFonts w:hint="default" w:ascii="Times New Roman" w:hAnsi="Times New Roman" w:cs="Times New Roman"/>
          <w:color w:val="000000" w:themeColor="text1"/>
          <w:sz w:val="26"/>
          <w:szCs w:val="26"/>
          <w:u w:val="none"/>
          <w:vertAlign w:val="superscript"/>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14:</w:t>
      </w:r>
      <w:r>
        <w:rPr>
          <w:rFonts w:hint="default" w:ascii="Times New Roman" w:hAnsi="Times New Roman" w:cs="Times New Roman"/>
          <w:color w:val="000000" w:themeColor="text1"/>
          <w:sz w:val="26"/>
          <w:szCs w:val="26"/>
          <w14:textFill>
            <w14:solidFill>
              <w14:schemeClr w14:val="tx1"/>
            </w14:solidFill>
          </w14:textFill>
        </w:rPr>
        <w:t xml:space="preserve">  Tốc độ là đại lượng đặc trưng cho:</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  tính chất nhanh hay chậm của chuyển động</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  sự thay đổi vị trí của vật trong không gian.</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  sự thay đổi hướng của chuyển động.</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  khả năng duy trì chuyển động của vật.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15:</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Độ dốc của đồ thị độ dịch chuyển – thời gian cho chúng ta biết đại lượng nào sau đây</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eastAsia="Times New Roman" w:cs="Times New Roman"/>
          <w:color w:val="000000" w:themeColor="text1"/>
          <w:sz w:val="26"/>
          <w:szCs w:val="26"/>
          <w14:textFill>
            <w14:solidFill>
              <w14:schemeClr w14:val="tx1"/>
            </w14:solidFill>
          </w14:textFill>
        </w:rPr>
        <w:t>Gia tốc</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eastAsia="Times New Roman" w:cs="Times New Roman"/>
          <w:color w:val="000000" w:themeColor="text1"/>
          <w:sz w:val="26"/>
          <w:szCs w:val="26"/>
          <w14:textFill>
            <w14:solidFill>
              <w14:schemeClr w14:val="tx1"/>
            </w14:solidFill>
          </w14:textFill>
        </w:rPr>
        <w:t>Quãng đường</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eastAsia="Times New Roman" w:cs="Times New Roman"/>
          <w:color w:val="000000" w:themeColor="text1"/>
          <w:sz w:val="26"/>
          <w:szCs w:val="26"/>
          <w14:textFill>
            <w14:solidFill>
              <w14:schemeClr w14:val="tx1"/>
            </w14:solidFill>
          </w14:textFill>
        </w:rPr>
        <w:t>Vận tốc</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D  </w:t>
      </w:r>
      <w:r>
        <w:rPr>
          <w:rFonts w:hint="default" w:ascii="Times New Roman" w:hAnsi="Times New Roman" w:eastAsia="Times New Roman" w:cs="Times New Roman"/>
          <w:color w:val="000000" w:themeColor="text1"/>
          <w:sz w:val="26"/>
          <w:szCs w:val="26"/>
          <w14:textFill>
            <w14:solidFill>
              <w14:schemeClr w14:val="tx1"/>
            </w14:solidFill>
          </w14:textFill>
        </w:rPr>
        <w:t>Độ dịch chuyển</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16:</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Muốn đo khối lượng riêng của quả cầu bằng sắt người ta dùng những dụng cụ gì</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Chỉ cần dùng một bình chia độ.</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Chỉ cần dùng một lực kế.</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Chỉ cần dùng một cái cân.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D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Cần dùng một cái cân và bình chia độ.</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61312" behindDoc="0" locked="0" layoutInCell="1" allowOverlap="1">
            <wp:simplePos x="0" y="0"/>
            <wp:positionH relativeFrom="column">
              <wp:posOffset>5246370</wp:posOffset>
            </wp:positionH>
            <wp:positionV relativeFrom="paragraph">
              <wp:posOffset>81280</wp:posOffset>
            </wp:positionV>
            <wp:extent cx="1064895" cy="702945"/>
            <wp:effectExtent l="12700" t="12700" r="19685" b="15875"/>
            <wp:wrapSquare wrapText="bothSides"/>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1"/>
                    <pic:cNvPicPr>
                      <a:picLocks noChangeAspect="1"/>
                    </pic:cNvPicPr>
                  </pic:nvPicPr>
                  <pic:blipFill>
                    <a:blip r:embed="rId35"/>
                    <a:stretch>
                      <a:fillRect/>
                    </a:stretch>
                  </pic:blipFill>
                  <pic:spPr>
                    <a:xfrm>
                      <a:off x="0" y="0"/>
                      <a:ext cx="1064895" cy="702945"/>
                    </a:xfrm>
                    <a:prstGeom prst="rect">
                      <a:avLst/>
                    </a:prstGeom>
                    <a:noFill/>
                    <a:ln w="12700">
                      <a:solidFill>
                        <a:schemeClr val="tx1"/>
                      </a:solidFill>
                    </a:ln>
                  </pic:spPr>
                </pic:pic>
              </a:graphicData>
            </a:graphic>
          </wp:anchor>
        </w:drawing>
      </w:r>
      <w:r>
        <w:rPr>
          <w:rFonts w:hint="default" w:ascii="Times New Roman" w:hAnsi="Times New Roman" w:cs="Times New Roman"/>
          <w:b/>
          <w:color w:val="000000" w:themeColor="text1"/>
          <w:sz w:val="26"/>
          <w:szCs w:val="26"/>
          <w:u w:val="single"/>
          <w14:textFill>
            <w14:solidFill>
              <w14:schemeClr w14:val="tx1"/>
            </w14:solidFill>
          </w14:textFill>
        </w:rPr>
        <w:t>Câu 17:</w:t>
      </w:r>
      <w:r>
        <w:rPr>
          <w:rFonts w:hint="default" w:ascii="Times New Roman" w:hAnsi="Times New Roman" w:cs="Times New Roman"/>
          <w:color w:val="000000" w:themeColor="text1"/>
          <w:sz w:val="26"/>
          <w:szCs w:val="26"/>
          <w14:textFill>
            <w14:solidFill>
              <w14:schemeClr w14:val="tx1"/>
            </w14:solidFill>
          </w14:textFill>
        </w:rPr>
        <w:t xml:space="preserve">  Để đảm bảo an toàn trong phòng thí nghiệm thì học sinh không những nắm được các quy tắc an toàn mà còn phải hiểu được ý nghĩa của các biển báo.</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Biển báo hình bên cho biết ý nghĩa gì?</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  Nơi có chất phóng xạ.</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 xml:space="preserve">B  </w:t>
      </w:r>
      <w:r>
        <w:rPr>
          <w:rFonts w:hint="default" w:ascii="Times New Roman" w:hAnsi="Times New Roman" w:cs="Times New Roman"/>
          <w:color w:val="000000" w:themeColor="text1"/>
          <w:sz w:val="26"/>
          <w:szCs w:val="26"/>
          <w14:textFill>
            <w14:solidFill>
              <w14:schemeClr w14:val="tx1"/>
            </w14:solidFill>
          </w14:textFill>
        </w:rPr>
        <w:t>Chất độc sức khỏe</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 xml:space="preserve">C  </w:t>
      </w:r>
      <w:r>
        <w:rPr>
          <w:rFonts w:hint="default" w:ascii="Times New Roman" w:hAnsi="Times New Roman" w:cs="Times New Roman"/>
          <w:color w:val="000000" w:themeColor="text1"/>
          <w:sz w:val="26"/>
          <w:szCs w:val="26"/>
          <w14:textFill>
            <w14:solidFill>
              <w14:schemeClr w14:val="tx1"/>
            </w14:solidFill>
          </w14:textFill>
        </w:rPr>
        <w:t>Chất dễ cháy.</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 xml:space="preserve">D  </w:t>
      </w:r>
      <w:r>
        <w:rPr>
          <w:rFonts w:hint="default" w:ascii="Times New Roman" w:hAnsi="Times New Roman" w:cs="Times New Roman"/>
          <w:color w:val="000000" w:themeColor="text1"/>
          <w:sz w:val="26"/>
          <w:szCs w:val="26"/>
          <w14:textFill>
            <w14:solidFill>
              <w14:schemeClr w14:val="tx1"/>
            </w14:solidFill>
          </w14:textFill>
        </w:rPr>
        <w:t>Nguy cơ điện giật</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lang w:val="pt-BR"/>
          <w14:textFill>
            <w14:solidFill>
              <w14:schemeClr w14:val="tx1"/>
            </w14:solidFill>
          </w14:textFill>
        </w:rPr>
        <w:t>Câu 18:</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 xml:space="preserve">Từ độ dốc của đường biểu diễn độ dịch chuyển – thời gian của chuyển động thẳng trên hình 2.3, hãy cho biết hình nào tương ứng với phát biểu sau đây: « Độ dốc </w:t>
      </w:r>
      <w:r>
        <w:rPr>
          <w:rFonts w:hint="default" w:ascii="Times New Roman" w:hAnsi="Times New Roman" w:cs="Times New Roman"/>
          <w:color w:val="000000" w:themeColor="text1"/>
          <w:sz w:val="26"/>
          <w:szCs w:val="26"/>
          <w14:textFill>
            <w14:solidFill>
              <w14:schemeClr w14:val="tx1"/>
            </w14:solidFill>
          </w14:textFill>
        </w:rPr>
        <w:t>không đổi</w:t>
      </w:r>
      <w:r>
        <w:rPr>
          <w:rFonts w:hint="default" w:ascii="Times New Roman" w:hAnsi="Times New Roman" w:cs="Times New Roman"/>
          <w:color w:val="000000" w:themeColor="text1"/>
          <w:sz w:val="26"/>
          <w:szCs w:val="26"/>
          <w:lang w:val="fr-FR"/>
          <w14:textFill>
            <w14:solidFill>
              <w14:schemeClr w14:val="tx1"/>
            </w14:solidFill>
          </w14:textFill>
        </w:rPr>
        <w:t xml:space="preserve">, tốc độ </w:t>
      </w:r>
      <w:r>
        <w:rPr>
          <w:rFonts w:hint="default" w:ascii="Times New Roman" w:hAnsi="Times New Roman" w:cs="Times New Roman"/>
          <w:color w:val="000000" w:themeColor="text1"/>
          <w:sz w:val="26"/>
          <w:szCs w:val="26"/>
          <w14:textFill>
            <w14:solidFill>
              <w14:schemeClr w14:val="tx1"/>
            </w14:solidFill>
          </w14:textFill>
        </w:rPr>
        <w:t>không đổi</w:t>
      </w:r>
      <w:r>
        <w:rPr>
          <w:rFonts w:hint="default" w:ascii="Times New Roman" w:hAnsi="Times New Roman" w:cs="Times New Roman"/>
          <w:color w:val="000000" w:themeColor="text1"/>
          <w:sz w:val="26"/>
          <w:szCs w:val="26"/>
          <w:lang w:val="fr-FR"/>
          <w14:textFill>
            <w14:solidFill>
              <w14:schemeClr w14:val="tx1"/>
            </w14:solidFill>
          </w14:textFill>
        </w:rPr>
        <w:t> »</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62336" behindDoc="1" locked="0" layoutInCell="1" allowOverlap="1">
            <wp:simplePos x="0" y="0"/>
            <wp:positionH relativeFrom="column">
              <wp:posOffset>149225</wp:posOffset>
            </wp:positionH>
            <wp:positionV relativeFrom="paragraph">
              <wp:posOffset>130810</wp:posOffset>
            </wp:positionV>
            <wp:extent cx="4524375" cy="1087755"/>
            <wp:effectExtent l="0" t="0" r="1905" b="40005"/>
            <wp:wrapTight wrapText="bothSides">
              <wp:wrapPolygon>
                <wp:start x="0" y="0"/>
                <wp:lineTo x="0" y="21184"/>
                <wp:lineTo x="21536" y="21184"/>
                <wp:lineTo x="21536" y="0"/>
                <wp:lineTo x="0" y="0"/>
              </wp:wrapPolygon>
            </wp:wrapTight>
            <wp:docPr id="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4"/>
                    <pic:cNvPicPr>
                      <a:picLocks noChangeAspect="1"/>
                    </pic:cNvPicPr>
                  </pic:nvPicPr>
                  <pic:blipFill>
                    <a:blip r:embed="rId36"/>
                    <a:stretch>
                      <a:fillRect/>
                    </a:stretch>
                  </pic:blipFill>
                  <pic:spPr>
                    <a:xfrm>
                      <a:off x="0" y="0"/>
                      <a:ext cx="4524375" cy="1087755"/>
                    </a:xfrm>
                    <a:prstGeom prst="rect">
                      <a:avLst/>
                    </a:prstGeom>
                    <a:noFill/>
                    <a:ln>
                      <a:noFill/>
                    </a:ln>
                  </pic:spPr>
                </pic:pic>
              </a:graphicData>
            </a:graphic>
          </wp:anchor>
        </w:drawing>
      </w:r>
      <w:r>
        <w:rPr>
          <w:rFonts w:hint="default" w:ascii="Times New Roman" w:hAnsi="Times New Roman" w:cs="Times New Roman"/>
          <w:color w:val="000000" w:themeColor="text1"/>
          <w:sz w:val="26"/>
          <w:szCs w:val="26"/>
          <w:lang w:val="pt-BR"/>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lang w:val="pt-BR"/>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lang w:val="pt-BR"/>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lang w:val="pt-BR"/>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lang w:val="pt-BR"/>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lang w:val="pt-BR"/>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lang w:val="pt-BR"/>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 xml:space="preserve">A  </w:t>
      </w:r>
      <w:r>
        <w:rPr>
          <w:rFonts w:hint="default" w:ascii="Times New Roman" w:hAnsi="Times New Roman" w:cs="Times New Roman"/>
          <w:bCs/>
          <w:iCs/>
          <w:color w:val="000000" w:themeColor="text1"/>
          <w:sz w:val="26"/>
          <w:szCs w:val="26"/>
          <w14:textFill>
            <w14:solidFill>
              <w14:schemeClr w14:val="tx1"/>
            </w14:solidFill>
          </w14:textFill>
        </w:rPr>
        <w:t>hình b</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cs="Times New Roman"/>
          <w:bCs/>
          <w:iCs/>
          <w:color w:val="000000" w:themeColor="text1"/>
          <w:sz w:val="26"/>
          <w:szCs w:val="26"/>
          <w14:textFill>
            <w14:solidFill>
              <w14:schemeClr w14:val="tx1"/>
            </w14:solidFill>
          </w14:textFill>
        </w:rPr>
        <w:t>hình 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cs="Times New Roman"/>
          <w:bCs/>
          <w:iCs/>
          <w:color w:val="000000" w:themeColor="text1"/>
          <w:sz w:val="26"/>
          <w:szCs w:val="26"/>
          <w14:textFill>
            <w14:solidFill>
              <w14:schemeClr w14:val="tx1"/>
            </w14:solidFill>
          </w14:textFill>
        </w:rPr>
        <w:t>hình c</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D  </w:t>
      </w:r>
      <w:r>
        <w:rPr>
          <w:rFonts w:hint="default" w:ascii="Times New Roman" w:hAnsi="Times New Roman" w:cs="Times New Roman"/>
          <w:bCs/>
          <w:iCs/>
          <w:color w:val="000000" w:themeColor="text1"/>
          <w:sz w:val="26"/>
          <w:szCs w:val="26"/>
          <w14:textFill>
            <w14:solidFill>
              <w14:schemeClr w14:val="tx1"/>
            </w14:solidFill>
          </w14:textFill>
        </w:rPr>
        <w:t>hình d</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19:</w:t>
      </w:r>
      <w:r>
        <w:rPr>
          <w:rFonts w:hint="default" w:ascii="Times New Roman" w:hAnsi="Times New Roman" w:cs="Times New Roman"/>
          <w:color w:val="000000" w:themeColor="text1"/>
          <w:sz w:val="26"/>
          <w:szCs w:val="26"/>
          <w14:textFill>
            <w14:solidFill>
              <w14:schemeClr w14:val="tx1"/>
            </w14:solidFill>
          </w14:textFill>
        </w:rPr>
        <w:t xml:space="preserve">  Một người đi bằng thuyền về phía Tây, sau khi đi được 6 km, người này lên ô tô đi về phía Nam trong 30 ph với tốc độ 30 km/h. Độ lớn độ dịch chuyển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   15,8 km.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B  7,2 km.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C  20,0 km.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  16,2 km.</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20:</w:t>
      </w:r>
      <w:r>
        <w:rPr>
          <w:rFonts w:hint="default" w:ascii="Times New Roman" w:hAnsi="Times New Roman" w:cs="Times New Roman"/>
          <w:color w:val="000000" w:themeColor="text1"/>
          <w:sz w:val="26"/>
          <w:szCs w:val="26"/>
          <w14:textFill>
            <w14:solidFill>
              <w14:schemeClr w14:val="tx1"/>
            </w14:solidFill>
          </w14:textFill>
        </w:rPr>
        <w:t xml:space="preserve">  Một xe tải chở hàng có tổng khối lượng xe và hàng là 4 tấn, khởi hành với gia tốc 0,3 </w:t>
      </w:r>
      <w:r>
        <w:rPr>
          <w:rFonts w:hint="default" w:ascii="Times New Roman" w:hAnsi="Times New Roman" w:cs="Times New Roman"/>
          <w:color w:val="000000" w:themeColor="text1"/>
          <w:position w:val="-6"/>
          <w:sz w:val="26"/>
          <w:szCs w:val="26"/>
          <w14:textFill>
            <w14:solidFill>
              <w14:schemeClr w14:val="tx1"/>
            </w14:solidFill>
          </w14:textFill>
        </w:rPr>
        <w:object>
          <v:shape id="_x0000_i1038" o:spt="75" type="#_x0000_t75" style="height:16.2pt;width:29.95pt;" o:ole="t" filled="f" o:preferrelative="t" stroked="f" coordsize="21600,21600">
            <v:path/>
            <v:fill on="f" focussize="0,0"/>
            <v:stroke on="f" joinstyle="miter"/>
            <v:imagedata r:id="rId38" o:title=""/>
            <o:lock v:ext="edit" aspectratio="f"/>
            <w10:wrap type="none"/>
            <w10:anchorlock/>
          </v:shape>
          <o:OLEObject Type="Embed" ProgID="Equation.DSMT4" ShapeID="_x0000_i1038" DrawAspect="Content" ObjectID="_1468075738" r:id="rId3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Khi không chở hàng xe tải khởi hành với gia tốc 0,48</w:t>
      </w:r>
      <w:r>
        <w:rPr>
          <w:rFonts w:hint="default" w:ascii="Times New Roman" w:hAnsi="Times New Roman" w:cs="Times New Roman"/>
          <w:color w:val="000000" w:themeColor="text1"/>
          <w:position w:val="-6"/>
          <w:sz w:val="26"/>
          <w:szCs w:val="26"/>
          <w14:textFill>
            <w14:solidFill>
              <w14:schemeClr w14:val="tx1"/>
            </w14:solidFill>
          </w14:textFill>
        </w:rPr>
        <w:object>
          <v:shape id="_x0000_i1039" o:spt="75" type="#_x0000_t75" style="height:16.2pt;width:29.95pt;" o:ole="t" filled="f" o:preferrelative="t" stroked="f" coordsize="21600,21600">
            <v:path/>
            <v:fill on="f" focussize="0,0"/>
            <v:stroke on="f" joinstyle="miter"/>
            <v:imagedata r:id="rId40" o:title=""/>
            <o:lock v:ext="edit" aspectratio="f"/>
            <w10:wrap type="none"/>
            <w10:anchorlock/>
          </v:shape>
          <o:OLEObject Type="Embed" ProgID="Equation.DSMT4" ShapeID="_x0000_i1039" DrawAspect="Content" ObjectID="_1468075739" r:id="rId3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Biết rằng lực tác dụng vào ô tô trong hai trường hợp đều bằng nhau. Khối lượng của hàng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  2,0 tấn.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  2,5 tấn.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  1,0 tấn.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  1,5 tấn.</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21:</w:t>
      </w:r>
      <w:r>
        <w:rPr>
          <w:rFonts w:hint="default" w:ascii="Times New Roman" w:hAnsi="Times New Roman" w:cs="Times New Roman"/>
          <w:color w:val="000000" w:themeColor="text1"/>
          <w:sz w:val="26"/>
          <w:szCs w:val="26"/>
          <w14:textFill>
            <w14:solidFill>
              <w14:schemeClr w14:val="tx1"/>
            </w14:solidFill>
          </w14:textFill>
        </w:rPr>
        <w:t xml:space="preserve">  Khi vật treo trên sợi dây nhẹ cân bằng thì trọng lực tác dụng lên vật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  cân bằng với lực căng dây.</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  cùng hướng với lực căng dây.</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  hợp với lực căng dây một góc 90</w:t>
      </w:r>
      <w:r>
        <w:rPr>
          <w:rFonts w:hint="default" w:ascii="Times New Roman" w:hAnsi="Times New Roman" w:cs="Times New Roman"/>
          <w:color w:val="000000" w:themeColor="text1"/>
          <w:sz w:val="26"/>
          <w:szCs w:val="26"/>
          <w:vertAlign w:val="superscript"/>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  bằng không.</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22:</w:t>
      </w:r>
      <w:r>
        <w:rPr>
          <w:rFonts w:hint="default" w:ascii="Times New Roman" w:hAnsi="Times New Roman" w:cs="Times New Roman"/>
          <w:color w:val="000000" w:themeColor="text1"/>
          <w:sz w:val="26"/>
          <w:szCs w:val="26"/>
          <w14:textFill>
            <w14:solidFill>
              <w14:schemeClr w14:val="tx1"/>
            </w14:solidFill>
          </w14:textFill>
        </w:rPr>
        <w:t xml:space="preserve">  Tại cùng một điểm, hai vật có khối lượng m</w:t>
      </w:r>
      <w:r>
        <w:rPr>
          <w:rFonts w:hint="default" w:ascii="Times New Roman" w:hAnsi="Times New Roman" w:cs="Times New Roman"/>
          <w:color w:val="000000" w:themeColor="text1"/>
          <w:sz w:val="26"/>
          <w:szCs w:val="26"/>
          <w:vertAlign w:val="subscript"/>
          <w14:textFill>
            <w14:solidFill>
              <w14:schemeClr w14:val="tx1"/>
            </w14:solidFill>
          </w14:textFill>
        </w:rPr>
        <w:t>1</w:t>
      </w:r>
      <w:r>
        <w:rPr>
          <w:rFonts w:hint="default" w:ascii="Times New Roman" w:hAnsi="Times New Roman" w:cs="Times New Roman"/>
          <w:color w:val="000000" w:themeColor="text1"/>
          <w:sz w:val="26"/>
          <w:szCs w:val="26"/>
          <w14:textFill>
            <w14:solidFill>
              <w14:schemeClr w14:val="tx1"/>
            </w14:solidFill>
          </w14:textFill>
        </w:rPr>
        <w:t xml:space="preserve"> &gt;m</w:t>
      </w:r>
      <w:r>
        <w:rPr>
          <w:rFonts w:hint="default" w:ascii="Times New Roman" w:hAnsi="Times New Roman" w:cs="Times New Roman"/>
          <w:color w:val="000000" w:themeColor="text1"/>
          <w:sz w:val="26"/>
          <w:szCs w:val="26"/>
          <w:vertAlign w:val="sub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trọng lực tác dụng lên hai vật lần lượt là P</w:t>
      </w:r>
      <w:r>
        <w:rPr>
          <w:rFonts w:hint="default" w:ascii="Times New Roman" w:hAnsi="Times New Roman" w:cs="Times New Roman"/>
          <w:color w:val="000000" w:themeColor="text1"/>
          <w:sz w:val="26"/>
          <w:szCs w:val="26"/>
          <w:vertAlign w:val="subscript"/>
          <w14:textFill>
            <w14:solidFill>
              <w14:schemeClr w14:val="tx1"/>
            </w14:solidFill>
          </w14:textFill>
        </w:rPr>
        <w:t>1</w:t>
      </w:r>
      <w:r>
        <w:rPr>
          <w:rFonts w:hint="default" w:ascii="Times New Roman" w:hAnsi="Times New Roman" w:cs="Times New Roman"/>
          <w:color w:val="000000" w:themeColor="text1"/>
          <w:sz w:val="26"/>
          <w:szCs w:val="26"/>
          <w14:textFill>
            <w14:solidFill>
              <w14:schemeClr w14:val="tx1"/>
            </w14:solidFill>
          </w14:textFill>
        </w:rPr>
        <w:t xml:space="preserve"> và P</w:t>
      </w:r>
      <w:r>
        <w:rPr>
          <w:rFonts w:hint="default" w:ascii="Times New Roman" w:hAnsi="Times New Roman" w:cs="Times New Roman"/>
          <w:color w:val="000000" w:themeColor="text1"/>
          <w:sz w:val="26"/>
          <w:szCs w:val="26"/>
          <w:vertAlign w:val="sub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xml:space="preserve"> luôn thỏa mãn điều kiện</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cs="Times New Roman"/>
          <w:color w:val="000000" w:themeColor="text1"/>
          <w:position w:val="-34"/>
          <w:sz w:val="26"/>
          <w:szCs w:val="26"/>
          <w14:textFill>
            <w14:solidFill>
              <w14:schemeClr w14:val="tx1"/>
            </w14:solidFill>
          </w14:textFill>
        </w:rPr>
        <w:object>
          <v:shape id="_x0000_i1040" o:spt="75" type="#_x0000_t75" style="height:38.85pt;width:50.15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1" o:spt="75" type="#_x0000_t75" style="height:18.6pt;width:38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r>
        <w:rPr>
          <w:rFonts w:hint="default" w:ascii="Times New Roman" w:hAnsi="Times New Roman" w:cs="Times New Roman"/>
          <w:color w:val="000000" w:themeColor="text1"/>
          <w:position w:val="-12"/>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2" o:spt="75" type="#_x0000_t75" style="height:18.6pt;width:38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2" r:id="rId45">
            <o:LockedField>false</o:LockedField>
          </o:OLEObject>
        </w:object>
      </w:r>
      <w:r>
        <w:rPr>
          <w:rFonts w:hint="default" w:ascii="Times New Roman" w:hAnsi="Times New Roman" w:cs="Times New Roman"/>
          <w:color w:val="000000" w:themeColor="text1"/>
          <w:position w:val="-12"/>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D  </w:t>
      </w:r>
      <w:r>
        <w:rPr>
          <w:rFonts w:hint="default" w:ascii="Times New Roman" w:hAnsi="Times New Roman" w:cs="Times New Roman"/>
          <w:color w:val="000000" w:themeColor="text1"/>
          <w:position w:val="-34"/>
          <w:sz w:val="26"/>
          <w:szCs w:val="26"/>
          <w14:textFill>
            <w14:solidFill>
              <w14:schemeClr w14:val="tx1"/>
            </w14:solidFill>
          </w14:textFill>
        </w:rPr>
        <w:object>
          <v:shape id="_x0000_i1043" o:spt="75" type="#_x0000_t75" style="height:38.85pt;width:49.35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47">
            <o:LockedField>false</o:LockedField>
          </o:OLEObject>
        </w:object>
      </w:r>
      <w:r>
        <w:rPr>
          <w:rFonts w:hint="default" w:ascii="Times New Roman" w:hAnsi="Times New Roman" w:cs="Times New Roman"/>
          <w:color w:val="000000" w:themeColor="text1"/>
          <w:position w:val="-34"/>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23:</w:t>
      </w:r>
      <w:r>
        <w:rPr>
          <w:rFonts w:hint="default" w:ascii="Times New Roman" w:hAnsi="Times New Roman" w:cs="Times New Roman"/>
          <w:color w:val="000000" w:themeColor="text1"/>
          <w:sz w:val="26"/>
          <w:szCs w:val="26"/>
          <w14:textFill>
            <w14:solidFill>
              <w14:schemeClr w14:val="tx1"/>
            </w14:solidFill>
          </w14:textFill>
        </w:rPr>
        <w:t xml:space="preserve">  Theo em, biểu thức nào sau đây xác định giá trị vận tốc:</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cs="Times New Roman"/>
          <w:color w:val="000000" w:themeColor="text1"/>
          <w:sz w:val="26"/>
          <w:szCs w:val="26"/>
          <w:lang w:val="fr-FR"/>
          <w14:textFill>
            <w14:solidFill>
              <w14:schemeClr w14:val="tx1"/>
            </w14:solidFill>
          </w14:textFill>
        </w:rPr>
        <w:t>Δd.Δt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cs="Times New Roman"/>
          <w:color w:val="000000" w:themeColor="text1"/>
          <w:sz w:val="26"/>
          <w:szCs w:val="26"/>
          <w:lang w:val="fr-FR"/>
          <w14:textFill>
            <w14:solidFill>
              <w14:schemeClr w14:val="tx1"/>
            </w14:solidFill>
          </w14:textFill>
        </w:rPr>
        <w:t> Δd/Δt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cs="Times New Roman"/>
          <w:color w:val="000000" w:themeColor="text1"/>
          <w:sz w:val="26"/>
          <w:szCs w:val="26"/>
          <w:lang w:val="fr-FR"/>
          <w14:textFill>
            <w14:solidFill>
              <w14:schemeClr w14:val="tx1"/>
            </w14:solidFill>
          </w14:textFill>
        </w:rPr>
        <w:t>v/t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D  </w:t>
      </w:r>
      <w:r>
        <w:rPr>
          <w:rFonts w:hint="default" w:ascii="Times New Roman" w:hAnsi="Times New Roman" w:cs="Times New Roman"/>
          <w:color w:val="000000" w:themeColor="text1"/>
          <w:sz w:val="26"/>
          <w:szCs w:val="26"/>
          <w:lang w:val="fr-FR"/>
          <w14:textFill>
            <w14:solidFill>
              <w14:schemeClr w14:val="tx1"/>
            </w14:solidFill>
          </w14:textFill>
        </w:rPr>
        <w:t>s/t</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24:</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pt-BR"/>
          <w14:textFill>
            <w14:solidFill>
              <w14:schemeClr w14:val="tx1"/>
            </w14:solidFill>
          </w14:textFill>
        </w:rPr>
        <w:t xml:space="preserve">Công thức </w:t>
      </w:r>
      <w:r>
        <w:rPr>
          <w:rFonts w:hint="default" w:ascii="Times New Roman" w:hAnsi="Times New Roman" w:cs="Times New Roman"/>
          <w:color w:val="000000" w:themeColor="text1"/>
          <w:sz w:val="26"/>
          <w:szCs w:val="26"/>
          <w14:textFill>
            <w14:solidFill>
              <w14:schemeClr w14:val="tx1"/>
            </w14:solidFill>
          </w14:textFill>
        </w:rPr>
        <w:t xml:space="preserve">đúng của </w:t>
      </w:r>
      <w:r>
        <w:rPr>
          <w:rFonts w:hint="default" w:ascii="Times New Roman" w:hAnsi="Times New Roman" w:cs="Times New Roman"/>
          <w:color w:val="000000" w:themeColor="text1"/>
          <w:sz w:val="26"/>
          <w:szCs w:val="26"/>
          <w:lang w:val="pt-BR"/>
          <w14:textFill>
            <w14:solidFill>
              <w14:schemeClr w14:val="tx1"/>
            </w14:solidFill>
          </w14:textFill>
        </w:rPr>
        <w:t>định luật II</w:t>
      </w:r>
      <w:r>
        <w:rPr>
          <w:rFonts w:hint="default" w:ascii="Times New Roman" w:hAnsi="Times New Roman" w:cs="Times New Roman"/>
          <w:color w:val="000000" w:themeColor="text1"/>
          <w:sz w:val="26"/>
          <w:szCs w:val="26"/>
          <w14:textFill>
            <w14:solidFill>
              <w14:schemeClr w14:val="tx1"/>
            </w14:solidFill>
          </w14:textFill>
        </w:rPr>
        <w:t>I</w:t>
      </w:r>
      <w:r>
        <w:rPr>
          <w:rFonts w:hint="default" w:ascii="Times New Roman" w:hAnsi="Times New Roman" w:cs="Times New Roman"/>
          <w:color w:val="000000" w:themeColor="text1"/>
          <w:sz w:val="26"/>
          <w:szCs w:val="26"/>
          <w:lang w:val="pt-BR"/>
          <w14:textFill>
            <w14:solidFill>
              <w14:schemeClr w14:val="tx1"/>
            </w14:solidFill>
          </w14:textFill>
        </w:rPr>
        <w:t xml:space="preserve"> Niutơn</w:t>
      </w:r>
      <w:r>
        <w:rPr>
          <w:rFonts w:hint="default" w:ascii="Times New Roman" w:hAnsi="Times New Roman" w:cs="Times New Roman"/>
          <w:color w:val="000000" w:themeColor="text1"/>
          <w:sz w:val="26"/>
          <w:szCs w:val="26"/>
          <w14:textFill>
            <w14:solidFill>
              <w14:schemeClr w14:val="tx1"/>
            </w14:solidFill>
          </w14:textFill>
        </w:rPr>
        <w:t xml:space="preserve">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4" o:spt="75" type="#_x0000_t75" style="height:19.4pt;width:53.4pt;" o:ole="t" filled="f" o:preferrelative="t" stroked="f" coordsize="21600,21600">
            <v:path/>
            <v:fill on="f" focussize="0,0"/>
            <v:stroke on="f" joinstyle="miter"/>
            <v:imagedata r:id="rId50" o:title=""/>
            <o:lock v:ext="edit" aspectratio="t"/>
            <w10:wrap type="none"/>
            <w10:anchorlock/>
          </v:shape>
          <o:OLEObject Type="Embed" ProgID="Equation.DSMT4" ShapeID="_x0000_i1044" DrawAspect="Content" ObjectID="_1468075744" r:id="rId4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5" o:spt="75" type="#_x0000_t75" style="height:17pt;width:55.8pt;" o:ole="t" filled="f" o:preferrelative="t" stroked="f" coordsize="21600,21600">
            <v:path/>
            <v:fill on="f" focussize="0,0"/>
            <v:stroke on="f" joinstyle="miter"/>
            <v:imagedata r:id="rId52" o:title=""/>
            <o:lock v:ext="edit" aspectratio="t"/>
            <w10:wrap type="none"/>
            <w10:anchorlock/>
          </v:shape>
          <o:OLEObject Type="Embed" ProgID="Equation.DSMT4" ShapeID="_x0000_i1045" DrawAspect="Content" ObjectID="_1468075745" r:id="rId51">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6" o:spt="75" type="#_x0000_t75" style="height:17pt;width:48.55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6" r:id="rId5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D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7" o:spt="75" type="#_x0000_t75" style="height:19.4pt;width:48.55pt;" o:ole="t" filled="f" o:preferrelative="t" stroked="f" coordsize="21600,21600">
            <v:path/>
            <v:fill on="f" focussize="0,0"/>
            <v:stroke on="f" joinstyle="miter"/>
            <v:imagedata r:id="rId56" o:title=""/>
            <o:lock v:ext="edit" aspectratio="t"/>
            <w10:wrap type="none"/>
            <w10:anchorlock/>
          </v:shape>
          <o:OLEObject Type="Embed" ProgID="Equation.DSMT4" ShapeID="_x0000_i1047" DrawAspect="Content" ObjectID="_1468075747" r:id="rId55">
            <o:LockedField>false</o:LockedField>
          </o:OLEObject>
        </w:objec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25:</w:t>
      </w:r>
      <w:r>
        <w:rPr>
          <w:rFonts w:hint="default" w:ascii="Times New Roman" w:hAnsi="Times New Roman" w:cs="Times New Roman"/>
          <w:color w:val="000000" w:themeColor="text1"/>
          <w:sz w:val="26"/>
          <w:szCs w:val="26"/>
          <w14:textFill>
            <w14:solidFill>
              <w14:schemeClr w14:val="tx1"/>
            </w14:solidFill>
          </w14:textFill>
        </w:rPr>
        <w:t xml:space="preserve">  Một đoàn tàu chạy với vận tốc 54 km/h thì hãm phanh, chuyển động thẳng chậm dần đều để vào ga. Sau 2 phút thì tàu dừng lại ở sân ga. Gia tốc trung bình của tàu có độ lớn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48" o:spt="75" type="#_x0000_t75" style="height:17.8pt;width:59.85pt;" o:ole="t" filled="f" o:preferrelative="t" stroked="f" coordsize="21600,21600">
            <v:path/>
            <v:fill on="f" focussize="0,0"/>
            <v:stroke on="f" joinstyle="miter"/>
            <v:imagedata r:id="rId58" o:title=""/>
            <o:lock v:ext="edit" aspectratio="t"/>
            <w10:wrap type="none"/>
            <w10:anchorlock/>
          </v:shape>
          <o:OLEObject Type="Embed" ProgID="Equation.DSMT4" ShapeID="_x0000_i1048" DrawAspect="Content" ObjectID="_1468075748" r:id="rId5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49" o:spt="75" type="#_x0000_t75" style="height:17.8pt;width:59.05pt;" o:ole="t" filled="f" o:preferrelative="t" stroked="f" coordsize="21600,21600">
            <v:path/>
            <v:fill on="f" focussize="0,0"/>
            <v:stroke on="f" joinstyle="miter"/>
            <v:imagedata r:id="rId60" o:title=""/>
            <o:lock v:ext="edit" aspectratio="t"/>
            <w10:wrap type="none"/>
            <w10:anchorlock/>
          </v:shape>
          <o:OLEObject Type="Embed" ProgID="Equation.DSMT4" ShapeID="_x0000_i1049" DrawAspect="Content" ObjectID="_1468075749" r:id="rId5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50" o:spt="75" type="#_x0000_t75" style="height:17.8pt;width:47.75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D   </w:t>
      </w:r>
      <w:r>
        <w:rPr>
          <w:rFonts w:hint="default" w:ascii="Times New Roman" w:hAnsi="Times New Roman" w:cs="Times New Roman"/>
          <w:color w:val="000000" w:themeColor="text1"/>
          <w:position w:val="-6"/>
          <w:sz w:val="26"/>
          <w:szCs w:val="26"/>
          <w14:textFill>
            <w14:solidFill>
              <w14:schemeClr w14:val="tx1"/>
            </w14:solidFill>
          </w14:textFill>
        </w:rPr>
        <w:object>
          <v:shape id="_x0000_i1051" o:spt="75" type="#_x0000_t75" style="height:16.2pt;width:42.9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26:</w:t>
      </w:r>
      <w:r>
        <w:rPr>
          <w:rFonts w:hint="default" w:ascii="Times New Roman" w:hAnsi="Times New Roman" w:cs="Times New Roman"/>
          <w:color w:val="000000" w:themeColor="text1"/>
          <w:sz w:val="26"/>
          <w:szCs w:val="26"/>
          <w14:textFill>
            <w14:solidFill>
              <w14:schemeClr w14:val="tx1"/>
            </w14:solidFill>
          </w14:textFill>
        </w:rPr>
        <w:t xml:space="preserve">  Độ dịch chuyển của một vật là đại lượng cho biết: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  độ dài quãng đường mà vật đi được.</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  độ dài và hướng sự thay đổi vị trí của vật.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  sự nhanh chậm của chuyển động của vật.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  vị trí và thời gian chuyển động của vật.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27:</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Chuyển động của vật nào dưới đây có thể coi như chuyển động rơi tự do</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eastAsia="Arial" w:cs="Times New Roman"/>
          <w:color w:val="000000" w:themeColor="text1"/>
          <w:sz w:val="26"/>
          <w:szCs w:val="26"/>
          <w14:textFill>
            <w14:solidFill>
              <w14:schemeClr w14:val="tx1"/>
            </w14:solidFill>
          </w14:textFill>
        </w:rPr>
        <w:t>Một viên gạch rơi từ độ cao 3 m xuống đất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eastAsia="Arial" w:cs="Times New Roman"/>
          <w:color w:val="000000" w:themeColor="text1"/>
          <w:sz w:val="26"/>
          <w:szCs w:val="26"/>
          <w14:textFill>
            <w14:solidFill>
              <w14:schemeClr w14:val="tx1"/>
            </w14:solidFill>
          </w14:textFill>
        </w:rPr>
        <w:t>Một chiếc lá đang rơi</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eastAsia="Arial" w:cs="Times New Roman"/>
          <w:color w:val="000000" w:themeColor="text1"/>
          <w:sz w:val="26"/>
          <w:szCs w:val="26"/>
          <w14:textFill>
            <w14:solidFill>
              <w14:schemeClr w14:val="tx1"/>
            </w14:solidFill>
          </w14:textFill>
        </w:rPr>
        <w:t>Một chiếc thang máy đang chuyển động đi xuống</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D  </w:t>
      </w:r>
      <w:r>
        <w:rPr>
          <w:rFonts w:hint="default" w:ascii="Times New Roman" w:hAnsi="Times New Roman" w:eastAsia="Arial" w:cs="Times New Roman"/>
          <w:color w:val="000000" w:themeColor="text1"/>
          <w:sz w:val="26"/>
          <w:szCs w:val="26"/>
          <w14:textFill>
            <w14:solidFill>
              <w14:schemeClr w14:val="tx1"/>
            </w14:solidFill>
          </w14:textFill>
        </w:rPr>
        <w:t>Một vận động viên nhảy dù đang rơi khi dù đã mở</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28:</w:t>
      </w:r>
      <w:r>
        <w:rPr>
          <w:rFonts w:hint="default" w:ascii="Times New Roman" w:hAnsi="Times New Roman" w:cs="Times New Roman"/>
          <w:color w:val="000000" w:themeColor="text1"/>
          <w:sz w:val="26"/>
          <w:szCs w:val="26"/>
          <w14:textFill>
            <w14:solidFill>
              <w14:schemeClr w14:val="tx1"/>
            </w14:solidFill>
          </w14:textFill>
        </w:rPr>
        <w:t xml:space="preserve">  Gọi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52" o:spt="75" type="#_x0000_t75" style="height:17.8pt;width:12.15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r>
        <w:rPr>
          <w:rFonts w:hint="default" w:ascii="Times New Roman" w:hAnsi="Times New Roman" w:cs="Times New Roman"/>
          <w:color w:val="000000" w:themeColor="text1"/>
          <w:position w:val="-2"/>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là vận tốc ban đầu của chuyển động. Công thức liên hệ giữa vận tốc v, gia tốc a và quãng đường s vật đi được trong chuyển động thẳng biến đổi đều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53" o:spt="75" type="#_x0000_t75" style="height:18.6pt;width:68.75pt;" o:ole="t" filled="f" o:preferrelative="t" stroked="f" coordsize="21600,21600">
            <v:path/>
            <v:fill on="f" focussize="0,0"/>
            <v:stroke on="f" joinstyle="miter"/>
            <v:imagedata r:id="rId68" o:title=""/>
            <o:lock v:ext="edit" aspectratio="t"/>
            <w10:wrap type="none"/>
            <w10:anchorlock/>
          </v:shape>
          <o:OLEObject Type="Embed" ProgID="Equation.DSMT4" ShapeID="_x0000_i1053" DrawAspect="Content" ObjectID="_1468075753" r:id="rId6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54" o:spt="75" type="#_x0000_t75" style="height:19.4pt;width:68.75pt;" o:ole="t" filled="f" o:preferrelative="t" stroked="f" coordsize="21600,21600">
            <v:path/>
            <v:fill on="f" focussize="0,0"/>
            <v:stroke on="f" joinstyle="miter"/>
            <v:imagedata r:id="rId70" o:title=""/>
            <o:lock v:ext="edit" aspectratio="t"/>
            <w10:wrap type="none"/>
            <w10:anchorlock/>
          </v:shape>
          <o:OLEObject Type="Embed" ProgID="Equation.DSMT4" ShapeID="_x0000_i1054" DrawAspect="Content" ObjectID="_1468075754" r:id="rId6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55" o:spt="75" type="#_x0000_t75" style="height:19.4pt;width:68.75pt;" o:ole="t" filled="f" o:preferrelative="t" stroked="f" coordsize="21600,21600">
            <v:path/>
            <v:fill on="f" focussize="0,0"/>
            <v:stroke on="f" joinstyle="miter"/>
            <v:imagedata r:id="rId72" o:title=""/>
            <o:lock v:ext="edit" aspectratio="t"/>
            <w10:wrap type="none"/>
            <w10:anchorlock/>
          </v:shape>
          <o:OLEObject Type="Embed" ProgID="Equation.DSMT4" ShapeID="_x0000_i1055" DrawAspect="Content" ObjectID="_1468075755" r:id="rId71">
            <o:LockedField>false</o:LockedField>
          </o:OLEObject>
        </w:object>
      </w:r>
      <w:r>
        <w:rPr>
          <w:rFonts w:hint="default" w:ascii="Times New Roman" w:hAnsi="Times New Roman" w:cs="Times New Roman"/>
          <w:color w:val="000000" w:themeColor="text1"/>
          <w:position w:val="-12"/>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D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56" o:spt="75" type="#_x0000_t75" style="height:18.6pt;width:68.75pt;" o:ole="t" filled="f" o:preferrelative="t" stroked="f" coordsize="21600,21600">
            <v:path/>
            <v:fill on="f" focussize="0,0"/>
            <v:stroke on="f" joinstyle="miter"/>
            <v:imagedata r:id="rId74" o:title=""/>
            <o:lock v:ext="edit" aspectratio="t"/>
            <w10:wrap type="none"/>
            <w10:anchorlock/>
          </v:shape>
          <o:OLEObject Type="Embed" ProgID="Equation.DSMT4" ShapeID="_x0000_i1056" DrawAspect="Content" ObjectID="_1468075756" r:id="rId73">
            <o:LockedField>false</o:LockedField>
          </o:OLEObject>
        </w:objec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themeColor="text1"/>
          <w:sz w:val="26"/>
          <w:szCs w:val="26"/>
          <w:highlight w:val="none"/>
          <w:u w:val="single"/>
          <w:lang w:val="pt-BR"/>
          <w14:textFill>
            <w14:solidFill>
              <w14:schemeClr w14:val="tx1"/>
            </w14:solidFill>
          </w14:textFill>
        </w:rPr>
      </w:pPr>
      <w:bookmarkStart w:id="0" w:name="_GoBack"/>
      <w:r>
        <w:rPr>
          <w:rFonts w:hint="default" w:ascii="Times New Roman" w:hAnsi="Times New Roman" w:cs="Times New Roman"/>
          <w:b/>
          <w:color w:val="000000" w:themeColor="text1"/>
          <w:sz w:val="26"/>
          <w:szCs w:val="26"/>
          <w:highlight w:val="none"/>
          <w:u w:val="single"/>
          <w:lang w:val="pt-BR"/>
          <w14:textFill>
            <w14:solidFill>
              <w14:schemeClr w14:val="tx1"/>
            </w14:solidFill>
          </w14:textFill>
        </w:rPr>
        <w:t>II. TỰ LUẬN ( 3 ĐIỂM)</w:t>
      </w:r>
    </w:p>
    <w:p>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ascii="Times New Roman" w:hAnsi="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highlight w:val="none"/>
          <w:lang w:val="fr-FR"/>
          <w14:textFill>
            <w14:solidFill>
              <w14:schemeClr w14:val="tx1"/>
            </w14:solidFill>
          </w14:textFill>
        </w:rPr>
        <w:t xml:space="preserve">Câu </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1</w:t>
      </w:r>
      <w:r>
        <w:rPr>
          <w:rFonts w:hint="default" w:ascii="Times New Roman" w:hAnsi="Times New Roman" w:cs="Times New Roman"/>
          <w:b/>
          <w:bCs/>
          <w:color w:val="000000" w:themeColor="text1"/>
          <w:sz w:val="26"/>
          <w:szCs w:val="26"/>
          <w:highlight w:val="none"/>
          <w:lang w:val="fr-FR"/>
          <w14:textFill>
            <w14:solidFill>
              <w14:schemeClr w14:val="tx1"/>
            </w14:solidFill>
          </w14:textFill>
        </w:rPr>
        <w:t>:</w:t>
      </w:r>
      <w:r>
        <w:rPr>
          <w:rFonts w:hint="default" w:ascii="Times New Roman" w:hAnsi="Times New Roman" w:cs="Times New Roman"/>
          <w:b/>
          <w:color w:val="000000" w:themeColor="text1"/>
          <w:sz w:val="26"/>
          <w:szCs w:val="26"/>
          <w:highlight w:val="none"/>
          <w:lang w:val="sv-SE"/>
          <w14:textFill>
            <w14:solidFill>
              <w14:schemeClr w14:val="tx1"/>
            </w14:solidFill>
          </w14:textFill>
        </w:rPr>
        <w:t xml:space="preserve"> ( 1,5 điểm)</w:t>
      </w:r>
      <w:r>
        <w:rPr>
          <w:rFonts w:hint="default" w:ascii="Times New Roman" w:hAnsi="Times New Roman" w:cs="Times New Roman"/>
          <w:color w:val="000000" w:themeColor="text1"/>
          <w:sz w:val="26"/>
          <w:szCs w:val="26"/>
          <w:highlight w:val="none"/>
          <w:lang w:val="fr-FR"/>
          <w14:textFill>
            <w14:solidFill>
              <w14:schemeClr w14:val="tx1"/>
            </w14:solidFill>
          </w14:textFill>
        </w:rPr>
        <w:t> </w:t>
      </w:r>
      <w:r>
        <w:rPr>
          <w:rFonts w:hint="default" w:ascii="Times New Roman" w:hAnsi="Times New Roman" w:cs="Times New Roman"/>
          <w:color w:val="000000" w:themeColor="text1"/>
          <w:sz w:val="26"/>
          <w:szCs w:val="26"/>
          <w:highlight w:val="none"/>
          <w14:textFill>
            <w14:solidFill>
              <w14:schemeClr w14:val="tx1"/>
            </w14:solidFill>
          </w14:textFill>
        </w:rPr>
        <w:t xml:space="preserve">Một ô tô đang chuyển động với vận tốc 10 m/s thì bắt đầu tăng ga (tăng tốc), chuyển động nhanh dần đều. Sau 20 s ô tô đạt được vận tốc 14 m/s. </w:t>
      </w:r>
    </w:p>
    <w:p>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ascii="Times New Roman" w:hAnsi="Times New Roman" w:cs="Times New Roman"/>
          <w:color w:val="000000" w:themeColor="text1"/>
          <w:spacing w:val="-6"/>
          <w:sz w:val="26"/>
          <w:szCs w:val="26"/>
          <w:highlight w:val="none"/>
          <w:lang w:val="en-US"/>
          <w14:textFill>
            <w14:solidFill>
              <w14:schemeClr w14:val="tx1"/>
            </w14:solidFill>
          </w14:textFill>
        </w:rPr>
      </w:pPr>
      <w:r>
        <w:rPr>
          <w:rFonts w:hint="default" w:ascii="Times New Roman" w:hAnsi="Times New Roman" w:cs="Times New Roman"/>
          <w:color w:val="000000" w:themeColor="text1"/>
          <w:spacing w:val="-6"/>
          <w:sz w:val="26"/>
          <w:szCs w:val="26"/>
          <w:highlight w:val="none"/>
          <w:lang w:val="en-US"/>
          <w14:textFill>
            <w14:solidFill>
              <w14:schemeClr w14:val="tx1"/>
            </w14:solidFill>
          </w14:textFill>
        </w:rPr>
        <w:t>a. Tìm gia tốc của ôtô?</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b. Tìm vận tốc và </w:t>
      </w:r>
      <w:r>
        <w:rPr>
          <w:rFonts w:hint="default" w:ascii="Times New Roman" w:hAnsi="Times New Roman" w:cs="Times New Roman"/>
          <w:color w:val="000000" w:themeColor="text1"/>
          <w:spacing w:val="-6"/>
          <w:sz w:val="26"/>
          <w:szCs w:val="26"/>
          <w:highlight w:val="none"/>
          <w:lang w:val="en-US"/>
          <w14:textFill>
            <w14:solidFill>
              <w14:schemeClr w14:val="tx1"/>
            </w14:solidFill>
          </w14:textFill>
        </w:rPr>
        <w:t>q</w:t>
      </w:r>
      <w:r>
        <w:rPr>
          <w:rFonts w:hint="default" w:ascii="Times New Roman" w:hAnsi="Times New Roman" w:cs="Times New Roman"/>
          <w:color w:val="000000" w:themeColor="text1"/>
          <w:sz w:val="26"/>
          <w:szCs w:val="26"/>
          <w:highlight w:val="none"/>
          <w14:textFill>
            <w14:solidFill>
              <w14:schemeClr w14:val="tx1"/>
            </w14:solidFill>
          </w14:textFill>
        </w:rPr>
        <w:t>uãng</w:t>
      </w:r>
      <w:r>
        <w:rPr>
          <w:rFonts w:hint="default" w:ascii="Times New Roman" w:hAnsi="Times New Roman" w:cs="Times New Roman"/>
          <w:color w:val="000000" w:themeColor="text1"/>
          <w:spacing w:val="-5"/>
          <w:sz w:val="26"/>
          <w:szCs w:val="26"/>
          <w:highlight w:val="none"/>
          <w14:textFill>
            <w14:solidFill>
              <w14:schemeClr w14:val="tx1"/>
            </w14:solidFill>
          </w14:textFill>
        </w:rPr>
        <w:t xml:space="preserve"> </w:t>
      </w:r>
      <w:r>
        <w:rPr>
          <w:rFonts w:hint="default" w:ascii="Times New Roman" w:hAnsi="Times New Roman" w:cs="Times New Roman"/>
          <w:color w:val="000000" w:themeColor="text1"/>
          <w:sz w:val="26"/>
          <w:szCs w:val="26"/>
          <w:highlight w:val="none"/>
          <w14:textFill>
            <w14:solidFill>
              <w14:schemeClr w14:val="tx1"/>
            </w14:solidFill>
          </w14:textFill>
        </w:rPr>
        <w:t xml:space="preserve">đường ô tô đi được </w:t>
      </w:r>
      <w:r>
        <w:rPr>
          <w:rFonts w:hint="default" w:ascii="Times New Roman" w:hAnsi="Times New Roman" w:cs="Times New Roman"/>
          <w:color w:val="000000" w:themeColor="text1"/>
          <w:sz w:val="26"/>
          <w:szCs w:val="26"/>
          <w:highlight w:val="none"/>
          <w:lang w:val="en-US"/>
          <w14:textFill>
            <w14:solidFill>
              <w14:schemeClr w14:val="tx1"/>
            </w14:solidFill>
          </w14:textFill>
        </w:rPr>
        <w:t>sau</w:t>
      </w:r>
      <w:r>
        <w:rPr>
          <w:rFonts w:hint="default" w:ascii="Times New Roman" w:hAnsi="Times New Roman" w:cs="Times New Roman"/>
          <w:color w:val="000000" w:themeColor="text1"/>
          <w:sz w:val="26"/>
          <w:szCs w:val="26"/>
          <w:highlight w:val="none"/>
          <w14:textFill>
            <w14:solidFill>
              <w14:schemeClr w14:val="tx1"/>
            </w14:solidFill>
          </w14:textFill>
        </w:rPr>
        <w:t xml:space="preserve"> khoảng thời gian </w:t>
      </w:r>
      <w:r>
        <w:rPr>
          <w:rFonts w:hint="default" w:ascii="Times New Roman" w:hAnsi="Times New Roman" w:cs="Times New Roman"/>
          <w:color w:val="000000" w:themeColor="text1"/>
          <w:sz w:val="26"/>
          <w:szCs w:val="26"/>
          <w:highlight w:val="none"/>
          <w:lang w:val="en-US"/>
          <w14:textFill>
            <w14:solidFill>
              <w14:schemeClr w14:val="tx1"/>
            </w14:solidFill>
          </w14:textFill>
        </w:rPr>
        <w:t>5</w:t>
      </w:r>
      <w:r>
        <w:rPr>
          <w:rFonts w:hint="default" w:ascii="Times New Roman" w:hAnsi="Times New Roman" w:cs="Times New Roman"/>
          <w:color w:val="000000" w:themeColor="text1"/>
          <w:sz w:val="26"/>
          <w:szCs w:val="26"/>
          <w:highlight w:val="none"/>
          <w14:textFill>
            <w14:solidFill>
              <w14:schemeClr w14:val="tx1"/>
            </w14:solidFill>
          </w14:textFill>
        </w:rPr>
        <w:t>0s</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kể từ khi bắt đầu tăng tốc?</w:t>
      </w:r>
    </w:p>
    <w:p>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pPr>
      <w:r>
        <w:rPr>
          <w:rFonts w:hint="default" w:ascii="Times New Roman" w:hAnsi="Times New Roman" w:cs="Times New Roman"/>
          <w:color w:val="000000" w:themeColor="text1"/>
          <w:sz w:val="26"/>
          <w:szCs w:val="26"/>
          <w:highlight w:val="none"/>
          <w14:textFill>
            <w14:solidFill>
              <w14:schemeClr w14:val="tx1"/>
            </w14:solidFill>
          </w14:textFill>
        </w:rPr>
        <w:drawing>
          <wp:anchor distT="0" distB="0" distL="114300" distR="114300" simplePos="0" relativeHeight="251663360" behindDoc="0" locked="0" layoutInCell="1" allowOverlap="1">
            <wp:simplePos x="0" y="0"/>
            <wp:positionH relativeFrom="column">
              <wp:posOffset>4643755</wp:posOffset>
            </wp:positionH>
            <wp:positionV relativeFrom="paragraph">
              <wp:posOffset>195580</wp:posOffset>
            </wp:positionV>
            <wp:extent cx="1724025" cy="819150"/>
            <wp:effectExtent l="0" t="0" r="13335"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724025" cy="819150"/>
                    </a:xfrm>
                    <a:prstGeom prst="rect">
                      <a:avLst/>
                    </a:prstGeom>
                    <a:noFill/>
                    <a:ln>
                      <a:noFill/>
                    </a:ln>
                  </pic:spPr>
                </pic:pic>
              </a:graphicData>
            </a:graphic>
          </wp:anchor>
        </w:drawing>
      </w:r>
      <w:r>
        <w:rPr>
          <w:rFonts w:hint="default" w:ascii="Times New Roman" w:hAnsi="Times New Roman" w:cs="Times New Roman"/>
          <w:b/>
          <w:bCs/>
          <w:color w:val="000000" w:themeColor="text1"/>
          <w:sz w:val="26"/>
          <w:szCs w:val="26"/>
          <w:highlight w:val="none"/>
          <w:lang w:val="fr-FR"/>
          <w14:textFill>
            <w14:solidFill>
              <w14:schemeClr w14:val="tx1"/>
            </w14:solidFill>
          </w14:textFill>
        </w:rPr>
        <w:t xml:space="preserve">Câu </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hint="default" w:ascii="Times New Roman" w:hAnsi="Times New Roman" w:cs="Times New Roman"/>
          <w:b/>
          <w:bCs/>
          <w:color w:val="000000" w:themeColor="text1"/>
          <w:sz w:val="26"/>
          <w:szCs w:val="26"/>
          <w:highlight w:val="none"/>
          <w:lang w:val="fr-FR"/>
          <w14:textFill>
            <w14:solidFill>
              <w14:schemeClr w14:val="tx1"/>
            </w14:solidFill>
          </w14:textFill>
        </w:rPr>
        <w:t>:</w:t>
      </w:r>
      <w:r>
        <w:rPr>
          <w:rFonts w:hint="default" w:ascii="Times New Roman" w:hAnsi="Times New Roman" w:cs="Times New Roman"/>
          <w:b/>
          <w:color w:val="000000" w:themeColor="text1"/>
          <w:sz w:val="26"/>
          <w:szCs w:val="26"/>
          <w:highlight w:val="none"/>
          <w:lang w:val="sv-SE"/>
          <w14:textFill>
            <w14:solidFill>
              <w14:schemeClr w14:val="tx1"/>
            </w14:solidFill>
          </w14:textFill>
        </w:rPr>
        <w:t xml:space="preserve"> ( 1,5 điểm)</w:t>
      </w:r>
      <w:r>
        <w:rPr>
          <w:rFonts w:hint="default" w:ascii="Times New Roman" w:hAnsi="Times New Roman" w:cs="Times New Roman"/>
          <w:color w:val="000000" w:themeColor="text1"/>
          <w:sz w:val="26"/>
          <w:szCs w:val="26"/>
          <w:highlight w:val="none"/>
          <w:lang w:val="fr-FR"/>
          <w14:textFill>
            <w14:solidFill>
              <w14:schemeClr w14:val="tx1"/>
            </w14:solidFill>
          </w14:textFill>
        </w:rPr>
        <w:t> </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Một vật có khối lượng </w:t>
      </w: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5</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 kg đang nằm yên trên mặt sàn nằm ngang. Tác dụng vào vật một lực kéo </w:t>
      </w:r>
      <w:r>
        <w:rPr>
          <w:rFonts w:hint="default" w:ascii="Times New Roman" w:hAnsi="Times New Roman" w:eastAsia="Times New Roman" w:cs="Times New Roman"/>
          <w:color w:val="000000" w:themeColor="text1"/>
          <w:position w:val="-4"/>
          <w:sz w:val="26"/>
          <w:szCs w:val="26"/>
          <w:highlight w:val="none"/>
          <w14:textFill>
            <w14:solidFill>
              <w14:schemeClr w14:val="tx1"/>
            </w14:solidFill>
          </w14:textFill>
        </w:rPr>
        <w:object>
          <v:shape id="_x0000_i1057" o:spt="75" type="#_x0000_t75" style="height:16.15pt;width:13.15pt;" o:ole="t" filled="f" o:preferrelative="t" stroked="f" coordsize="21600,21600">
            <v:path/>
            <v:fill on="f" focussize="0,0"/>
            <v:stroke on="f" joinstyle="miter"/>
            <v:imagedata r:id="rId77" o:title=""/>
            <o:lock v:ext="edit" aspectratio="t"/>
            <w10:wrap type="none"/>
            <w10:anchorlock/>
          </v:shape>
          <o:OLEObject Type="Embed" ProgID="Equation.DSMT4" ShapeID="_x0000_i1057" DrawAspect="Content" ObjectID="_1468075757" r:id="rId76">
            <o:LockedField>false</o:LockedField>
          </o:OLEObject>
        </w:object>
      </w:r>
      <w:r>
        <w:rPr>
          <w:rFonts w:hint="default" w:ascii="Times New Roman" w:hAnsi="Times New Roman" w:eastAsia="Times New Roman" w:cs="Times New Roman"/>
          <w:color w:val="000000" w:themeColor="text1"/>
          <w:sz w:val="26"/>
          <w:szCs w:val="26"/>
          <w:highlight w:val="none"/>
          <w:lang w:eastAsia="vi-VN"/>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theo phương nằm ngang thì vật bắt đầu chuyển động</w:t>
      </w:r>
      <w:r>
        <w:rPr>
          <w:rFonts w:hint="default" w:ascii="Times New Roman" w:hAnsi="Times New Roman" w:eastAsia="Times New Roman" w:cs="Times New Roman"/>
          <w:color w:val="000000" w:themeColor="text1"/>
          <w:sz w:val="26"/>
          <w:szCs w:val="26"/>
          <w:highlight w:val="none"/>
          <w:lang w:eastAsia="vi-VN"/>
          <w14:textFill>
            <w14:solidFill>
              <w14:schemeClr w14:val="tx1"/>
            </w14:solidFill>
          </w14:textFill>
        </w:rPr>
        <w:t xml:space="preserve"> nhanh dần đều với gia tốc 1 m/s</w:t>
      </w:r>
      <w:r>
        <w:rPr>
          <w:rFonts w:hint="default" w:ascii="Times New Roman" w:hAnsi="Times New Roman" w:eastAsia="Times New Roman" w:cs="Times New Roman"/>
          <w:color w:val="000000" w:themeColor="text1"/>
          <w:sz w:val="26"/>
          <w:szCs w:val="26"/>
          <w:highlight w:val="none"/>
          <w:vertAlign w:val="superscript"/>
          <w:lang w:eastAsia="vi-VN"/>
          <w14:textFill>
            <w14:solidFill>
              <w14:schemeClr w14:val="tx1"/>
            </w14:solidFill>
          </w14:textFill>
        </w:rPr>
        <w:t>2</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Hệ số ma sát trượt giữa vật và mặt sàn là µ</w:t>
      </w:r>
      <w:r>
        <w:rPr>
          <w:rFonts w:hint="default" w:ascii="Times New Roman" w:hAnsi="Times New Roman" w:eastAsia="Times New Roman" w:cs="Times New Roman"/>
          <w:color w:val="000000" w:themeColor="text1"/>
          <w:sz w:val="26"/>
          <w:szCs w:val="26"/>
          <w:highlight w:val="none"/>
          <w:vertAlign w:val="subscript"/>
          <w:lang w:val="pt-BR" w:eastAsia="vi-VN"/>
          <w14:textFill>
            <w14:solidFill>
              <w14:schemeClr w14:val="tx1"/>
            </w14:solidFill>
          </w14:textFill>
        </w:rPr>
        <w:t>t</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0,2. Lấy g = 10 m/s</w:t>
      </w:r>
      <w:r>
        <w:rPr>
          <w:rFonts w:hint="default" w:ascii="Times New Roman" w:hAnsi="Times New Roman" w:eastAsia="Times New Roman" w:cs="Times New Roman"/>
          <w:color w:val="000000" w:themeColor="text1"/>
          <w:sz w:val="26"/>
          <w:szCs w:val="26"/>
          <w:highlight w:val="none"/>
          <w:vertAlign w:val="superscript"/>
          <w:lang w:val="pt-BR" w:eastAsia="vi-VN"/>
          <w14:textFill>
            <w14:solidFill>
              <w14:schemeClr w14:val="tx1"/>
            </w14:solidFill>
          </w14:textFill>
        </w:rPr>
        <w:t>2</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 </w:t>
      </w:r>
    </w:p>
    <w:p>
      <w:pPr>
        <w:keepNext w:val="0"/>
        <w:keepLines w:val="0"/>
        <w:pageBreakBefore w:val="0"/>
        <w:numPr>
          <w:ilvl w:val="0"/>
          <w:numId w:val="1"/>
        </w:numPr>
        <w:tabs>
          <w:tab w:val="left" w:pos="992"/>
        </w:tabs>
        <w:kinsoku/>
        <w:wordWrap/>
        <w:overflowPunct/>
        <w:topLinePunct w:val="0"/>
        <w:autoSpaceDE/>
        <w:autoSpaceDN/>
        <w:bidi w:val="0"/>
        <w:adjustRightInd/>
        <w:snapToGrid/>
        <w:spacing w:after="0" w:afterAutospacing="0" w:line="240" w:lineRule="auto"/>
        <w:ind w:leftChars="0"/>
        <w:jc w:val="both"/>
        <w:textAlignment w:val="auto"/>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pP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Biểu diễn các lực tác dụng vào vật?</w:t>
      </w:r>
    </w:p>
    <w:p>
      <w:pPr>
        <w:keepNext w:val="0"/>
        <w:keepLines w:val="0"/>
        <w:pageBreakBefore w:val="0"/>
        <w:numPr>
          <w:ilvl w:val="0"/>
          <w:numId w:val="0"/>
        </w:numPr>
        <w:tabs>
          <w:tab w:val="left" w:pos="992"/>
        </w:tabs>
        <w:kinsoku/>
        <w:wordWrap/>
        <w:overflowPunct/>
        <w:topLinePunct w:val="0"/>
        <w:autoSpaceDE/>
        <w:autoSpaceDN/>
        <w:bidi w:val="0"/>
        <w:adjustRightInd/>
        <w:snapToGrid/>
        <w:spacing w:after="0" w:afterAutospacing="0" w:line="240" w:lineRule="auto"/>
        <w:ind w:leftChars="0"/>
        <w:jc w:val="both"/>
        <w:textAlignment w:val="auto"/>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pP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 xml:space="preserve">B. </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Tính </w:t>
      </w:r>
      <w:r>
        <w:rPr>
          <w:rFonts w:hint="default" w:ascii="Times New Roman" w:hAnsi="Times New Roman" w:eastAsia="Times New Roman" w:cs="Times New Roman"/>
          <w:color w:val="000000" w:themeColor="text1"/>
          <w:sz w:val="26"/>
          <w:szCs w:val="26"/>
          <w:highlight w:val="none"/>
          <w:lang w:eastAsia="vi-VN"/>
          <w14:textFill>
            <w14:solidFill>
              <w14:schemeClr w14:val="tx1"/>
            </w14:solidFill>
          </w14:textFill>
        </w:rPr>
        <w:t>độ lớn lực kéo</w:t>
      </w: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 xml:space="preserve"> HẾT.</w:t>
      </w:r>
    </w:p>
    <w:bookmarkEnd w:id="0"/>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sectPr>
      <w:footerReference r:id="rId5" w:type="default"/>
      <w:pgSz w:w="11905" w:h="16838"/>
      <w:pgMar w:top="567" w:right="1134" w:bottom="567" w:left="1134"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JXc-TeX-main-Rw">
    <w:altName w:val="UTM Swiss Condensed"/>
    <w:panose1 w:val="00000000000000000000"/>
    <w:charset w:val="00"/>
    <w:family w:val="auto"/>
    <w:pitch w:val="default"/>
    <w:sig w:usb0="00000000" w:usb1="00000000" w:usb2="00000000" w:usb3="00000000" w:csb0="00000000" w:csb1="00000000"/>
  </w:font>
  <w:font w:name="UTM Swiss Condensed">
    <w:panose1 w:val="02000500000000000000"/>
    <w:charset w:val="00"/>
    <w:family w:val="auto"/>
    <w:pitch w:val="default"/>
    <w:sig w:usb0="800000A7" w:usb1="5000004A" w:usb2="00000000" w:usb3="00000000" w:csb0="20000111" w:csb1="41000000"/>
  </w:font>
  <w:font w:name="MJXc-TeX-math-Iw">
    <w:altName w:val="UTM Swiss Condensed"/>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622423" w:sz="24" w:space="1"/>
      </w:pBdr>
      <w:tabs>
        <w:tab w:val="right" w:pos="9356"/>
        <w:tab w:val="clear" w:pos="4153"/>
        <w:tab w:val="clear" w:pos="8306"/>
      </w:tabs>
    </w:pPr>
    <w:r>
      <w:rPr>
        <w:rFonts w:hint="default" w:ascii="Times New Roman" w:hAnsi="Times New Roman" w:cs="Times New Roman"/>
        <w:sz w:val="24"/>
        <w:szCs w:val="24"/>
      </w:rPr>
      <w:t>Mã đề</w:t>
    </w:r>
    <w:r>
      <w:rPr>
        <w:rFonts w:hint="default" w:ascii="Times New Roman" w:hAnsi="Times New Roman" w:cs="Times New Roman"/>
        <w:sz w:val="24"/>
        <w:szCs w:val="24"/>
        <w:lang w:val="en-US"/>
      </w:rPr>
      <w:t xml:space="preserve"> A</w:t>
    </w:r>
    <w:r>
      <w:rPr>
        <w:rFonts w:hint="default" w:ascii="Times New Roman" w:hAnsi="Times New Roman" w:cs="Times New Roman"/>
        <w:sz w:val="24"/>
        <w:szCs w:val="24"/>
      </w:rPr>
      <w:t>/môn</w:t>
    </w:r>
    <w:r>
      <w:rPr>
        <w:rFonts w:hint="default" w:ascii="Times New Roman" w:hAnsi="Times New Roman" w:cs="Times New Roman"/>
        <w:sz w:val="24"/>
        <w:szCs w:val="24"/>
        <w:lang w:val="en-US"/>
      </w:rPr>
      <w:t xml:space="preserve"> Vật lí </w:t>
    </w:r>
    <w:r>
      <w:rPr>
        <w:rFonts w:hint="default" w:ascii="Times New Roman" w:hAnsi="Times New Roman" w:cs="Times New Roman"/>
        <w:sz w:val="24"/>
        <w:szCs w:val="24"/>
      </w:rPr>
      <w:t>/khối</w:t>
    </w:r>
    <w:r>
      <w:rPr>
        <w:rFonts w:hint="default" w:ascii="Times New Roman" w:hAnsi="Times New Roman" w:cs="Times New Roman"/>
        <w:sz w:val="24"/>
        <w:szCs w:val="24"/>
        <w:lang w:val="en-US"/>
      </w:rPr>
      <w:t xml:space="preserve"> 10</w:t>
    </w:r>
    <w:r>
      <w:rPr>
        <w:rFonts w:ascii="Cambria" w:hAnsi="Cambria"/>
      </w:rPr>
      <w:tab/>
    </w:r>
    <w:r>
      <w:rPr>
        <w:rFonts w:ascii="Cambria" w:hAnsi="Cambria"/>
      </w:rPr>
      <w:t xml:space="preserve">Trang </w:t>
    </w:r>
    <w:r>
      <w:fldChar w:fldCharType="begin"/>
    </w:r>
    <w:r>
      <w:instrText xml:space="preserve"> PAGE   \* MERGEFORMAT </w:instrText>
    </w:r>
    <w:r>
      <w:fldChar w:fldCharType="separate"/>
    </w:r>
    <w:r>
      <w:rPr>
        <w:rFonts w:ascii="Cambria" w:hAnsi="Cambria"/>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5500A"/>
    <w:multiLevelType w:val="singleLevel"/>
    <w:tmpl w:val="C965500A"/>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AE"/>
    <w:rsid w:val="0054191C"/>
    <w:rsid w:val="00A93BAE"/>
    <w:rsid w:val="00FA4C82"/>
    <w:rsid w:val="016814B1"/>
    <w:rsid w:val="0EFB6721"/>
    <w:rsid w:val="18CE50B2"/>
    <w:rsid w:val="256C6B71"/>
    <w:rsid w:val="2B3A6DE7"/>
    <w:rsid w:val="66BB0057"/>
    <w:rsid w:val="6777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tabs>
        <w:tab w:val="center" w:pos="4153"/>
        <w:tab w:val="right" w:pos="8306"/>
      </w:tabs>
      <w:snapToGrid w:val="0"/>
    </w:pPr>
    <w:rPr>
      <w:sz w:val="18"/>
      <w:szCs w:val="18"/>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image" Target="media/image38.wmf"/><Relationship Id="rId76" Type="http://schemas.openxmlformats.org/officeDocument/2006/relationships/oleObject" Target="embeddings/oleObject33.bin"/><Relationship Id="rId75" Type="http://schemas.openxmlformats.org/officeDocument/2006/relationships/image" Target="media/image37.png"/><Relationship Id="rId74" Type="http://schemas.openxmlformats.org/officeDocument/2006/relationships/image" Target="media/image36.wmf"/><Relationship Id="rId73" Type="http://schemas.openxmlformats.org/officeDocument/2006/relationships/oleObject" Target="embeddings/oleObject32.bin"/><Relationship Id="rId72" Type="http://schemas.openxmlformats.org/officeDocument/2006/relationships/image" Target="media/image35.wmf"/><Relationship Id="rId71" Type="http://schemas.openxmlformats.org/officeDocument/2006/relationships/oleObject" Target="embeddings/oleObject31.bin"/><Relationship Id="rId70" Type="http://schemas.openxmlformats.org/officeDocument/2006/relationships/image" Target="media/image34.wmf"/><Relationship Id="rId7" Type="http://schemas.openxmlformats.org/officeDocument/2006/relationships/image" Target="media/image1.png"/><Relationship Id="rId69" Type="http://schemas.openxmlformats.org/officeDocument/2006/relationships/oleObject" Target="embeddings/oleObject30.bin"/><Relationship Id="rId68" Type="http://schemas.openxmlformats.org/officeDocument/2006/relationships/image" Target="media/image33.wmf"/><Relationship Id="rId67" Type="http://schemas.openxmlformats.org/officeDocument/2006/relationships/oleObject" Target="embeddings/oleObject29.bin"/><Relationship Id="rId66" Type="http://schemas.openxmlformats.org/officeDocument/2006/relationships/image" Target="media/image32.wmf"/><Relationship Id="rId65" Type="http://schemas.openxmlformats.org/officeDocument/2006/relationships/oleObject" Target="embeddings/oleObject28.bin"/><Relationship Id="rId64" Type="http://schemas.openxmlformats.org/officeDocument/2006/relationships/image" Target="media/image31.wmf"/><Relationship Id="rId63" Type="http://schemas.openxmlformats.org/officeDocument/2006/relationships/oleObject" Target="embeddings/oleObject27.bin"/><Relationship Id="rId62" Type="http://schemas.openxmlformats.org/officeDocument/2006/relationships/image" Target="media/image30.wmf"/><Relationship Id="rId61" Type="http://schemas.openxmlformats.org/officeDocument/2006/relationships/oleObject" Target="embeddings/oleObject26.bin"/><Relationship Id="rId60" Type="http://schemas.openxmlformats.org/officeDocument/2006/relationships/image" Target="media/image29.wmf"/><Relationship Id="rId6" Type="http://schemas.openxmlformats.org/officeDocument/2006/relationships/theme" Target="theme/theme1.xml"/><Relationship Id="rId59" Type="http://schemas.openxmlformats.org/officeDocument/2006/relationships/oleObject" Target="embeddings/oleObject25.bin"/><Relationship Id="rId58" Type="http://schemas.openxmlformats.org/officeDocument/2006/relationships/image" Target="media/image28.wmf"/><Relationship Id="rId57" Type="http://schemas.openxmlformats.org/officeDocument/2006/relationships/oleObject" Target="embeddings/oleObject24.bin"/><Relationship Id="rId56" Type="http://schemas.openxmlformats.org/officeDocument/2006/relationships/image" Target="media/image27.wmf"/><Relationship Id="rId55" Type="http://schemas.openxmlformats.org/officeDocument/2006/relationships/oleObject" Target="embeddings/oleObject23.bin"/><Relationship Id="rId54" Type="http://schemas.openxmlformats.org/officeDocument/2006/relationships/image" Target="media/image26.wmf"/><Relationship Id="rId53" Type="http://schemas.openxmlformats.org/officeDocument/2006/relationships/oleObject" Target="embeddings/oleObject22.bin"/><Relationship Id="rId52" Type="http://schemas.openxmlformats.org/officeDocument/2006/relationships/image" Target="media/image25.wmf"/><Relationship Id="rId51" Type="http://schemas.openxmlformats.org/officeDocument/2006/relationships/oleObject" Target="embeddings/oleObject21.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20.bin"/><Relationship Id="rId48" Type="http://schemas.openxmlformats.org/officeDocument/2006/relationships/image" Target="media/image23.wmf"/><Relationship Id="rId47" Type="http://schemas.openxmlformats.org/officeDocument/2006/relationships/oleObject" Target="embeddings/oleObject19.bin"/><Relationship Id="rId46" Type="http://schemas.openxmlformats.org/officeDocument/2006/relationships/image" Target="media/image22.wmf"/><Relationship Id="rId45" Type="http://schemas.openxmlformats.org/officeDocument/2006/relationships/oleObject" Target="embeddings/oleObject18.bin"/><Relationship Id="rId44" Type="http://schemas.openxmlformats.org/officeDocument/2006/relationships/image" Target="media/image21.wmf"/><Relationship Id="rId43" Type="http://schemas.openxmlformats.org/officeDocument/2006/relationships/oleObject" Target="embeddings/oleObject17.bin"/><Relationship Id="rId42" Type="http://schemas.openxmlformats.org/officeDocument/2006/relationships/image" Target="media/image20.wmf"/><Relationship Id="rId41" Type="http://schemas.openxmlformats.org/officeDocument/2006/relationships/oleObject" Target="embeddings/oleObject16.bin"/><Relationship Id="rId40" Type="http://schemas.openxmlformats.org/officeDocument/2006/relationships/image" Target="media/image19.wmf"/><Relationship Id="rId4" Type="http://schemas.openxmlformats.org/officeDocument/2006/relationships/endnotes" Target="endnotes.xml"/><Relationship Id="rId39" Type="http://schemas.openxmlformats.org/officeDocument/2006/relationships/oleObject" Target="embeddings/oleObject15.bin"/><Relationship Id="rId38" Type="http://schemas.openxmlformats.org/officeDocument/2006/relationships/image" Target="media/image18.wmf"/><Relationship Id="rId37" Type="http://schemas.openxmlformats.org/officeDocument/2006/relationships/oleObject" Target="embeddings/oleObject14.bin"/><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wmf"/><Relationship Id="rId33" Type="http://schemas.openxmlformats.org/officeDocument/2006/relationships/oleObject" Target="embeddings/oleObject13.bin"/><Relationship Id="rId32" Type="http://schemas.openxmlformats.org/officeDocument/2006/relationships/image" Target="media/image14.wmf"/><Relationship Id="rId31" Type="http://schemas.openxmlformats.org/officeDocument/2006/relationships/oleObject" Target="embeddings/oleObject12.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2.wmf"/><Relationship Id="rId27" Type="http://schemas.openxmlformats.org/officeDocument/2006/relationships/oleObject" Target="embeddings/oleObject10.bin"/><Relationship Id="rId26" Type="http://schemas.openxmlformats.org/officeDocument/2006/relationships/image" Target="media/image11.wmf"/><Relationship Id="rId25" Type="http://schemas.openxmlformats.org/officeDocument/2006/relationships/oleObject" Target="embeddings/oleObject9.bin"/><Relationship Id="rId24" Type="http://schemas.openxmlformats.org/officeDocument/2006/relationships/image" Target="media/image10.wmf"/><Relationship Id="rId23" Type="http://schemas.openxmlformats.org/officeDocument/2006/relationships/oleObject" Target="embeddings/oleObject8.bin"/><Relationship Id="rId22" Type="http://schemas.openxmlformats.org/officeDocument/2006/relationships/image" Target="media/image9.wmf"/><Relationship Id="rId21" Type="http://schemas.openxmlformats.org/officeDocument/2006/relationships/oleObject" Target="embeddings/oleObject7.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7.wmf"/><Relationship Id="rId17" Type="http://schemas.openxmlformats.org/officeDocument/2006/relationships/oleObject" Target="embeddings/oleObject5.bin"/><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15</TotalTime>
  <Pages>4</Pages>
  <Words>1031</Words>
  <Characters>5882</Characters>
  <DocSecurity>0</DocSecurity>
  <Lines>49</Lines>
  <Paragraphs>13</Paragraphs>
  <ScaleCrop>false</ScaleCrop>
  <LinksUpToDate>false</LinksUpToDate>
  <CharactersWithSpaces>6900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2022-12-20T22:16:00Z</cp:lastPrinted>
  <dcterms:created xsi:type="dcterms:W3CDTF">2022-12-20T21:42:00Z</dcterms:created>
  <dcterms:modified xsi:type="dcterms:W3CDTF">2023-02-25T03:45:36Z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47A11D3D78A54B429F659E26C01A15AA</vt:lpwstr>
  </property>
</Properties>
</file>