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29" w:rsidRPr="005530DA" w:rsidRDefault="000A4A29" w:rsidP="000A4A29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5530DA">
        <w:rPr>
          <w:rFonts w:ascii="Times New Roman" w:hAnsi="Times New Roman"/>
          <w:b/>
          <w:bCs/>
          <w:sz w:val="26"/>
          <w:szCs w:val="26"/>
          <w:lang w:val="pt-BR"/>
        </w:rPr>
        <w:t>KHUNG MA TRẬN ĐỀ KIỂM TRA GIỮA HỌC KỲ I</w:t>
      </w:r>
    </w:p>
    <w:p w:rsidR="000A4A29" w:rsidRPr="005530DA" w:rsidRDefault="000A4A29" w:rsidP="000A4A29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5530DA">
        <w:rPr>
          <w:rFonts w:ascii="Times New Roman" w:hAnsi="Times New Roman"/>
          <w:b/>
          <w:bCs/>
          <w:sz w:val="26"/>
          <w:szCs w:val="26"/>
          <w:lang w:val="pt-BR"/>
        </w:rPr>
        <w:t>MÔN TOÁN LỚP 8 – NĂM HỌC 2024 - 2025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83"/>
        <w:gridCol w:w="1286"/>
        <w:gridCol w:w="917"/>
        <w:gridCol w:w="751"/>
        <w:gridCol w:w="780"/>
        <w:gridCol w:w="902"/>
        <w:gridCol w:w="751"/>
        <w:gridCol w:w="780"/>
        <w:gridCol w:w="888"/>
        <w:gridCol w:w="917"/>
        <w:gridCol w:w="780"/>
        <w:gridCol w:w="917"/>
        <w:gridCol w:w="1148"/>
        <w:gridCol w:w="1148"/>
        <w:gridCol w:w="866"/>
      </w:tblGrid>
      <w:tr w:rsidR="000A4A29" w:rsidRPr="005530DA" w:rsidTr="00F712BF">
        <w:trPr>
          <w:trHeight w:val="974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Stt</w:t>
            </w:r>
          </w:p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Chủ đề/chương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Nội dung/đơn vị kiến thức</w:t>
            </w:r>
          </w:p>
          <w:p w:rsidR="000A4A29" w:rsidRPr="005530DA" w:rsidRDefault="000A4A29" w:rsidP="00F712BF">
            <w:pPr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96" w:type="dxa"/>
            <w:gridSpan w:val="3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Dạng thức I</w:t>
            </w:r>
          </w:p>
        </w:tc>
        <w:tc>
          <w:tcPr>
            <w:tcW w:w="2362" w:type="dxa"/>
            <w:gridSpan w:val="3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Dạng thức II</w:t>
            </w:r>
          </w:p>
        </w:tc>
        <w:tc>
          <w:tcPr>
            <w:tcW w:w="2671" w:type="dxa"/>
            <w:gridSpan w:val="3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Dạng thức III</w:t>
            </w:r>
          </w:p>
        </w:tc>
        <w:tc>
          <w:tcPr>
            <w:tcW w:w="3017" w:type="dxa"/>
            <w:gridSpan w:val="3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Tự luận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87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82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745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846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9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35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86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30D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Biểu thức đại số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shd w:val="clear" w:color="auto" w:fill="auto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Cs/>
                <w:noProof/>
                <w:spacing w:val="-8"/>
                <w:sz w:val="26"/>
                <w:szCs w:val="26"/>
              </w:rPr>
            </w:pPr>
            <w:r w:rsidRPr="005530DA">
              <w:rPr>
                <w:bCs/>
                <w:noProof/>
                <w:spacing w:val="-8"/>
                <w:sz w:val="26"/>
                <w:szCs w:val="26"/>
              </w:rPr>
              <w:t>Đa thức nhiều biến. Các phép toán cộng, trừ, nhân, chia các đa thức nhiều biến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1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TD1.1</w:t>
            </w:r>
          </w:p>
          <w:p w:rsidR="000A4A29" w:rsidRPr="005530DA" w:rsidRDefault="000A4A29" w:rsidP="00F712BF">
            <w:pPr>
              <w:rPr>
                <w:color w:val="000000"/>
                <w:sz w:val="26"/>
                <w:szCs w:val="26"/>
              </w:rPr>
            </w:pP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2</w:t>
            </w:r>
          </w:p>
          <w:p w:rsidR="000A4A29" w:rsidRPr="005530DA" w:rsidRDefault="000A4A29" w:rsidP="00F712BF">
            <w:pPr>
              <w:rPr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GQ1.1</w:t>
            </w:r>
          </w:p>
        </w:tc>
        <w:tc>
          <w:tcPr>
            <w:tcW w:w="879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0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7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GQ1.2</w:t>
            </w:r>
          </w:p>
        </w:tc>
        <w:tc>
          <w:tcPr>
            <w:tcW w:w="835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 xml:space="preserve">Câu 8a 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GQ2.1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30DA">
              <w:rPr>
                <w:rFonts w:ascii="Times New Roman" w:hAnsi="Times New Roman"/>
                <w:sz w:val="26"/>
                <w:szCs w:val="26"/>
                <w:lang w:val="en-US"/>
              </w:rPr>
              <w:t>Câu 8 b</w:t>
            </w:r>
          </w:p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30DA">
              <w:rPr>
                <w:rFonts w:ascii="Times New Roman" w:hAnsi="Times New Roman"/>
                <w:sz w:val="26"/>
                <w:szCs w:val="26"/>
                <w:lang w:val="en-US"/>
              </w:rPr>
              <w:t>GQ2.2</w:t>
            </w:r>
          </w:p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8c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MHH1.1</w:t>
            </w:r>
          </w:p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30DA">
              <w:rPr>
                <w:rFonts w:ascii="Times New Roman" w:hAnsi="Times New Roman"/>
                <w:sz w:val="26"/>
                <w:szCs w:val="26"/>
                <w:lang w:val="en-US"/>
              </w:rPr>
              <w:t>Câu10a</w:t>
            </w:r>
          </w:p>
          <w:p w:rsidR="000A4A29" w:rsidRPr="005530DA" w:rsidRDefault="000A4A29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GQ2.3</w:t>
            </w:r>
          </w:p>
          <w:p w:rsidR="000A4A29" w:rsidRPr="005530DA" w:rsidRDefault="000A4A29" w:rsidP="00F712BF">
            <w:pPr>
              <w:rPr>
                <w:sz w:val="26"/>
                <w:szCs w:val="26"/>
              </w:rPr>
            </w:pPr>
          </w:p>
          <w:p w:rsidR="000A4A29" w:rsidRPr="005530DA" w:rsidRDefault="000A4A29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Câu 12</w:t>
            </w:r>
          </w:p>
          <w:p w:rsidR="000A4A29" w:rsidRPr="005530DA" w:rsidRDefault="000A4A29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MHH3.1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3,5đ</w:t>
            </w:r>
          </w:p>
        </w:tc>
      </w:tr>
      <w:tr w:rsidR="000A4A29" w:rsidRPr="005530DA" w:rsidTr="00F712BF">
        <w:trPr>
          <w:trHeight w:val="893"/>
        </w:trPr>
        <w:tc>
          <w:tcPr>
            <w:tcW w:w="5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A29" w:rsidRPr="005530DA" w:rsidRDefault="000A4A29" w:rsidP="00F712BF">
            <w:pPr>
              <w:rPr>
                <w:bCs/>
                <w:sz w:val="26"/>
                <w:szCs w:val="26"/>
              </w:rPr>
            </w:pPr>
            <w:r w:rsidRPr="005530DA">
              <w:rPr>
                <w:bCs/>
                <w:sz w:val="26"/>
                <w:szCs w:val="26"/>
              </w:rPr>
              <w:t>Hằng đẳng thức đáng nhớ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5 a,b,c,d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TD1.4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9a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GQ2.3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10b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TD1.6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9b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MHH1.2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2,5đ</w:t>
            </w: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30D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b/>
                <w:noProof/>
                <w:spacing w:val="-8"/>
                <w:sz w:val="26"/>
                <w:szCs w:val="26"/>
              </w:rPr>
              <w:t>Tứ giác</w:t>
            </w:r>
          </w:p>
        </w:tc>
        <w:tc>
          <w:tcPr>
            <w:tcW w:w="1289" w:type="dxa"/>
            <w:shd w:val="clear" w:color="auto" w:fill="auto"/>
          </w:tcPr>
          <w:p w:rsidR="000A4A29" w:rsidRPr="005530DA" w:rsidRDefault="000A4A29" w:rsidP="00F712BF">
            <w:pPr>
              <w:rPr>
                <w:bCs/>
                <w:noProof/>
                <w:color w:val="000000"/>
                <w:sz w:val="26"/>
                <w:szCs w:val="26"/>
              </w:rPr>
            </w:pPr>
            <w:r w:rsidRPr="005530DA">
              <w:rPr>
                <w:bCs/>
                <w:noProof/>
                <w:color w:val="000000"/>
                <w:sz w:val="26"/>
                <w:szCs w:val="26"/>
              </w:rPr>
              <w:t>Tứ giác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3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TD1.2</w:t>
            </w:r>
          </w:p>
        </w:tc>
        <w:tc>
          <w:tcPr>
            <w:tcW w:w="879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0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6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TD1.5</w:t>
            </w:r>
          </w:p>
        </w:tc>
        <w:tc>
          <w:tcPr>
            <w:tcW w:w="990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0,75</w:t>
            </w: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Cs/>
                <w:noProof/>
                <w:spacing w:val="-8"/>
                <w:sz w:val="26"/>
                <w:szCs w:val="26"/>
              </w:rPr>
            </w:pPr>
            <w:r w:rsidRPr="005530DA">
              <w:rPr>
                <w:rFonts w:eastAsia="Calibri"/>
                <w:bCs/>
                <w:noProof/>
                <w:sz w:val="26"/>
                <w:szCs w:val="26"/>
              </w:rPr>
              <w:t xml:space="preserve">Tính chất và dấu hiệu nhận biết các </w:t>
            </w:r>
            <w:r w:rsidRPr="005530DA">
              <w:rPr>
                <w:rFonts w:eastAsia="Calibri"/>
                <w:bCs/>
                <w:noProof/>
                <w:sz w:val="26"/>
                <w:szCs w:val="26"/>
              </w:rPr>
              <w:lastRenderedPageBreak/>
              <w:t>tứ giác đặc biệt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lastRenderedPageBreak/>
              <w:t>Câu 4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TD1.3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0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11ab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MHH1.3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Câu 11c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MHH1.4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3,25</w:t>
            </w: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Tổng số câu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7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35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Tỷ lệ (%)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87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7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9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835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15%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25%</w:t>
            </w:r>
          </w:p>
        </w:tc>
        <w:tc>
          <w:tcPr>
            <w:tcW w:w="1077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  <w:tr w:rsidR="000A4A29" w:rsidRPr="005530DA" w:rsidTr="00F712BF">
        <w:trPr>
          <w:trHeight w:val="374"/>
        </w:trPr>
        <w:tc>
          <w:tcPr>
            <w:tcW w:w="52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Tỷ lệ chung (%)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7629" w:type="dxa"/>
            <w:gridSpan w:val="9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3017" w:type="dxa"/>
            <w:gridSpan w:val="3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70%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</w:tbl>
    <w:p w:rsidR="000A4A29" w:rsidRPr="005530DA" w:rsidRDefault="000A4A29" w:rsidP="000A4A29">
      <w:pPr>
        <w:jc w:val="both"/>
        <w:rPr>
          <w:rFonts w:eastAsia="Times New Roman"/>
          <w:b/>
          <w:bCs/>
          <w:noProof/>
          <w:sz w:val="26"/>
          <w:szCs w:val="26"/>
          <w:lang w:val="it-IT"/>
        </w:rPr>
      </w:pPr>
    </w:p>
    <w:p w:rsidR="000A4A29" w:rsidRPr="005530DA" w:rsidRDefault="000A4A29" w:rsidP="000A4A29">
      <w:pPr>
        <w:rPr>
          <w:b/>
          <w:bCs/>
          <w:sz w:val="26"/>
          <w:szCs w:val="26"/>
        </w:rPr>
      </w:pPr>
      <w:r w:rsidRPr="005530DA">
        <w:rPr>
          <w:b/>
          <w:bCs/>
          <w:sz w:val="26"/>
          <w:szCs w:val="26"/>
        </w:rPr>
        <w:t>II. BẢN ĐẶC TẢ MA TRẬN ĐỀ KIỂM TRA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906"/>
        <w:gridCol w:w="1134"/>
        <w:gridCol w:w="2408"/>
        <w:gridCol w:w="992"/>
        <w:gridCol w:w="930"/>
        <w:gridCol w:w="891"/>
        <w:gridCol w:w="25"/>
        <w:gridCol w:w="702"/>
        <w:gridCol w:w="734"/>
        <w:gridCol w:w="854"/>
        <w:gridCol w:w="709"/>
        <w:gridCol w:w="710"/>
        <w:gridCol w:w="849"/>
        <w:gridCol w:w="54"/>
        <w:gridCol w:w="686"/>
        <w:gridCol w:w="890"/>
        <w:gridCol w:w="893"/>
        <w:gridCol w:w="10"/>
        <w:gridCol w:w="850"/>
      </w:tblGrid>
      <w:tr w:rsidR="000A4A29" w:rsidRPr="005530DA" w:rsidTr="00F712BF">
        <w:trPr>
          <w:trHeight w:val="974"/>
        </w:trPr>
        <w:tc>
          <w:tcPr>
            <w:tcW w:w="508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Stt</w:t>
            </w:r>
          </w:p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Chủ đề/chương</w:t>
            </w:r>
          </w:p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Nội dung/đơn vị kiến thức</w:t>
            </w:r>
          </w:p>
          <w:p w:rsidR="000A4A29" w:rsidRPr="005530DA" w:rsidRDefault="000A4A29" w:rsidP="00F712BF">
            <w:pPr>
              <w:rPr>
                <w:color w:val="000000"/>
                <w:sz w:val="26"/>
                <w:szCs w:val="26"/>
              </w:rPr>
            </w:pPr>
            <w:r w:rsidRPr="005530D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08" w:type="dxa"/>
            <w:vMerge w:val="restart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 xml:space="preserve">Các biểu hiện năng lực </w:t>
            </w:r>
          </w:p>
        </w:tc>
        <w:tc>
          <w:tcPr>
            <w:tcW w:w="2838" w:type="dxa"/>
            <w:gridSpan w:val="4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Dạng thức I</w:t>
            </w:r>
          </w:p>
        </w:tc>
        <w:tc>
          <w:tcPr>
            <w:tcW w:w="2290" w:type="dxa"/>
            <w:gridSpan w:val="3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Dạng thức II</w:t>
            </w:r>
          </w:p>
        </w:tc>
        <w:tc>
          <w:tcPr>
            <w:tcW w:w="2268" w:type="dxa"/>
            <w:gridSpan w:val="3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Dạng thức III</w:t>
            </w:r>
          </w:p>
        </w:tc>
        <w:tc>
          <w:tcPr>
            <w:tcW w:w="2523" w:type="dxa"/>
            <w:gridSpan w:val="4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Tự luận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  <w:vMerge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5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30DA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  <w:r w:rsidRPr="005530DA">
              <w:rPr>
                <w:rFonts w:eastAsia="Calibri"/>
                <w:b/>
                <w:bCs/>
                <w:sz w:val="26"/>
                <w:szCs w:val="26"/>
              </w:rPr>
              <w:t>Biểu thức đại số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4A29" w:rsidRPr="005530DA" w:rsidRDefault="000A4A29" w:rsidP="00F712BF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530DA">
              <w:rPr>
                <w:rFonts w:eastAsia="Calibri"/>
                <w:b/>
                <w:i/>
                <w:sz w:val="26"/>
                <w:szCs w:val="26"/>
              </w:rPr>
              <w:t>Đa thức nhiều biến. Các phép toán cộng, trừ, nhân, chia các đa thức nhiều biến</w:t>
            </w:r>
          </w:p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>Nhận biết: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>– Nhận biết được các khái niệm về đơn thức, bậc của đa thức.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1, 2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(0,5đ)</w:t>
            </w: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0,5đ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4A29" w:rsidRPr="005530DA" w:rsidRDefault="000A4A29" w:rsidP="00F712BF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 xml:space="preserve">Thông hiểu: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Times New Roman" w:hAnsi="Times New Roman"/>
                <w:noProof/>
                <w:spacing w:val="-4"/>
                <w:sz w:val="26"/>
                <w:szCs w:val="26"/>
                <w:lang w:val="en-US" w:eastAsia="en-US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>– Tính được giá trị của đa thức khi biết giá trị của các biến.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7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</w:t>
            </w: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8a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</w:t>
            </w: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8b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(0,5đ)</w:t>
            </w: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1,5đ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4A29" w:rsidRPr="005530DA" w:rsidRDefault="000A4A29" w:rsidP="00F712BF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 xml:space="preserve">Vận dụng: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>– Thực hiện được việc thu gọn đơn thức, đa thức.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– Thực hiện được phép nhân đơn thức với đa thức và phép 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lastRenderedPageBreak/>
              <w:t>chia hết một đơn thức cho một đơn thức.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>– Thực hiện được các phép tính: phép cộng, phép trừ, phép nhân các đa thức nhiều biến trong những trường hợp đơn giản.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8c, 10a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(1đ)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 xml:space="preserve">Câu </w:t>
            </w:r>
            <w:r w:rsidRPr="005530DA">
              <w:rPr>
                <w:b/>
                <w:bCs/>
                <w:color w:val="000000"/>
                <w:sz w:val="26"/>
                <w:szCs w:val="26"/>
              </w:rPr>
              <w:lastRenderedPageBreak/>
              <w:t>12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(0,5đ)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lastRenderedPageBreak/>
              <w:t>1,5đ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5530DA">
              <w:rPr>
                <w:b/>
                <w:bCs/>
                <w:i/>
                <w:iCs/>
                <w:sz w:val="26"/>
                <w:szCs w:val="26"/>
              </w:rPr>
              <w:t>Hằng đẳng thức</w:t>
            </w: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en-US"/>
              </w:rPr>
              <w:t>Nhận biết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 Nhận biết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được các hằng đẳng thức: bình phương của tổng và hiệu; hiệu hai bình phương;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5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(1đ)</w:t>
            </w: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  9a, 10b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(1đ)</w:t>
            </w: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  9b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(0,5đ)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2,5đ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4A29" w:rsidRPr="005530DA" w:rsidRDefault="000A4A29" w:rsidP="00F712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</w:rPr>
              <w:t xml:space="preserve">Vận dụng: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Vận dụng trực tiếp hằng đẳng thức;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 xml:space="preserve">-Vận dụng hằng đẳng thức để rút gọn và chứng minh biểu thức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30DA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Tứ giác</w:t>
            </w:r>
          </w:p>
        </w:tc>
        <w:tc>
          <w:tcPr>
            <w:tcW w:w="1134" w:type="dxa"/>
            <w:shd w:val="clear" w:color="auto" w:fill="auto"/>
          </w:tcPr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6"/>
                <w:szCs w:val="26"/>
              </w:rPr>
            </w:pPr>
            <w:r w:rsidRPr="005530D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Tứ giác.</w:t>
            </w: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Nhận biết: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sz w:val="26"/>
                <w:szCs w:val="26"/>
              </w:rPr>
              <w:t xml:space="preserve"> Mô tả được tứ giác, tứ giác lồi.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3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(0,25đ)</w:t>
            </w: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0,25đ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Thông hiểu: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sz w:val="26"/>
                <w:szCs w:val="26"/>
                <w:lang w:val="en-US"/>
              </w:rPr>
              <w:lastRenderedPageBreak/>
              <w:t>-</w:t>
            </w:r>
            <w:r w:rsidRPr="005530DA">
              <w:rPr>
                <w:rFonts w:ascii="Times New Roman" w:eastAsia="Calibri" w:hAnsi="Times New Roman"/>
                <w:sz w:val="26"/>
                <w:szCs w:val="26"/>
              </w:rPr>
              <w:t xml:space="preserve"> Giải thích được định lí về tổng các góc trong một tứ giác lồi bằng 360</w:t>
            </w:r>
            <w:r w:rsidRPr="005530DA">
              <w:rPr>
                <w:rFonts w:ascii="Times New Roman" w:eastAsia="Calibri" w:hAnsi="Times New Roman"/>
                <w:sz w:val="26"/>
                <w:szCs w:val="26"/>
                <w:vertAlign w:val="superscript"/>
              </w:rPr>
              <w:t>o</w:t>
            </w:r>
            <w:r w:rsidRPr="005530DA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+Tìm được các góc của một tứ giác đặc biệt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 xml:space="preserve">Câu </w:t>
            </w:r>
            <w:r w:rsidRPr="005530DA">
              <w:rPr>
                <w:b/>
                <w:bCs/>
                <w:color w:val="000000"/>
                <w:sz w:val="26"/>
                <w:szCs w:val="26"/>
              </w:rPr>
              <w:lastRenderedPageBreak/>
              <w:t>6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(0,5đ)</w:t>
            </w: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0,5đ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A29" w:rsidRPr="005530DA" w:rsidRDefault="000A4A29" w:rsidP="00F712BF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pacing w:val="-8"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</w:rPr>
              <w:t>Tính chất và dấu hiệu nhận biết các tứ giác đặc biệt</w:t>
            </w:r>
            <w:r w:rsidRPr="005530DA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.</w:t>
            </w: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</w:rPr>
              <w:t xml:space="preserve">Nhận biết: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Nhận biết được dấu hiệu để một tứ giác là hình bình hành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Nhận biết được dấu hiệu  hình bình hành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Nhận biết được dấu hiệu để một hình bình hành là hình thoi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4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(0,25đ)</w:t>
            </w: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0,25đ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iCs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>Thông hiểu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Giải thích được tính chất về cạnh đối, góc đối, đường chéo của hình bình hành.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Giải thích được tính chất về đường chéo của hình thoi.  </w:t>
            </w:r>
          </w:p>
          <w:p w:rsidR="000A4A29" w:rsidRPr="005530DA" w:rsidRDefault="000A4A29" w:rsidP="00F712BF">
            <w:pPr>
              <w:pStyle w:val="NoSpacing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  <w:lang w:val="en-US"/>
              </w:rPr>
              <w:t>-</w:t>
            </w:r>
            <w:r w:rsidRPr="005530DA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 Giải thích được tính chất về hai đường chéo của hình vuông.</w:t>
            </w:r>
          </w:p>
        </w:tc>
        <w:tc>
          <w:tcPr>
            <w:tcW w:w="992" w:type="dxa"/>
            <w:shd w:val="clear" w:color="auto" w:fill="auto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0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  11a, b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(2đ)</w:t>
            </w: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Câu   11c</w:t>
            </w:r>
          </w:p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(1đ)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 xml:space="preserve">Tổng </w:t>
            </w:r>
            <w:r w:rsidRPr="005530DA">
              <w:rPr>
                <w:b/>
                <w:bCs/>
                <w:color w:val="000000"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10đ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Tỷ lệ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93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734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71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5%</w:t>
            </w:r>
          </w:p>
        </w:tc>
        <w:tc>
          <w:tcPr>
            <w:tcW w:w="849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15%</w:t>
            </w:r>
          </w:p>
        </w:tc>
        <w:tc>
          <w:tcPr>
            <w:tcW w:w="890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25%</w:t>
            </w:r>
          </w:p>
        </w:tc>
        <w:tc>
          <w:tcPr>
            <w:tcW w:w="893" w:type="dxa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30%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  <w:tr w:rsidR="000A4A29" w:rsidRPr="005530DA" w:rsidTr="00F712BF">
        <w:trPr>
          <w:trHeight w:val="374"/>
        </w:trPr>
        <w:tc>
          <w:tcPr>
            <w:tcW w:w="508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Tỷ lệ chung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A29" w:rsidRPr="005530DA" w:rsidRDefault="000A4A29" w:rsidP="00F712BF">
            <w:pPr>
              <w:spacing w:line="312" w:lineRule="auto"/>
              <w:jc w:val="center"/>
              <w:rPr>
                <w:b/>
                <w:i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8" w:type="dxa"/>
            <w:gridSpan w:val="4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10%</w:t>
            </w:r>
          </w:p>
        </w:tc>
        <w:tc>
          <w:tcPr>
            <w:tcW w:w="4612" w:type="dxa"/>
            <w:gridSpan w:val="7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20%</w:t>
            </w:r>
          </w:p>
        </w:tc>
        <w:tc>
          <w:tcPr>
            <w:tcW w:w="2479" w:type="dxa"/>
            <w:gridSpan w:val="4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70%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4A29" w:rsidRPr="005530DA" w:rsidRDefault="000A4A29" w:rsidP="00F712B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530DA">
              <w:rPr>
                <w:b/>
                <w:bCs/>
                <w:color w:val="000000"/>
                <w:sz w:val="26"/>
                <w:szCs w:val="26"/>
              </w:rPr>
              <w:t>100%</w:t>
            </w:r>
          </w:p>
        </w:tc>
      </w:tr>
    </w:tbl>
    <w:p w:rsidR="000A4A29" w:rsidRPr="005530DA" w:rsidRDefault="000A4A29" w:rsidP="000A4A29">
      <w:pPr>
        <w:jc w:val="both"/>
        <w:rPr>
          <w:rFonts w:eastAsia="Times New Roman"/>
          <w:b/>
          <w:bCs/>
          <w:noProof/>
          <w:sz w:val="26"/>
          <w:szCs w:val="26"/>
          <w:lang w:val="it-IT"/>
        </w:rPr>
      </w:pPr>
    </w:p>
    <w:p w:rsidR="000A4A29" w:rsidRPr="005530DA" w:rsidRDefault="000A4A29" w:rsidP="000A4A29">
      <w:pPr>
        <w:jc w:val="both"/>
        <w:rPr>
          <w:rFonts w:eastAsia="Times New Roman"/>
          <w:b/>
          <w:bCs/>
          <w:noProof/>
          <w:sz w:val="26"/>
          <w:szCs w:val="26"/>
          <w:lang w:val="it-IT"/>
        </w:rPr>
      </w:pPr>
    </w:p>
    <w:p w:rsidR="000A4A29" w:rsidRPr="005530DA" w:rsidRDefault="000A4A29" w:rsidP="000A4A29">
      <w:pPr>
        <w:rPr>
          <w:rFonts w:eastAsia="Times New Roman"/>
          <w:sz w:val="26"/>
          <w:szCs w:val="26"/>
        </w:rPr>
      </w:pPr>
    </w:p>
    <w:p w:rsidR="000A4A29" w:rsidRPr="005530DA" w:rsidRDefault="000A4A29" w:rsidP="000A4A29">
      <w:pPr>
        <w:rPr>
          <w:rFonts w:eastAsia="Times New Roman"/>
          <w:sz w:val="26"/>
          <w:szCs w:val="26"/>
        </w:rPr>
      </w:pPr>
    </w:p>
    <w:p w:rsidR="000A4A29" w:rsidRPr="005530DA" w:rsidRDefault="000A4A29" w:rsidP="000A4A29">
      <w:pPr>
        <w:rPr>
          <w:rFonts w:eastAsia="Times New Roman"/>
          <w:sz w:val="26"/>
          <w:szCs w:val="26"/>
        </w:rPr>
      </w:pPr>
    </w:p>
    <w:p w:rsidR="000A4A29" w:rsidRPr="005530DA" w:rsidRDefault="000A4A29" w:rsidP="000A4A29">
      <w:pPr>
        <w:rPr>
          <w:rFonts w:eastAsia="Times New Roman"/>
          <w:sz w:val="26"/>
          <w:szCs w:val="26"/>
        </w:rPr>
      </w:pPr>
    </w:p>
    <w:p w:rsidR="003819FB" w:rsidRDefault="003819FB">
      <w:bookmarkStart w:id="0" w:name="_GoBack"/>
      <w:bookmarkEnd w:id="0"/>
    </w:p>
    <w:sectPr w:rsidR="003819FB" w:rsidSect="000A4A29">
      <w:pgSz w:w="16840" w:h="11907" w:orient="landscape" w:code="9"/>
      <w:pgMar w:top="1134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29"/>
    <w:rsid w:val="000A4A29"/>
    <w:rsid w:val="001441DC"/>
    <w:rsid w:val="00163861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B29FE"/>
    <w:rsid w:val="00B329B9"/>
    <w:rsid w:val="00B361A6"/>
    <w:rsid w:val="00CA7C37"/>
    <w:rsid w:val="00CF6D90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A29"/>
    <w:rPr>
      <w:rFonts w:asciiTheme="minorHAnsi" w:eastAsiaTheme="minorEastAsia" w:hAnsiTheme="minorHAnsi" w:cs="Times New Roman"/>
      <w:sz w:val="22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A29"/>
    <w:rPr>
      <w:rFonts w:asciiTheme="minorHAnsi" w:eastAsiaTheme="minorEastAsia" w:hAnsiTheme="minorHAnsi" w:cs="Times New Roman"/>
      <w:sz w:val="2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2640</Characters>
  <DocSecurity>0</DocSecurity>
  <Lines>22</Lines>
  <Paragraphs>6</Paragraphs>
  <ScaleCrop>false</ScaleCrop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2024-11-01T10:43:00Z</dcterms:created>
  <dcterms:modified xsi:type="dcterms:W3CDTF">2024-11-01T10:43:00Z</dcterms:modified>
</cp:coreProperties>
</file>