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TOÁN 7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CHUYÊN ĐỀ 2: Giá trị tuyệt đối của một số hữu tỉ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Cộng, trừ, nhân, chia số thập phân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A. Lý thuyết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1. Giá trị tuyệt đối của một số hữu tỉ.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trị tuyệt đối của một số hữu tỉ x, kí hiệu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0.1pt;width:1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là khoảng cách từ điểm x tới điểm O trên trục số.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Ta có: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26" o:spt="75" type="#_x0000_t75" style="height:42.7pt;width:118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mọi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16.75pt;width:35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ta luôn có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0.95pt;width:8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B. Bài tập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0.95pt;width:211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0.95pt;width:236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1" o:spt="75" type="#_x0000_t75" style="height:39.35pt;width:5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0.95pt;width:60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0.95pt;width:132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4" o:spt="75" type="#_x0000_t75" style="height:39.35pt;width:83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e)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position w:val="-32"/>
          <w:sz w:val="28"/>
          <w:szCs w:val="28"/>
        </w:rPr>
        <w:object>
          <v:shape id="_x0000_i1035" o:spt="75" type="#_x0000_t75" style="height:39.35pt;width:62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>f)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position w:val="-32"/>
          <w:sz w:val="28"/>
          <w:szCs w:val="28"/>
        </w:rPr>
        <w:object>
          <v:shape id="_x0000_i1036" o:spt="75" type="#_x0000_t75" style="height:39.35pt;width:61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3: </w:t>
      </w:r>
      <w:r>
        <w:rPr>
          <w:rFonts w:ascii="Times New Roman" w:hAnsi="Times New Roman" w:cs="Times New Roman"/>
          <w:color w:val="0070C0"/>
          <w:sz w:val="28"/>
          <w:szCs w:val="28"/>
        </w:rPr>
        <w:t>Tính bằng cách hợp lý: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0.95pt;width:121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38" o:spt="75" type="#_x0000_t75" style="height:22.6pt;width:200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0.95pt;width:106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0" o:spt="75" type="#_x0000_t75" style="height:20.95pt;width:207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numId w:val="0"/>
        </w:numPr>
        <w:tabs>
          <w:tab w:val="left" w:pos="426"/>
          <w:tab w:val="left" w:pos="5103"/>
        </w:tabs>
        <w:spacing w:after="1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numId w:val="0"/>
        </w:numPr>
        <w:tabs>
          <w:tab w:val="left" w:pos="426"/>
          <w:tab w:val="left" w:pos="5103"/>
        </w:tabs>
        <w:spacing w:after="1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4: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1" o:spt="75" type="#_x0000_t75" style="height:39.35pt;width:137.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2" o:spt="75" type="#_x0000_t75" style="height:39.35pt;width:119.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3" o:spt="75" type="#_x0000_t75" style="height:39.35pt;width:130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4" o:spt="75" type="#_x0000_t75" style="height:39.35pt;width:143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5" o:spt="75" type="#_x0000_t75" style="height:39.35pt;width:133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.35pt;width:123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5: </w:t>
      </w:r>
      <w:r>
        <w:rPr>
          <w:rFonts w:ascii="Times New Roman" w:hAnsi="Times New Roman" w:cs="Times New Roman"/>
          <w:color w:val="0070C0"/>
          <w:sz w:val="28"/>
          <w:szCs w:val="28"/>
        </w:rPr>
        <w:t>Tính giá trị của các biểu thức: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7" o:spt="75" type="#_x0000_t75" style="height:21.75pt;width:133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8" o:spt="75" type="#_x0000_t75" style="height:36pt;width:4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0.95pt;width:80.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0" o:spt="75" type="#_x0000_t75" style="height:35.15pt;width:34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8.4pt;width:40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.75pt;width:132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3" o:spt="75" type="#_x0000_t75" style="height:14.25pt;width:39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.4pt;width:92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5" o:spt="75" type="#_x0000_t75" style="height:36pt;width:37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6: </w:t>
      </w:r>
      <w:r>
        <w:rPr>
          <w:rFonts w:ascii="Times New Roman" w:hAnsi="Times New Roman" w:cs="Times New Roman"/>
          <w:color w:val="0070C0"/>
          <w:sz w:val="28"/>
          <w:szCs w:val="28"/>
        </w:rPr>
        <w:t>Rút gọn biểu thức: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6" o:spt="75" type="#_x0000_t75" style="height:39.35pt;width:178.3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khi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7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8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7: </w:t>
      </w:r>
      <w:r>
        <w:rPr>
          <w:rFonts w:ascii="Times New Roman" w:hAnsi="Times New Roman" w:cs="Times New Roman"/>
          <w:color w:val="0070C0"/>
          <w:sz w:val="28"/>
          <w:szCs w:val="28"/>
        </w:rPr>
        <w:t>Rút gọn biểu thức: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.35pt;width:184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khi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0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1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8: </w:t>
      </w:r>
      <w:r>
        <w:rPr>
          <w:rFonts w:ascii="Times New Roman" w:hAnsi="Times New Roman" w:cs="Times New Roman"/>
          <w:color w:val="0070C0"/>
          <w:sz w:val="28"/>
          <w:szCs w:val="28"/>
        </w:rPr>
        <w:t>Tìm x biết:</w:t>
      </w:r>
    </w:p>
    <w:p>
      <w:pPr>
        <w:pStyle w:val="4"/>
        <w:numPr>
          <w:ilvl w:val="0"/>
          <w:numId w:val="8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2" o:spt="75" type="#_x0000_t75" style="height:39.35pt;width:61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3" o:spt="75" type="#_x0000_t75" style="height:39.35pt;width:73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4" o:spt="75" type="#_x0000_t75" style="height:35.15pt;width:88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5" o:spt="75" type="#_x0000_t75" style="height:39.35pt;width:8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6" o:spt="75" type="#_x0000_t75" style="height:39.35pt;width:116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7" o:spt="75" type="#_x0000_t75" style="height:39.35pt;width:114.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9: </w:t>
      </w:r>
      <w:r>
        <w:rPr>
          <w:rFonts w:ascii="Times New Roman" w:hAnsi="Times New Roman" w:cs="Times New Roman"/>
          <w:color w:val="0070C0"/>
          <w:sz w:val="28"/>
          <w:szCs w:val="28"/>
        </w:rPr>
        <w:t>Tìm x</w:t>
      </w:r>
    </w:p>
    <w:p>
      <w:pPr>
        <w:pStyle w:val="4"/>
        <w:numPr>
          <w:ilvl w:val="0"/>
          <w:numId w:val="9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9.35pt;width:121.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9" o:spt="75" type="#_x0000_t75" style="height:35.15pt;width:83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0" o:spt="75" type="#_x0000_t75" style="height:35.15pt;width:9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1" o:spt="75" type="#_x0000_t75" style="height:39.35pt;width:8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2" o:spt="75" type="#_x0000_t75" style="height:39.35pt;width:9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3" o:spt="75" type="#_x0000_t75" style="height:39.35pt;width:87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10: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nhỏ nhất của các biểu thức:</w:t>
      </w:r>
    </w:p>
    <w:p>
      <w:pPr>
        <w:pStyle w:val="4"/>
        <w:numPr>
          <w:ilvl w:val="0"/>
          <w:numId w:val="10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4" o:spt="75" type="#_x0000_t75" style="height:39.35pt;width:90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5" o:spt="75" type="#_x0000_t75" style="height:39.35pt;width:150.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11: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lớn nhất của các biểu thức sau:</w:t>
      </w:r>
    </w:p>
    <w:p>
      <w:pPr>
        <w:pStyle w:val="4"/>
        <w:numPr>
          <w:ilvl w:val="0"/>
          <w:numId w:val="1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6" o:spt="75" type="#_x0000_t75" style="height:35.15pt;width:97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7" o:spt="75" type="#_x0000_t75" style="height:39.35pt;width:10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12: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lớn nhất hoặc nhỏ nhất của biểu thức:</w:t>
      </w:r>
    </w:p>
    <w:p>
      <w:pPr>
        <w:pStyle w:val="4"/>
        <w:numPr>
          <w:ilvl w:val="0"/>
          <w:numId w:val="1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8" o:spt="75" type="#_x0000_t75" style="height:20.95pt;width:106.3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9" o:spt="75" type="#_x0000_t75" style="height:20.95pt;width:108.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0" o:spt="75" type="#_x0000_t75" style="height:39.35pt;width:97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60"/>
          <w:sz w:val="28"/>
          <w:szCs w:val="28"/>
        </w:rPr>
        <w:object>
          <v:shape id="_x0000_i1081" o:spt="75" type="#_x0000_t75" style="height:51.9pt;width:97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7" w:h="16839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90F"/>
    <w:multiLevelType w:val="multilevel"/>
    <w:tmpl w:val="067D090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4E46"/>
    <w:multiLevelType w:val="multilevel"/>
    <w:tmpl w:val="0C944E4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A83"/>
    <w:multiLevelType w:val="multilevel"/>
    <w:tmpl w:val="0E266A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6A185C"/>
    <w:multiLevelType w:val="multilevel"/>
    <w:tmpl w:val="0F6A185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CDC"/>
    <w:multiLevelType w:val="multilevel"/>
    <w:tmpl w:val="146F2CD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17D"/>
    <w:multiLevelType w:val="multilevel"/>
    <w:tmpl w:val="1BFE11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6EC"/>
    <w:multiLevelType w:val="multilevel"/>
    <w:tmpl w:val="2F5F06E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E1B18"/>
    <w:multiLevelType w:val="multilevel"/>
    <w:tmpl w:val="3E2E1B1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C54"/>
    <w:multiLevelType w:val="multilevel"/>
    <w:tmpl w:val="3EE10C54"/>
    <w:lvl w:ilvl="0" w:tentative="0">
      <w:start w:val="1"/>
      <w:numFmt w:val="lowerLetter"/>
      <w:pStyle w:val="5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039"/>
    <w:multiLevelType w:val="multilevel"/>
    <w:tmpl w:val="420E503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66CDC"/>
    <w:multiLevelType w:val="multilevel"/>
    <w:tmpl w:val="4E566CD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6E89"/>
    <w:multiLevelType w:val="multilevel"/>
    <w:tmpl w:val="51266E8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22"/>
    <w:rsid w:val="0002626C"/>
    <w:rsid w:val="000463A8"/>
    <w:rsid w:val="000A023C"/>
    <w:rsid w:val="000C55CB"/>
    <w:rsid w:val="000D29A6"/>
    <w:rsid w:val="00133517"/>
    <w:rsid w:val="001E1460"/>
    <w:rsid w:val="00204D22"/>
    <w:rsid w:val="00207E26"/>
    <w:rsid w:val="0022371C"/>
    <w:rsid w:val="0025244C"/>
    <w:rsid w:val="00422B4A"/>
    <w:rsid w:val="00424F36"/>
    <w:rsid w:val="004A0524"/>
    <w:rsid w:val="0050009D"/>
    <w:rsid w:val="00640AD3"/>
    <w:rsid w:val="00674711"/>
    <w:rsid w:val="00751F24"/>
    <w:rsid w:val="008801FB"/>
    <w:rsid w:val="008C28F2"/>
    <w:rsid w:val="008F47F7"/>
    <w:rsid w:val="009E1606"/>
    <w:rsid w:val="00A00EA5"/>
    <w:rsid w:val="00A74FC2"/>
    <w:rsid w:val="00AF4A12"/>
    <w:rsid w:val="00B009BA"/>
    <w:rsid w:val="00B1536B"/>
    <w:rsid w:val="00B277A9"/>
    <w:rsid w:val="00B46C77"/>
    <w:rsid w:val="00B93152"/>
    <w:rsid w:val="00BE5B8D"/>
    <w:rsid w:val="00C92764"/>
    <w:rsid w:val="00CB6CD8"/>
    <w:rsid w:val="00D2442E"/>
    <w:rsid w:val="00DB687A"/>
    <w:rsid w:val="00DF212F"/>
    <w:rsid w:val="00E50A16"/>
    <w:rsid w:val="00EA2A22"/>
    <w:rsid w:val="00EA560C"/>
    <w:rsid w:val="00F3227A"/>
    <w:rsid w:val="00F375D8"/>
    <w:rsid w:val="00F427DD"/>
    <w:rsid w:val="00F726C8"/>
    <w:rsid w:val="00FF7F99"/>
    <w:rsid w:val="74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link w:val="6"/>
    <w:qFormat/>
    <w:uiPriority w:val="34"/>
    <w:pPr>
      <w:ind w:left="720"/>
      <w:contextualSpacing/>
    </w:pPr>
  </w:style>
  <w:style w:type="paragraph" w:customStyle="1" w:styleId="5">
    <w:name w:val="MTDisplayEquation"/>
    <w:basedOn w:val="4"/>
    <w:link w:val="7"/>
    <w:uiPriority w:val="0"/>
    <w:pPr>
      <w:numPr>
        <w:ilvl w:val="0"/>
        <w:numId w:val="1"/>
      </w:numPr>
      <w:tabs>
        <w:tab w:val="center" w:pos="5320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List Paragraph Char"/>
    <w:basedOn w:val="2"/>
    <w:link w:val="4"/>
    <w:uiPriority w:val="34"/>
  </w:style>
  <w:style w:type="character" w:customStyle="1" w:styleId="7">
    <w:name w:val="MTDisplayEquation Char"/>
    <w:basedOn w:val="6"/>
    <w:link w:val="5"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0" Type="http://schemas.openxmlformats.org/officeDocument/2006/relationships/fontTable" Target="fontTable.xml"/><Relationship Id="rId12" Type="http://schemas.openxmlformats.org/officeDocument/2006/relationships/oleObject" Target="embeddings/oleObject5.bin"/><Relationship Id="rId119" Type="http://schemas.openxmlformats.org/officeDocument/2006/relationships/numbering" Target="numbering.xml"/><Relationship Id="rId118" Type="http://schemas.openxmlformats.org/officeDocument/2006/relationships/customXml" Target="../customXml/item1.xml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DocSecurity>0</DocSecurity>
  <Lines>17</Lines>
  <Paragraphs>4</Paragraphs>
  <ScaleCrop>false</ScaleCrop>
  <LinksUpToDate>false</LinksUpToDate>
  <CharactersWithSpaces>2457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2018-07-27T14:41:00Z</dcterms:created>
  <dcterms:modified xsi:type="dcterms:W3CDTF">2018-07-28T00:37:42Z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