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70" w:rsidRPr="00DB4160" w:rsidRDefault="00AF2770" w:rsidP="00AF2770">
      <w:pPr>
        <w:tabs>
          <w:tab w:val="left" w:pos="2655"/>
          <w:tab w:val="center" w:pos="4819"/>
        </w:tabs>
        <w:spacing w:after="0" w:line="240" w:lineRule="auto"/>
        <w:jc w:val="center"/>
        <w:rPr>
          <w:rFonts w:ascii="Times New Roman" w:hAnsi="Times New Roman" w:cs="Times New Roman"/>
          <w:b/>
          <w:color w:val="auto"/>
          <w:sz w:val="28"/>
          <w:szCs w:val="28"/>
        </w:rPr>
      </w:pPr>
      <w:r w:rsidRPr="00DB4160">
        <w:rPr>
          <w:rFonts w:ascii="Times New Roman" w:hAnsi="Times New Roman" w:cs="Times New Roman"/>
          <w:b/>
          <w:color w:val="auto"/>
          <w:sz w:val="28"/>
          <w:szCs w:val="28"/>
        </w:rPr>
        <w:t>KẾ HOẠCH BÀI DẠY</w:t>
      </w:r>
    </w:p>
    <w:p w:rsidR="00AF2770" w:rsidRPr="00DB4160" w:rsidRDefault="00AF2770" w:rsidP="00AF2770">
      <w:pPr>
        <w:spacing w:after="0" w:line="240" w:lineRule="auto"/>
        <w:jc w:val="center"/>
        <w:rPr>
          <w:rFonts w:ascii="Times New Roman" w:hAnsi="Times New Roman" w:cs="Times New Roman"/>
          <w:b/>
          <w:color w:val="auto"/>
          <w:sz w:val="28"/>
          <w:szCs w:val="28"/>
        </w:rPr>
      </w:pPr>
      <w:r w:rsidRPr="00194FB9">
        <w:rPr>
          <w:rFonts w:ascii="Times New Roman" w:hAnsi="Times New Roman" w:cs="Times New Roman"/>
          <w:b/>
          <w:color w:val="auto"/>
          <w:sz w:val="28"/>
          <w:szCs w:val="28"/>
        </w:rPr>
        <w:t>MÔN</w:t>
      </w:r>
      <w:r w:rsidRPr="00DB4160">
        <w:rPr>
          <w:rFonts w:ascii="Times New Roman" w:hAnsi="Times New Roman" w:cs="Times New Roman"/>
          <w:b/>
          <w:color w:val="auto"/>
          <w:sz w:val="28"/>
          <w:szCs w:val="28"/>
        </w:rPr>
        <w:t xml:space="preserve">: </w:t>
      </w:r>
      <w:r w:rsidRPr="00DB4160">
        <w:rPr>
          <w:rFonts w:ascii="Times New Roman" w:hAnsi="Times New Roman" w:cs="Times New Roman"/>
          <w:b/>
          <w:color w:val="auto"/>
          <w:sz w:val="28"/>
          <w:szCs w:val="28"/>
          <w:lang w:val="vi-VN"/>
        </w:rPr>
        <w:t xml:space="preserve">TOÁN </w:t>
      </w:r>
      <w:r w:rsidRPr="00DB4160">
        <w:rPr>
          <w:rFonts w:ascii="Times New Roman" w:hAnsi="Times New Roman" w:cs="Times New Roman"/>
          <w:b/>
          <w:color w:val="auto"/>
          <w:sz w:val="28"/>
          <w:szCs w:val="28"/>
        </w:rPr>
        <w:t>- LỚP 3</w:t>
      </w:r>
    </w:p>
    <w:p w:rsidR="000713DB" w:rsidRPr="00DB4160" w:rsidRDefault="000713DB" w:rsidP="000713DB">
      <w:pPr>
        <w:spacing w:line="240" w:lineRule="auto"/>
        <w:jc w:val="center"/>
        <w:rPr>
          <w:rFonts w:ascii="Times New Roman" w:eastAsia="Times New Roman" w:hAnsi="Times New Roman" w:cs="Times New Roman"/>
          <w:b/>
          <w:bCs/>
          <w:color w:val="auto"/>
          <w:sz w:val="28"/>
          <w:szCs w:val="28"/>
        </w:rPr>
      </w:pPr>
      <w:r w:rsidRPr="00DB4160">
        <w:rPr>
          <w:rFonts w:ascii="Times New Roman" w:eastAsia="Times New Roman" w:hAnsi="Times New Roman" w:cs="Times New Roman"/>
          <w:b/>
          <w:bCs/>
          <w:color w:val="auto"/>
          <w:sz w:val="28"/>
          <w:szCs w:val="28"/>
        </w:rPr>
        <w:t xml:space="preserve">BÀI </w:t>
      </w:r>
      <w:r w:rsidR="00B705E6">
        <w:rPr>
          <w:rFonts w:ascii="Times New Roman" w:eastAsia="Times New Roman" w:hAnsi="Times New Roman" w:cs="Times New Roman"/>
          <w:b/>
          <w:bCs/>
          <w:color w:val="auto"/>
          <w:sz w:val="28"/>
          <w:szCs w:val="28"/>
        </w:rPr>
        <w:t>….</w:t>
      </w:r>
      <w:r w:rsidRPr="00DB4160">
        <w:rPr>
          <w:rFonts w:ascii="Times New Roman" w:eastAsia="Times New Roman" w:hAnsi="Times New Roman" w:cs="Times New Roman"/>
          <w:b/>
          <w:bCs/>
          <w:color w:val="auto"/>
          <w:sz w:val="28"/>
          <w:szCs w:val="28"/>
        </w:rPr>
        <w:t xml:space="preserve">: </w:t>
      </w:r>
      <w:r w:rsidR="00B705E6">
        <w:rPr>
          <w:rFonts w:ascii="Times New Roman" w:eastAsia="Times New Roman" w:hAnsi="Times New Roman" w:cs="Times New Roman"/>
          <w:b/>
          <w:bCs/>
          <w:color w:val="auto"/>
          <w:sz w:val="28"/>
          <w:szCs w:val="28"/>
        </w:rPr>
        <w:t>THỰC HÀNH VÀ TRẢI NGHIỆM</w:t>
      </w:r>
      <w:r w:rsidR="0047626D" w:rsidRPr="00DB4160">
        <w:rPr>
          <w:rFonts w:ascii="Times New Roman" w:eastAsia="Times New Roman" w:hAnsi="Times New Roman" w:cs="Times New Roman"/>
          <w:b/>
          <w:bCs/>
          <w:color w:val="auto"/>
          <w:sz w:val="28"/>
          <w:szCs w:val="28"/>
        </w:rPr>
        <w:t xml:space="preserve"> </w:t>
      </w:r>
      <w:r w:rsidR="00B705E6">
        <w:rPr>
          <w:rFonts w:ascii="Times New Roman" w:eastAsia="Times New Roman" w:hAnsi="Times New Roman" w:cs="Times New Roman"/>
          <w:b/>
          <w:bCs/>
          <w:color w:val="auto"/>
          <w:sz w:val="28"/>
          <w:szCs w:val="28"/>
        </w:rPr>
        <w:t>(TIẾT 1</w:t>
      </w:r>
      <w:r w:rsidR="00E30011" w:rsidRPr="00DB4160">
        <w:rPr>
          <w:rFonts w:ascii="Times New Roman" w:eastAsia="Times New Roman" w:hAnsi="Times New Roman" w:cs="Times New Roman"/>
          <w:b/>
          <w:bCs/>
          <w:color w:val="auto"/>
          <w:sz w:val="28"/>
          <w:szCs w:val="28"/>
        </w:rPr>
        <w:t>)</w:t>
      </w:r>
    </w:p>
    <w:p w:rsidR="000713DB" w:rsidRDefault="000713DB" w:rsidP="000713DB">
      <w:pPr>
        <w:spacing w:after="0" w:line="240" w:lineRule="auto"/>
        <w:ind w:firstLine="360"/>
        <w:rPr>
          <w:rFonts w:ascii="Times New Roman" w:eastAsia="Times New Roman" w:hAnsi="Times New Roman" w:cs="Times New Roman"/>
          <w:b/>
          <w:bCs/>
          <w:color w:val="auto"/>
          <w:sz w:val="28"/>
          <w:szCs w:val="28"/>
          <w:lang w:val="nl-NL"/>
        </w:rPr>
      </w:pPr>
      <w:r w:rsidRPr="00EF18C4">
        <w:rPr>
          <w:rFonts w:ascii="Times New Roman" w:eastAsia="Times New Roman" w:hAnsi="Times New Roman" w:cs="Times New Roman"/>
          <w:b/>
          <w:bCs/>
          <w:color w:val="auto"/>
          <w:sz w:val="28"/>
          <w:szCs w:val="28"/>
          <w:lang w:val="nl-NL"/>
        </w:rPr>
        <w:t>I. YÊU CẦU CẦN ĐẠT:</w:t>
      </w:r>
    </w:p>
    <w:p w:rsidR="00E6119A" w:rsidRPr="001A1F6E" w:rsidRDefault="00E6119A" w:rsidP="005733DE">
      <w:pPr>
        <w:spacing w:after="0" w:line="240" w:lineRule="auto"/>
        <w:ind w:firstLine="540"/>
        <w:rPr>
          <w:rFonts w:ascii="Times New Roman" w:eastAsia="Times New Roman" w:hAnsi="Times New Roman" w:cs="Times New Roman"/>
          <w:b/>
          <w:bCs/>
          <w:i/>
          <w:color w:val="auto"/>
          <w:sz w:val="28"/>
          <w:szCs w:val="28"/>
          <w:lang w:val="nl-NL"/>
        </w:rPr>
      </w:pPr>
      <w:r w:rsidRPr="001A1F6E">
        <w:rPr>
          <w:rFonts w:ascii="Times New Roman" w:eastAsia="Times New Roman" w:hAnsi="Times New Roman" w:cs="Times New Roman"/>
          <w:b/>
          <w:bCs/>
          <w:i/>
          <w:color w:val="auto"/>
          <w:sz w:val="28"/>
          <w:szCs w:val="28"/>
          <w:lang w:val="nl-NL"/>
        </w:rPr>
        <w:t xml:space="preserve">1. Kiến thức, kĩ năng: </w:t>
      </w:r>
    </w:p>
    <w:p w:rsidR="00E6119A" w:rsidRDefault="00E6119A" w:rsidP="005733DE">
      <w:pPr>
        <w:spacing w:after="0" w:line="240" w:lineRule="auto"/>
        <w:ind w:firstLine="720"/>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xml:space="preserve">- Giải quyết các vấn đề đơn giản liên quan </w:t>
      </w:r>
      <w:r w:rsidR="00B705E6">
        <w:rPr>
          <w:rFonts w:ascii="Times New Roman" w:eastAsia="Times New Roman" w:hAnsi="Times New Roman" w:cs="Times New Roman"/>
          <w:bCs/>
          <w:color w:val="auto"/>
          <w:sz w:val="28"/>
          <w:szCs w:val="28"/>
          <w:lang w:val="nl-NL"/>
        </w:rPr>
        <w:t>đến tính toán tiền khi mua bán, khuyến khích việc vận dụng tính nhẩm, tính nhanh.</w:t>
      </w:r>
    </w:p>
    <w:p w:rsidR="00B705E6" w:rsidRPr="00E6119A" w:rsidRDefault="00B705E6" w:rsidP="005733DE">
      <w:pPr>
        <w:spacing w:after="0" w:line="240" w:lineRule="auto"/>
        <w:ind w:firstLine="720"/>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xml:space="preserve">- Vẽ, cắt </w:t>
      </w:r>
      <w:r w:rsidR="00663336">
        <w:rPr>
          <w:rFonts w:ascii="Times New Roman" w:eastAsia="Times New Roman" w:hAnsi="Times New Roman" w:cs="Times New Roman"/>
          <w:bCs/>
          <w:color w:val="auto"/>
          <w:sz w:val="28"/>
          <w:szCs w:val="28"/>
          <w:lang w:val="nl-NL"/>
        </w:rPr>
        <w:t>hình chữ nhật trên giấy kẻ ô vuông; hình tròn, trang trí hình, ....</w:t>
      </w:r>
    </w:p>
    <w:p w:rsidR="000713DB" w:rsidRPr="001A1F6E" w:rsidRDefault="005733DE" w:rsidP="005733DE">
      <w:pPr>
        <w:spacing w:after="0" w:line="240" w:lineRule="auto"/>
        <w:ind w:firstLine="540"/>
        <w:jc w:val="both"/>
        <w:rPr>
          <w:rFonts w:ascii="Times New Roman" w:eastAsia="Times New Roman" w:hAnsi="Times New Roman" w:cs="Times New Roman"/>
          <w:b/>
          <w:i/>
          <w:color w:val="auto"/>
          <w:sz w:val="28"/>
          <w:szCs w:val="28"/>
          <w:lang w:val="nl-NL"/>
        </w:rPr>
      </w:pPr>
      <w:r w:rsidRPr="001A1F6E">
        <w:rPr>
          <w:rFonts w:ascii="Times New Roman" w:eastAsia="Times New Roman" w:hAnsi="Times New Roman" w:cs="Times New Roman"/>
          <w:b/>
          <w:i/>
          <w:color w:val="auto"/>
          <w:sz w:val="28"/>
          <w:szCs w:val="28"/>
          <w:lang w:val="nl-NL"/>
        </w:rPr>
        <w:t>2</w:t>
      </w:r>
      <w:r w:rsidR="000713DB" w:rsidRPr="001A1F6E">
        <w:rPr>
          <w:rFonts w:ascii="Times New Roman" w:eastAsia="Times New Roman" w:hAnsi="Times New Roman" w:cs="Times New Roman"/>
          <w:b/>
          <w:i/>
          <w:color w:val="auto"/>
          <w:sz w:val="28"/>
          <w:szCs w:val="28"/>
          <w:lang w:val="nl-NL"/>
        </w:rPr>
        <w:t>. Năng lực đặc thù:</w:t>
      </w:r>
    </w:p>
    <w:p w:rsidR="005446A2" w:rsidRDefault="002D195F" w:rsidP="005733DE">
      <w:pPr>
        <w:spacing w:after="0" w:line="240" w:lineRule="auto"/>
        <w:ind w:firstLine="720"/>
        <w:rPr>
          <w:rFonts w:ascii="Times New Roman" w:eastAsia="Calibri" w:hAnsi="Times New Roman" w:cs="Times New Roman"/>
          <w:color w:val="000000"/>
          <w:sz w:val="28"/>
          <w:szCs w:val="28"/>
        </w:rPr>
      </w:pPr>
      <w:r w:rsidRPr="001A1F6E">
        <w:rPr>
          <w:rFonts w:ascii="Times New Roman" w:eastAsia="Calibri" w:hAnsi="Times New Roman" w:cs="Times New Roman"/>
          <w:color w:val="000000"/>
          <w:sz w:val="28"/>
          <w:szCs w:val="28"/>
          <w:lang w:val="vi-VN"/>
        </w:rPr>
        <w:t>- Tư duy và lập luận toán họ</w:t>
      </w:r>
      <w:r w:rsidR="00663336">
        <w:rPr>
          <w:rFonts w:ascii="Times New Roman" w:eastAsia="Calibri" w:hAnsi="Times New Roman" w:cs="Times New Roman"/>
          <w:color w:val="000000"/>
          <w:sz w:val="28"/>
          <w:szCs w:val="28"/>
          <w:lang w:val="vi-VN"/>
        </w:rPr>
        <w:t>c</w:t>
      </w:r>
      <w:r w:rsidR="00663336">
        <w:rPr>
          <w:rFonts w:ascii="Times New Roman" w:eastAsia="Calibri" w:hAnsi="Times New Roman" w:cs="Times New Roman"/>
          <w:color w:val="000000"/>
          <w:sz w:val="28"/>
          <w:szCs w:val="28"/>
        </w:rPr>
        <w:t>; sử dụng công cụ, phương tiện học toán, giải quyết vấn đề toán học, giao tiếp toán học.</w:t>
      </w:r>
      <w:r w:rsidRPr="001A1F6E">
        <w:rPr>
          <w:rFonts w:ascii="Times New Roman" w:eastAsia="Calibri" w:hAnsi="Times New Roman" w:cs="Times New Roman"/>
          <w:color w:val="000000"/>
          <w:sz w:val="28"/>
          <w:szCs w:val="28"/>
          <w:lang w:val="vi-VN"/>
        </w:rPr>
        <w:t xml:space="preserve"> </w:t>
      </w:r>
    </w:p>
    <w:p w:rsidR="00663336" w:rsidRPr="00663336" w:rsidRDefault="00663336" w:rsidP="005733DE">
      <w:pPr>
        <w:spacing w:after="0" w:line="240" w:lineRule="auto"/>
        <w:ind w:firstLine="720"/>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Tích hợp toán học và cuộc sống, Tự nhiên và Xã hội, Tiếng Việt, Mĩ thuật</w:t>
      </w:r>
    </w:p>
    <w:p w:rsidR="000713DB" w:rsidRPr="001A1F6E" w:rsidRDefault="005733DE" w:rsidP="005733DE">
      <w:pPr>
        <w:widowControl w:val="0"/>
        <w:spacing w:after="0" w:line="240" w:lineRule="auto"/>
        <w:ind w:firstLine="540"/>
        <w:rPr>
          <w:rFonts w:ascii="Times New Roman" w:eastAsia="Times New Roman" w:hAnsi="Times New Roman" w:cs="Times New Roman"/>
          <w:b/>
          <w:i/>
          <w:color w:val="auto"/>
          <w:sz w:val="28"/>
          <w:szCs w:val="28"/>
        </w:rPr>
      </w:pPr>
      <w:r w:rsidRPr="001A1F6E">
        <w:rPr>
          <w:rFonts w:ascii="Times New Roman" w:eastAsia="Times New Roman" w:hAnsi="Times New Roman" w:cs="Times New Roman"/>
          <w:b/>
          <w:i/>
          <w:color w:val="auto"/>
          <w:sz w:val="28"/>
          <w:szCs w:val="28"/>
        </w:rPr>
        <w:t>3</w:t>
      </w:r>
      <w:r w:rsidR="001A1F6E">
        <w:rPr>
          <w:rFonts w:ascii="Times New Roman" w:eastAsia="Times New Roman" w:hAnsi="Times New Roman" w:cs="Times New Roman"/>
          <w:b/>
          <w:i/>
          <w:color w:val="auto"/>
          <w:sz w:val="28"/>
          <w:szCs w:val="28"/>
        </w:rPr>
        <w:t xml:space="preserve">. Năng lực </w:t>
      </w:r>
      <w:proofErr w:type="gramStart"/>
      <w:r w:rsidR="001A1F6E">
        <w:rPr>
          <w:rFonts w:ascii="Times New Roman" w:eastAsia="Times New Roman" w:hAnsi="Times New Roman" w:cs="Times New Roman"/>
          <w:b/>
          <w:i/>
          <w:color w:val="auto"/>
          <w:sz w:val="28"/>
          <w:szCs w:val="28"/>
        </w:rPr>
        <w:t>chung</w:t>
      </w:r>
      <w:proofErr w:type="gramEnd"/>
      <w:r w:rsidR="001A1F6E">
        <w:rPr>
          <w:rFonts w:ascii="Times New Roman" w:eastAsia="Times New Roman" w:hAnsi="Times New Roman" w:cs="Times New Roman"/>
          <w:b/>
          <w:i/>
          <w:color w:val="auto"/>
          <w:sz w:val="28"/>
          <w:szCs w:val="28"/>
        </w:rPr>
        <w:t>:</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Năng lực tự chủ, tự học: lắng nghe, trả lời câu hỏi, làm bài tập.</w:t>
      </w:r>
    </w:p>
    <w:p w:rsidR="00FB3196" w:rsidRDefault="000713DB" w:rsidP="005733DE">
      <w:pPr>
        <w:spacing w:after="0" w:line="288"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giải quyết vấn đề và sáng tạo: </w:t>
      </w:r>
      <w:r w:rsidR="00FB3196">
        <w:rPr>
          <w:rFonts w:ascii="Times New Roman" w:eastAsia="Times New Roman" w:hAnsi="Times New Roman" w:cs="Times New Roman"/>
          <w:color w:val="auto"/>
          <w:sz w:val="28"/>
          <w:szCs w:val="28"/>
        </w:rPr>
        <w:t>tham gia giải quyết các yêu cầu của bài học</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giao tiếp và hợp tác: </w:t>
      </w:r>
      <w:r w:rsidR="00FB3196">
        <w:rPr>
          <w:rFonts w:ascii="Times New Roman" w:eastAsia="Times New Roman" w:hAnsi="Times New Roman" w:cs="Times New Roman"/>
          <w:color w:val="auto"/>
          <w:sz w:val="28"/>
          <w:szCs w:val="28"/>
        </w:rPr>
        <w:t xml:space="preserve">Hoạt động cá nhân, </w:t>
      </w:r>
      <w:r w:rsidRPr="00EF18C4">
        <w:rPr>
          <w:rFonts w:ascii="Times New Roman" w:eastAsia="Times New Roman" w:hAnsi="Times New Roman" w:cs="Times New Roman"/>
          <w:color w:val="auto"/>
          <w:sz w:val="28"/>
          <w:szCs w:val="28"/>
        </w:rPr>
        <w:t>hoạt động nhóm.</w:t>
      </w:r>
    </w:p>
    <w:p w:rsidR="000713DB" w:rsidRPr="001A1F6E" w:rsidRDefault="005733DE" w:rsidP="005733DE">
      <w:pPr>
        <w:spacing w:before="120" w:after="0" w:line="240" w:lineRule="auto"/>
        <w:ind w:firstLine="540"/>
        <w:jc w:val="both"/>
        <w:rPr>
          <w:rFonts w:ascii="Times New Roman" w:eastAsia="Times New Roman" w:hAnsi="Times New Roman" w:cs="Times New Roman"/>
          <w:b/>
          <w:i/>
          <w:color w:val="auto"/>
          <w:sz w:val="28"/>
          <w:szCs w:val="28"/>
        </w:rPr>
      </w:pPr>
      <w:r w:rsidRPr="001A1F6E">
        <w:rPr>
          <w:rFonts w:ascii="Times New Roman" w:eastAsia="Times New Roman" w:hAnsi="Times New Roman" w:cs="Times New Roman"/>
          <w:b/>
          <w:i/>
          <w:color w:val="auto"/>
          <w:sz w:val="28"/>
          <w:szCs w:val="28"/>
        </w:rPr>
        <w:t>4</w:t>
      </w:r>
      <w:r w:rsidR="001A1F6E">
        <w:rPr>
          <w:rFonts w:ascii="Times New Roman" w:eastAsia="Times New Roman" w:hAnsi="Times New Roman" w:cs="Times New Roman"/>
          <w:b/>
          <w:i/>
          <w:color w:val="auto"/>
          <w:sz w:val="28"/>
          <w:szCs w:val="28"/>
        </w:rPr>
        <w:t>. Phẩm chất:</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c</w:t>
      </w:r>
      <w:r w:rsidR="00D331BF">
        <w:rPr>
          <w:rFonts w:ascii="Times New Roman" w:eastAsia="Times New Roman" w:hAnsi="Times New Roman" w:cs="Times New Roman"/>
          <w:color w:val="auto"/>
          <w:sz w:val="28"/>
          <w:szCs w:val="28"/>
        </w:rPr>
        <w:t>hăm chỉ: Chăm chỉ làm việc để hoàn thành công việc được giao</w:t>
      </w:r>
      <w:r w:rsidRPr="00EF18C4">
        <w:rPr>
          <w:rFonts w:ascii="Times New Roman" w:eastAsia="Times New Roman" w:hAnsi="Times New Roman" w:cs="Times New Roman"/>
          <w:color w:val="auto"/>
          <w:sz w:val="28"/>
          <w:szCs w:val="28"/>
        </w:rPr>
        <w:t>.</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Phẩm chất trách nhiệm: Giữ </w:t>
      </w:r>
      <w:r w:rsidR="00D331BF">
        <w:rPr>
          <w:rFonts w:ascii="Times New Roman" w:eastAsia="Times New Roman" w:hAnsi="Times New Roman" w:cs="Times New Roman"/>
          <w:color w:val="auto"/>
          <w:sz w:val="28"/>
          <w:szCs w:val="28"/>
        </w:rPr>
        <w:t>trật tự, biết lắng nghe và tham gia</w:t>
      </w:r>
      <w:r w:rsidRPr="00EF18C4">
        <w:rPr>
          <w:rFonts w:ascii="Times New Roman" w:eastAsia="Times New Roman" w:hAnsi="Times New Roman" w:cs="Times New Roman"/>
          <w:color w:val="auto"/>
          <w:sz w:val="28"/>
          <w:szCs w:val="28"/>
        </w:rPr>
        <w:t xml:space="preserve"> nghiêm túc.</w:t>
      </w:r>
    </w:p>
    <w:p w:rsidR="000713DB" w:rsidRPr="00EF18C4" w:rsidRDefault="000713DB" w:rsidP="000713DB">
      <w:pPr>
        <w:spacing w:before="120" w:after="0" w:line="240" w:lineRule="auto"/>
        <w:ind w:firstLine="360"/>
        <w:jc w:val="both"/>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 xml:space="preserve">II. ĐỒ DÙNG DẠY HỌC </w:t>
      </w:r>
    </w:p>
    <w:p w:rsidR="004F76D4" w:rsidRDefault="002D195F" w:rsidP="005733DE">
      <w:pPr>
        <w:spacing w:after="0" w:line="240" w:lineRule="auto"/>
        <w:ind w:firstLine="720"/>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HS:</w:t>
      </w:r>
      <w:r w:rsidR="005A4DEF">
        <w:rPr>
          <w:rFonts w:ascii="Times New Roman" w:hAnsi="Times New Roman" w:cs="Times New Roman"/>
          <w:sz w:val="28"/>
          <w:szCs w:val="28"/>
        </w:rPr>
        <w:t xml:space="preserve"> Chuẩn bị các nội dung nêu trong SGK</w:t>
      </w:r>
      <w:r w:rsidR="004F76D4">
        <w:rPr>
          <w:rFonts w:ascii="Times New Roman" w:hAnsi="Times New Roman" w:cs="Times New Roman"/>
          <w:sz w:val="28"/>
          <w:szCs w:val="28"/>
        </w:rPr>
        <w:t>.</w:t>
      </w:r>
    </w:p>
    <w:p w:rsidR="000713DB" w:rsidRPr="008275FB" w:rsidRDefault="004F76D4" w:rsidP="004F76D4">
      <w:pPr>
        <w:spacing w:after="0" w:line="240" w:lineRule="auto"/>
        <w:jc w:val="both"/>
        <w:rPr>
          <w:rFonts w:ascii="Times New Roman" w:hAnsi="Times New Roman" w:cs="Times New Roman"/>
          <w:b/>
          <w:color w:val="auto"/>
          <w:lang w:val="vi-VN"/>
        </w:rPr>
      </w:pPr>
      <w:r>
        <w:rPr>
          <w:rFonts w:ascii="Times New Roman" w:hAnsi="Times New Roman" w:cs="Times New Roman"/>
          <w:sz w:val="28"/>
          <w:szCs w:val="28"/>
        </w:rPr>
        <w:t xml:space="preserve">     </w:t>
      </w:r>
      <w:r w:rsidR="000713DB" w:rsidRPr="008275FB">
        <w:rPr>
          <w:rFonts w:ascii="Times New Roman" w:hAnsi="Times New Roman" w:cs="Times New Roman"/>
          <w:b/>
          <w:color w:val="auto"/>
          <w:lang w:val="vi-VN"/>
        </w:rPr>
        <w:t>III. CÁC HOẠT ĐỘNG DẠY HỌC CHỦ YẾU:</w:t>
      </w:r>
    </w:p>
    <w:tbl>
      <w:tblPr>
        <w:tblStyle w:val="TableGrid"/>
        <w:tblW w:w="10915" w:type="dxa"/>
        <w:tblInd w:w="-5" w:type="dxa"/>
        <w:tblLayout w:type="fixed"/>
        <w:tblLook w:val="04A0" w:firstRow="1" w:lastRow="0" w:firstColumn="1" w:lastColumn="0" w:noHBand="0" w:noVBand="1"/>
      </w:tblPr>
      <w:tblGrid>
        <w:gridCol w:w="5529"/>
        <w:gridCol w:w="5386"/>
      </w:tblGrid>
      <w:tr w:rsidR="008275FB" w:rsidRPr="008275FB" w:rsidTr="00121E24">
        <w:tc>
          <w:tcPr>
            <w:tcW w:w="55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C82F55" w:rsidRDefault="000713DB" w:rsidP="000713DB">
            <w:pPr>
              <w:spacing w:after="0" w:line="240" w:lineRule="auto"/>
              <w:jc w:val="center"/>
              <w:rPr>
                <w:rFonts w:ascii="Times New Roman" w:hAnsi="Times New Roman" w:cs="Times New Roman"/>
                <w:b/>
                <w:color w:val="auto"/>
                <w:sz w:val="28"/>
                <w:szCs w:val="28"/>
                <w:lang w:val="vi-VN"/>
              </w:rPr>
            </w:pPr>
            <w:r w:rsidRPr="00C82F55">
              <w:rPr>
                <w:rFonts w:ascii="Times New Roman" w:hAnsi="Times New Roman" w:cs="Times New Roman"/>
                <w:b/>
                <w:color w:val="auto"/>
                <w:sz w:val="28"/>
                <w:szCs w:val="28"/>
                <w:lang w:val="vi-VN"/>
              </w:rPr>
              <w:t>Hoạt động của giáo viên</w:t>
            </w: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C82F55" w:rsidRDefault="000713DB" w:rsidP="000713DB">
            <w:pPr>
              <w:spacing w:after="0" w:line="240" w:lineRule="auto"/>
              <w:jc w:val="center"/>
              <w:rPr>
                <w:rFonts w:ascii="Times New Roman" w:hAnsi="Times New Roman" w:cs="Times New Roman"/>
                <w:b/>
                <w:color w:val="auto"/>
                <w:sz w:val="28"/>
                <w:szCs w:val="28"/>
                <w:lang w:val="vi-VN"/>
              </w:rPr>
            </w:pPr>
            <w:r w:rsidRPr="00C82F55">
              <w:rPr>
                <w:rFonts w:ascii="Times New Roman" w:hAnsi="Times New Roman" w:cs="Times New Roman"/>
                <w:b/>
                <w:color w:val="auto"/>
                <w:sz w:val="28"/>
                <w:szCs w:val="28"/>
                <w:lang w:val="vi-VN"/>
              </w:rPr>
              <w:t>Hoạt động của học sinh</w:t>
            </w:r>
          </w:p>
        </w:tc>
      </w:tr>
      <w:tr w:rsidR="008275FB" w:rsidRPr="008275FB" w:rsidTr="00121E24">
        <w:trPr>
          <w:trHeight w:val="755"/>
        </w:trPr>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8275FB" w:rsidRDefault="008275FB" w:rsidP="00921F88">
            <w:pPr>
              <w:spacing w:after="0" w:line="240"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rPr>
              <w:t>1.</w:t>
            </w:r>
            <w:r w:rsidR="000713DB" w:rsidRPr="008275FB">
              <w:rPr>
                <w:rFonts w:ascii="Times New Roman" w:hAnsi="Times New Roman" w:cs="Times New Roman"/>
                <w:b/>
                <w:color w:val="auto"/>
                <w:sz w:val="28"/>
                <w:szCs w:val="28"/>
                <w:lang w:val="vi-VN"/>
              </w:rPr>
              <w:t xml:space="preserve"> K</w:t>
            </w:r>
            <w:r w:rsidR="000713DB" w:rsidRPr="008275FB">
              <w:rPr>
                <w:rFonts w:ascii="Times New Roman" w:eastAsia="Calibri" w:hAnsi="Times New Roman" w:cs="Times New Roman"/>
                <w:b/>
                <w:color w:val="auto"/>
                <w:sz w:val="28"/>
                <w:szCs w:val="28"/>
                <w:lang w:val="vi-VN"/>
              </w:rPr>
              <w:t>hởi động:</w:t>
            </w:r>
            <w:r w:rsidR="000713DB" w:rsidRPr="008275FB">
              <w:rPr>
                <w:rFonts w:ascii="Times New Roman" w:hAnsi="Times New Roman" w:cs="Times New Roman"/>
                <w:b/>
                <w:color w:val="auto"/>
                <w:sz w:val="28"/>
                <w:szCs w:val="28"/>
                <w:lang w:val="vi-VN"/>
              </w:rPr>
              <w:t xml:space="preserve"> (5 phút)</w:t>
            </w:r>
          </w:p>
          <w:p w:rsidR="000713DB" w:rsidRPr="008275FB" w:rsidRDefault="000713DB" w:rsidP="00921F88">
            <w:pPr>
              <w:tabs>
                <w:tab w:val="left" w:pos="3165"/>
              </w:tabs>
              <w:spacing w:after="0" w:line="240" w:lineRule="auto"/>
              <w:rPr>
                <w:rFonts w:ascii="Times New Roman" w:hAnsi="Times New Roman" w:cs="Times New Roman"/>
                <w:color w:val="auto"/>
                <w:sz w:val="28"/>
                <w:szCs w:val="28"/>
                <w:lang w:val="vi-VN"/>
              </w:rPr>
            </w:pPr>
            <w:r w:rsidRPr="008275FB">
              <w:rPr>
                <w:rFonts w:ascii="Times New Roman" w:hAnsi="Times New Roman" w:cs="Times New Roman"/>
                <w:color w:val="auto"/>
                <w:sz w:val="28"/>
                <w:szCs w:val="28"/>
                <w:lang w:val="vi-VN"/>
              </w:rPr>
              <w:t>a. Mục tiêu: Tạo cảm xúc vui tươi, kết nối với chủ đề bài học.</w:t>
            </w:r>
          </w:p>
          <w:p w:rsidR="000713DB" w:rsidRPr="008275FB" w:rsidRDefault="000713DB" w:rsidP="004F76D4">
            <w:pPr>
              <w:spacing w:line="240" w:lineRule="auto"/>
              <w:rPr>
                <w:rFonts w:ascii="Times New Roman" w:hAnsi="Times New Roman" w:cs="Times New Roman"/>
                <w:color w:val="auto"/>
                <w:sz w:val="28"/>
                <w:szCs w:val="28"/>
              </w:rPr>
            </w:pPr>
            <w:r w:rsidRPr="008275FB">
              <w:rPr>
                <w:rFonts w:ascii="Times New Roman" w:hAnsi="Times New Roman" w:cs="Times New Roman"/>
                <w:color w:val="auto"/>
                <w:sz w:val="28"/>
                <w:szCs w:val="28"/>
                <w:lang w:val="vi-VN"/>
              </w:rPr>
              <w:t>b. Phương pháp, hình thức tổ chứ</w:t>
            </w:r>
            <w:r w:rsidR="00921F88" w:rsidRPr="008275FB">
              <w:rPr>
                <w:rFonts w:ascii="Times New Roman" w:hAnsi="Times New Roman" w:cs="Times New Roman"/>
                <w:color w:val="auto"/>
                <w:sz w:val="28"/>
                <w:szCs w:val="28"/>
                <w:lang w:val="vi-VN"/>
              </w:rPr>
              <w:t xml:space="preserve">c: </w:t>
            </w:r>
            <w:r w:rsidR="004F76D4" w:rsidRPr="008275FB">
              <w:rPr>
                <w:rFonts w:ascii="Times New Roman" w:hAnsi="Times New Roman" w:cs="Times New Roman"/>
                <w:color w:val="auto"/>
                <w:sz w:val="28"/>
                <w:szCs w:val="28"/>
              </w:rPr>
              <w:t>Đàm thoại, trò chơi</w:t>
            </w:r>
          </w:p>
        </w:tc>
      </w:tr>
      <w:tr w:rsidR="00D7144A" w:rsidRPr="00EF18C4" w:rsidTr="00DD292B">
        <w:trPr>
          <w:trHeight w:val="620"/>
        </w:trPr>
        <w:tc>
          <w:tcPr>
            <w:tcW w:w="5529" w:type="dxa"/>
            <w:tcBorders>
              <w:top w:val="single" w:sz="4" w:space="0" w:color="auto"/>
              <w:left w:val="single" w:sz="4" w:space="0" w:color="auto"/>
              <w:bottom w:val="single" w:sz="4" w:space="0" w:color="auto"/>
              <w:right w:val="single" w:sz="4" w:space="0" w:color="auto"/>
            </w:tcBorders>
            <w:hideMark/>
          </w:tcPr>
          <w:p w:rsidR="00D7144A" w:rsidRDefault="00D7144A" w:rsidP="004F76D4">
            <w:pPr>
              <w:spacing w:after="0" w:line="240" w:lineRule="auto"/>
              <w:rPr>
                <w:rFonts w:ascii="Times New Roman" w:hAnsi="Times New Roman" w:cs="Times New Roman"/>
                <w:color w:val="auto"/>
                <w:sz w:val="28"/>
                <w:szCs w:val="28"/>
              </w:rPr>
            </w:pPr>
            <w:r w:rsidRPr="00EF18C4">
              <w:rPr>
                <w:rFonts w:ascii="Times New Roman" w:hAnsi="Times New Roman" w:cs="Times New Roman"/>
                <w:b/>
                <w:color w:val="auto"/>
                <w:sz w:val="28"/>
                <w:szCs w:val="28"/>
              </w:rPr>
              <w:t xml:space="preserve">- </w:t>
            </w:r>
            <w:r w:rsidR="006C3BA3">
              <w:rPr>
                <w:rFonts w:ascii="Times New Roman" w:hAnsi="Times New Roman" w:cs="Times New Roman"/>
                <w:color w:val="auto"/>
                <w:sz w:val="28"/>
                <w:szCs w:val="28"/>
              </w:rPr>
              <w:t>Tổ chứ</w:t>
            </w:r>
            <w:r w:rsidR="005A4DEF">
              <w:rPr>
                <w:rFonts w:ascii="Times New Roman" w:hAnsi="Times New Roman" w:cs="Times New Roman"/>
                <w:color w:val="auto"/>
                <w:sz w:val="28"/>
                <w:szCs w:val="28"/>
              </w:rPr>
              <w:t>c cho HS múa hát: Ngày mùa vui</w:t>
            </w:r>
          </w:p>
          <w:p w:rsidR="005A4DEF" w:rsidRDefault="005A4DEF"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Yêu cầu tổ trưởng </w:t>
            </w:r>
            <w:r w:rsidR="00970303">
              <w:rPr>
                <w:rFonts w:ascii="Times New Roman" w:hAnsi="Times New Roman" w:cs="Times New Roman"/>
                <w:color w:val="auto"/>
                <w:sz w:val="28"/>
                <w:szCs w:val="28"/>
              </w:rPr>
              <w:t>kiểm tra đồ dùng đã chuẩn bị.</w:t>
            </w:r>
          </w:p>
          <w:p w:rsidR="00E917D6" w:rsidRPr="00DD292B" w:rsidRDefault="00E917D6" w:rsidP="00DD292B">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970303">
              <w:rPr>
                <w:rFonts w:ascii="Times New Roman" w:hAnsi="Times New Roman" w:cs="Times New Roman"/>
                <w:color w:val="auto"/>
                <w:sz w:val="28"/>
                <w:szCs w:val="28"/>
              </w:rPr>
              <w:t xml:space="preserve"> GV nhận xét</w:t>
            </w:r>
            <w:r w:rsidR="00DD292B">
              <w:rPr>
                <w:rFonts w:ascii="Times New Roman" w:hAnsi="Times New Roman" w:cs="Times New Roman"/>
                <w:color w:val="auto"/>
                <w:sz w:val="28"/>
                <w:szCs w:val="28"/>
              </w:rPr>
              <w:t xml:space="preserve"> và kết nối giới thiệu nội dung học.</w:t>
            </w:r>
            <w:r>
              <w:rPr>
                <w:rFonts w:ascii="Times New Roman" w:hAnsi="Times New Roman" w:cs="Times New Roman"/>
                <w:color w:val="auto"/>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tcPr>
          <w:p w:rsidR="00E917D6" w:rsidRDefault="00D7144A" w:rsidP="005A4DEF">
            <w:pPr>
              <w:spacing w:after="0" w:line="240" w:lineRule="auto"/>
              <w:jc w:val="both"/>
              <w:rPr>
                <w:rFonts w:ascii="Times New Roman" w:hAnsi="Times New Roman" w:cs="Times New Roman"/>
                <w:sz w:val="28"/>
                <w:szCs w:val="28"/>
              </w:rPr>
            </w:pPr>
            <w:r w:rsidRPr="00EF18C4">
              <w:rPr>
                <w:rFonts w:ascii="Times New Roman" w:hAnsi="Times New Roman" w:cs="Times New Roman"/>
                <w:sz w:val="28"/>
                <w:szCs w:val="28"/>
              </w:rPr>
              <w:t xml:space="preserve">- </w:t>
            </w:r>
            <w:r w:rsidR="005A4DEF">
              <w:rPr>
                <w:rFonts w:ascii="Times New Roman" w:hAnsi="Times New Roman" w:cs="Times New Roman"/>
                <w:sz w:val="28"/>
                <w:szCs w:val="28"/>
              </w:rPr>
              <w:t>HS tham gia múa hát</w:t>
            </w:r>
          </w:p>
          <w:p w:rsidR="006C3BA3" w:rsidRDefault="00970303"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Bày đồ dùng đã chuẩn bị cho tổ trưởng kiểm tra.</w:t>
            </w:r>
          </w:p>
          <w:p w:rsidR="00E917D6" w:rsidRPr="00EF18C4" w:rsidRDefault="00E917D6"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0713DB" w:rsidRPr="00EF18C4" w:rsidTr="00121E24">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EF18C4" w:rsidRDefault="000713DB" w:rsidP="008F365E">
            <w:pPr>
              <w:spacing w:after="0" w:line="240" w:lineRule="auto"/>
              <w:jc w:val="both"/>
              <w:rPr>
                <w:rFonts w:ascii="Times New Roman" w:hAnsi="Times New Roman" w:cs="Times New Roman"/>
                <w:b/>
                <w:color w:val="FF0000"/>
                <w:sz w:val="28"/>
                <w:szCs w:val="28"/>
              </w:rPr>
            </w:pPr>
            <w:r w:rsidRPr="00DB4160">
              <w:rPr>
                <w:rFonts w:ascii="Times New Roman" w:hAnsi="Times New Roman" w:cs="Times New Roman"/>
                <w:b/>
                <w:color w:val="auto"/>
                <w:sz w:val="28"/>
                <w:szCs w:val="28"/>
              </w:rPr>
              <w:t xml:space="preserve">2. Hoạt động </w:t>
            </w:r>
            <w:r w:rsidR="00E917D6" w:rsidRPr="00DB4160">
              <w:rPr>
                <w:rFonts w:ascii="Times New Roman" w:hAnsi="Times New Roman" w:cs="Times New Roman"/>
                <w:b/>
                <w:color w:val="auto"/>
                <w:sz w:val="28"/>
                <w:szCs w:val="28"/>
              </w:rPr>
              <w:t>thực hành</w:t>
            </w:r>
            <w:r w:rsidRPr="00DB4160">
              <w:rPr>
                <w:rFonts w:ascii="Times New Roman" w:hAnsi="Times New Roman" w:cs="Times New Roman"/>
                <w:b/>
                <w:color w:val="auto"/>
                <w:sz w:val="28"/>
                <w:szCs w:val="28"/>
              </w:rPr>
              <w:t xml:space="preserve">  (</w:t>
            </w:r>
            <w:r w:rsidR="008D0ACF" w:rsidRPr="00DB4160">
              <w:rPr>
                <w:rFonts w:ascii="Times New Roman" w:hAnsi="Times New Roman" w:cs="Times New Roman"/>
                <w:b/>
                <w:color w:val="auto"/>
                <w:sz w:val="28"/>
                <w:szCs w:val="28"/>
              </w:rPr>
              <w:t>2</w:t>
            </w:r>
            <w:r w:rsidR="008F365E" w:rsidRPr="00DB4160">
              <w:rPr>
                <w:rFonts w:ascii="Times New Roman" w:hAnsi="Times New Roman" w:cs="Times New Roman"/>
                <w:b/>
                <w:color w:val="auto"/>
                <w:sz w:val="28"/>
                <w:szCs w:val="28"/>
              </w:rPr>
              <w:t>8</w:t>
            </w:r>
            <w:r w:rsidRPr="00DB4160">
              <w:rPr>
                <w:rFonts w:ascii="Times New Roman" w:hAnsi="Times New Roman" w:cs="Times New Roman"/>
                <w:b/>
                <w:color w:val="auto"/>
                <w:sz w:val="28"/>
                <w:szCs w:val="28"/>
              </w:rPr>
              <w:t xml:space="preserve"> phút)</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70303" w:rsidRPr="00E6119A" w:rsidRDefault="000713DB" w:rsidP="0091695D">
            <w:pPr>
              <w:spacing w:after="0" w:line="240" w:lineRule="auto"/>
              <w:rPr>
                <w:rFonts w:ascii="Times New Roman" w:eastAsia="Times New Roman" w:hAnsi="Times New Roman" w:cs="Times New Roman"/>
                <w:bCs/>
                <w:color w:val="auto"/>
                <w:sz w:val="28"/>
                <w:szCs w:val="28"/>
                <w:lang w:val="nl-NL"/>
              </w:rPr>
            </w:pPr>
            <w:r w:rsidRPr="00EF18C4">
              <w:rPr>
                <w:rFonts w:ascii="Times New Roman" w:hAnsi="Times New Roman" w:cs="Times New Roman"/>
                <w:color w:val="auto"/>
                <w:sz w:val="28"/>
                <w:szCs w:val="28"/>
              </w:rPr>
              <w:t>a. Mụ</w:t>
            </w:r>
            <w:r w:rsidR="008D0ACF" w:rsidRPr="00EF18C4">
              <w:rPr>
                <w:rFonts w:ascii="Times New Roman" w:hAnsi="Times New Roman" w:cs="Times New Roman"/>
                <w:color w:val="auto"/>
                <w:sz w:val="28"/>
                <w:szCs w:val="28"/>
              </w:rPr>
              <w:t>c tiêu:</w:t>
            </w:r>
            <w:r w:rsidR="00F76785">
              <w:rPr>
                <w:rFonts w:ascii="Times New Roman" w:hAnsi="Times New Roman" w:cs="Times New Roman"/>
                <w:color w:val="auto"/>
                <w:sz w:val="28"/>
                <w:szCs w:val="28"/>
              </w:rPr>
              <w:t xml:space="preserve"> </w:t>
            </w:r>
            <w:r w:rsidR="00970303">
              <w:rPr>
                <w:rFonts w:ascii="Times New Roman" w:eastAsia="Times New Roman" w:hAnsi="Times New Roman" w:cs="Times New Roman"/>
                <w:bCs/>
                <w:color w:val="auto"/>
                <w:sz w:val="28"/>
                <w:szCs w:val="28"/>
                <w:lang w:val="nl-NL"/>
              </w:rPr>
              <w:t>Giải quyết các vấn đề đơn giản liên quan đến tính toán tiền khi mua bán, khuyến khích việc vận dụng tính nhẩm, tính nhanh.Vẽ, cắt hình chữ nhật trên giấy kẻ ô vuông; hình tròn, trang trí hình, ....</w:t>
            </w:r>
          </w:p>
          <w:p w:rsidR="000713DB" w:rsidRPr="00EF18C4" w:rsidRDefault="000713DB" w:rsidP="00970303">
            <w:pPr>
              <w:spacing w:after="0" w:line="240" w:lineRule="auto"/>
              <w:rPr>
                <w:rFonts w:ascii="Times New Roman" w:hAnsi="Times New Roman" w:cs="Times New Roman"/>
                <w:sz w:val="28"/>
                <w:szCs w:val="28"/>
              </w:rPr>
            </w:pPr>
            <w:r w:rsidRPr="00EF18C4">
              <w:rPr>
                <w:rFonts w:ascii="Times New Roman" w:hAnsi="Times New Roman" w:cs="Times New Roman"/>
                <w:color w:val="auto"/>
                <w:sz w:val="28"/>
                <w:szCs w:val="28"/>
              </w:rPr>
              <w:t>b. Phương pháp, hình thức tổ chứ</w:t>
            </w:r>
            <w:r w:rsidR="00385581" w:rsidRPr="00EF18C4">
              <w:rPr>
                <w:rFonts w:ascii="Times New Roman" w:hAnsi="Times New Roman" w:cs="Times New Roman"/>
                <w:color w:val="auto"/>
                <w:sz w:val="28"/>
                <w:szCs w:val="28"/>
              </w:rPr>
              <w:t>c: Trực quan, thảo luận nhóm, đàm thoại, thực hành</w:t>
            </w:r>
            <w:r w:rsidR="00FC5C3B">
              <w:rPr>
                <w:rFonts w:ascii="Times New Roman" w:hAnsi="Times New Roman" w:cs="Times New Roman"/>
                <w:color w:val="auto"/>
                <w:sz w:val="28"/>
                <w:szCs w:val="28"/>
              </w:rPr>
              <w:t>.</w:t>
            </w:r>
          </w:p>
        </w:tc>
      </w:tr>
      <w:tr w:rsidR="000713DB" w:rsidRPr="00EF18C4" w:rsidTr="00121E24">
        <w:trPr>
          <w:trHeight w:val="2600"/>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6718" w:rsidRDefault="00970303"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lastRenderedPageBreak/>
              <w:t>- Tổ chức cho HS theo nhóm làm các việc.</w:t>
            </w:r>
          </w:p>
          <w:p w:rsidR="00396718" w:rsidRDefault="00065300"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p>
          <w:p w:rsidR="00396718" w:rsidRDefault="00396718" w:rsidP="00396718">
            <w:pPr>
              <w:spacing w:after="0" w:line="240" w:lineRule="auto"/>
              <w:jc w:val="center"/>
              <w:rPr>
                <w:rFonts w:ascii="Times New Roman" w:eastAsia="Times New Roman" w:hAnsi="Times New Roman" w:cs="Times New Roman"/>
                <w:color w:val="242021"/>
                <w:sz w:val="28"/>
                <w:szCs w:val="28"/>
              </w:rPr>
            </w:pPr>
            <w:r>
              <w:rPr>
                <w:rFonts w:ascii="Times New Roman" w:eastAsia="Times New Roman" w:hAnsi="Times New Roman" w:cs="Times New Roman"/>
                <w:noProof/>
                <w:color w:val="242021"/>
                <w:sz w:val="28"/>
                <w:szCs w:val="28"/>
              </w:rPr>
              <w:drawing>
                <wp:inline distT="0" distB="0" distL="0" distR="0">
                  <wp:extent cx="245745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722669778_4a214f2e93b24062f276a34521cd2df4.jpg"/>
                          <pic:cNvPicPr/>
                        </pic:nvPicPr>
                        <pic:blipFill>
                          <a:blip r:embed="rId6">
                            <a:extLst>
                              <a:ext uri="{28A0092B-C50C-407E-A947-70E740481C1C}">
                                <a14:useLocalDpi xmlns:a14="http://schemas.microsoft.com/office/drawing/2010/main" val="0"/>
                              </a:ext>
                            </a:extLst>
                          </a:blip>
                          <a:stretch>
                            <a:fillRect/>
                          </a:stretch>
                        </pic:blipFill>
                        <pic:spPr>
                          <a:xfrm>
                            <a:off x="0" y="0"/>
                            <a:ext cx="2459718" cy="1372866"/>
                          </a:xfrm>
                          <a:prstGeom prst="rect">
                            <a:avLst/>
                          </a:prstGeom>
                        </pic:spPr>
                      </pic:pic>
                    </a:graphicData>
                  </a:graphic>
                </wp:inline>
              </w:drawing>
            </w:r>
          </w:p>
          <w:p w:rsidR="00396718" w:rsidRDefault="00396718" w:rsidP="00C22C19">
            <w:pPr>
              <w:spacing w:after="0" w:line="240" w:lineRule="auto"/>
              <w:rPr>
                <w:rFonts w:ascii="Times New Roman" w:eastAsia="Times New Roman" w:hAnsi="Times New Roman" w:cs="Times New Roman"/>
                <w:color w:val="242021"/>
                <w:sz w:val="28"/>
                <w:szCs w:val="28"/>
              </w:rPr>
            </w:pPr>
          </w:p>
          <w:p w:rsidR="00C22C19" w:rsidRDefault="00396718"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065300">
              <w:rPr>
                <w:rFonts w:ascii="Times New Roman" w:eastAsia="Times New Roman" w:hAnsi="Times New Roman" w:cs="Times New Roman"/>
                <w:color w:val="242021"/>
                <w:sz w:val="28"/>
                <w:szCs w:val="28"/>
              </w:rPr>
              <w:t xml:space="preserve">GV hướng dẫn HS cách vẽ các loại quả </w:t>
            </w:r>
            <w:r w:rsidR="00497A41">
              <w:rPr>
                <w:rFonts w:ascii="Times New Roman" w:eastAsia="Times New Roman" w:hAnsi="Times New Roman" w:cs="Times New Roman"/>
                <w:color w:val="242021"/>
                <w:sz w:val="28"/>
                <w:szCs w:val="28"/>
              </w:rPr>
              <w:t>dạng hình tròn.</w:t>
            </w:r>
          </w:p>
          <w:p w:rsidR="00396718" w:rsidRDefault="00396718" w:rsidP="00C22C19">
            <w:pPr>
              <w:spacing w:after="0" w:line="240" w:lineRule="auto"/>
              <w:rPr>
                <w:rFonts w:ascii="Times New Roman" w:eastAsia="Times New Roman" w:hAnsi="Times New Roman" w:cs="Times New Roman"/>
                <w:color w:val="242021"/>
                <w:sz w:val="28"/>
                <w:szCs w:val="28"/>
              </w:rPr>
            </w:pPr>
          </w:p>
          <w:p w:rsidR="00497A41" w:rsidRDefault="00396718" w:rsidP="00396718">
            <w:pPr>
              <w:spacing w:after="0" w:line="240" w:lineRule="auto"/>
              <w:jc w:val="center"/>
              <w:rPr>
                <w:rFonts w:ascii="Times New Roman" w:eastAsia="Times New Roman" w:hAnsi="Times New Roman" w:cs="Times New Roman"/>
                <w:color w:val="242021"/>
                <w:sz w:val="28"/>
                <w:szCs w:val="28"/>
              </w:rPr>
            </w:pPr>
            <w:r>
              <w:rPr>
                <w:rFonts w:ascii="Times New Roman" w:eastAsia="Times New Roman" w:hAnsi="Times New Roman" w:cs="Times New Roman"/>
                <w:noProof/>
                <w:color w:val="242021"/>
                <w:sz w:val="28"/>
                <w:szCs w:val="28"/>
              </w:rPr>
              <w:drawing>
                <wp:inline distT="0" distB="0" distL="0" distR="0">
                  <wp:extent cx="24574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723028477_5440571717e58d3b9cf7fbc489868af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919" cy="698570"/>
                          </a:xfrm>
                          <a:prstGeom prst="rect">
                            <a:avLst/>
                          </a:prstGeom>
                        </pic:spPr>
                      </pic:pic>
                    </a:graphicData>
                  </a:graphic>
                </wp:inline>
              </w:drawing>
            </w:r>
          </w:p>
          <w:p w:rsidR="00497A41" w:rsidRDefault="00497A41" w:rsidP="00C22C19">
            <w:pPr>
              <w:spacing w:after="0" w:line="240" w:lineRule="auto"/>
              <w:rPr>
                <w:rFonts w:ascii="Times New Roman" w:eastAsia="Times New Roman" w:hAnsi="Times New Roman" w:cs="Times New Roman"/>
                <w:color w:val="242021"/>
                <w:sz w:val="28"/>
                <w:szCs w:val="28"/>
              </w:rPr>
            </w:pPr>
          </w:p>
          <w:p w:rsidR="00497A41" w:rsidRPr="00C22C19" w:rsidRDefault="00497A41"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Nhận xét.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A31" w:rsidRDefault="0097030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Theo nhóm thảo luận phân công làm các việc: Vẽ hình trên giấy kẻ ô vuông, trang trí, cắt hình.</w:t>
            </w:r>
          </w:p>
          <w:p w:rsidR="00970303" w:rsidRDefault="0097030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N1: 3 quả dưa hấu kích thước khác nhau (2kg, 2kg 500 gam, 3 kg,) và tiền mệnh giá</w:t>
            </w:r>
            <w:r w:rsidR="00065300">
              <w:rPr>
                <w:rFonts w:ascii="Times New Roman" w:hAnsi="Times New Roman" w:cs="Times New Roman"/>
                <w:sz w:val="28"/>
                <w:szCs w:val="28"/>
              </w:rPr>
              <w:t xml:space="preserve"> 100 000 đồng (5 tờ), mệnh giá 1000 đồng, 2000 đồng, 5000 đồng, 10 000 đồng (20 tờ mỗi loại).</w:t>
            </w:r>
          </w:p>
          <w:p w:rsidR="00065300" w:rsidRDefault="00065300"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Nhóm 2: 10 quả cam (tuỳ qui định 4 quả/1 kg; 5 quả /1 kg); 10 quả xoài (2 quả/ 1 kg, 4 quả/ 1 kg)</w:t>
            </w:r>
          </w:p>
          <w:p w:rsidR="00065300" w:rsidRDefault="00065300"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Nhóm 3: 20 quả chuối (5 quả/ 1 kg); 10 quả táo tây (pomple) (5 quả/ 1 kg).</w:t>
            </w:r>
          </w:p>
          <w:p w:rsidR="00065300" w:rsidRDefault="00065300"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Nhóm 4: 20 quả măng cụt (10 quả/1 kg); truyện đọc (mỗi loại 2 quyển)</w:t>
            </w:r>
          </w:p>
          <w:p w:rsidR="00065300" w:rsidRDefault="00065300"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N5: Đồ chơi (mỗi loại 3 cái); tiền mệnh giá 20 000 đồng, 50 000 đồng (20 tờ mỗi loại).</w:t>
            </w:r>
          </w:p>
          <w:p w:rsidR="00121E24" w:rsidRPr="00EF18C4" w:rsidRDefault="00497A41" w:rsidP="00970303">
            <w:pPr>
              <w:spacing w:after="0" w:line="240" w:lineRule="auto"/>
              <w:rPr>
                <w:rFonts w:ascii="Times New Roman" w:hAnsi="Times New Roman" w:cs="Times New Roman"/>
                <w:sz w:val="28"/>
                <w:szCs w:val="28"/>
              </w:rPr>
            </w:pPr>
            <w:r>
              <w:rPr>
                <w:rFonts w:ascii="Times New Roman" w:hAnsi="Times New Roman" w:cs="Times New Roman"/>
                <w:sz w:val="28"/>
                <w:szCs w:val="28"/>
              </w:rPr>
              <w:t>- Các nhóm giới thiệu sản phẩm củ</w:t>
            </w:r>
            <w:r w:rsidR="00FF16BE">
              <w:rPr>
                <w:rFonts w:ascii="Times New Roman" w:hAnsi="Times New Roman" w:cs="Times New Roman"/>
                <w:sz w:val="28"/>
                <w:szCs w:val="28"/>
              </w:rPr>
              <w:t>a nhóm mình,</w:t>
            </w:r>
            <w:bookmarkStart w:id="0" w:name="_GoBack"/>
            <w:bookmarkEnd w:id="0"/>
            <w:r>
              <w:rPr>
                <w:rFonts w:ascii="Times New Roman" w:hAnsi="Times New Roman" w:cs="Times New Roman"/>
                <w:sz w:val="28"/>
                <w:szCs w:val="28"/>
              </w:rPr>
              <w:t xml:space="preserve"> nhóm khác nhận xét.</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EF18C4" w:rsidRDefault="000713DB" w:rsidP="004C2EED">
            <w:pPr>
              <w:spacing w:after="0" w:line="240" w:lineRule="auto"/>
              <w:rPr>
                <w:rFonts w:ascii="Times New Roman" w:hAnsi="Times New Roman" w:cs="Times New Roman"/>
                <w:b/>
                <w:color w:val="auto"/>
                <w:sz w:val="28"/>
                <w:szCs w:val="28"/>
              </w:rPr>
            </w:pPr>
            <w:r w:rsidRPr="00EF18C4">
              <w:rPr>
                <w:rFonts w:ascii="Times New Roman" w:hAnsi="Times New Roman" w:cs="Times New Roman"/>
                <w:b/>
                <w:color w:val="auto"/>
                <w:sz w:val="28"/>
                <w:szCs w:val="28"/>
                <w:lang w:val="vi-VN"/>
              </w:rPr>
              <w:t xml:space="preserve">* Hoạt động nối tiếp: </w:t>
            </w:r>
            <w:r w:rsidRPr="00EF18C4">
              <w:rPr>
                <w:rFonts w:ascii="Times New Roman" w:hAnsi="Times New Roman" w:cs="Times New Roman"/>
                <w:b/>
                <w:color w:val="auto"/>
                <w:sz w:val="28"/>
                <w:szCs w:val="28"/>
              </w:rPr>
              <w:t>(</w:t>
            </w:r>
            <w:r w:rsidR="008F365E">
              <w:rPr>
                <w:rFonts w:ascii="Times New Roman" w:hAnsi="Times New Roman" w:cs="Times New Roman"/>
                <w:b/>
                <w:color w:val="auto"/>
                <w:sz w:val="28"/>
                <w:szCs w:val="28"/>
              </w:rPr>
              <w:t>2</w:t>
            </w:r>
            <w:r w:rsidR="00662508" w:rsidRPr="00EF18C4">
              <w:rPr>
                <w:rFonts w:ascii="Times New Roman" w:hAnsi="Times New Roman" w:cs="Times New Roman"/>
                <w:b/>
                <w:color w:val="auto"/>
                <w:sz w:val="28"/>
                <w:szCs w:val="28"/>
              </w:rPr>
              <w:t xml:space="preserve"> </w:t>
            </w:r>
            <w:r w:rsidRPr="00EF18C4">
              <w:rPr>
                <w:rFonts w:ascii="Times New Roman" w:hAnsi="Times New Roman" w:cs="Times New Roman"/>
                <w:b/>
                <w:color w:val="auto"/>
                <w:sz w:val="28"/>
                <w:szCs w:val="28"/>
              </w:rPr>
              <w:t>phút)</w:t>
            </w:r>
          </w:p>
          <w:p w:rsidR="000713DB" w:rsidRPr="00EF18C4" w:rsidRDefault="000713DB" w:rsidP="004C2EED">
            <w:pPr>
              <w:spacing w:after="0" w:line="240" w:lineRule="auto"/>
              <w:rPr>
                <w:rFonts w:ascii="Times New Roman" w:hAnsi="Times New Roman" w:cs="Times New Roman"/>
                <w:color w:val="auto"/>
                <w:sz w:val="28"/>
                <w:szCs w:val="28"/>
                <w:lang w:val="vi-VN"/>
              </w:rPr>
            </w:pPr>
            <w:r w:rsidRPr="00EF18C4">
              <w:rPr>
                <w:rFonts w:ascii="Times New Roman" w:hAnsi="Times New Roman" w:cs="Times New Roman"/>
                <w:color w:val="auto"/>
                <w:sz w:val="28"/>
                <w:szCs w:val="28"/>
              </w:rPr>
              <w:t>a. Mục tiêu: HS ôn lại những kiến thức, kĩ năng đã học</w:t>
            </w:r>
            <w:r w:rsidRPr="00EF18C4">
              <w:rPr>
                <w:rFonts w:ascii="Times New Roman" w:hAnsi="Times New Roman" w:cs="Times New Roman"/>
                <w:color w:val="auto"/>
                <w:sz w:val="28"/>
                <w:szCs w:val="28"/>
                <w:lang w:val="vi-VN"/>
              </w:rPr>
              <w:t>, chuẩn bị bài cho tiết sau.</w:t>
            </w:r>
          </w:p>
          <w:p w:rsidR="000713DB" w:rsidRPr="00EF18C4" w:rsidRDefault="000713DB" w:rsidP="004C2EED">
            <w:pPr>
              <w:tabs>
                <w:tab w:val="left" w:pos="430"/>
              </w:tabs>
              <w:spacing w:after="0" w:line="240" w:lineRule="auto"/>
              <w:jc w:val="both"/>
              <w:rPr>
                <w:rFonts w:ascii="Times New Roman" w:hAnsi="Times New Roman" w:cs="Times New Roman"/>
                <w:color w:val="FF0000"/>
                <w:sz w:val="28"/>
                <w:szCs w:val="28"/>
              </w:rPr>
            </w:pPr>
            <w:r w:rsidRPr="00EF18C4">
              <w:rPr>
                <w:rFonts w:ascii="Times New Roman" w:hAnsi="Times New Roman" w:cs="Times New Roman"/>
                <w:color w:val="auto"/>
                <w:sz w:val="28"/>
                <w:szCs w:val="28"/>
                <w:lang w:val="vi-VN"/>
              </w:rPr>
              <w:t>b. Phương pháp, hình thức tổ chứ</w:t>
            </w:r>
            <w:r w:rsidR="00662508" w:rsidRPr="00EF18C4">
              <w:rPr>
                <w:rFonts w:ascii="Times New Roman" w:hAnsi="Times New Roman" w:cs="Times New Roman"/>
                <w:color w:val="auto"/>
                <w:sz w:val="28"/>
                <w:szCs w:val="28"/>
                <w:lang w:val="vi-VN"/>
              </w:rPr>
              <w:t>c:</w:t>
            </w:r>
            <w:r w:rsidR="00662508" w:rsidRPr="00EF18C4">
              <w:rPr>
                <w:rFonts w:ascii="Times New Roman" w:hAnsi="Times New Roman" w:cs="Times New Roman"/>
                <w:color w:val="auto"/>
                <w:sz w:val="28"/>
                <w:szCs w:val="28"/>
              </w:rPr>
              <w:t>Đàm thoại, thực hành</w:t>
            </w:r>
          </w:p>
        </w:tc>
      </w:tr>
      <w:tr w:rsidR="00DB4160" w:rsidRPr="00DB4160" w:rsidTr="00121E24">
        <w:trPr>
          <w:trHeight w:val="634"/>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DB4160" w:rsidRDefault="00AA4FF7" w:rsidP="004C2EED">
            <w:pPr>
              <w:spacing w:after="0" w:line="240" w:lineRule="auto"/>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w:t>
            </w:r>
            <w:r w:rsidR="0091695D">
              <w:rPr>
                <w:rFonts w:ascii="Times New Roman" w:hAnsi="Times New Roman" w:cs="Times New Roman"/>
                <w:color w:val="auto"/>
                <w:sz w:val="28"/>
                <w:szCs w:val="28"/>
              </w:rPr>
              <w:t>Nhắc nhở HS hoàn thành các sản phẩm nhóm mình được phân công.</w:t>
            </w:r>
          </w:p>
          <w:p w:rsidR="00BA1F51" w:rsidRPr="00DB4160" w:rsidRDefault="00BA1F51" w:rsidP="008F365E">
            <w:pPr>
              <w:spacing w:after="0" w:line="240" w:lineRule="auto"/>
              <w:rPr>
                <w:rFonts w:ascii="Times New Roman" w:hAnsi="Times New Roman" w:cs="Times New Roman"/>
                <w:b/>
                <w:color w:val="auto"/>
                <w:sz w:val="28"/>
                <w:szCs w:val="28"/>
              </w:rPr>
            </w:pPr>
            <w:r w:rsidRPr="00DB4160">
              <w:rPr>
                <w:rFonts w:ascii="Times New Roman" w:hAnsi="Times New Roman" w:cs="Times New Roman"/>
                <w:color w:val="auto"/>
                <w:sz w:val="28"/>
                <w:szCs w:val="28"/>
              </w:rPr>
              <w:t xml:space="preserve">- Chuẩn bị bài sau: </w:t>
            </w:r>
            <w:r w:rsidR="003015E3">
              <w:rPr>
                <w:rFonts w:ascii="Times New Roman" w:hAnsi="Times New Roman" w:cs="Times New Roman"/>
                <w:color w:val="auto"/>
                <w:sz w:val="28"/>
                <w:szCs w:val="28"/>
              </w:rPr>
              <w:t>Thực hành và trải nghiệm</w:t>
            </w:r>
            <w:r w:rsidR="00E71987" w:rsidRPr="00DB4160">
              <w:rPr>
                <w:rFonts w:ascii="Times New Roman" w:hAnsi="Times New Roman" w:cs="Times New Roman"/>
                <w:color w:val="auto"/>
                <w:sz w:val="28"/>
                <w:szCs w:val="28"/>
              </w:rPr>
              <w:t xml:space="preserve"> (</w:t>
            </w:r>
            <w:r w:rsidR="008F365E" w:rsidRPr="00DB4160">
              <w:rPr>
                <w:rFonts w:ascii="Times New Roman" w:hAnsi="Times New Roman" w:cs="Times New Roman"/>
                <w:color w:val="auto"/>
                <w:sz w:val="28"/>
                <w:szCs w:val="28"/>
              </w:rPr>
              <w:t>Tiế</w:t>
            </w:r>
            <w:r w:rsidR="0091695D">
              <w:rPr>
                <w:rFonts w:ascii="Times New Roman" w:hAnsi="Times New Roman" w:cs="Times New Roman"/>
                <w:color w:val="auto"/>
                <w:sz w:val="28"/>
                <w:szCs w:val="28"/>
              </w:rPr>
              <w:t>t 2</w:t>
            </w:r>
            <w:r w:rsidR="00E71987" w:rsidRPr="00DB4160">
              <w:rPr>
                <w:rFonts w:ascii="Times New Roman" w:hAnsi="Times New Roman" w:cs="Times New Roman"/>
                <w:color w:val="auto"/>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FF7" w:rsidRDefault="00AA4FF7" w:rsidP="008F365E">
            <w:pPr>
              <w:tabs>
                <w:tab w:val="left" w:pos="430"/>
              </w:tabs>
              <w:spacing w:after="0" w:line="240" w:lineRule="auto"/>
              <w:jc w:val="both"/>
              <w:rPr>
                <w:rFonts w:ascii="Times New Roman" w:hAnsi="Times New Roman" w:cs="Times New Roman"/>
                <w:color w:val="auto"/>
                <w:sz w:val="28"/>
                <w:szCs w:val="28"/>
              </w:rPr>
            </w:pPr>
            <w:r w:rsidRPr="00DB4160">
              <w:rPr>
                <w:rFonts w:ascii="Times New Roman" w:hAnsi="Times New Roman" w:cs="Times New Roman"/>
                <w:color w:val="auto"/>
                <w:sz w:val="28"/>
                <w:szCs w:val="28"/>
              </w:rPr>
              <w:t>-</w:t>
            </w:r>
            <w:r w:rsidR="0091695D">
              <w:rPr>
                <w:rFonts w:ascii="Times New Roman" w:hAnsi="Times New Roman" w:cs="Times New Roman"/>
                <w:color w:val="auto"/>
                <w:sz w:val="28"/>
                <w:szCs w:val="28"/>
              </w:rPr>
              <w:t xml:space="preserve"> Thực hiện hoàn chỉnh</w:t>
            </w:r>
            <w:r w:rsidR="008F365E" w:rsidRPr="00DB4160">
              <w:rPr>
                <w:rFonts w:ascii="Times New Roman" w:hAnsi="Times New Roman" w:cs="Times New Roman"/>
                <w:color w:val="auto"/>
                <w:sz w:val="28"/>
                <w:szCs w:val="28"/>
              </w:rPr>
              <w:t>.</w:t>
            </w:r>
          </w:p>
          <w:p w:rsidR="0091695D" w:rsidRPr="00DB4160" w:rsidRDefault="0091695D" w:rsidP="008F365E">
            <w:pPr>
              <w:tabs>
                <w:tab w:val="left" w:pos="430"/>
              </w:tabs>
              <w:spacing w:after="0" w:line="240" w:lineRule="auto"/>
              <w:jc w:val="both"/>
              <w:rPr>
                <w:rFonts w:ascii="Times New Roman" w:hAnsi="Times New Roman" w:cs="Times New Roman"/>
                <w:color w:val="auto"/>
                <w:sz w:val="28"/>
                <w:szCs w:val="28"/>
              </w:rPr>
            </w:pPr>
          </w:p>
          <w:p w:rsidR="00B4397D" w:rsidRPr="00DB4160" w:rsidRDefault="00B4397D" w:rsidP="00BA1F51">
            <w:pPr>
              <w:tabs>
                <w:tab w:val="left" w:pos="430"/>
              </w:tabs>
              <w:spacing w:after="0" w:line="240" w:lineRule="auto"/>
              <w:jc w:val="both"/>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w:t>
            </w:r>
            <w:r w:rsidR="00DB4160" w:rsidRPr="00DB4160">
              <w:rPr>
                <w:rFonts w:ascii="Times New Roman" w:hAnsi="Times New Roman" w:cs="Times New Roman"/>
                <w:color w:val="auto"/>
                <w:sz w:val="28"/>
                <w:szCs w:val="28"/>
              </w:rPr>
              <w:t>HS xem trước bài ở nhà</w:t>
            </w:r>
            <w:r w:rsidR="00BA1F51" w:rsidRPr="00DB4160">
              <w:rPr>
                <w:rFonts w:ascii="Times New Roman" w:hAnsi="Times New Roman" w:cs="Times New Roman"/>
                <w:color w:val="auto"/>
                <w:sz w:val="28"/>
                <w:szCs w:val="28"/>
              </w:rPr>
              <w:t>.</w:t>
            </w:r>
          </w:p>
        </w:tc>
      </w:tr>
    </w:tbl>
    <w:p w:rsidR="000713DB" w:rsidRPr="00DB4160" w:rsidRDefault="000713DB" w:rsidP="000713DB">
      <w:pPr>
        <w:tabs>
          <w:tab w:val="left" w:pos="567"/>
        </w:tabs>
        <w:spacing w:after="0" w:line="240" w:lineRule="auto"/>
        <w:jc w:val="both"/>
        <w:rPr>
          <w:rFonts w:ascii="Times New Roman" w:hAnsi="Times New Roman" w:cs="Times New Roman"/>
          <w:b/>
          <w:color w:val="auto"/>
          <w:lang w:val="vi-VN"/>
        </w:rPr>
      </w:pPr>
    </w:p>
    <w:p w:rsidR="000713DB" w:rsidRPr="00DB4160" w:rsidRDefault="000713DB" w:rsidP="000713DB">
      <w:pPr>
        <w:tabs>
          <w:tab w:val="left" w:pos="567"/>
        </w:tabs>
        <w:spacing w:after="0" w:line="240" w:lineRule="auto"/>
        <w:jc w:val="both"/>
        <w:rPr>
          <w:rFonts w:ascii="Times New Roman" w:hAnsi="Times New Roman" w:cs="Times New Roman"/>
          <w:b/>
          <w:color w:val="auto"/>
          <w:lang w:val="vi-VN"/>
        </w:rPr>
      </w:pPr>
      <w:r w:rsidRPr="00DB4160">
        <w:rPr>
          <w:rFonts w:ascii="Times New Roman" w:hAnsi="Times New Roman" w:cs="Times New Roman"/>
          <w:b/>
          <w:color w:val="auto"/>
          <w:lang w:val="vi-VN"/>
        </w:rPr>
        <w:tab/>
        <w:t>IV. ĐIỀU CHỈNH SAU TIẾT DẠY:</w:t>
      </w:r>
    </w:p>
    <w:p w:rsidR="000713DB" w:rsidRPr="00DB4160" w:rsidRDefault="000713DB" w:rsidP="00BA1F51">
      <w:pPr>
        <w:spacing w:after="0" w:line="240" w:lineRule="auto"/>
        <w:jc w:val="center"/>
        <w:rPr>
          <w:rFonts w:ascii="Times New Roman" w:eastAsia="Times New Roman" w:hAnsi="Times New Roman" w:cs="Times New Roman"/>
          <w:color w:val="auto"/>
          <w:lang w:val="nl-NL"/>
        </w:rPr>
      </w:pPr>
      <w:r w:rsidRPr="00DB4160">
        <w:rPr>
          <w:rFonts w:ascii="Times New Roman" w:eastAsia="Times New Roman" w:hAnsi="Times New Roman" w:cs="Times New Roman"/>
          <w:color w:val="auto"/>
          <w:lang w:val="nl-NL"/>
        </w:rPr>
        <w:t>.......................................................................................................................................</w:t>
      </w:r>
      <w:r w:rsidR="00BA1F51" w:rsidRPr="00DB4160">
        <w:rPr>
          <w:rFonts w:ascii="Times New Roman" w:eastAsia="Times New Roman" w:hAnsi="Times New Roman" w:cs="Times New Roman"/>
          <w:color w:val="auto"/>
          <w:lang w:val="nl-NL"/>
        </w:rPr>
        <w:t>.....................................</w:t>
      </w:r>
    </w:p>
    <w:p w:rsidR="000713DB" w:rsidRPr="00DB4160" w:rsidRDefault="000713DB" w:rsidP="00BA1F51">
      <w:pPr>
        <w:spacing w:after="0" w:line="240" w:lineRule="auto"/>
        <w:jc w:val="center"/>
        <w:rPr>
          <w:rFonts w:ascii="Times New Roman" w:eastAsia="Times New Roman" w:hAnsi="Times New Roman" w:cs="Times New Roman"/>
          <w:color w:val="auto"/>
          <w:lang w:val="nl-NL"/>
        </w:rPr>
      </w:pPr>
      <w:r w:rsidRPr="00DB4160">
        <w:rPr>
          <w:rFonts w:ascii="Times New Roman" w:eastAsia="Times New Roman" w:hAnsi="Times New Roman" w:cs="Times New Roman"/>
          <w:color w:val="auto"/>
          <w:lang w:val="nl-NL"/>
        </w:rPr>
        <w:t>.......................................................................................................................................</w:t>
      </w:r>
      <w:r w:rsidR="00BA1F51" w:rsidRPr="00DB4160">
        <w:rPr>
          <w:rFonts w:ascii="Times New Roman" w:eastAsia="Times New Roman" w:hAnsi="Times New Roman" w:cs="Times New Roman"/>
          <w:color w:val="auto"/>
          <w:lang w:val="nl-NL"/>
        </w:rPr>
        <w:t>....................................</w:t>
      </w:r>
    </w:p>
    <w:p w:rsidR="008E6714" w:rsidRPr="000713DB" w:rsidRDefault="000713DB" w:rsidP="00BA1F51">
      <w:pPr>
        <w:spacing w:line="240" w:lineRule="auto"/>
        <w:jc w:val="center"/>
        <w:rPr>
          <w:rFonts w:ascii="Times New Roman" w:hAnsi="Times New Roman" w:cs="Times New Roman"/>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r w:rsidRPr="000713DB">
        <w:rPr>
          <w:rFonts w:ascii="Times New Roman" w:eastAsia="Times New Roman" w:hAnsi="Times New Roman" w:cs="Times New Roman"/>
          <w:b/>
          <w:bCs/>
          <w:color w:val="EC028D"/>
        </w:rPr>
        <w:br/>
      </w:r>
    </w:p>
    <w:sectPr w:rsidR="008E6714" w:rsidRPr="000713DB" w:rsidSect="00C22C19">
      <w:pgSz w:w="12240" w:h="15840"/>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E27D7"/>
    <w:multiLevelType w:val="hybridMultilevel"/>
    <w:tmpl w:val="4FBEC5F6"/>
    <w:lvl w:ilvl="0" w:tplc="AAF4FC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E31C3"/>
    <w:multiLevelType w:val="hybridMultilevel"/>
    <w:tmpl w:val="EDF8DF66"/>
    <w:lvl w:ilvl="0" w:tplc="024EB5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70"/>
    <w:rsid w:val="00034AB9"/>
    <w:rsid w:val="00065300"/>
    <w:rsid w:val="000713DB"/>
    <w:rsid w:val="00092786"/>
    <w:rsid w:val="00103D09"/>
    <w:rsid w:val="001106F8"/>
    <w:rsid w:val="00114434"/>
    <w:rsid w:val="00121E24"/>
    <w:rsid w:val="00194FB9"/>
    <w:rsid w:val="001A1F6E"/>
    <w:rsid w:val="001A3AC2"/>
    <w:rsid w:val="001A75F5"/>
    <w:rsid w:val="001B39F7"/>
    <w:rsid w:val="00281CB6"/>
    <w:rsid w:val="002A28EE"/>
    <w:rsid w:val="002D195F"/>
    <w:rsid w:val="002D5A2D"/>
    <w:rsid w:val="003015E3"/>
    <w:rsid w:val="00355258"/>
    <w:rsid w:val="00367679"/>
    <w:rsid w:val="00373257"/>
    <w:rsid w:val="00385581"/>
    <w:rsid w:val="00396718"/>
    <w:rsid w:val="0047626D"/>
    <w:rsid w:val="00497A41"/>
    <w:rsid w:val="004C2EED"/>
    <w:rsid w:val="004D772C"/>
    <w:rsid w:val="004F76D4"/>
    <w:rsid w:val="005446A2"/>
    <w:rsid w:val="005733DE"/>
    <w:rsid w:val="005A4DEF"/>
    <w:rsid w:val="006354A8"/>
    <w:rsid w:val="00662508"/>
    <w:rsid w:val="00663336"/>
    <w:rsid w:val="006C3BA3"/>
    <w:rsid w:val="0070022D"/>
    <w:rsid w:val="00796999"/>
    <w:rsid w:val="008275FB"/>
    <w:rsid w:val="008351E3"/>
    <w:rsid w:val="008A5338"/>
    <w:rsid w:val="008A7525"/>
    <w:rsid w:val="008A7945"/>
    <w:rsid w:val="008D0ACF"/>
    <w:rsid w:val="008E2E2D"/>
    <w:rsid w:val="008E6714"/>
    <w:rsid w:val="008F365E"/>
    <w:rsid w:val="0091648F"/>
    <w:rsid w:val="0091695D"/>
    <w:rsid w:val="00921F88"/>
    <w:rsid w:val="009228A7"/>
    <w:rsid w:val="00966816"/>
    <w:rsid w:val="00970303"/>
    <w:rsid w:val="00A25FBB"/>
    <w:rsid w:val="00AA4A31"/>
    <w:rsid w:val="00AA4FF7"/>
    <w:rsid w:val="00AE61EE"/>
    <w:rsid w:val="00AF2770"/>
    <w:rsid w:val="00B3379C"/>
    <w:rsid w:val="00B4397D"/>
    <w:rsid w:val="00B667AC"/>
    <w:rsid w:val="00B705E6"/>
    <w:rsid w:val="00BA1F51"/>
    <w:rsid w:val="00C22C19"/>
    <w:rsid w:val="00C6188D"/>
    <w:rsid w:val="00C82F55"/>
    <w:rsid w:val="00C92D71"/>
    <w:rsid w:val="00D331BF"/>
    <w:rsid w:val="00D7144A"/>
    <w:rsid w:val="00DB4160"/>
    <w:rsid w:val="00DD292B"/>
    <w:rsid w:val="00E033EA"/>
    <w:rsid w:val="00E30011"/>
    <w:rsid w:val="00E34FCF"/>
    <w:rsid w:val="00E6119A"/>
    <w:rsid w:val="00E71987"/>
    <w:rsid w:val="00E917D6"/>
    <w:rsid w:val="00EC78C6"/>
    <w:rsid w:val="00EF18C4"/>
    <w:rsid w:val="00F76785"/>
    <w:rsid w:val="00FB3196"/>
    <w:rsid w:val="00FC5C3B"/>
    <w:rsid w:val="00FD4A7E"/>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 w:type="paragraph" w:styleId="BalloonText">
    <w:name w:val="Balloon Text"/>
    <w:basedOn w:val="Normal"/>
    <w:link w:val="BalloonTextChar"/>
    <w:uiPriority w:val="99"/>
    <w:semiHidden/>
    <w:unhideWhenUsed/>
    <w:rsid w:val="00635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A8"/>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 w:type="paragraph" w:styleId="BalloonText">
    <w:name w:val="Balloon Text"/>
    <w:basedOn w:val="Normal"/>
    <w:link w:val="BalloonTextChar"/>
    <w:uiPriority w:val="99"/>
    <w:semiHidden/>
    <w:unhideWhenUsed/>
    <w:rsid w:val="00635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A8"/>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060">
      <w:bodyDiv w:val="1"/>
      <w:marLeft w:val="0"/>
      <w:marRight w:val="0"/>
      <w:marTop w:val="0"/>
      <w:marBottom w:val="0"/>
      <w:divBdr>
        <w:top w:val="none" w:sz="0" w:space="0" w:color="auto"/>
        <w:left w:val="none" w:sz="0" w:space="0" w:color="auto"/>
        <w:bottom w:val="none" w:sz="0" w:space="0" w:color="auto"/>
        <w:right w:val="none" w:sz="0" w:space="0" w:color="auto"/>
      </w:divBdr>
    </w:div>
    <w:div w:id="712659200">
      <w:bodyDiv w:val="1"/>
      <w:marLeft w:val="0"/>
      <w:marRight w:val="0"/>
      <w:marTop w:val="0"/>
      <w:marBottom w:val="0"/>
      <w:divBdr>
        <w:top w:val="none" w:sz="0" w:space="0" w:color="auto"/>
        <w:left w:val="none" w:sz="0" w:space="0" w:color="auto"/>
        <w:bottom w:val="none" w:sz="0" w:space="0" w:color="auto"/>
        <w:right w:val="none" w:sz="0" w:space="0" w:color="auto"/>
      </w:divBdr>
    </w:div>
    <w:div w:id="722751977">
      <w:bodyDiv w:val="1"/>
      <w:marLeft w:val="0"/>
      <w:marRight w:val="0"/>
      <w:marTop w:val="0"/>
      <w:marBottom w:val="0"/>
      <w:divBdr>
        <w:top w:val="none" w:sz="0" w:space="0" w:color="auto"/>
        <w:left w:val="none" w:sz="0" w:space="0" w:color="auto"/>
        <w:bottom w:val="none" w:sz="0" w:space="0" w:color="auto"/>
        <w:right w:val="none" w:sz="0" w:space="0" w:color="auto"/>
      </w:divBdr>
    </w:div>
    <w:div w:id="753167682">
      <w:bodyDiv w:val="1"/>
      <w:marLeft w:val="0"/>
      <w:marRight w:val="0"/>
      <w:marTop w:val="0"/>
      <w:marBottom w:val="0"/>
      <w:divBdr>
        <w:top w:val="none" w:sz="0" w:space="0" w:color="auto"/>
        <w:left w:val="none" w:sz="0" w:space="0" w:color="auto"/>
        <w:bottom w:val="none" w:sz="0" w:space="0" w:color="auto"/>
        <w:right w:val="none" w:sz="0" w:space="0" w:color="auto"/>
      </w:divBdr>
    </w:div>
    <w:div w:id="850686402">
      <w:bodyDiv w:val="1"/>
      <w:marLeft w:val="0"/>
      <w:marRight w:val="0"/>
      <w:marTop w:val="0"/>
      <w:marBottom w:val="0"/>
      <w:divBdr>
        <w:top w:val="none" w:sz="0" w:space="0" w:color="auto"/>
        <w:left w:val="none" w:sz="0" w:space="0" w:color="auto"/>
        <w:bottom w:val="none" w:sz="0" w:space="0" w:color="auto"/>
        <w:right w:val="none" w:sz="0" w:space="0" w:color="auto"/>
      </w:divBdr>
    </w:div>
    <w:div w:id="1080715034">
      <w:bodyDiv w:val="1"/>
      <w:marLeft w:val="0"/>
      <w:marRight w:val="0"/>
      <w:marTop w:val="0"/>
      <w:marBottom w:val="0"/>
      <w:divBdr>
        <w:top w:val="none" w:sz="0" w:space="0" w:color="auto"/>
        <w:left w:val="none" w:sz="0" w:space="0" w:color="auto"/>
        <w:bottom w:val="none" w:sz="0" w:space="0" w:color="auto"/>
        <w:right w:val="none" w:sz="0" w:space="0" w:color="auto"/>
      </w:divBdr>
    </w:div>
    <w:div w:id="1193493542">
      <w:bodyDiv w:val="1"/>
      <w:marLeft w:val="0"/>
      <w:marRight w:val="0"/>
      <w:marTop w:val="0"/>
      <w:marBottom w:val="0"/>
      <w:divBdr>
        <w:top w:val="none" w:sz="0" w:space="0" w:color="auto"/>
        <w:left w:val="none" w:sz="0" w:space="0" w:color="auto"/>
        <w:bottom w:val="none" w:sz="0" w:space="0" w:color="auto"/>
        <w:right w:val="none" w:sz="0" w:space="0" w:color="auto"/>
      </w:divBdr>
    </w:div>
    <w:div w:id="1213496501">
      <w:bodyDiv w:val="1"/>
      <w:marLeft w:val="0"/>
      <w:marRight w:val="0"/>
      <w:marTop w:val="0"/>
      <w:marBottom w:val="0"/>
      <w:divBdr>
        <w:top w:val="none" w:sz="0" w:space="0" w:color="auto"/>
        <w:left w:val="none" w:sz="0" w:space="0" w:color="auto"/>
        <w:bottom w:val="none" w:sz="0" w:space="0" w:color="auto"/>
        <w:right w:val="none" w:sz="0" w:space="0" w:color="auto"/>
      </w:divBdr>
    </w:div>
    <w:div w:id="1223105115">
      <w:bodyDiv w:val="1"/>
      <w:marLeft w:val="0"/>
      <w:marRight w:val="0"/>
      <w:marTop w:val="0"/>
      <w:marBottom w:val="0"/>
      <w:divBdr>
        <w:top w:val="none" w:sz="0" w:space="0" w:color="auto"/>
        <w:left w:val="none" w:sz="0" w:space="0" w:color="auto"/>
        <w:bottom w:val="none" w:sz="0" w:space="0" w:color="auto"/>
        <w:right w:val="none" w:sz="0" w:space="0" w:color="auto"/>
      </w:divBdr>
    </w:div>
    <w:div w:id="1281764185">
      <w:bodyDiv w:val="1"/>
      <w:marLeft w:val="0"/>
      <w:marRight w:val="0"/>
      <w:marTop w:val="0"/>
      <w:marBottom w:val="0"/>
      <w:divBdr>
        <w:top w:val="none" w:sz="0" w:space="0" w:color="auto"/>
        <w:left w:val="none" w:sz="0" w:space="0" w:color="auto"/>
        <w:bottom w:val="none" w:sz="0" w:space="0" w:color="auto"/>
        <w:right w:val="none" w:sz="0" w:space="0" w:color="auto"/>
      </w:divBdr>
    </w:div>
    <w:div w:id="1440100194">
      <w:bodyDiv w:val="1"/>
      <w:marLeft w:val="0"/>
      <w:marRight w:val="0"/>
      <w:marTop w:val="0"/>
      <w:marBottom w:val="0"/>
      <w:divBdr>
        <w:top w:val="none" w:sz="0" w:space="0" w:color="auto"/>
        <w:left w:val="none" w:sz="0" w:space="0" w:color="auto"/>
        <w:bottom w:val="none" w:sz="0" w:space="0" w:color="auto"/>
        <w:right w:val="none" w:sz="0" w:space="0" w:color="auto"/>
      </w:divBdr>
    </w:div>
    <w:div w:id="1514417065">
      <w:bodyDiv w:val="1"/>
      <w:marLeft w:val="0"/>
      <w:marRight w:val="0"/>
      <w:marTop w:val="0"/>
      <w:marBottom w:val="0"/>
      <w:divBdr>
        <w:top w:val="none" w:sz="0" w:space="0" w:color="auto"/>
        <w:left w:val="none" w:sz="0" w:space="0" w:color="auto"/>
        <w:bottom w:val="none" w:sz="0" w:space="0" w:color="auto"/>
        <w:right w:val="none" w:sz="0" w:space="0" w:color="auto"/>
      </w:divBdr>
    </w:div>
    <w:div w:id="1577519202">
      <w:bodyDiv w:val="1"/>
      <w:marLeft w:val="0"/>
      <w:marRight w:val="0"/>
      <w:marTop w:val="0"/>
      <w:marBottom w:val="0"/>
      <w:divBdr>
        <w:top w:val="none" w:sz="0" w:space="0" w:color="auto"/>
        <w:left w:val="none" w:sz="0" w:space="0" w:color="auto"/>
        <w:bottom w:val="none" w:sz="0" w:space="0" w:color="auto"/>
        <w:right w:val="none" w:sz="0" w:space="0" w:color="auto"/>
      </w:divBdr>
    </w:div>
    <w:div w:id="2055232587">
      <w:bodyDiv w:val="1"/>
      <w:marLeft w:val="0"/>
      <w:marRight w:val="0"/>
      <w:marTop w:val="0"/>
      <w:marBottom w:val="0"/>
      <w:divBdr>
        <w:top w:val="none" w:sz="0" w:space="0" w:color="auto"/>
        <w:left w:val="none" w:sz="0" w:space="0" w:color="auto"/>
        <w:bottom w:val="none" w:sz="0" w:space="0" w:color="auto"/>
        <w:right w:val="none" w:sz="0" w:space="0" w:color="auto"/>
      </w:divBdr>
    </w:div>
    <w:div w:id="2075270590">
      <w:bodyDiv w:val="1"/>
      <w:marLeft w:val="0"/>
      <w:marRight w:val="0"/>
      <w:marTop w:val="0"/>
      <w:marBottom w:val="0"/>
      <w:divBdr>
        <w:top w:val="none" w:sz="0" w:space="0" w:color="auto"/>
        <w:left w:val="none" w:sz="0" w:space="0" w:color="auto"/>
        <w:bottom w:val="none" w:sz="0" w:space="0" w:color="auto"/>
        <w:right w:val="none" w:sz="0" w:space="0" w:color="auto"/>
      </w:divBdr>
    </w:div>
    <w:div w:id="20867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thaihoangheo@gmail.com</cp:lastModifiedBy>
  <cp:revision>25</cp:revision>
  <dcterms:created xsi:type="dcterms:W3CDTF">2022-06-19T05:06:00Z</dcterms:created>
  <dcterms:modified xsi:type="dcterms:W3CDTF">2022-06-29T05:48:00Z</dcterms:modified>
</cp:coreProperties>
</file>