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E9" w:rsidRPr="007A1F1F" w:rsidRDefault="000C61E9" w:rsidP="007A1F1F">
      <w:pPr>
        <w:widowControl w:val="0"/>
        <w:spacing w:after="0" w:line="240" w:lineRule="auto"/>
        <w:jc w:val="center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MA TRẬN + BẢN ĐẶC TẢ + ĐỀ KIỂM TRA CUỐI GIỮA KÌ I KHTN 8</w:t>
      </w:r>
    </w:p>
    <w:p w:rsidR="000C61E9" w:rsidRPr="007A1F1F" w:rsidRDefault="000C61E9" w:rsidP="007A1F1F">
      <w:pPr>
        <w:widowControl w:val="0"/>
        <w:spacing w:after="0" w:line="240" w:lineRule="auto"/>
        <w:rPr>
          <w:rFonts w:cs="Times New Roman"/>
          <w:b/>
          <w:i/>
          <w:iCs/>
          <w:sz w:val="24"/>
          <w:szCs w:val="26"/>
          <w:lang w:val="nl-NL"/>
        </w:rPr>
      </w:pPr>
      <w:r w:rsidRPr="007A1F1F">
        <w:rPr>
          <w:rFonts w:cs="Times New Roman"/>
          <w:b/>
          <w:i/>
          <w:iCs/>
          <w:sz w:val="24"/>
          <w:szCs w:val="26"/>
          <w:lang w:val="nl-NL"/>
        </w:rPr>
        <w:t>a) Ma trận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lang w:eastAsia="fr-FR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 xml:space="preserve">Thời điểm kiểm tra: </w:t>
      </w:r>
      <w:r w:rsidRPr="007A1F1F">
        <w:rPr>
          <w:rFonts w:cs="Times New Roman"/>
          <w:i/>
          <w:sz w:val="24"/>
          <w:szCs w:val="26"/>
          <w:lang w:val="vi-VN"/>
        </w:rPr>
        <w:t xml:space="preserve">Kiểm tra cuối </w:t>
      </w:r>
      <w:r w:rsidRPr="007A1F1F">
        <w:rPr>
          <w:rFonts w:cs="Times New Roman"/>
          <w:i/>
          <w:sz w:val="24"/>
          <w:szCs w:val="26"/>
        </w:rPr>
        <w:t>GIỮA HỌC KÌ 1</w:t>
      </w:r>
      <w:r w:rsidRPr="007A1F1F">
        <w:rPr>
          <w:rFonts w:cs="Times New Roman"/>
          <w:i/>
          <w:sz w:val="24"/>
          <w:szCs w:val="26"/>
          <w:lang w:val="vi-VN"/>
        </w:rPr>
        <w:t xml:space="preserve">, khi kết thúc nội dung: </w:t>
      </w:r>
      <w:r w:rsidRPr="007A1F1F">
        <w:rPr>
          <w:rFonts w:cs="Times New Roman"/>
          <w:i/>
          <w:sz w:val="24"/>
          <w:szCs w:val="26"/>
        </w:rPr>
        <w:t>(TOÀN BỘ NỘI DUNG CHỦ ĐỀ CHẤT VÀ SỰ BIẾN ĐỔI)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Cs/>
          <w:i/>
          <w:sz w:val="24"/>
          <w:szCs w:val="26"/>
          <w:lang w:val="vi-VN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Thời gian làm bài:</w:t>
      </w:r>
      <w:r w:rsidRPr="007A1F1F">
        <w:rPr>
          <w:rFonts w:cs="Times New Roman"/>
          <w:bCs/>
          <w:i/>
          <w:sz w:val="24"/>
          <w:szCs w:val="26"/>
          <w:lang w:val="vi-VN"/>
        </w:rPr>
        <w:t xml:space="preserve"> </w:t>
      </w:r>
      <w:r w:rsidRPr="007A1F1F">
        <w:rPr>
          <w:rFonts w:cs="Times New Roman"/>
          <w:bCs/>
          <w:sz w:val="24"/>
          <w:szCs w:val="26"/>
        </w:rPr>
        <w:t>9</w:t>
      </w:r>
      <w:r w:rsidRPr="007A1F1F">
        <w:rPr>
          <w:rFonts w:cs="Times New Roman"/>
          <w:bCs/>
          <w:sz w:val="24"/>
          <w:szCs w:val="26"/>
          <w:lang w:val="vi-VN"/>
        </w:rPr>
        <w:t>0 phút.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Hình thức kiểm tra:</w:t>
      </w:r>
      <w:r w:rsidRPr="007A1F1F">
        <w:rPr>
          <w:rFonts w:cs="Times New Roman"/>
          <w:sz w:val="24"/>
          <w:szCs w:val="26"/>
          <w:lang w:val="vi-VN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Kết hợp giữa trắc nghiệm và tự luận (</w:t>
      </w:r>
      <w:r w:rsidR="004E4137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Tỉ lệ 4</w:t>
      </w:r>
      <w:r w:rsidR="004E4137"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trắc nghiệm, </w:t>
      </w:r>
      <w:r w:rsidR="004E4137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6</w:t>
      </w:r>
      <w:r w:rsidR="004E4137"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tự luận </w:t>
      </w:r>
      <w:r w:rsidR="004E4137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hoặc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tỉ lệ 30% trắc nghiệm, 70% tự luận).</w:t>
      </w:r>
    </w:p>
    <w:p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- Cấu trúc:</w:t>
      </w:r>
    </w:p>
    <w:p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sz w:val="24"/>
          <w:szCs w:val="26"/>
          <w:lang w:val="nl-NL"/>
        </w:rPr>
        <w:t>- Mức độ đề:</w:t>
      </w:r>
      <w:r w:rsidRPr="007A1F1F">
        <w:rPr>
          <w:rFonts w:cs="Times New Roman"/>
          <w:b/>
          <w:sz w:val="24"/>
          <w:szCs w:val="26"/>
          <w:lang w:val="nl-NL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 w:val="24"/>
          <w:szCs w:val="26"/>
          <w:lang w:val="nl-NL"/>
        </w:rPr>
      </w:pPr>
      <w:r w:rsidRPr="007A1F1F">
        <w:rPr>
          <w:rFonts w:cs="Times New Roman"/>
          <w:iCs/>
          <w:sz w:val="24"/>
          <w:szCs w:val="26"/>
          <w:bdr w:val="none" w:sz="0" w:space="0" w:color="auto" w:frame="1"/>
          <w:lang w:val="nl-NL"/>
        </w:rPr>
        <w:t xml:space="preserve">- Phần trắc nghiệm: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3,0 điểm, gồm </w:t>
      </w:r>
      <w:r w:rsidRPr="007A1F1F">
        <w:rPr>
          <w:rFonts w:cs="Times New Roman"/>
          <w:bCs/>
          <w:iCs/>
          <w:sz w:val="24"/>
          <w:szCs w:val="26"/>
          <w:lang w:val="vi-VN"/>
        </w:rPr>
        <w:t>1</w:t>
      </w:r>
      <w:r w:rsidRPr="007A1F1F">
        <w:rPr>
          <w:rFonts w:cs="Times New Roman"/>
          <w:bCs/>
          <w:iCs/>
          <w:sz w:val="24"/>
          <w:szCs w:val="26"/>
        </w:rPr>
        <w:t xml:space="preserve">2 </w:t>
      </w:r>
      <w:r w:rsidRPr="007A1F1F">
        <w:rPr>
          <w:rFonts w:cs="Times New Roman"/>
          <w:bCs/>
          <w:iCs/>
          <w:sz w:val="24"/>
          <w:szCs w:val="26"/>
          <w:lang w:val="nl-NL"/>
        </w:rPr>
        <w:t>câu hỏi (ở mức độ nhận biết: 8 câu, thông hiểu 4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câu)</w:t>
      </w:r>
    </w:p>
    <w:p w:rsidR="000C61E9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  <w:r w:rsidRPr="007A1F1F">
        <w:rPr>
          <w:rFonts w:cs="Times New Roman"/>
          <w:bCs/>
          <w:sz w:val="24"/>
          <w:szCs w:val="26"/>
          <w:lang w:val="nl-NL"/>
        </w:rPr>
        <w:t xml:space="preserve">- </w:t>
      </w:r>
      <w:r w:rsidRPr="007A1F1F">
        <w:rPr>
          <w:rFonts w:cs="Times New Roman"/>
          <w:bCs/>
          <w:iCs/>
          <w:sz w:val="24"/>
          <w:szCs w:val="26"/>
          <w:lang w:val="nl-NL"/>
        </w:rPr>
        <w:t>Phần tự luận:  7,0 điểm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(Nhận biết: 2,0 điểm, 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>Thông hiểu: 2,0  điểm; Vận dụng: 2,0 điểm; Vận dụng cao: 1,0 điểm)</w:t>
      </w:r>
      <w:r w:rsidRPr="007A1F1F">
        <w:rPr>
          <w:rFonts w:cs="Times New Roman"/>
          <w:bCs/>
          <w:sz w:val="24"/>
          <w:szCs w:val="26"/>
          <w:lang w:val="nl-NL"/>
        </w:rPr>
        <w:t xml:space="preserve"> </w:t>
      </w:r>
    </w:p>
    <w:p w:rsidR="007A1F1F" w:rsidRPr="007A1F1F" w:rsidRDefault="007A1F1F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7A1F1F" w:rsidRPr="007A1F1F" w:rsidTr="00237F54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i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 xml:space="preserve">Tổng số </w:t>
            </w:r>
          </w:p>
        </w:tc>
        <w:tc>
          <w:tcPr>
            <w:tcW w:w="1090" w:type="dxa"/>
            <w:vMerge w:val="restart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7A1F1F" w:rsidRPr="007A1F1F" w:rsidTr="007A1F1F">
        <w:trPr>
          <w:trHeight w:val="168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1F1F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7A1F1F" w:rsidRPr="007A1F1F" w:rsidTr="007A1F1F">
        <w:trPr>
          <w:trHeight w:val="287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r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TN</w:t>
            </w:r>
          </w:p>
        </w:tc>
        <w:tc>
          <w:tcPr>
            <w:tcW w:w="1090" w:type="dxa"/>
            <w:vMerge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Mở đầu</w:t>
            </w:r>
            <w:r w:rsidR="007A1F1F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(3 tiết)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Phản ứng hóa học</w:t>
            </w:r>
            <w:r w:rsidR="007A1F1F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(</w:t>
            </w:r>
            <w:r w:rsidR="007A1F1F"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17</w:t>
            </w:r>
            <w:r w:rsidRPr="007A1F1F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tiết)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A1F1F">
              <w:rPr>
                <w:rFonts w:cs="Times New Roman"/>
                <w:i/>
                <w:sz w:val="24"/>
                <w:szCs w:val="24"/>
              </w:rPr>
              <w:t>Tốc độ phản ứng và chất xúc tác (4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A1F1F">
              <w:rPr>
                <w:rFonts w:cs="Times New Roman"/>
                <w:i/>
                <w:sz w:val="24"/>
                <w:szCs w:val="24"/>
              </w:rPr>
              <w:t>Acid – base – pH – oxide –muối (17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0C61E9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7A1F1F">
              <w:rPr>
                <w:rFonts w:cs="Times New Roman"/>
                <w:i/>
                <w:sz w:val="24"/>
                <w:szCs w:val="24"/>
              </w:rPr>
              <w:t>Phân bón hoá học (3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0C61E9" w:rsidRPr="007A1F1F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7A1F1F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7A1F1F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Số ý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7A1F1F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  <w:tr w:rsidR="007A1F1F" w:rsidRPr="007A1F1F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7A1F1F">
              <w:rPr>
                <w:rFonts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</w:tr>
    </w:tbl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7A1F1F" w:rsidRDefault="007A1F1F" w:rsidP="007A1F1F">
      <w:pPr>
        <w:spacing w:after="0" w:line="240" w:lineRule="auto"/>
        <w:rPr>
          <w:b/>
        </w:rPr>
      </w:pPr>
    </w:p>
    <w:p w:rsidR="00525D70" w:rsidRPr="007A1F1F" w:rsidRDefault="007A1F1F" w:rsidP="007A1F1F">
      <w:pPr>
        <w:spacing w:after="0" w:line="240" w:lineRule="auto"/>
        <w:rPr>
          <w:b/>
        </w:rPr>
      </w:pPr>
      <w:r w:rsidRPr="007A1F1F">
        <w:rPr>
          <w:b/>
        </w:rPr>
        <w:lastRenderedPageBreak/>
        <w:t>b, Bản đặc tả</w:t>
      </w:r>
    </w:p>
    <w:tbl>
      <w:tblPr>
        <w:tblW w:w="52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1738"/>
        <w:gridCol w:w="7525"/>
        <w:gridCol w:w="1008"/>
        <w:gridCol w:w="1008"/>
        <w:gridCol w:w="1012"/>
        <w:gridCol w:w="1087"/>
      </w:tblGrid>
      <w:tr w:rsidR="007A1F1F" w:rsidRPr="00164328" w:rsidTr="00237F54">
        <w:trPr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164328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87BD7">
              <w:rPr>
                <w:rFonts w:cs="Times New Roman"/>
                <w:b/>
                <w:color w:val="FF0000"/>
                <w:sz w:val="26"/>
                <w:szCs w:val="26"/>
              </w:rPr>
              <w:t>Số ý TL/số câu hỏi TN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7A1F1F" w:rsidRPr="00164328" w:rsidTr="00237F54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ý)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TL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 ý</w:t>
            </w:r>
            <w:r>
              <w:rPr>
                <w:rFonts w:cs="Times New Roman"/>
                <w:sz w:val="26"/>
                <w:szCs w:val="26"/>
              </w:rPr>
              <w:t xml:space="preserve"> số</w:t>
            </w:r>
            <w:r w:rsidRPr="0016432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TN</w:t>
            </w:r>
          </w:p>
          <w:p w:rsidR="007A1F1F" w:rsidRPr="00164328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rFonts w:cs="Times New Roman"/>
                <w:sz w:val="26"/>
                <w:szCs w:val="26"/>
              </w:rPr>
              <w:t>(câu</w:t>
            </w:r>
            <w:r>
              <w:rPr>
                <w:rFonts w:cs="Times New Roman"/>
                <w:sz w:val="26"/>
                <w:szCs w:val="26"/>
              </w:rPr>
              <w:t xml:space="preserve"> số</w:t>
            </w:r>
            <w:r w:rsidRPr="00164328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2024C8" w:rsidRPr="00164328" w:rsidTr="002024C8">
        <w:trPr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Mở đầu</w:t>
            </w: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 w:rsidRPr="002024C8">
              <w:rPr>
                <w:sz w:val="26"/>
                <w:szCs w:val="26"/>
              </w:rPr>
              <w:t>Mở đầu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Nhận biết được một số dụng cụ và hoá chất sử dụng trong môn Khoa học tự nhiên 8. 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quy tắc sử dụng hoá chất an toàn (chủ yếu những hoá chất trong môn Khoa học tự nhiên 8).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 – Nhận biết được các thiết bị điện trong môn Khoa học tự nhiên 8.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Trình bày được cách sử dụng điện an toàn.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Phản ứng hoá học</w:t>
            </w: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Biến đổi vật lí và biến đổi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Nêu được khái niệm sự biến đổi vật lí, biến đổi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Phân biệt được sự biến đổi vật lí, biến đổi hoá học. Đưa ra được ví dụ về sự biến đổi vật lí và sự biến đổi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Phản ứng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 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phản ứng hoá học, chất đầu và sản phẩm.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sự sắp xếp khác nhau của các nguyên tử trong phân tử chất đầu và sản phẩm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strike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vi-VN"/>
              </w:rPr>
              <w:t xml:space="preserve">Tiến hành </w:t>
            </w:r>
            <w:r w:rsidRPr="00164328">
              <w:rPr>
                <w:sz w:val="26"/>
                <w:szCs w:val="26"/>
              </w:rPr>
              <w:t>được một số thí nghiệm về sự biến đổi vật lí và biến đổi hoá học.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Chỉ ra được một số dấu hiệu chứng tỏ có phản ứng hoá học xảy ra.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lastRenderedPageBreak/>
              <w:t>Năng lượng trong các phản ứng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về phản ứng toả nhiệt, thu nhiệt.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pacing w:val="-4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</w:t>
            </w:r>
            <w:r w:rsidRPr="00164328">
              <w:rPr>
                <w:spacing w:val="-4"/>
                <w:sz w:val="26"/>
                <w:szCs w:val="26"/>
              </w:rPr>
              <w:t>rình bày được các ứng dụng phổ biến của phản ứng toả nhiệt (đốt cháy than, xăng, dầu).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strike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Đưa ra được ví dụ minh hoạ về phản ứng toả nhiệt, thu nhiệt.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Định luật bảo toàn khối lượng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 xml:space="preserve">Nhận biết: 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Phát biểu được định luật bảo toàn khối lượng.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vi-VN"/>
              </w:rPr>
              <w:t xml:space="preserve">Tiến hành </w:t>
            </w:r>
            <w:r w:rsidRPr="00164328">
              <w:rPr>
                <w:sz w:val="26"/>
                <w:szCs w:val="26"/>
              </w:rPr>
              <w:t>được thí nghiệm để chứng minh: Trong phản ứng hoá học, khối lượng được bảo toàn.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Phương trình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biết: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phương trình hoá học và các bước lập phương trình hoá học.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Trình bày được ý nghĩa của phương trình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Lập được sơ đồ phản ứng hoá học dạng chữ và phương trình hoá học (dùng công thức hoá học) của một số phản ứng hoá học cụ thể.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Mol và tỉ khối của chất khí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Nhận biết: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de-DE"/>
              </w:rPr>
              <w:t xml:space="preserve">Nêu được khái niệm về mol (nguyên tử, phân tử). 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Nêu được khái niệm tỉ khối, </w:t>
            </w:r>
            <w:r w:rsidRPr="00164328">
              <w:rPr>
                <w:sz w:val="26"/>
                <w:szCs w:val="26"/>
                <w:lang w:val="de-DE"/>
              </w:rPr>
              <w:t>viết được công thức tính tỉ khối của chất khí.</w:t>
            </w:r>
          </w:p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Nêu được khái niệm thể tích mol của chất khí ở áp suất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b/>
                <w:bCs/>
                <w:sz w:val="26"/>
                <w:szCs w:val="26"/>
              </w:rPr>
            </w:pPr>
            <w:r w:rsidRPr="00164328">
              <w:rPr>
                <w:b/>
                <w:bCs/>
                <w:sz w:val="26"/>
                <w:szCs w:val="26"/>
              </w:rPr>
              <w:t>Thông hiểu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trike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Tính được </w:t>
            </w:r>
            <w:r w:rsidRPr="00164328">
              <w:rPr>
                <w:sz w:val="26"/>
                <w:szCs w:val="26"/>
                <w:lang w:val="de-DE"/>
              </w:rPr>
              <w:t xml:space="preserve">khối lượng mol (M); </w:t>
            </w:r>
            <w:r w:rsidRPr="00164328">
              <w:rPr>
                <w:sz w:val="26"/>
                <w:szCs w:val="26"/>
              </w:rPr>
              <w:t>Chuyển đổi được giữa số mol (n) và khối lượng (m)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So sánh được chất khí này nặng hay nhẹ hơn chất khí khác dựa vào công thức tính tỉ khối.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z w:val="26"/>
                <w:szCs w:val="26"/>
              </w:rPr>
              <w:t xml:space="preserve">Sử dụng được công thức </w:t>
            </w:r>
            <w:r w:rsidRPr="00164328">
              <w:rPr>
                <w:noProof/>
                <w:position w:val="-28"/>
                <w:sz w:val="26"/>
                <w:szCs w:val="26"/>
              </w:rPr>
              <w:object w:dxaOrig="240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pt;height:33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749990811" r:id="rId6"/>
              </w:object>
            </w:r>
            <w:r w:rsidRPr="00164328">
              <w:rPr>
                <w:sz w:val="26"/>
                <w:szCs w:val="26"/>
              </w:rPr>
              <w:t xml:space="preserve"> để chuyển đổi giữa số mol và thể tích chất khí ở điều kiện chuẩn: áp suất 1 bar ở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lastRenderedPageBreak/>
              <w:t>Tính theo phương trình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b/>
                <w:bCs/>
                <w:sz w:val="26"/>
                <w:szCs w:val="26"/>
                <w:lang w:val="de-DE"/>
              </w:rPr>
              <w:t>Nhận biết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2024C8" w:rsidRDefault="002024C8" w:rsidP="002024C8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Nêu được khái niệm hiệu suất của phản ứng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024C8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b/>
                <w:bCs/>
                <w:sz w:val="26"/>
                <w:szCs w:val="26"/>
                <w:lang w:val="de-DE"/>
              </w:rPr>
            </w:pPr>
            <w:r w:rsidRPr="00164328">
              <w:rPr>
                <w:b/>
                <w:bCs/>
                <w:sz w:val="26"/>
                <w:szCs w:val="26"/>
                <w:lang w:val="de-DE"/>
              </w:rPr>
              <w:t>Vận dụng</w:t>
            </w:r>
          </w:p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024C8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Tính được lượng chất trong phương trình hóa học theo số mol, khối lượng hoặc thể tích ở điều kiện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:rsidR="002024C8" w:rsidRPr="00164328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- Tính được hiệu suất của một phản ứng dựa vào lượng sản phẩm thu được theo lí thuyết và lượng sản phẩm thu được theo thực tế.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024C8">
        <w:trPr>
          <w:tblHeader/>
        </w:trPr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024C8" w:rsidRPr="00164328" w:rsidTr="00237F54">
        <w:trPr>
          <w:tblHeader/>
        </w:trPr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C8" w:rsidRPr="00164328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A1F1F" w:rsidRDefault="007A1F1F" w:rsidP="007A1F1F">
      <w:pPr>
        <w:spacing w:after="0" w:line="240" w:lineRule="auto"/>
      </w:pPr>
    </w:p>
    <w:p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i/>
          <w:sz w:val="26"/>
          <w:szCs w:val="26"/>
          <w:lang w:val="nl-NL"/>
        </w:rPr>
      </w:pPr>
      <w:r>
        <w:rPr>
          <w:rFonts w:cs="Times New Roman"/>
          <w:b/>
          <w:i/>
          <w:sz w:val="26"/>
          <w:szCs w:val="26"/>
          <w:lang w:val="nl-NL"/>
        </w:rPr>
        <w:t>c, Câu hỏi đề kiểm tra</w:t>
      </w:r>
    </w:p>
    <w:p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A. TRẮC NGHIỆM (3,0 điểm)</w:t>
      </w:r>
    </w:p>
    <w:p w:rsidR="006F2863" w:rsidRDefault="006F2863" w:rsidP="006F2863">
      <w:pPr>
        <w:spacing w:after="0" w:line="240" w:lineRule="auto"/>
      </w:pPr>
      <w:r>
        <w:t>Câu 1.</w:t>
      </w:r>
    </w:p>
    <w:p w:rsidR="006F2863" w:rsidRDefault="006F2863" w:rsidP="006F2863">
      <w:pPr>
        <w:spacing w:after="0" w:line="240" w:lineRule="auto"/>
      </w:pPr>
      <w:r>
        <w:t>Câu 2.</w:t>
      </w:r>
    </w:p>
    <w:p w:rsidR="006F2863" w:rsidRDefault="006F2863" w:rsidP="006F2863">
      <w:pPr>
        <w:spacing w:after="0" w:line="240" w:lineRule="auto"/>
      </w:pPr>
      <w:r>
        <w:t>…</w:t>
      </w:r>
    </w:p>
    <w:p w:rsidR="006F2863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B. TỰ LUẬN (7,0 điểm)</w:t>
      </w:r>
    </w:p>
    <w:p w:rsidR="006F2863" w:rsidRDefault="006F2863" w:rsidP="006F2863">
      <w:pPr>
        <w:spacing w:after="0" w:line="240" w:lineRule="auto"/>
      </w:pPr>
      <w:r>
        <w:t>Câu 13</w:t>
      </w:r>
    </w:p>
    <w:p w:rsidR="006F2863" w:rsidRDefault="006F2863" w:rsidP="006F2863">
      <w:pPr>
        <w:spacing w:after="0" w:line="240" w:lineRule="auto"/>
      </w:pPr>
      <w:r>
        <w:t>Câu 14</w:t>
      </w:r>
    </w:p>
    <w:p w:rsidR="006F2863" w:rsidRDefault="006F2863" w:rsidP="006F2863">
      <w:pPr>
        <w:spacing w:after="0" w:line="240" w:lineRule="auto"/>
      </w:pPr>
      <w:r>
        <w:t>…</w:t>
      </w:r>
    </w:p>
    <w:p w:rsidR="006F2863" w:rsidRDefault="006F2863" w:rsidP="006F2863">
      <w:pPr>
        <w:spacing w:after="240" w:line="360" w:lineRule="atLeast"/>
        <w:ind w:left="48" w:right="48"/>
        <w:jc w:val="center"/>
        <w:rPr>
          <w:b/>
          <w:szCs w:val="28"/>
        </w:rPr>
      </w:pPr>
      <w:r>
        <w:rPr>
          <w:b/>
          <w:szCs w:val="28"/>
        </w:rPr>
        <w:t>ĐÁP ÁN + THANG ĐIỂM</w:t>
      </w:r>
    </w:p>
    <w:p w:rsidR="006F2863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TRẮC NGHIỆM – 3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7"/>
        <w:gridCol w:w="847"/>
        <w:gridCol w:w="847"/>
        <w:gridCol w:w="847"/>
        <w:gridCol w:w="848"/>
        <w:gridCol w:w="848"/>
        <w:gridCol w:w="848"/>
        <w:gridCol w:w="848"/>
        <w:gridCol w:w="848"/>
        <w:gridCol w:w="848"/>
      </w:tblGrid>
      <w:tr w:rsidR="006F2863" w:rsidTr="006F286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Câu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6F2863" w:rsidTr="006F2863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Đáp án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F2863" w:rsidRDefault="006F2863" w:rsidP="006F2863">
      <w:pPr>
        <w:spacing w:after="240" w:line="360" w:lineRule="atLeast"/>
        <w:ind w:left="360"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lastRenderedPageBreak/>
        <w:t>(Mỗi câu đúng 0,25 điểm)</w:t>
      </w:r>
    </w:p>
    <w:p w:rsidR="006F2863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TỰ LUẬN-7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10980"/>
        <w:gridCol w:w="1057"/>
      </w:tblGrid>
      <w:tr w:rsidR="006F2863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6F2863" w:rsidTr="006F2863">
        <w:trPr>
          <w:trHeight w:val="1044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  <w:p w:rsidR="006F2863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0,25</w:t>
            </w:r>
          </w:p>
        </w:tc>
      </w:tr>
      <w:tr w:rsidR="006F2863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863" w:rsidRDefault="006F2863">
            <w:pPr>
              <w:spacing w:after="240" w:line="360" w:lineRule="atLeast"/>
              <w:ind w:right="48"/>
              <w:rPr>
                <w:color w:val="000000"/>
                <w:szCs w:val="28"/>
              </w:rPr>
            </w:pPr>
          </w:p>
        </w:tc>
      </w:tr>
    </w:tbl>
    <w:p w:rsidR="007A1F1F" w:rsidRDefault="007A1F1F" w:rsidP="007A1F1F">
      <w:pPr>
        <w:spacing w:after="0" w:line="240" w:lineRule="auto"/>
      </w:pPr>
      <w:bookmarkStart w:id="0" w:name="_GoBack"/>
      <w:bookmarkEnd w:id="0"/>
    </w:p>
    <w:p w:rsidR="007A1F1F" w:rsidRDefault="007A1F1F" w:rsidP="007A1F1F">
      <w:pPr>
        <w:spacing w:after="0" w:line="240" w:lineRule="auto"/>
      </w:pPr>
    </w:p>
    <w:sectPr w:rsidR="007A1F1F" w:rsidSect="000C61E9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82ABE"/>
    <w:multiLevelType w:val="hybridMultilevel"/>
    <w:tmpl w:val="A7BC4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9"/>
    <w:rsid w:val="0004491B"/>
    <w:rsid w:val="000C61E9"/>
    <w:rsid w:val="002024C8"/>
    <w:rsid w:val="003D2808"/>
    <w:rsid w:val="004E4137"/>
    <w:rsid w:val="005223A7"/>
    <w:rsid w:val="00525D70"/>
    <w:rsid w:val="006F2863"/>
    <w:rsid w:val="007A1F1F"/>
    <w:rsid w:val="00D3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53071-30BE-4000-9015-3CEA3567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2863"/>
  </w:style>
  <w:style w:type="paragraph" w:styleId="ListParagraph">
    <w:name w:val="List Paragraph"/>
    <w:basedOn w:val="Normal"/>
    <w:link w:val="ListParagraphChar"/>
    <w:uiPriority w:val="34"/>
    <w:qFormat/>
    <w:rsid w:val="006F286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6F2863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624</Words>
  <Characters>3557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2023-06-26T08:42:00Z</dcterms:created>
  <dcterms:modified xsi:type="dcterms:W3CDTF">2023-07-04T08:47:00Z</dcterms:modified>
</cp:coreProperties>
</file>