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B2" w:rsidRPr="008A1193" w:rsidRDefault="00BD5BB2" w:rsidP="00BD5BB2">
      <w:pPr>
        <w:spacing w:after="0" w:line="276" w:lineRule="auto"/>
        <w:rPr>
          <w:rFonts w:cs="Times New Roman"/>
          <w:b/>
          <w:sz w:val="28"/>
          <w:szCs w:val="28"/>
        </w:rPr>
      </w:pPr>
      <w:r w:rsidRPr="008A1193">
        <w:rPr>
          <w:rFonts w:cs="Times New Roman"/>
          <w:b/>
          <w:sz w:val="28"/>
          <w:szCs w:val="28"/>
        </w:rPr>
        <w:t>C. HƯỚNG DẪN CHẤM</w:t>
      </w:r>
      <w:r>
        <w:rPr>
          <w:rFonts w:cs="Times New Roman"/>
          <w:b/>
          <w:sz w:val="28"/>
          <w:szCs w:val="28"/>
        </w:rPr>
        <w:t xml:space="preserve"> NG</w:t>
      </w:r>
      <w:r w:rsidRPr="00BD5BB2">
        <w:rPr>
          <w:rFonts w:cs="Times New Roman"/>
          <w:b/>
          <w:sz w:val="28"/>
          <w:szCs w:val="28"/>
        </w:rPr>
        <w:t>Ữ</w:t>
      </w:r>
      <w:r>
        <w:rPr>
          <w:rFonts w:cs="Times New Roman"/>
          <w:b/>
          <w:sz w:val="28"/>
          <w:szCs w:val="28"/>
        </w:rPr>
        <w:t xml:space="preserve"> V</w:t>
      </w:r>
      <w:r w:rsidRPr="00BD5BB2">
        <w:rPr>
          <w:rFonts w:cs="Times New Roman"/>
          <w:b/>
          <w:sz w:val="28"/>
          <w:szCs w:val="28"/>
        </w:rPr>
        <w:t>Ă</w:t>
      </w:r>
      <w:r>
        <w:rPr>
          <w:rFonts w:cs="Times New Roman"/>
          <w:b/>
          <w:sz w:val="28"/>
          <w:szCs w:val="28"/>
        </w:rPr>
        <w:t>N 7</w:t>
      </w:r>
      <w:bookmarkStart w:id="0" w:name="_GoBack"/>
      <w:bookmarkEnd w:id="0"/>
    </w:p>
    <w:p w:rsidR="00BD5BB2" w:rsidRPr="008A1193" w:rsidRDefault="00BD5BB2" w:rsidP="00BD5BB2">
      <w:pPr>
        <w:spacing w:after="0" w:line="276" w:lineRule="auto"/>
        <w:jc w:val="center"/>
        <w:rPr>
          <w:rFonts w:cs="Times New Roman"/>
          <w:b/>
          <w:sz w:val="28"/>
          <w:szCs w:val="28"/>
        </w:rPr>
      </w:pPr>
      <w:r w:rsidRPr="008A1193">
        <w:rPr>
          <w:rStyle w:val="fontstyle01"/>
        </w:rPr>
        <w:t>Tổng điểm cho cả bài khảo sát là 10 điểm</w:t>
      </w:r>
      <w:r w:rsidRPr="008A1193">
        <w:rPr>
          <w:rFonts w:cs="Times New Roman"/>
          <w:b/>
          <w:bCs/>
          <w:color w:val="000000"/>
          <w:sz w:val="28"/>
          <w:szCs w:val="28"/>
        </w:rPr>
        <w:br/>
      </w:r>
      <w:r w:rsidRPr="008A1193">
        <w:rPr>
          <w:rStyle w:val="fontstyle21"/>
        </w:rPr>
        <w:t>Yêu cầu nội dung, hình thức và phân bố điểm như sau:</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709"/>
        <w:gridCol w:w="7213"/>
        <w:gridCol w:w="752"/>
      </w:tblGrid>
      <w:tr w:rsidR="00BD5BB2" w:rsidRPr="008A1193" w:rsidTr="002C40BF">
        <w:trPr>
          <w:jc w:val="center"/>
        </w:trPr>
        <w:tc>
          <w:tcPr>
            <w:tcW w:w="738"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Phần</w:t>
            </w:r>
          </w:p>
        </w:tc>
        <w:tc>
          <w:tcPr>
            <w:tcW w:w="709"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Câu</w:t>
            </w:r>
          </w:p>
        </w:tc>
        <w:tc>
          <w:tcPr>
            <w:tcW w:w="7213" w:type="dxa"/>
            <w:shd w:val="clear" w:color="auto" w:fill="auto"/>
          </w:tcPr>
          <w:p w:rsidR="00BD5BB2" w:rsidRPr="008A1193" w:rsidRDefault="00BD5BB2" w:rsidP="002C40BF">
            <w:pPr>
              <w:spacing w:after="0" w:line="276" w:lineRule="auto"/>
              <w:jc w:val="center"/>
              <w:rPr>
                <w:rFonts w:cs="Times New Roman"/>
                <w:b/>
                <w:bCs/>
                <w:iCs/>
                <w:sz w:val="28"/>
                <w:szCs w:val="28"/>
                <w:lang w:val="vi-VN"/>
              </w:rPr>
            </w:pPr>
            <w:r w:rsidRPr="008A1193">
              <w:rPr>
                <w:rFonts w:cs="Times New Roman"/>
                <w:b/>
                <w:bCs/>
                <w:iCs/>
                <w:sz w:val="28"/>
                <w:szCs w:val="28"/>
              </w:rPr>
              <w:t>Nội</w:t>
            </w:r>
            <w:r w:rsidRPr="008A1193">
              <w:rPr>
                <w:rFonts w:cs="Times New Roman"/>
                <w:b/>
                <w:bCs/>
                <w:iCs/>
                <w:sz w:val="28"/>
                <w:szCs w:val="28"/>
                <w:lang w:val="vi-VN"/>
              </w:rPr>
              <w:t xml:space="preserve"> dung</w:t>
            </w:r>
          </w:p>
        </w:tc>
        <w:tc>
          <w:tcPr>
            <w:tcW w:w="752"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Điểm</w:t>
            </w:r>
          </w:p>
        </w:tc>
      </w:tr>
      <w:tr w:rsidR="00BD5BB2" w:rsidRPr="008A1193" w:rsidTr="002C40BF">
        <w:trPr>
          <w:jc w:val="center"/>
        </w:trPr>
        <w:tc>
          <w:tcPr>
            <w:tcW w:w="738" w:type="dxa"/>
            <w:vMerge w:val="restart"/>
            <w:shd w:val="clear" w:color="auto" w:fill="auto"/>
          </w:tcPr>
          <w:p w:rsidR="00BD5BB2" w:rsidRPr="008A1193" w:rsidRDefault="00BD5BB2" w:rsidP="002C40BF">
            <w:pPr>
              <w:spacing w:after="0" w:line="276" w:lineRule="auto"/>
              <w:rPr>
                <w:rFonts w:cs="Times New Roman"/>
                <w:b/>
                <w:bCs/>
                <w:iCs/>
                <w:sz w:val="28"/>
                <w:szCs w:val="28"/>
              </w:rPr>
            </w:pPr>
            <w:r w:rsidRPr="008A1193">
              <w:rPr>
                <w:rFonts w:cs="Times New Roman"/>
                <w:b/>
                <w:bCs/>
                <w:iCs/>
                <w:sz w:val="28"/>
                <w:szCs w:val="28"/>
              </w:rPr>
              <w:t>I</w:t>
            </w:r>
          </w:p>
        </w:tc>
        <w:tc>
          <w:tcPr>
            <w:tcW w:w="709" w:type="dxa"/>
            <w:shd w:val="clear" w:color="auto" w:fill="auto"/>
          </w:tcPr>
          <w:p w:rsidR="00BD5BB2" w:rsidRPr="008A1193" w:rsidRDefault="00BD5BB2" w:rsidP="002C40BF">
            <w:pPr>
              <w:spacing w:after="0" w:line="276" w:lineRule="auto"/>
              <w:rPr>
                <w:rFonts w:cs="Times New Roman"/>
                <w:b/>
                <w:bCs/>
                <w:iCs/>
                <w:sz w:val="28"/>
                <w:szCs w:val="28"/>
              </w:rPr>
            </w:pPr>
          </w:p>
        </w:tc>
        <w:tc>
          <w:tcPr>
            <w:tcW w:w="7213" w:type="dxa"/>
            <w:shd w:val="clear" w:color="auto" w:fill="auto"/>
          </w:tcPr>
          <w:p w:rsidR="00BD5BB2" w:rsidRPr="008A1193" w:rsidRDefault="00BD5BB2" w:rsidP="002C40BF">
            <w:pPr>
              <w:spacing w:after="0" w:line="276" w:lineRule="auto"/>
              <w:rPr>
                <w:rFonts w:cs="Times New Roman"/>
                <w:b/>
                <w:bCs/>
                <w:iCs/>
                <w:sz w:val="28"/>
                <w:szCs w:val="28"/>
                <w:lang w:val="vi-VN"/>
              </w:rPr>
            </w:pPr>
            <w:r w:rsidRPr="008A1193">
              <w:rPr>
                <w:rFonts w:cs="Times New Roman"/>
                <w:b/>
                <w:bCs/>
                <w:iCs/>
                <w:sz w:val="28"/>
                <w:szCs w:val="28"/>
              </w:rPr>
              <w:t>ĐỌC</w:t>
            </w:r>
            <w:r w:rsidRPr="008A1193">
              <w:rPr>
                <w:rFonts w:cs="Times New Roman"/>
                <w:b/>
                <w:bCs/>
                <w:iCs/>
                <w:sz w:val="28"/>
                <w:szCs w:val="28"/>
                <w:lang w:val="vi-VN"/>
              </w:rPr>
              <w:t xml:space="preserve"> HIỂU</w:t>
            </w:r>
          </w:p>
        </w:tc>
        <w:tc>
          <w:tcPr>
            <w:tcW w:w="752" w:type="dxa"/>
            <w:shd w:val="clear" w:color="auto" w:fill="auto"/>
          </w:tcPr>
          <w:p w:rsidR="00BD5BB2" w:rsidRPr="008A1193" w:rsidRDefault="00BD5BB2" w:rsidP="002C40BF">
            <w:pPr>
              <w:spacing w:after="0" w:line="276" w:lineRule="auto"/>
              <w:rPr>
                <w:rFonts w:cs="Times New Roman"/>
                <w:b/>
                <w:bCs/>
                <w:iCs/>
                <w:sz w:val="28"/>
                <w:szCs w:val="28"/>
                <w:lang w:val="vi-VN"/>
              </w:rPr>
            </w:pPr>
            <w:r w:rsidRPr="008A1193">
              <w:rPr>
                <w:rFonts w:cs="Times New Roman"/>
                <w:b/>
                <w:bCs/>
                <w:iCs/>
                <w:sz w:val="28"/>
                <w:szCs w:val="28"/>
              </w:rPr>
              <w:t>6</w:t>
            </w:r>
            <w:r w:rsidRPr="008A1193">
              <w:rPr>
                <w:rFonts w:cs="Times New Roman"/>
                <w:b/>
                <w:bCs/>
                <w:iCs/>
                <w:sz w:val="28"/>
                <w:szCs w:val="28"/>
                <w:lang w:val="vi-VN"/>
              </w:rPr>
              <w:t>,0</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1</w:t>
            </w:r>
          </w:p>
        </w:tc>
        <w:tc>
          <w:tcPr>
            <w:tcW w:w="7213" w:type="dxa"/>
            <w:shd w:val="clear" w:color="auto" w:fill="auto"/>
          </w:tcPr>
          <w:p w:rsidR="00BD5BB2" w:rsidRPr="008A1193" w:rsidRDefault="00BD5BB2" w:rsidP="002C40BF">
            <w:pPr>
              <w:spacing w:after="0" w:line="276" w:lineRule="auto"/>
              <w:jc w:val="center"/>
              <w:rPr>
                <w:rFonts w:cs="Times New Roman"/>
                <w:iCs/>
                <w:sz w:val="28"/>
                <w:szCs w:val="28"/>
              </w:rPr>
            </w:pPr>
            <w:r w:rsidRPr="008A1193">
              <w:rPr>
                <w:rFonts w:cs="Times New Roman"/>
                <w:iCs/>
                <w:sz w:val="28"/>
                <w:szCs w:val="28"/>
              </w:rPr>
              <w:t>B</w:t>
            </w:r>
          </w:p>
        </w:tc>
        <w:tc>
          <w:tcPr>
            <w:tcW w:w="752"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Cs/>
                <w:sz w:val="28"/>
                <w:szCs w:val="28"/>
              </w:rPr>
              <w:t>0,5</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2</w:t>
            </w:r>
          </w:p>
        </w:tc>
        <w:tc>
          <w:tcPr>
            <w:tcW w:w="7213" w:type="dxa"/>
            <w:shd w:val="clear" w:color="auto" w:fill="auto"/>
          </w:tcPr>
          <w:p w:rsidR="00BD5BB2" w:rsidRPr="008A1193" w:rsidRDefault="00BD5BB2" w:rsidP="002C40BF">
            <w:pPr>
              <w:spacing w:after="0" w:line="276" w:lineRule="auto"/>
              <w:jc w:val="center"/>
              <w:rPr>
                <w:rFonts w:cs="Times New Roman"/>
                <w:iCs/>
                <w:sz w:val="28"/>
                <w:szCs w:val="28"/>
              </w:rPr>
            </w:pPr>
            <w:r>
              <w:rPr>
                <w:rFonts w:cs="Times New Roman"/>
                <w:iCs/>
                <w:sz w:val="28"/>
                <w:szCs w:val="28"/>
              </w:rPr>
              <w:t>D</w:t>
            </w:r>
          </w:p>
        </w:tc>
        <w:tc>
          <w:tcPr>
            <w:tcW w:w="752"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Cs/>
                <w:sz w:val="28"/>
                <w:szCs w:val="28"/>
              </w:rPr>
              <w:t>0,5</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3</w:t>
            </w:r>
          </w:p>
        </w:tc>
        <w:tc>
          <w:tcPr>
            <w:tcW w:w="7213" w:type="dxa"/>
            <w:shd w:val="clear" w:color="auto" w:fill="auto"/>
          </w:tcPr>
          <w:p w:rsidR="00BD5BB2" w:rsidRPr="008A1193" w:rsidRDefault="00BD5BB2" w:rsidP="002C40BF">
            <w:pPr>
              <w:spacing w:after="0" w:line="276" w:lineRule="auto"/>
              <w:jc w:val="center"/>
              <w:rPr>
                <w:rFonts w:cs="Times New Roman"/>
                <w:iCs/>
                <w:sz w:val="28"/>
                <w:szCs w:val="28"/>
              </w:rPr>
            </w:pPr>
            <w:r>
              <w:rPr>
                <w:rFonts w:cs="Times New Roman"/>
                <w:iCs/>
                <w:sz w:val="28"/>
                <w:szCs w:val="28"/>
              </w:rPr>
              <w:t>A</w:t>
            </w:r>
          </w:p>
        </w:tc>
        <w:tc>
          <w:tcPr>
            <w:tcW w:w="752"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Cs/>
                <w:sz w:val="28"/>
                <w:szCs w:val="28"/>
              </w:rPr>
              <w:t>0,5</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4</w:t>
            </w:r>
          </w:p>
        </w:tc>
        <w:tc>
          <w:tcPr>
            <w:tcW w:w="7213" w:type="dxa"/>
            <w:shd w:val="clear" w:color="auto" w:fill="auto"/>
          </w:tcPr>
          <w:p w:rsidR="00BD5BB2" w:rsidRPr="008A1193" w:rsidRDefault="00BD5BB2" w:rsidP="002C40BF">
            <w:pPr>
              <w:spacing w:after="0" w:line="276" w:lineRule="auto"/>
              <w:jc w:val="center"/>
              <w:rPr>
                <w:rFonts w:cs="Times New Roman"/>
                <w:sz w:val="28"/>
                <w:szCs w:val="28"/>
              </w:rPr>
            </w:pPr>
            <w:r>
              <w:rPr>
                <w:rFonts w:cs="Times New Roman"/>
                <w:sz w:val="28"/>
                <w:szCs w:val="28"/>
              </w:rPr>
              <w:t>D</w:t>
            </w:r>
          </w:p>
        </w:tc>
        <w:tc>
          <w:tcPr>
            <w:tcW w:w="752"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Cs/>
                <w:sz w:val="28"/>
                <w:szCs w:val="28"/>
              </w:rPr>
              <w:t>0,5</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5</w:t>
            </w:r>
          </w:p>
        </w:tc>
        <w:tc>
          <w:tcPr>
            <w:tcW w:w="7213" w:type="dxa"/>
            <w:shd w:val="clear" w:color="auto" w:fill="auto"/>
          </w:tcPr>
          <w:p w:rsidR="00BD5BB2" w:rsidRPr="008A1193" w:rsidRDefault="00BD5BB2" w:rsidP="002C40BF">
            <w:pPr>
              <w:spacing w:after="0" w:line="276" w:lineRule="auto"/>
              <w:jc w:val="center"/>
              <w:rPr>
                <w:rFonts w:cs="Times New Roman"/>
                <w:sz w:val="28"/>
                <w:szCs w:val="28"/>
              </w:rPr>
            </w:pPr>
            <w:r w:rsidRPr="008A1193">
              <w:rPr>
                <w:rFonts w:cs="Times New Roman"/>
                <w:sz w:val="28"/>
                <w:szCs w:val="28"/>
              </w:rPr>
              <w:t>C</w:t>
            </w:r>
          </w:p>
        </w:tc>
        <w:tc>
          <w:tcPr>
            <w:tcW w:w="752"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Cs/>
                <w:sz w:val="28"/>
                <w:szCs w:val="28"/>
              </w:rPr>
              <w:t>0,5</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6</w:t>
            </w:r>
          </w:p>
        </w:tc>
        <w:tc>
          <w:tcPr>
            <w:tcW w:w="7213" w:type="dxa"/>
            <w:shd w:val="clear" w:color="auto" w:fill="auto"/>
          </w:tcPr>
          <w:p w:rsidR="00BD5BB2" w:rsidRPr="008A1193" w:rsidRDefault="00BD5BB2" w:rsidP="002C40BF">
            <w:pPr>
              <w:spacing w:after="0" w:line="276" w:lineRule="auto"/>
              <w:jc w:val="center"/>
              <w:rPr>
                <w:rFonts w:cs="Times New Roman"/>
                <w:sz w:val="28"/>
                <w:szCs w:val="28"/>
              </w:rPr>
            </w:pPr>
            <w:r>
              <w:rPr>
                <w:rFonts w:cs="Times New Roman"/>
                <w:sz w:val="28"/>
                <w:szCs w:val="28"/>
              </w:rPr>
              <w:t>C</w:t>
            </w:r>
          </w:p>
        </w:tc>
        <w:tc>
          <w:tcPr>
            <w:tcW w:w="752"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Cs/>
                <w:sz w:val="28"/>
                <w:szCs w:val="28"/>
              </w:rPr>
              <w:t>0,5</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7</w:t>
            </w:r>
          </w:p>
        </w:tc>
        <w:tc>
          <w:tcPr>
            <w:tcW w:w="7213" w:type="dxa"/>
            <w:shd w:val="clear" w:color="auto" w:fill="auto"/>
          </w:tcPr>
          <w:p w:rsidR="00BD5BB2" w:rsidRPr="008A1193" w:rsidRDefault="00BD5BB2" w:rsidP="002C40BF">
            <w:pPr>
              <w:spacing w:after="0" w:line="276" w:lineRule="auto"/>
              <w:rPr>
                <w:rFonts w:cs="Times New Roman"/>
                <w:sz w:val="28"/>
                <w:szCs w:val="28"/>
              </w:rPr>
            </w:pPr>
            <w:r w:rsidRPr="008A1193">
              <w:rPr>
                <w:rFonts w:cs="Times New Roman"/>
                <w:sz w:val="28"/>
                <w:szCs w:val="28"/>
              </w:rPr>
              <w:t>- Chủ đề của văn bản: Vai trò của sách</w:t>
            </w:r>
          </w:p>
          <w:p w:rsidR="00BD5BB2" w:rsidRPr="008A1193" w:rsidRDefault="00BD5BB2" w:rsidP="002C40BF">
            <w:pPr>
              <w:spacing w:after="0" w:line="276" w:lineRule="auto"/>
              <w:rPr>
                <w:rFonts w:cs="Times New Roman"/>
                <w:i/>
                <w:iCs/>
                <w:sz w:val="28"/>
                <w:szCs w:val="28"/>
              </w:rPr>
            </w:pPr>
            <w:r w:rsidRPr="008A1193">
              <w:rPr>
                <w:rFonts w:cs="Times New Roman"/>
                <w:sz w:val="28"/>
                <w:szCs w:val="28"/>
              </w:rPr>
              <w:t xml:space="preserve">- Câu chủ đề: </w:t>
            </w:r>
            <w:r w:rsidRPr="008A1193">
              <w:rPr>
                <w:rFonts w:cs="Times New Roman"/>
                <w:i/>
                <w:iCs/>
                <w:sz w:val="28"/>
                <w:szCs w:val="28"/>
              </w:rPr>
              <w:t>Nói tới sách là nói tôi trí khôn của loài người, nó là kết tinh thành tựu văn minh mà hàng bao thế hệ tích luỹ truyền lại cho mai sau</w:t>
            </w:r>
          </w:p>
          <w:p w:rsidR="00BD5BB2" w:rsidRPr="008A1193" w:rsidRDefault="00BD5BB2" w:rsidP="002C40BF">
            <w:pPr>
              <w:spacing w:after="0" w:line="276" w:lineRule="auto"/>
              <w:rPr>
                <w:rFonts w:cs="Times New Roman"/>
                <w:b/>
                <w:i/>
                <w:sz w:val="28"/>
                <w:szCs w:val="28"/>
              </w:rPr>
            </w:pPr>
            <w:r w:rsidRPr="008A1193">
              <w:rPr>
                <w:rStyle w:val="fontstyle01"/>
                <w:i/>
              </w:rPr>
              <w:t>* Cách cho điểm: HS nêu được m</w:t>
            </w:r>
            <w:r>
              <w:rPr>
                <w:rStyle w:val="fontstyle01"/>
                <w:i/>
              </w:rPr>
              <w:t>ỗ</w:t>
            </w:r>
            <w:r w:rsidRPr="008A1193">
              <w:rPr>
                <w:rStyle w:val="fontstyle01"/>
                <w:i/>
              </w:rPr>
              <w:t>i ý đúng cho 0,5 điểm.</w:t>
            </w:r>
          </w:p>
        </w:tc>
        <w:tc>
          <w:tcPr>
            <w:tcW w:w="752"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Cs/>
                <w:sz w:val="28"/>
                <w:szCs w:val="28"/>
              </w:rPr>
              <w:t>1,0</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8</w:t>
            </w:r>
          </w:p>
        </w:tc>
        <w:tc>
          <w:tcPr>
            <w:tcW w:w="7213" w:type="dxa"/>
            <w:shd w:val="clear" w:color="auto" w:fill="auto"/>
          </w:tcPr>
          <w:p w:rsidR="00BD5BB2" w:rsidRPr="008A1193" w:rsidRDefault="00BD5BB2" w:rsidP="002C40BF">
            <w:pPr>
              <w:pStyle w:val="NormalWeb"/>
              <w:shd w:val="clear" w:color="auto" w:fill="FFFFFF"/>
              <w:spacing w:before="0" w:beforeAutospacing="0" w:after="0" w:afterAutospacing="0" w:line="276" w:lineRule="auto"/>
              <w:jc w:val="both"/>
              <w:rPr>
                <w:sz w:val="28"/>
                <w:szCs w:val="28"/>
              </w:rPr>
            </w:pPr>
            <w:r w:rsidRPr="008A1193">
              <w:rPr>
                <w:sz w:val="28"/>
                <w:szCs w:val="28"/>
              </w:rPr>
              <w:t>Tác giả cho rằng: “</w:t>
            </w:r>
            <w:r w:rsidRPr="008A1193">
              <w:rPr>
                <w:i/>
                <w:sz w:val="28"/>
                <w:szCs w:val="28"/>
              </w:rPr>
              <w:t>Sách còn giúp người đọc phát hiện ra chính mình</w:t>
            </w:r>
            <w:r w:rsidRPr="008A1193">
              <w:rPr>
                <w:sz w:val="28"/>
                <w:szCs w:val="28"/>
              </w:rPr>
              <w:t>”, vì:</w:t>
            </w:r>
          </w:p>
          <w:p w:rsidR="00BD5BB2" w:rsidRPr="008A1193" w:rsidRDefault="00BD5BB2" w:rsidP="002C40BF">
            <w:pPr>
              <w:pStyle w:val="NormalWeb"/>
              <w:shd w:val="clear" w:color="auto" w:fill="FFFFFF"/>
              <w:spacing w:before="0" w:beforeAutospacing="0" w:after="0" w:afterAutospacing="0" w:line="276" w:lineRule="auto"/>
              <w:jc w:val="both"/>
              <w:rPr>
                <w:sz w:val="28"/>
                <w:szCs w:val="28"/>
              </w:rPr>
            </w:pPr>
            <w:r w:rsidRPr="008A1193">
              <w:rPr>
                <w:sz w:val="28"/>
                <w:szCs w:val="28"/>
              </w:rPr>
              <w:t>– Sách giúp con người hiểu rõ mình là ai giữa vũ trụ bao la này, hiểu mỗi người có mối quan hệ như thế nào với người khác, với tất cả mọi người trong cộng đồng dân tộc và cộng đồng nhân loại này.</w:t>
            </w:r>
          </w:p>
          <w:p w:rsidR="00BD5BB2" w:rsidRPr="008A1193" w:rsidRDefault="00BD5BB2" w:rsidP="002C40BF">
            <w:pPr>
              <w:pStyle w:val="NormalWeb"/>
              <w:shd w:val="clear" w:color="auto" w:fill="FFFFFF"/>
              <w:spacing w:before="0" w:beforeAutospacing="0" w:after="0" w:afterAutospacing="0" w:line="276" w:lineRule="auto"/>
              <w:jc w:val="both"/>
              <w:rPr>
                <w:sz w:val="28"/>
                <w:szCs w:val="28"/>
              </w:rPr>
            </w:pPr>
            <w:r w:rsidRPr="008A1193">
              <w:rPr>
                <w:sz w:val="28"/>
                <w:szCs w:val="28"/>
              </w:rPr>
              <w:t>–Sách giúp cho người đọc hiểu được đâu là hạnh phúc, đâu là nỗi khổ của con người, phải làm gì để sống cho đúng và đi tới một cuộc đời thật sự.</w:t>
            </w:r>
          </w:p>
          <w:p w:rsidR="00BD5BB2" w:rsidRPr="008A1193" w:rsidRDefault="00BD5BB2" w:rsidP="002C40BF">
            <w:pPr>
              <w:spacing w:after="0" w:line="276" w:lineRule="auto"/>
              <w:rPr>
                <w:rFonts w:cs="Times New Roman"/>
                <w:sz w:val="28"/>
                <w:szCs w:val="28"/>
              </w:rPr>
            </w:pPr>
            <w:r w:rsidRPr="008A1193">
              <w:rPr>
                <w:rStyle w:val="fontstyle01"/>
                <w:i/>
              </w:rPr>
              <w:t>* Cách cho điểm: HS nêu được m</w:t>
            </w:r>
            <w:r>
              <w:rPr>
                <w:rStyle w:val="fontstyle01"/>
                <w:i/>
              </w:rPr>
              <w:t>ỗ</w:t>
            </w:r>
            <w:r w:rsidRPr="008A1193">
              <w:rPr>
                <w:rStyle w:val="fontstyle01"/>
                <w:i/>
              </w:rPr>
              <w:t>i ý đúng cho 0,5 điểm.</w:t>
            </w:r>
          </w:p>
        </w:tc>
        <w:tc>
          <w:tcPr>
            <w:tcW w:w="752" w:type="dxa"/>
            <w:shd w:val="clear" w:color="auto" w:fill="auto"/>
          </w:tcPr>
          <w:p w:rsidR="00BD5BB2" w:rsidRPr="008A1193" w:rsidRDefault="00BD5BB2" w:rsidP="002C40BF">
            <w:pPr>
              <w:spacing w:after="0" w:line="276" w:lineRule="auto"/>
              <w:rPr>
                <w:rFonts w:cs="Times New Roman"/>
                <w:iCs/>
                <w:sz w:val="28"/>
                <w:szCs w:val="28"/>
              </w:rPr>
            </w:pPr>
            <w:r>
              <w:rPr>
                <w:rFonts w:cs="Times New Roman"/>
                <w:iCs/>
                <w:sz w:val="28"/>
                <w:szCs w:val="28"/>
              </w:rPr>
              <w:t>1,0</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jc w:val="center"/>
              <w:rPr>
                <w:rFonts w:cs="Times New Roman"/>
                <w:b/>
                <w:bCs/>
                <w:iCs/>
                <w:sz w:val="28"/>
                <w:szCs w:val="28"/>
              </w:rPr>
            </w:pPr>
            <w:r w:rsidRPr="008A1193">
              <w:rPr>
                <w:rFonts w:cs="Times New Roman"/>
                <w:b/>
                <w:bCs/>
                <w:iCs/>
                <w:sz w:val="28"/>
                <w:szCs w:val="28"/>
              </w:rPr>
              <w:t>9</w:t>
            </w:r>
          </w:p>
        </w:tc>
        <w:tc>
          <w:tcPr>
            <w:tcW w:w="7213" w:type="dxa"/>
            <w:shd w:val="clear" w:color="auto" w:fill="auto"/>
          </w:tcPr>
          <w:p w:rsidR="00BD5BB2" w:rsidRPr="008A1193" w:rsidRDefault="00BD5BB2" w:rsidP="002C40BF">
            <w:pPr>
              <w:spacing w:after="0" w:line="276" w:lineRule="auto"/>
              <w:rPr>
                <w:rFonts w:cs="Times New Roman"/>
                <w:sz w:val="28"/>
                <w:szCs w:val="28"/>
              </w:rPr>
            </w:pPr>
            <w:r w:rsidRPr="008A1193">
              <w:rPr>
                <w:rStyle w:val="fontstyle01"/>
              </w:rPr>
              <w:t>HS nêu được cụ thể những việc làm để phát triển văn hóa đọc:</w:t>
            </w:r>
          </w:p>
          <w:p w:rsidR="00BD5BB2" w:rsidRPr="008A1193" w:rsidRDefault="00BD5BB2" w:rsidP="002C40BF">
            <w:pPr>
              <w:spacing w:after="0" w:line="276" w:lineRule="auto"/>
              <w:rPr>
                <w:rFonts w:cs="Times New Roman"/>
                <w:sz w:val="28"/>
                <w:szCs w:val="28"/>
              </w:rPr>
            </w:pPr>
            <w:r w:rsidRPr="008A1193">
              <w:rPr>
                <w:rFonts w:cs="Times New Roman"/>
                <w:sz w:val="28"/>
                <w:szCs w:val="28"/>
              </w:rPr>
              <w:t>- Nhận thức đúng đắn về vai trò to lớn của việc đọc sách.</w:t>
            </w:r>
          </w:p>
          <w:p w:rsidR="00BD5BB2" w:rsidRPr="008A1193" w:rsidRDefault="00BD5BB2" w:rsidP="002C40BF">
            <w:pPr>
              <w:spacing w:after="0" w:line="276" w:lineRule="auto"/>
              <w:rPr>
                <w:rFonts w:cs="Times New Roman"/>
                <w:sz w:val="28"/>
                <w:szCs w:val="28"/>
              </w:rPr>
            </w:pPr>
            <w:r w:rsidRPr="008A1193">
              <w:rPr>
                <w:rFonts w:cs="Times New Roman"/>
                <w:sz w:val="28"/>
                <w:szCs w:val="28"/>
              </w:rPr>
              <w:t>- Tích cực đọc sách mỗi ngày, có phương pháp, mục tiêu và kế hoạch đọc sách cụ thể.</w:t>
            </w:r>
          </w:p>
          <w:p w:rsidR="00BD5BB2" w:rsidRPr="008A1193" w:rsidRDefault="00BD5BB2" w:rsidP="002C40BF">
            <w:pPr>
              <w:spacing w:after="0" w:line="276" w:lineRule="auto"/>
              <w:rPr>
                <w:rFonts w:cs="Times New Roman"/>
                <w:sz w:val="28"/>
                <w:szCs w:val="28"/>
              </w:rPr>
            </w:pPr>
            <w:r w:rsidRPr="008A1193">
              <w:rPr>
                <w:rFonts w:cs="Times New Roman"/>
                <w:sz w:val="28"/>
                <w:szCs w:val="28"/>
              </w:rPr>
              <w:t>- Tạo điều kiện về không gian, thời gian để đọc sách.</w:t>
            </w:r>
          </w:p>
          <w:p w:rsidR="00BD5BB2" w:rsidRPr="008A1193" w:rsidRDefault="00BD5BB2" w:rsidP="002C40BF">
            <w:pPr>
              <w:spacing w:after="0" w:line="276" w:lineRule="auto"/>
              <w:rPr>
                <w:rFonts w:cs="Times New Roman"/>
                <w:sz w:val="28"/>
                <w:szCs w:val="28"/>
              </w:rPr>
            </w:pPr>
            <w:r w:rsidRPr="008A1193">
              <w:rPr>
                <w:rFonts w:cs="Times New Roman"/>
                <w:sz w:val="28"/>
                <w:szCs w:val="28"/>
              </w:rPr>
              <w:t>- Xây dựng thêm nhiều thư viện trường học, tủ sách lớp học, tủ sách gia đình.</w:t>
            </w:r>
          </w:p>
          <w:p w:rsidR="00BD5BB2" w:rsidRPr="008A1193" w:rsidRDefault="00BD5BB2" w:rsidP="002C40BF">
            <w:pPr>
              <w:spacing w:after="0" w:line="276" w:lineRule="auto"/>
              <w:rPr>
                <w:rFonts w:cs="Times New Roman"/>
                <w:sz w:val="28"/>
                <w:szCs w:val="28"/>
              </w:rPr>
            </w:pPr>
            <w:r w:rsidRPr="008A1193">
              <w:rPr>
                <w:rFonts w:cs="Times New Roman"/>
                <w:sz w:val="28"/>
                <w:szCs w:val="28"/>
              </w:rPr>
              <w:t>- Tổ chức các cuộc thi giới thiệu sách hay.</w:t>
            </w:r>
          </w:p>
          <w:p w:rsidR="00BD5BB2" w:rsidRPr="008A1193" w:rsidRDefault="00BD5BB2" w:rsidP="002C40BF">
            <w:pPr>
              <w:spacing w:after="0" w:line="276" w:lineRule="auto"/>
              <w:rPr>
                <w:rFonts w:cs="Times New Roman"/>
                <w:sz w:val="28"/>
                <w:szCs w:val="28"/>
              </w:rPr>
            </w:pPr>
            <w:r w:rsidRPr="008A1193">
              <w:rPr>
                <w:rFonts w:cs="Times New Roman"/>
                <w:sz w:val="28"/>
                <w:szCs w:val="28"/>
              </w:rPr>
              <w:t>- …</w:t>
            </w:r>
          </w:p>
          <w:p w:rsidR="00BD5BB2" w:rsidRPr="008A1193" w:rsidRDefault="00BD5BB2" w:rsidP="002C40BF">
            <w:pPr>
              <w:spacing w:after="0" w:line="276" w:lineRule="auto"/>
              <w:rPr>
                <w:rFonts w:cs="Times New Roman"/>
                <w:b/>
                <w:i/>
                <w:sz w:val="28"/>
                <w:szCs w:val="28"/>
              </w:rPr>
            </w:pPr>
            <w:r w:rsidRPr="008A1193">
              <w:rPr>
                <w:rStyle w:val="fontstyle01"/>
                <w:i/>
              </w:rPr>
              <w:t xml:space="preserve">* Cách cho điểm: HS nêu được 03 </w:t>
            </w:r>
            <w:r w:rsidRPr="001A40D8">
              <w:rPr>
                <w:rStyle w:val="fontstyle01"/>
                <w:i/>
              </w:rPr>
              <w:t>v</w:t>
            </w:r>
            <w:r w:rsidRPr="001A40D8">
              <w:rPr>
                <w:rStyle w:val="fontstyle01"/>
              </w:rPr>
              <w:t>iệc làm</w:t>
            </w:r>
            <w:r w:rsidRPr="008A1193">
              <w:rPr>
                <w:rStyle w:val="fontstyle01"/>
                <w:i/>
              </w:rPr>
              <w:t xml:space="preserve"> phù hợp trở lên cho 1,0 điểm; HS nêu được 02 </w:t>
            </w:r>
            <w:r>
              <w:rPr>
                <w:rStyle w:val="fontstyle01"/>
                <w:i/>
              </w:rPr>
              <w:t>việc làm</w:t>
            </w:r>
            <w:r w:rsidRPr="008A1193">
              <w:rPr>
                <w:rStyle w:val="fontstyle01"/>
                <w:i/>
              </w:rPr>
              <w:t xml:space="preserve"> phù hợp cho 0,5 điểm HS nêu được 01 </w:t>
            </w:r>
            <w:r>
              <w:rPr>
                <w:rStyle w:val="fontstyle01"/>
                <w:i/>
              </w:rPr>
              <w:t>việc làm</w:t>
            </w:r>
            <w:r w:rsidRPr="008A1193">
              <w:rPr>
                <w:rStyle w:val="fontstyle01"/>
                <w:i/>
              </w:rPr>
              <w:t xml:space="preserve"> phù hợp cho 0,5 điểm.</w:t>
            </w:r>
          </w:p>
        </w:tc>
        <w:tc>
          <w:tcPr>
            <w:tcW w:w="752"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Cs/>
                <w:sz w:val="28"/>
                <w:szCs w:val="28"/>
              </w:rPr>
              <w:t>1,0</w:t>
            </w:r>
          </w:p>
        </w:tc>
      </w:tr>
      <w:tr w:rsidR="00BD5BB2" w:rsidRPr="008A1193" w:rsidTr="002C40BF">
        <w:trPr>
          <w:jc w:val="center"/>
        </w:trPr>
        <w:tc>
          <w:tcPr>
            <w:tcW w:w="738" w:type="dxa"/>
            <w:vMerge w:val="restart"/>
            <w:shd w:val="clear" w:color="auto" w:fill="auto"/>
          </w:tcPr>
          <w:p w:rsidR="00BD5BB2" w:rsidRPr="008A1193" w:rsidRDefault="00BD5BB2" w:rsidP="002C40BF">
            <w:pPr>
              <w:spacing w:after="0" w:line="276" w:lineRule="auto"/>
              <w:rPr>
                <w:rFonts w:cs="Times New Roman"/>
                <w:b/>
                <w:bCs/>
                <w:iCs/>
                <w:sz w:val="28"/>
                <w:szCs w:val="28"/>
              </w:rPr>
            </w:pPr>
            <w:r w:rsidRPr="008A1193">
              <w:rPr>
                <w:rFonts w:cs="Times New Roman"/>
                <w:b/>
                <w:bCs/>
                <w:iCs/>
                <w:sz w:val="28"/>
                <w:szCs w:val="28"/>
              </w:rPr>
              <w:lastRenderedPageBreak/>
              <w:t>II</w:t>
            </w:r>
          </w:p>
        </w:tc>
        <w:tc>
          <w:tcPr>
            <w:tcW w:w="709" w:type="dxa"/>
            <w:shd w:val="clear" w:color="auto" w:fill="auto"/>
          </w:tcPr>
          <w:p w:rsidR="00BD5BB2" w:rsidRPr="008A1193" w:rsidRDefault="00BD5BB2" w:rsidP="002C40BF">
            <w:pPr>
              <w:spacing w:after="0" w:line="276" w:lineRule="auto"/>
              <w:rPr>
                <w:rFonts w:cs="Times New Roman"/>
                <w:b/>
                <w:bCs/>
                <w:iCs/>
                <w:sz w:val="28"/>
                <w:szCs w:val="28"/>
              </w:rPr>
            </w:pPr>
          </w:p>
        </w:tc>
        <w:tc>
          <w:tcPr>
            <w:tcW w:w="7213" w:type="dxa"/>
            <w:shd w:val="clear" w:color="auto" w:fill="auto"/>
          </w:tcPr>
          <w:p w:rsidR="00BD5BB2" w:rsidRPr="008A1193" w:rsidRDefault="00BD5BB2" w:rsidP="002C40BF">
            <w:pPr>
              <w:spacing w:after="0" w:line="276" w:lineRule="auto"/>
              <w:rPr>
                <w:rFonts w:cs="Times New Roman"/>
                <w:b/>
                <w:bCs/>
                <w:iCs/>
                <w:sz w:val="28"/>
                <w:szCs w:val="28"/>
                <w:lang w:val="vi-VN"/>
              </w:rPr>
            </w:pPr>
            <w:r w:rsidRPr="008A1193">
              <w:rPr>
                <w:rFonts w:cs="Times New Roman"/>
                <w:b/>
                <w:bCs/>
                <w:iCs/>
                <w:sz w:val="28"/>
                <w:szCs w:val="28"/>
              </w:rPr>
              <w:t>VIẾT</w:t>
            </w:r>
          </w:p>
        </w:tc>
        <w:tc>
          <w:tcPr>
            <w:tcW w:w="752" w:type="dxa"/>
            <w:shd w:val="clear" w:color="auto" w:fill="auto"/>
          </w:tcPr>
          <w:p w:rsidR="00BD5BB2" w:rsidRPr="008A1193" w:rsidRDefault="00BD5BB2" w:rsidP="002C40BF">
            <w:pPr>
              <w:spacing w:after="0" w:line="276" w:lineRule="auto"/>
              <w:rPr>
                <w:rFonts w:cs="Times New Roman"/>
                <w:b/>
                <w:bCs/>
                <w:iCs/>
                <w:sz w:val="28"/>
                <w:szCs w:val="28"/>
                <w:lang w:val="vi-VN"/>
              </w:rPr>
            </w:pPr>
            <w:r w:rsidRPr="008A1193">
              <w:rPr>
                <w:rFonts w:cs="Times New Roman"/>
                <w:b/>
                <w:bCs/>
                <w:iCs/>
                <w:sz w:val="28"/>
                <w:szCs w:val="28"/>
              </w:rPr>
              <w:t>4</w:t>
            </w:r>
            <w:r w:rsidRPr="008A1193">
              <w:rPr>
                <w:rFonts w:cs="Times New Roman"/>
                <w:b/>
                <w:bCs/>
                <w:iCs/>
                <w:sz w:val="28"/>
                <w:szCs w:val="28"/>
                <w:lang w:val="vi-VN"/>
              </w:rPr>
              <w:t>,0</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rPr>
                <w:rFonts w:cs="Times New Roman"/>
                <w:b/>
                <w:bCs/>
                <w:iCs/>
                <w:sz w:val="28"/>
                <w:szCs w:val="28"/>
              </w:rPr>
            </w:pPr>
          </w:p>
        </w:tc>
        <w:tc>
          <w:tcPr>
            <w:tcW w:w="7213"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
                <w:iCs/>
                <w:sz w:val="28"/>
                <w:szCs w:val="28"/>
              </w:rPr>
              <w:t>a</w:t>
            </w:r>
            <w:r w:rsidRPr="008A1193">
              <w:rPr>
                <w:rFonts w:cs="Times New Roman"/>
                <w:sz w:val="28"/>
                <w:szCs w:val="28"/>
              </w:rPr>
              <w:t>.</w:t>
            </w:r>
            <w:r w:rsidRPr="008A1193">
              <w:rPr>
                <w:rFonts w:cs="Times New Roman"/>
                <w:i/>
                <w:iCs/>
                <w:sz w:val="28"/>
                <w:szCs w:val="28"/>
              </w:rPr>
              <w:t xml:space="preserve"> Đảm bảo cấu trúc bài văn thuyết minh</w:t>
            </w:r>
          </w:p>
        </w:tc>
        <w:tc>
          <w:tcPr>
            <w:tcW w:w="752"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Cs/>
                <w:sz w:val="28"/>
                <w:szCs w:val="28"/>
              </w:rPr>
              <w:t>0,25</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rPr>
                <w:rFonts w:cs="Times New Roman"/>
                <w:b/>
                <w:bCs/>
                <w:iCs/>
                <w:sz w:val="28"/>
                <w:szCs w:val="28"/>
              </w:rPr>
            </w:pPr>
          </w:p>
        </w:tc>
        <w:tc>
          <w:tcPr>
            <w:tcW w:w="7213" w:type="dxa"/>
            <w:shd w:val="clear" w:color="auto" w:fill="auto"/>
          </w:tcPr>
          <w:p w:rsidR="00BD5BB2" w:rsidRPr="008A1193" w:rsidRDefault="00BD5BB2" w:rsidP="002C40BF">
            <w:pPr>
              <w:spacing w:after="0" w:line="276" w:lineRule="auto"/>
              <w:rPr>
                <w:rFonts w:cs="Times New Roman"/>
                <w:sz w:val="28"/>
                <w:szCs w:val="28"/>
              </w:rPr>
            </w:pPr>
            <w:r w:rsidRPr="008A1193">
              <w:rPr>
                <w:rFonts w:cs="Times New Roman"/>
                <w:i/>
                <w:sz w:val="28"/>
                <w:szCs w:val="28"/>
              </w:rPr>
              <w:t>b</w:t>
            </w:r>
            <w:r w:rsidRPr="008A1193">
              <w:rPr>
                <w:rFonts w:cs="Times New Roman"/>
                <w:i/>
                <w:sz w:val="28"/>
                <w:szCs w:val="28"/>
                <w:lang w:val="vi-VN"/>
              </w:rPr>
              <w:t xml:space="preserve">. Xác định đúng </w:t>
            </w:r>
            <w:r w:rsidRPr="008A1193">
              <w:rPr>
                <w:rFonts w:cs="Times New Roman"/>
                <w:i/>
                <w:sz w:val="28"/>
                <w:szCs w:val="28"/>
              </w:rPr>
              <w:t>yêu cầu của đề</w:t>
            </w:r>
          </w:p>
          <w:p w:rsidR="00BD5BB2" w:rsidRPr="008A1193" w:rsidRDefault="00BD5BB2" w:rsidP="002C40BF">
            <w:pPr>
              <w:spacing w:after="0" w:line="276" w:lineRule="auto"/>
              <w:rPr>
                <w:rFonts w:cs="Times New Roman"/>
                <w:sz w:val="28"/>
                <w:szCs w:val="28"/>
                <w:lang w:val="vi-VN"/>
              </w:rPr>
            </w:pPr>
            <w:r w:rsidRPr="008A1193">
              <w:rPr>
                <w:rFonts w:cs="Times New Roman"/>
                <w:sz w:val="28"/>
                <w:szCs w:val="28"/>
              </w:rPr>
              <w:t>Viết bài văn thuyết minh về quy tắc/ luật lệ một trò chơi dân gian</w:t>
            </w:r>
          </w:p>
        </w:tc>
        <w:tc>
          <w:tcPr>
            <w:tcW w:w="752"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Cs/>
                <w:sz w:val="28"/>
                <w:szCs w:val="28"/>
              </w:rPr>
              <w:t>0,25</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rPr>
                <w:rFonts w:cs="Times New Roman"/>
                <w:b/>
                <w:bCs/>
                <w:iCs/>
                <w:sz w:val="28"/>
                <w:szCs w:val="28"/>
              </w:rPr>
            </w:pPr>
          </w:p>
        </w:tc>
        <w:tc>
          <w:tcPr>
            <w:tcW w:w="7213" w:type="dxa"/>
            <w:shd w:val="clear" w:color="auto" w:fill="auto"/>
          </w:tcPr>
          <w:p w:rsidR="00BD5BB2" w:rsidRPr="008A1193" w:rsidRDefault="00BD5BB2" w:rsidP="002C40BF">
            <w:pPr>
              <w:spacing w:after="0" w:line="276" w:lineRule="auto"/>
              <w:rPr>
                <w:rFonts w:cs="Times New Roman"/>
                <w:sz w:val="28"/>
                <w:szCs w:val="28"/>
              </w:rPr>
            </w:pPr>
            <w:r w:rsidRPr="008A1193">
              <w:rPr>
                <w:rFonts w:cs="Times New Roman"/>
                <w:i/>
                <w:iCs/>
                <w:sz w:val="28"/>
                <w:szCs w:val="28"/>
              </w:rPr>
              <w:t xml:space="preserve">c. </w:t>
            </w:r>
            <w:r>
              <w:rPr>
                <w:rFonts w:cs="Times New Roman"/>
                <w:i/>
                <w:iCs/>
                <w:sz w:val="28"/>
                <w:szCs w:val="28"/>
              </w:rPr>
              <w:t>Thuyết minh về quy tắc/ luật lệ trò chơi</w:t>
            </w:r>
          </w:p>
          <w:p w:rsidR="00BD5BB2" w:rsidRPr="008A1193" w:rsidRDefault="00BD5BB2" w:rsidP="002C40BF">
            <w:pPr>
              <w:spacing w:after="0" w:line="276" w:lineRule="auto"/>
              <w:rPr>
                <w:rFonts w:cs="Times New Roman"/>
                <w:sz w:val="28"/>
                <w:szCs w:val="28"/>
              </w:rPr>
            </w:pPr>
            <w:r w:rsidRPr="008A1193">
              <w:rPr>
                <w:rFonts w:cs="Times New Roman"/>
                <w:sz w:val="28"/>
                <w:szCs w:val="28"/>
              </w:rPr>
              <w:t>HS có thể trình bày theo nhiều cách, nhưng cần đảm bảo các yêu cầu sau:</w:t>
            </w:r>
          </w:p>
          <w:p w:rsidR="00BD5BB2" w:rsidRPr="008A1193" w:rsidRDefault="00BD5BB2" w:rsidP="002C40BF">
            <w:pPr>
              <w:spacing w:after="0" w:line="276" w:lineRule="auto"/>
              <w:rPr>
                <w:rFonts w:cs="Times New Roman"/>
                <w:b/>
                <w:sz w:val="28"/>
                <w:szCs w:val="28"/>
              </w:rPr>
            </w:pPr>
            <w:r w:rsidRPr="008A1193">
              <w:rPr>
                <w:rFonts w:cs="Times New Roman"/>
                <w:b/>
                <w:sz w:val="28"/>
                <w:szCs w:val="28"/>
              </w:rPr>
              <w:t>* Mở bài:</w:t>
            </w:r>
          </w:p>
          <w:p w:rsidR="00BD5BB2" w:rsidRPr="008A1193" w:rsidRDefault="00BD5BB2" w:rsidP="002C40BF">
            <w:pPr>
              <w:spacing w:after="0" w:line="276" w:lineRule="auto"/>
              <w:rPr>
                <w:rFonts w:cs="Times New Roman"/>
                <w:sz w:val="28"/>
                <w:szCs w:val="28"/>
              </w:rPr>
            </w:pPr>
            <w:r w:rsidRPr="008A1193">
              <w:rPr>
                <w:rFonts w:cs="Times New Roman"/>
                <w:sz w:val="28"/>
                <w:szCs w:val="28"/>
              </w:rPr>
              <w:t>- Giới thiêu về trò chơi dân gian mà em yêu thích nhất.</w:t>
            </w:r>
          </w:p>
          <w:p w:rsidR="00BD5BB2" w:rsidRPr="008A1193" w:rsidRDefault="00BD5BB2" w:rsidP="002C40BF">
            <w:pPr>
              <w:spacing w:after="0" w:line="276" w:lineRule="auto"/>
              <w:rPr>
                <w:rFonts w:cs="Times New Roman"/>
                <w:i/>
                <w:sz w:val="28"/>
                <w:szCs w:val="28"/>
              </w:rPr>
            </w:pPr>
            <w:r w:rsidRPr="008A1193">
              <w:rPr>
                <w:rFonts w:cs="Times New Roman"/>
                <w:i/>
                <w:sz w:val="28"/>
                <w:szCs w:val="28"/>
              </w:rPr>
              <w:t>Lưu ý: HS cần giới thiệu một trong các trò chơi dân gian: Chơi ô ăn quan, Dung dăng dung dẻ, Mèo đuổi chuột, Kéo co, Bịt mắt bắt dê, Rồng rắn lên mây, Nhảy dây, Chi chi chành chành, Trốn tìm, Chơi chuyền, Thi thả diều, Thi thổi cơm,…</w:t>
            </w:r>
          </w:p>
          <w:p w:rsidR="00BD5BB2" w:rsidRPr="008A1193" w:rsidRDefault="00BD5BB2" w:rsidP="002C40BF">
            <w:pPr>
              <w:spacing w:after="0" w:line="276" w:lineRule="auto"/>
              <w:rPr>
                <w:rFonts w:cs="Times New Roman"/>
                <w:b/>
                <w:sz w:val="28"/>
                <w:szCs w:val="28"/>
              </w:rPr>
            </w:pPr>
            <w:r w:rsidRPr="008A1193">
              <w:rPr>
                <w:rFonts w:cs="Times New Roman"/>
                <w:b/>
                <w:sz w:val="28"/>
                <w:szCs w:val="28"/>
              </w:rPr>
              <w:t>* Thân bài:</w:t>
            </w:r>
          </w:p>
          <w:p w:rsidR="00BD5BB2" w:rsidRPr="008A1193" w:rsidRDefault="00BD5BB2" w:rsidP="002C40BF">
            <w:pPr>
              <w:spacing w:after="0" w:line="276" w:lineRule="auto"/>
              <w:rPr>
                <w:rFonts w:cs="Times New Roman"/>
                <w:sz w:val="28"/>
                <w:szCs w:val="28"/>
              </w:rPr>
            </w:pPr>
            <w:r w:rsidRPr="008A1193">
              <w:rPr>
                <w:rFonts w:cs="Times New Roman"/>
                <w:sz w:val="28"/>
                <w:szCs w:val="28"/>
              </w:rPr>
              <w:t>- Giới thiệu những thông tin cần thiết về trò chơi (hoàn cảnh diễn ra, đối tượng tham gia,…)</w:t>
            </w:r>
          </w:p>
          <w:p w:rsidR="00BD5BB2" w:rsidRPr="008A1193" w:rsidRDefault="00BD5BB2" w:rsidP="002C40BF">
            <w:pPr>
              <w:spacing w:after="0" w:line="276" w:lineRule="auto"/>
              <w:rPr>
                <w:rFonts w:cs="Times New Roman"/>
                <w:sz w:val="28"/>
                <w:szCs w:val="28"/>
              </w:rPr>
            </w:pPr>
            <w:r w:rsidRPr="008A1193">
              <w:rPr>
                <w:rFonts w:cs="Times New Roman"/>
                <w:sz w:val="28"/>
                <w:szCs w:val="28"/>
              </w:rPr>
              <w:t>- Miêu tả được quy tắc hay luật lệ của trò chơi.</w:t>
            </w:r>
          </w:p>
          <w:p w:rsidR="00BD5BB2" w:rsidRPr="008A1193" w:rsidRDefault="00BD5BB2" w:rsidP="002C40BF">
            <w:pPr>
              <w:spacing w:after="0" w:line="276" w:lineRule="auto"/>
              <w:rPr>
                <w:rFonts w:cs="Times New Roman"/>
                <w:sz w:val="28"/>
                <w:szCs w:val="28"/>
              </w:rPr>
            </w:pPr>
            <w:r w:rsidRPr="008A1193">
              <w:rPr>
                <w:rFonts w:cs="Times New Roman"/>
                <w:sz w:val="28"/>
                <w:szCs w:val="28"/>
              </w:rPr>
              <w:t>- Nêu được vai trò, tác dụng của trò chơi.</w:t>
            </w:r>
          </w:p>
          <w:p w:rsidR="00BD5BB2" w:rsidRPr="008A1193" w:rsidRDefault="00BD5BB2" w:rsidP="002C40BF">
            <w:pPr>
              <w:spacing w:after="0" w:line="276" w:lineRule="auto"/>
              <w:rPr>
                <w:rFonts w:cs="Times New Roman"/>
                <w:b/>
                <w:sz w:val="28"/>
                <w:szCs w:val="28"/>
              </w:rPr>
            </w:pPr>
            <w:r w:rsidRPr="008A1193">
              <w:rPr>
                <w:rFonts w:cs="Times New Roman"/>
                <w:b/>
                <w:sz w:val="28"/>
                <w:szCs w:val="28"/>
              </w:rPr>
              <w:t>* Kết bài:</w:t>
            </w:r>
          </w:p>
          <w:p w:rsidR="00BD5BB2" w:rsidRPr="008A1193" w:rsidRDefault="00BD5BB2" w:rsidP="002C40BF">
            <w:pPr>
              <w:spacing w:after="0" w:line="276" w:lineRule="auto"/>
              <w:rPr>
                <w:rFonts w:cs="Times New Roman"/>
                <w:i/>
                <w:sz w:val="28"/>
                <w:szCs w:val="28"/>
              </w:rPr>
            </w:pPr>
            <w:r w:rsidRPr="008A1193">
              <w:rPr>
                <w:rFonts w:cs="Times New Roman"/>
                <w:sz w:val="28"/>
                <w:szCs w:val="28"/>
              </w:rPr>
              <w:t>Nêu được ý nghĩa của trò chơi.</w:t>
            </w:r>
          </w:p>
        </w:tc>
        <w:tc>
          <w:tcPr>
            <w:tcW w:w="752" w:type="dxa"/>
            <w:shd w:val="clear" w:color="auto" w:fill="auto"/>
          </w:tcPr>
          <w:p w:rsidR="00BD5BB2" w:rsidRPr="008A1193" w:rsidRDefault="00BD5BB2" w:rsidP="002C40BF">
            <w:pPr>
              <w:spacing w:after="0" w:line="276" w:lineRule="auto"/>
              <w:rPr>
                <w:rFonts w:cs="Times New Roman"/>
                <w:iCs/>
                <w:sz w:val="28"/>
                <w:szCs w:val="28"/>
              </w:rPr>
            </w:pPr>
            <w:r>
              <w:rPr>
                <w:rFonts w:cs="Times New Roman"/>
                <w:iCs/>
                <w:sz w:val="28"/>
                <w:szCs w:val="28"/>
              </w:rPr>
              <w:t>3,0</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rPr>
                <w:rFonts w:cs="Times New Roman"/>
                <w:b/>
                <w:bCs/>
                <w:iCs/>
                <w:sz w:val="28"/>
                <w:szCs w:val="28"/>
              </w:rPr>
            </w:pPr>
          </w:p>
        </w:tc>
        <w:tc>
          <w:tcPr>
            <w:tcW w:w="7213" w:type="dxa"/>
            <w:shd w:val="clear" w:color="auto" w:fill="auto"/>
          </w:tcPr>
          <w:p w:rsidR="00BD5BB2" w:rsidRPr="008A1193" w:rsidRDefault="00BD5BB2" w:rsidP="002C40BF">
            <w:pPr>
              <w:spacing w:after="0" w:line="276" w:lineRule="auto"/>
              <w:rPr>
                <w:rFonts w:cs="Times New Roman"/>
                <w:i/>
                <w:sz w:val="28"/>
                <w:szCs w:val="28"/>
                <w:lang w:val="vi-VN"/>
              </w:rPr>
            </w:pPr>
            <w:r w:rsidRPr="008A1193">
              <w:rPr>
                <w:rFonts w:cs="Times New Roman"/>
                <w:i/>
                <w:sz w:val="28"/>
                <w:szCs w:val="28"/>
                <w:lang w:val="vi-VN"/>
              </w:rPr>
              <w:t>d. Chính tả, ngữ pháp</w:t>
            </w:r>
            <w:r w:rsidRPr="008A1193">
              <w:rPr>
                <w:rFonts w:cs="Times New Roman"/>
                <w:i/>
                <w:sz w:val="28"/>
                <w:szCs w:val="28"/>
              </w:rPr>
              <w:t xml:space="preserve">: </w:t>
            </w:r>
            <w:r w:rsidRPr="008A1193">
              <w:rPr>
                <w:rFonts w:cs="Times New Roman"/>
                <w:iCs/>
                <w:sz w:val="28"/>
                <w:szCs w:val="28"/>
                <w:lang w:val="vi-VN"/>
              </w:rPr>
              <w:t>Đảm bảo chuẩn chính tả, ngữ pháp tiếng Việt.</w:t>
            </w:r>
          </w:p>
        </w:tc>
        <w:tc>
          <w:tcPr>
            <w:tcW w:w="752" w:type="dxa"/>
            <w:shd w:val="clear" w:color="auto" w:fill="auto"/>
          </w:tcPr>
          <w:p w:rsidR="00BD5BB2" w:rsidRPr="008A1193" w:rsidRDefault="00BD5BB2" w:rsidP="002C40BF">
            <w:pPr>
              <w:spacing w:after="0" w:line="276" w:lineRule="auto"/>
              <w:rPr>
                <w:rFonts w:cs="Times New Roman"/>
                <w:sz w:val="28"/>
                <w:szCs w:val="28"/>
              </w:rPr>
            </w:pPr>
            <w:r w:rsidRPr="008A1193">
              <w:rPr>
                <w:rFonts w:cs="Times New Roman"/>
                <w:iCs/>
                <w:sz w:val="28"/>
                <w:szCs w:val="28"/>
              </w:rPr>
              <w:t>0,25</w:t>
            </w:r>
          </w:p>
        </w:tc>
      </w:tr>
      <w:tr w:rsidR="00BD5BB2" w:rsidRPr="008A1193" w:rsidTr="002C40BF">
        <w:trPr>
          <w:jc w:val="center"/>
        </w:trPr>
        <w:tc>
          <w:tcPr>
            <w:tcW w:w="738" w:type="dxa"/>
            <w:vMerge/>
            <w:shd w:val="clear" w:color="auto" w:fill="auto"/>
          </w:tcPr>
          <w:p w:rsidR="00BD5BB2" w:rsidRPr="008A1193" w:rsidRDefault="00BD5BB2" w:rsidP="002C40BF">
            <w:pPr>
              <w:spacing w:after="0" w:line="276" w:lineRule="auto"/>
              <w:rPr>
                <w:rFonts w:cs="Times New Roman"/>
                <w:iCs/>
                <w:sz w:val="28"/>
                <w:szCs w:val="28"/>
              </w:rPr>
            </w:pPr>
          </w:p>
        </w:tc>
        <w:tc>
          <w:tcPr>
            <w:tcW w:w="709" w:type="dxa"/>
            <w:shd w:val="clear" w:color="auto" w:fill="auto"/>
          </w:tcPr>
          <w:p w:rsidR="00BD5BB2" w:rsidRPr="008A1193" w:rsidRDefault="00BD5BB2" w:rsidP="002C40BF">
            <w:pPr>
              <w:spacing w:after="0" w:line="276" w:lineRule="auto"/>
              <w:rPr>
                <w:rFonts w:cs="Times New Roman"/>
                <w:b/>
                <w:bCs/>
                <w:iCs/>
                <w:sz w:val="28"/>
                <w:szCs w:val="28"/>
              </w:rPr>
            </w:pPr>
          </w:p>
        </w:tc>
        <w:tc>
          <w:tcPr>
            <w:tcW w:w="7213" w:type="dxa"/>
            <w:shd w:val="clear" w:color="auto" w:fill="auto"/>
          </w:tcPr>
          <w:p w:rsidR="00BD5BB2" w:rsidRPr="008A1193" w:rsidRDefault="00BD5BB2" w:rsidP="002C40BF">
            <w:pPr>
              <w:spacing w:after="0" w:line="276" w:lineRule="auto"/>
              <w:rPr>
                <w:rFonts w:cs="Times New Roman"/>
                <w:sz w:val="28"/>
                <w:szCs w:val="28"/>
                <w:lang w:val="vi-VN"/>
              </w:rPr>
            </w:pPr>
            <w:r w:rsidRPr="008A1193">
              <w:rPr>
                <w:rFonts w:cs="Times New Roman"/>
                <w:i/>
                <w:sz w:val="28"/>
                <w:szCs w:val="28"/>
                <w:lang w:val="vi-VN"/>
              </w:rPr>
              <w:t>e. Sáng tạo</w:t>
            </w:r>
            <w:r w:rsidRPr="008A1193">
              <w:rPr>
                <w:rFonts w:cs="Times New Roman"/>
                <w:i/>
                <w:sz w:val="28"/>
                <w:szCs w:val="28"/>
              </w:rPr>
              <w:t xml:space="preserve">: </w:t>
            </w:r>
            <w:r w:rsidRPr="008A1193">
              <w:rPr>
                <w:rFonts w:cs="Times New Roman"/>
                <w:sz w:val="28"/>
                <w:szCs w:val="28"/>
              </w:rPr>
              <w:t>Có sự sáng tạo về dùng từ, diễn đạt.</w:t>
            </w:r>
          </w:p>
        </w:tc>
        <w:tc>
          <w:tcPr>
            <w:tcW w:w="752" w:type="dxa"/>
            <w:shd w:val="clear" w:color="auto" w:fill="auto"/>
          </w:tcPr>
          <w:p w:rsidR="00BD5BB2" w:rsidRPr="008A1193" w:rsidRDefault="00BD5BB2" w:rsidP="002C40BF">
            <w:pPr>
              <w:spacing w:after="0" w:line="276" w:lineRule="auto"/>
              <w:rPr>
                <w:rFonts w:cs="Times New Roman"/>
                <w:iCs/>
                <w:sz w:val="28"/>
                <w:szCs w:val="28"/>
              </w:rPr>
            </w:pPr>
            <w:r w:rsidRPr="008A1193">
              <w:rPr>
                <w:rFonts w:cs="Times New Roman"/>
                <w:iCs/>
                <w:sz w:val="28"/>
                <w:szCs w:val="28"/>
              </w:rPr>
              <w:t>0,25</w:t>
            </w:r>
          </w:p>
        </w:tc>
      </w:tr>
    </w:tbl>
    <w:p w:rsidR="00BD5BB2" w:rsidRPr="008A1193" w:rsidRDefault="00BD5BB2" w:rsidP="00BD5BB2">
      <w:pPr>
        <w:spacing w:after="0" w:line="276" w:lineRule="auto"/>
        <w:rPr>
          <w:rFonts w:cs="Times New Roman"/>
          <w:sz w:val="28"/>
          <w:szCs w:val="28"/>
          <w:lang w:val="vi-VN"/>
        </w:rPr>
      </w:pPr>
    </w:p>
    <w:p w:rsidR="00BD5BB2" w:rsidRPr="008A1193" w:rsidRDefault="00BD5BB2" w:rsidP="00BD5BB2">
      <w:pPr>
        <w:spacing w:after="0" w:line="276" w:lineRule="auto"/>
        <w:rPr>
          <w:rStyle w:val="fontstyle01"/>
        </w:rPr>
      </w:pPr>
      <w:r w:rsidRPr="008A1193">
        <w:rPr>
          <w:rStyle w:val="fontstyle01"/>
        </w:rPr>
        <w:t>- Giám khảo cần linh hoạt khi vận dụng đáp án, tránh hiện tượng đếm ý cho điểm</w:t>
      </w:r>
      <w:r w:rsidRPr="008A1193">
        <w:rPr>
          <w:rFonts w:cs="Times New Roman"/>
          <w:b/>
          <w:bCs/>
          <w:color w:val="000000"/>
          <w:sz w:val="28"/>
          <w:szCs w:val="28"/>
        </w:rPr>
        <w:t xml:space="preserve"> </w:t>
      </w:r>
      <w:r w:rsidRPr="008A1193">
        <w:rPr>
          <w:rStyle w:val="fontstyle01"/>
        </w:rPr>
        <w:t>hoặc chấm sót điểm của học sinh. Khuyến khích bài viết có sự sáng tạo và phù hợp.</w:t>
      </w:r>
      <w:r w:rsidRPr="008A1193">
        <w:rPr>
          <w:rFonts w:cs="Times New Roman"/>
          <w:b/>
          <w:bCs/>
          <w:color w:val="000000"/>
          <w:sz w:val="28"/>
          <w:szCs w:val="28"/>
        </w:rPr>
        <w:br/>
      </w:r>
      <w:r w:rsidRPr="008A1193">
        <w:rPr>
          <w:rStyle w:val="fontstyle01"/>
        </w:rPr>
        <w:t>- Điểm của toàn bài để điểm lẻ tới 0,25 điểm.</w:t>
      </w:r>
    </w:p>
    <w:p w:rsidR="00D214E1" w:rsidRDefault="00D214E1"/>
    <w:sectPr w:rsidR="00D214E1" w:rsidSect="00711A84">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B2"/>
    <w:rsid w:val="00000CD8"/>
    <w:rsid w:val="0001594C"/>
    <w:rsid w:val="00321880"/>
    <w:rsid w:val="00426535"/>
    <w:rsid w:val="00633250"/>
    <w:rsid w:val="006A7F31"/>
    <w:rsid w:val="00711A84"/>
    <w:rsid w:val="009A5835"/>
    <w:rsid w:val="00A70FB9"/>
    <w:rsid w:val="00AA10C2"/>
    <w:rsid w:val="00BD5BB2"/>
    <w:rsid w:val="00D2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49B4"/>
  <w15:chartTrackingRefBased/>
  <w15:docId w15:val="{5970A6DE-9301-4227-9843-76EF73E0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BB2"/>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BD5BB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D5BB2"/>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2275</Characters>
  <DocSecurity>0</DocSecurity>
  <Lines>18</Lines>
  <Paragraphs>5</Paragraphs>
  <ScaleCrop>false</ScaleCrop>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2024-04-05T10:03:00Z</dcterms:created>
  <dcterms:modified xsi:type="dcterms:W3CDTF">2024-04-05T10:03:00Z</dcterms:modified>
  <cp:category>VnTeach.Com</cp:category>
</cp:coreProperties>
</file>