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B9" w:rsidRPr="003B4E65" w:rsidRDefault="00A649B9" w:rsidP="003B4E65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873CBF">
        <w:rPr>
          <w:rFonts w:ascii="Times New Roman" w:eastAsia="Arial" w:hAnsi="Times New Roman" w:cs="Times New Roman"/>
          <w:b/>
          <w:sz w:val="28"/>
          <w:szCs w:val="28"/>
        </w:rPr>
        <w:t xml:space="preserve">BÀI </w:t>
      </w:r>
      <w:r w:rsidR="003B4E65">
        <w:rPr>
          <w:rFonts w:ascii="Times New Roman" w:eastAsia="Arial" w:hAnsi="Times New Roman" w:cs="Times New Roman"/>
          <w:b/>
          <w:sz w:val="28"/>
          <w:szCs w:val="28"/>
        </w:rPr>
        <w:t>4</w:t>
      </w:r>
      <w:r w:rsidRPr="00873CBF">
        <w:rPr>
          <w:rFonts w:ascii="Times New Roman" w:eastAsia="Arial" w:hAnsi="Times New Roman" w:cs="Times New Roman"/>
          <w:b/>
          <w:sz w:val="28"/>
          <w:szCs w:val="28"/>
        </w:rPr>
        <w:t xml:space="preserve">: </w:t>
      </w:r>
      <w:r w:rsidR="003B4E65">
        <w:rPr>
          <w:rFonts w:ascii="Times New Roman" w:eastAsia="Arial" w:hAnsi="Times New Roman" w:cs="Times New Roman"/>
          <w:b/>
          <w:sz w:val="28"/>
          <w:szCs w:val="28"/>
          <w:lang w:val="vi-VN"/>
        </w:rPr>
        <w:t>DUNG DỊCH VÀ NỒNG ĐỘ DUNG DỊCH</w:t>
      </w:r>
    </w:p>
    <w:p w:rsidR="00A649B9" w:rsidRPr="00873CBF" w:rsidRDefault="00A649B9" w:rsidP="00A649B9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873CBF">
        <w:rPr>
          <w:rFonts w:ascii="Times New Roman" w:eastAsia="Arial" w:hAnsi="Times New Roman" w:cs="Times New Roman"/>
          <w:bCs/>
          <w:sz w:val="28"/>
          <w:szCs w:val="28"/>
        </w:rPr>
        <w:t xml:space="preserve">Môn học: KHTN - Lớp: </w:t>
      </w:r>
      <w:proofErr w:type="gramStart"/>
      <w:r w:rsidR="003B4E65">
        <w:rPr>
          <w:rFonts w:ascii="Times New Roman" w:eastAsia="Arial" w:hAnsi="Times New Roman" w:cs="Times New Roman"/>
          <w:bCs/>
          <w:sz w:val="28"/>
          <w:szCs w:val="28"/>
        </w:rPr>
        <w:t>8</w:t>
      </w:r>
      <w:proofErr w:type="gramEnd"/>
    </w:p>
    <w:p w:rsidR="00A649B9" w:rsidRPr="00873CBF" w:rsidRDefault="00A649B9" w:rsidP="00A649B9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873CBF">
        <w:rPr>
          <w:rFonts w:ascii="Times New Roman" w:eastAsia="Arial" w:hAnsi="Times New Roman" w:cs="Times New Roman"/>
          <w:bCs/>
          <w:sz w:val="28"/>
          <w:szCs w:val="28"/>
        </w:rPr>
        <w:t>Thời gian thực hiệ</w:t>
      </w:r>
      <w:r w:rsidR="003B4E65">
        <w:rPr>
          <w:rFonts w:ascii="Times New Roman" w:eastAsia="Arial" w:hAnsi="Times New Roman" w:cs="Times New Roman"/>
          <w:bCs/>
          <w:sz w:val="28"/>
          <w:szCs w:val="28"/>
        </w:rPr>
        <w:t xml:space="preserve">n: </w:t>
      </w:r>
      <w:r w:rsidRPr="00873CBF">
        <w:rPr>
          <w:rFonts w:ascii="Times New Roman" w:eastAsia="Arial" w:hAnsi="Times New Roman" w:cs="Times New Roman"/>
          <w:bCs/>
          <w:sz w:val="28"/>
          <w:szCs w:val="28"/>
        </w:rPr>
        <w:t xml:space="preserve"> tiết</w:t>
      </w:r>
    </w:p>
    <w:p w:rsidR="00A649B9" w:rsidRPr="00873CBF" w:rsidRDefault="00A649B9" w:rsidP="00A649B9">
      <w:pPr>
        <w:spacing w:before="120" w:after="12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649B9" w:rsidRPr="007A42E3" w:rsidRDefault="00A649B9" w:rsidP="00A649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2E3"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A649B9" w:rsidRPr="007A42E3" w:rsidRDefault="00A649B9" w:rsidP="00A6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2E3">
        <w:rPr>
          <w:rFonts w:ascii="Times New Roman" w:eastAsia="Times New Roman" w:hAnsi="Times New Roman" w:cs="Times New Roman"/>
          <w:b/>
          <w:bCs/>
          <w:sz w:val="28"/>
          <w:szCs w:val="28"/>
        </w:rPr>
        <w:t>1. Năng lực</w:t>
      </w:r>
    </w:p>
    <w:p w:rsidR="00A649B9" w:rsidRPr="00F00E14" w:rsidRDefault="00A649B9" w:rsidP="00F00E14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8"/>
          <w:szCs w:val="28"/>
          <w:lang w:eastAsia="vi-VN"/>
        </w:rPr>
      </w:pPr>
      <w:r w:rsidRPr="00F00E14">
        <w:rPr>
          <w:rFonts w:ascii="Times New Roman" w:eastAsia="Arial" w:hAnsi="Times New Roman" w:cs="Times New Roman"/>
          <w:bCs/>
          <w:i/>
          <w:iCs/>
          <w:sz w:val="28"/>
          <w:szCs w:val="28"/>
          <w:lang w:eastAsia="vi-VN"/>
        </w:rPr>
        <w:t>a. Năng lực khoa học tự nhiên</w:t>
      </w:r>
    </w:p>
    <w:p w:rsidR="00F00E14" w:rsidRPr="00F00E14" w:rsidRDefault="00F00E14" w:rsidP="00F00E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F00E14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Nhận biết</w:t>
      </w:r>
    </w:p>
    <w:p w:rsidR="00F00E14" w:rsidRPr="00F00E14" w:rsidRDefault="00F00E14" w:rsidP="00F00E1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F00E14">
        <w:rPr>
          <w:rFonts w:ascii="Times New Roman" w:hAnsi="Times New Roman" w:cs="Times New Roman"/>
          <w:color w:val="000000"/>
          <w:sz w:val="28"/>
          <w:szCs w:val="28"/>
          <w:lang w:val="vi-VN"/>
        </w:rPr>
        <w:t>– Nêu được dung dịch là hỗn hợp lỏng đồng nhất của các chất đã tan trong nhau.</w:t>
      </w:r>
    </w:p>
    <w:p w:rsidR="00F00E14" w:rsidRPr="00F00E14" w:rsidRDefault="00F00E14" w:rsidP="00F00E1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F00E14">
        <w:rPr>
          <w:rFonts w:ascii="Times New Roman" w:hAnsi="Times New Roman" w:cs="Times New Roman"/>
          <w:color w:val="000000"/>
          <w:sz w:val="28"/>
          <w:szCs w:val="28"/>
          <w:lang w:val="vi-VN"/>
        </w:rPr>
        <w:t>– Nêu được định nghĩa độ tan của một chất trong nước, nồng độ phần trăm, nồng độ mol.</w:t>
      </w:r>
    </w:p>
    <w:p w:rsidR="00F00E14" w:rsidRPr="00F00E14" w:rsidRDefault="00F00E14" w:rsidP="00F00E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F00E14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Thông hiểu</w:t>
      </w:r>
    </w:p>
    <w:p w:rsidR="00F00E14" w:rsidRPr="00F00E14" w:rsidRDefault="00F00E14" w:rsidP="00F00E1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F00E1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Tính được độ tan, nồng độ phần trăm; nồng độ mol theo công thức.</w:t>
      </w:r>
    </w:p>
    <w:p w:rsidR="00F00E14" w:rsidRPr="00F00E14" w:rsidRDefault="00F00E14" w:rsidP="00F00E1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F00E14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Vận dụng</w:t>
      </w:r>
    </w:p>
    <w:p w:rsidR="00F00E14" w:rsidRPr="00F00E14" w:rsidRDefault="00F00E14" w:rsidP="00F00E14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8"/>
          <w:szCs w:val="28"/>
          <w:lang w:eastAsia="vi-VN"/>
        </w:rPr>
      </w:pPr>
      <w:r w:rsidRPr="00F00E14">
        <w:rPr>
          <w:rFonts w:ascii="Times New Roman" w:hAnsi="Times New Roman" w:cs="Times New Roman"/>
          <w:color w:val="000000"/>
          <w:sz w:val="28"/>
          <w:szCs w:val="28"/>
          <w:lang w:val="vi-VN"/>
        </w:rPr>
        <w:t>Tiến hành được thí nghiệm pha một dung dịch theo một nồng độ cho trước.</w:t>
      </w:r>
    </w:p>
    <w:p w:rsidR="00A649B9" w:rsidRPr="007A42E3" w:rsidRDefault="00A649B9" w:rsidP="00A649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A42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b. </w:t>
      </w:r>
      <w:r w:rsidRPr="007A42E3">
        <w:rPr>
          <w:rFonts w:ascii="Times New Roman" w:eastAsia="Arial" w:hAnsi="Times New Roman" w:cs="Times New Roman"/>
          <w:i/>
          <w:iCs/>
          <w:sz w:val="28"/>
          <w:szCs w:val="28"/>
          <w:lang w:eastAsia="vi-VN"/>
        </w:rPr>
        <w:t xml:space="preserve">Năng lực </w:t>
      </w:r>
      <w:proofErr w:type="gramStart"/>
      <w:r w:rsidRPr="007A42E3">
        <w:rPr>
          <w:rFonts w:ascii="Times New Roman" w:eastAsia="Arial" w:hAnsi="Times New Roman" w:cs="Times New Roman"/>
          <w:i/>
          <w:iCs/>
          <w:sz w:val="28"/>
          <w:szCs w:val="28"/>
          <w:lang w:eastAsia="vi-VN"/>
        </w:rPr>
        <w:t>chung</w:t>
      </w:r>
      <w:proofErr w:type="gramEnd"/>
    </w:p>
    <w:p w:rsidR="00A649B9" w:rsidRPr="007A42E3" w:rsidRDefault="00F00E14" w:rsidP="00A6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649B9" w:rsidRPr="007A42E3">
        <w:rPr>
          <w:rFonts w:ascii="Times New Roman" w:eastAsia="Times New Roman" w:hAnsi="Times New Roman" w:cs="Times New Roman"/>
          <w:sz w:val="28"/>
          <w:szCs w:val="28"/>
        </w:rPr>
        <w:t xml:space="preserve"> Tự chủ và tự học: Chủ động, tích cực tìm hiểu các phương pháp và kĩ thuật học tập môn Khoa học tự nhiên</w:t>
      </w:r>
    </w:p>
    <w:p w:rsidR="00A649B9" w:rsidRPr="007A42E3" w:rsidRDefault="00F00E14" w:rsidP="00A6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649B9" w:rsidRPr="007A42E3">
        <w:rPr>
          <w:rFonts w:ascii="Times New Roman" w:eastAsia="Times New Roman" w:hAnsi="Times New Roman" w:cs="Times New Roman"/>
          <w:sz w:val="28"/>
          <w:szCs w:val="28"/>
        </w:rPr>
        <w:t xml:space="preserve"> Giao tiếp và hợp tác: Hoạt động nhóm một cách hiệu quả </w:t>
      </w:r>
      <w:proofErr w:type="gramStart"/>
      <w:r w:rsidR="00A649B9" w:rsidRPr="007A42E3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="00A649B9" w:rsidRPr="007A42E3">
        <w:rPr>
          <w:rFonts w:ascii="Times New Roman" w:eastAsia="Times New Roman" w:hAnsi="Times New Roman" w:cs="Times New Roman"/>
          <w:sz w:val="28"/>
          <w:szCs w:val="28"/>
        </w:rPr>
        <w:t xml:space="preserve"> đúng yêu cẩu của GV đảm bảo các thành viên trong nhóm đều được tham gia và trình bày báo cáo.</w:t>
      </w:r>
    </w:p>
    <w:p w:rsidR="00A649B9" w:rsidRPr="007A42E3" w:rsidRDefault="00F00E14" w:rsidP="00A6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649B9" w:rsidRPr="007A42E3">
        <w:rPr>
          <w:rFonts w:ascii="Times New Roman" w:eastAsia="Times New Roman" w:hAnsi="Times New Roman" w:cs="Times New Roman"/>
          <w:sz w:val="28"/>
          <w:szCs w:val="28"/>
        </w:rPr>
        <w:t xml:space="preserve"> Giải quyết vấn đề và sáng tạo: Thảo luận với các thành viên trong nhóm nhằm giải quyết các vấn đề trong bài học để hoàn thành nhiệm vụ học tập.</w:t>
      </w:r>
    </w:p>
    <w:p w:rsidR="00A649B9" w:rsidRPr="007A42E3" w:rsidRDefault="00A649B9" w:rsidP="00A6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2E3">
        <w:rPr>
          <w:rFonts w:ascii="Times New Roman" w:eastAsia="Times New Roman" w:hAnsi="Times New Roman" w:cs="Times New Roman"/>
          <w:b/>
          <w:bCs/>
          <w:sz w:val="28"/>
          <w:szCs w:val="28"/>
        </w:rPr>
        <w:t>2. Phẩm chất</w:t>
      </w:r>
    </w:p>
    <w:p w:rsidR="00A649B9" w:rsidRPr="007A42E3" w:rsidRDefault="000E7B32" w:rsidP="00A6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Chăm chỉ, </w:t>
      </w:r>
      <w:r w:rsidR="00A649B9" w:rsidRPr="007A42E3">
        <w:rPr>
          <w:rFonts w:ascii="Times New Roman" w:hAnsi="Times New Roman" w:cs="Times New Roman"/>
          <w:sz w:val="28"/>
          <w:szCs w:val="28"/>
        </w:rPr>
        <w:t>tự giác, chủ động, sáng tạo trong tiếp cận kiến thức mới qua sách vở và thực tiễn.</w:t>
      </w:r>
    </w:p>
    <w:p w:rsidR="00A649B9" w:rsidRPr="007A42E3" w:rsidRDefault="00A649B9" w:rsidP="00A649B9">
      <w:pPr>
        <w:tabs>
          <w:tab w:val="left" w:pos="709"/>
          <w:tab w:val="left" w:pos="993"/>
        </w:tabs>
        <w:spacing w:line="24" w:lineRule="atLeast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42E3">
        <w:rPr>
          <w:rFonts w:ascii="Times New Roman" w:eastAsia="Arial" w:hAnsi="Times New Roman" w:cs="Times New Roman"/>
          <w:sz w:val="28"/>
          <w:szCs w:val="28"/>
        </w:rPr>
        <w:t xml:space="preserve">- Trung thực, cẩn thận trong thực hành, ghi chép kết quả thực hành, thí nghiệm </w:t>
      </w:r>
    </w:p>
    <w:p w:rsidR="00A649B9" w:rsidRPr="00BE5849" w:rsidRDefault="00A649B9" w:rsidP="00A649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A42E3">
        <w:rPr>
          <w:rFonts w:ascii="Times New Roman" w:hAnsi="Times New Roman" w:cs="Times New Roman"/>
          <w:sz w:val="28"/>
          <w:szCs w:val="28"/>
        </w:rPr>
        <w:t>- Có ý thức sử dụng hợ</w:t>
      </w:r>
      <w:r w:rsidR="000E7B32">
        <w:rPr>
          <w:rFonts w:ascii="Times New Roman" w:hAnsi="Times New Roman" w:cs="Times New Roman"/>
          <w:sz w:val="28"/>
          <w:szCs w:val="28"/>
        </w:rPr>
        <w:t xml:space="preserve">p lý, tiết kiệm trong quá trình </w:t>
      </w:r>
      <w:proofErr w:type="gramStart"/>
      <w:r w:rsidR="000E7B32">
        <w:rPr>
          <w:rFonts w:ascii="Times New Roman" w:hAnsi="Times New Roman" w:cs="Times New Roman"/>
          <w:sz w:val="28"/>
          <w:szCs w:val="28"/>
        </w:rPr>
        <w:t>pha</w:t>
      </w:r>
      <w:proofErr w:type="gramEnd"/>
      <w:r w:rsidR="000E7B32">
        <w:rPr>
          <w:rFonts w:ascii="Times New Roman" w:hAnsi="Times New Roman" w:cs="Times New Roman"/>
          <w:sz w:val="28"/>
          <w:szCs w:val="28"/>
        </w:rPr>
        <w:t xml:space="preserve"> chế</w:t>
      </w:r>
      <w:r w:rsidR="00BE5849">
        <w:rPr>
          <w:rFonts w:ascii="Times New Roman" w:hAnsi="Times New Roman" w:cs="Times New Roman"/>
          <w:sz w:val="28"/>
          <w:szCs w:val="28"/>
          <w:lang w:val="vi-VN"/>
        </w:rPr>
        <w:t xml:space="preserve"> dung dịch</w:t>
      </w:r>
    </w:p>
    <w:p w:rsidR="00A649B9" w:rsidRPr="007A42E3" w:rsidRDefault="00A649B9" w:rsidP="00A64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42E3">
        <w:rPr>
          <w:rFonts w:ascii="Times New Roman" w:eastAsia="Times New Roman" w:hAnsi="Times New Roman" w:cs="Times New Roman"/>
          <w:b/>
          <w:bCs/>
          <w:sz w:val="28"/>
          <w:szCs w:val="28"/>
        </w:rPr>
        <w:t>II. Thiết bị dạy học và học liệu</w:t>
      </w:r>
    </w:p>
    <w:p w:rsidR="00A649B9" w:rsidRPr="007A42E3" w:rsidRDefault="00A649B9" w:rsidP="00A649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42E3">
        <w:rPr>
          <w:rFonts w:ascii="Times New Roman" w:eastAsia="Times New Roman" w:hAnsi="Times New Roman" w:cs="Times New Roman"/>
          <w:bCs/>
          <w:sz w:val="28"/>
          <w:szCs w:val="28"/>
        </w:rPr>
        <w:t>- Phiếu học tập</w:t>
      </w:r>
    </w:p>
    <w:p w:rsidR="00A649B9" w:rsidRPr="007A42E3" w:rsidRDefault="00A649B9" w:rsidP="00A649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42E3">
        <w:rPr>
          <w:rFonts w:ascii="Times New Roman" w:eastAsia="Times New Roman" w:hAnsi="Times New Roman" w:cs="Times New Roman"/>
          <w:bCs/>
          <w:sz w:val="28"/>
          <w:szCs w:val="28"/>
        </w:rPr>
        <w:t>- Hình ảnh, video minh họa</w:t>
      </w:r>
    </w:p>
    <w:p w:rsidR="00164448" w:rsidRDefault="00A649B9" w:rsidP="00A649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42E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164448">
        <w:rPr>
          <w:rFonts w:ascii="Times New Roman" w:eastAsia="Times New Roman" w:hAnsi="Times New Roman" w:cs="Times New Roman"/>
          <w:bCs/>
          <w:sz w:val="28"/>
          <w:szCs w:val="28"/>
        </w:rPr>
        <w:t>Dụng cụ: Cốc thủy tinh</w:t>
      </w:r>
      <w:r w:rsidR="00076509">
        <w:rPr>
          <w:rFonts w:ascii="Times New Roman" w:eastAsia="Times New Roman" w:hAnsi="Times New Roman" w:cs="Times New Roman"/>
          <w:bCs/>
          <w:sz w:val="28"/>
          <w:szCs w:val="28"/>
        </w:rPr>
        <w:t>, muỗng, đũa khuấy</w:t>
      </w:r>
    </w:p>
    <w:p w:rsidR="00A649B9" w:rsidRDefault="00164448" w:rsidP="00A649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- Nguyên liệu: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M</w:t>
      </w:r>
      <w:r w:rsidR="00BE5849">
        <w:rPr>
          <w:rFonts w:ascii="Times New Roman" w:eastAsia="Times New Roman" w:hAnsi="Times New Roman" w:cs="Times New Roman"/>
          <w:bCs/>
          <w:sz w:val="28"/>
          <w:szCs w:val="28"/>
        </w:rPr>
        <w:t>uối, đường, bột gạo</w:t>
      </w:r>
      <w:r w:rsidR="00076509">
        <w:rPr>
          <w:rFonts w:ascii="Times New Roman" w:eastAsia="Times New Roman" w:hAnsi="Times New Roman" w:cs="Times New Roman"/>
          <w:bCs/>
          <w:sz w:val="28"/>
          <w:szCs w:val="28"/>
        </w:rPr>
        <w:t>, nước, sữa bột</w:t>
      </w:r>
    </w:p>
    <w:p w:rsidR="00076509" w:rsidRPr="007A42E3" w:rsidRDefault="00076509" w:rsidP="00A649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Hóa chất: Copper (II) sulfate</w:t>
      </w:r>
    </w:p>
    <w:p w:rsidR="00A649B9" w:rsidRPr="007A42E3" w:rsidRDefault="00A649B9" w:rsidP="00A64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4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Tiến trình dạy học </w:t>
      </w:r>
    </w:p>
    <w:p w:rsidR="00A649B9" w:rsidRPr="007A42E3" w:rsidRDefault="00A649B9" w:rsidP="00A649B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</w:t>
      </w:r>
      <w:r w:rsidRPr="007A42E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 Khởi động</w:t>
      </w:r>
      <w:r w:rsidRPr="007A42E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7A42E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7A42E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7A42E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7A42E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</w:p>
    <w:p w:rsidR="00A649B9" w:rsidRPr="007A42E3" w:rsidRDefault="00A649B9" w:rsidP="008E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A42E3">
        <w:rPr>
          <w:rFonts w:ascii="Times New Roman" w:eastAsia="Times New Roman" w:hAnsi="Times New Roman" w:cs="Times New Roman"/>
          <w:b/>
          <w:iCs/>
          <w:sz w:val="28"/>
          <w:szCs w:val="28"/>
        </w:rPr>
        <w:t>Hoạt động 1: Mở đầu</w:t>
      </w:r>
    </w:p>
    <w:p w:rsidR="00A649B9" w:rsidRPr="007A42E3" w:rsidRDefault="00A649B9" w:rsidP="00A6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2E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a. Mục tiêu</w:t>
      </w:r>
      <w:r w:rsidRPr="007A42E3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7A42E3">
        <w:rPr>
          <w:rFonts w:ascii="Times New Roman" w:eastAsia="Times New Roman" w:hAnsi="Times New Roman" w:cs="Times New Roman"/>
          <w:sz w:val="28"/>
          <w:szCs w:val="28"/>
        </w:rPr>
        <w:t xml:space="preserve"> Khơi gợi kiến thức cũ, tạo tâm thế hứng thú cho học sinh và từng bước làm quen bài mới.</w:t>
      </w:r>
    </w:p>
    <w:p w:rsidR="00A649B9" w:rsidRPr="007A42E3" w:rsidRDefault="00A649B9" w:rsidP="00A649B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</w:pPr>
      <w:r w:rsidRPr="007A42E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b. Nội dung</w:t>
      </w:r>
      <w:r w:rsidRPr="007A42E3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7A42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A42E3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HS dưới sự hướng dẫn của GV trả lời các câu hỏi theo yêu cầu của giáo viên</w:t>
      </w:r>
    </w:p>
    <w:p w:rsidR="00A649B9" w:rsidRPr="00164448" w:rsidRDefault="00A649B9" w:rsidP="00A6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A42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nl-NL"/>
        </w:rPr>
        <w:t>c. Sản phẩm</w:t>
      </w:r>
      <w:r w:rsidRPr="007A42E3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:</w:t>
      </w:r>
      <w:r w:rsidRPr="007A42E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HS liệt kê được một số </w:t>
      </w:r>
      <w:r w:rsidR="00164448">
        <w:rPr>
          <w:rFonts w:ascii="Times New Roman" w:eastAsia="Times New Roman" w:hAnsi="Times New Roman" w:cs="Times New Roman"/>
          <w:sz w:val="28"/>
          <w:szCs w:val="28"/>
          <w:lang w:val="vi-VN"/>
        </w:rPr>
        <w:t>hỗn hợp trong thực tế cuộc sống</w:t>
      </w:r>
    </w:p>
    <w:p w:rsidR="00A649B9" w:rsidRPr="007A42E3" w:rsidRDefault="002B359C" w:rsidP="00A649B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nl-NL"/>
        </w:rPr>
        <w:t>d. Tổ chức thực hiện</w:t>
      </w:r>
    </w:p>
    <w:p w:rsidR="00A649B9" w:rsidRPr="007A42E3" w:rsidRDefault="00A649B9" w:rsidP="00A649B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</w:pPr>
    </w:p>
    <w:tbl>
      <w:tblPr>
        <w:tblStyle w:val="TableGrid3"/>
        <w:tblW w:w="9101" w:type="dxa"/>
        <w:tblInd w:w="108" w:type="dxa"/>
        <w:tblLook w:val="04A0" w:firstRow="1" w:lastRow="0" w:firstColumn="1" w:lastColumn="0" w:noHBand="0" w:noVBand="1"/>
      </w:tblPr>
      <w:tblGrid>
        <w:gridCol w:w="5017"/>
        <w:gridCol w:w="4084"/>
      </w:tblGrid>
      <w:tr w:rsidR="00A649B9" w:rsidRPr="007A42E3" w:rsidTr="00BE0315">
        <w:tc>
          <w:tcPr>
            <w:tcW w:w="5017" w:type="dxa"/>
          </w:tcPr>
          <w:p w:rsidR="00A649B9" w:rsidRPr="007A42E3" w:rsidRDefault="00A649B9" w:rsidP="007A22E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A42E3">
              <w:rPr>
                <w:b/>
                <w:sz w:val="28"/>
                <w:szCs w:val="28"/>
                <w:lang w:val="nl-NL"/>
              </w:rPr>
              <w:t>Hoạt động của giáo viên và học sinh</w:t>
            </w:r>
          </w:p>
        </w:tc>
        <w:tc>
          <w:tcPr>
            <w:tcW w:w="4084" w:type="dxa"/>
          </w:tcPr>
          <w:p w:rsidR="00A649B9" w:rsidRPr="007A42E3" w:rsidRDefault="00A649B9" w:rsidP="007A22E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A42E3">
              <w:rPr>
                <w:b/>
                <w:sz w:val="28"/>
                <w:szCs w:val="28"/>
                <w:lang w:val="nl-NL"/>
              </w:rPr>
              <w:t>Nội dung</w:t>
            </w:r>
          </w:p>
        </w:tc>
      </w:tr>
      <w:tr w:rsidR="00A649B9" w:rsidRPr="007A42E3" w:rsidTr="00BE0315">
        <w:trPr>
          <w:trHeight w:val="6439"/>
        </w:trPr>
        <w:tc>
          <w:tcPr>
            <w:tcW w:w="5017" w:type="dxa"/>
          </w:tcPr>
          <w:p w:rsidR="00A649B9" w:rsidRDefault="00A649B9" w:rsidP="007A22ED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7A42E3">
              <w:rPr>
                <w:b/>
                <w:sz w:val="28"/>
                <w:szCs w:val="28"/>
                <w:shd w:val="clear" w:color="auto" w:fill="FFFFFF"/>
                <w:lang w:val="en-US"/>
              </w:rPr>
              <w:t>B1.</w:t>
            </w:r>
            <w:r>
              <w:rPr>
                <w:b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A42E3">
              <w:rPr>
                <w:b/>
                <w:sz w:val="28"/>
                <w:szCs w:val="28"/>
                <w:shd w:val="clear" w:color="auto" w:fill="FFFFFF"/>
                <w:lang w:val="en-US"/>
              </w:rPr>
              <w:t>Chuyển g</w:t>
            </w:r>
            <w:r w:rsidRPr="007A42E3">
              <w:rPr>
                <w:b/>
                <w:sz w:val="28"/>
                <w:szCs w:val="28"/>
                <w:shd w:val="clear" w:color="auto" w:fill="FFFFFF"/>
              </w:rPr>
              <w:t>iao nhiệm vụ học tập</w:t>
            </w:r>
          </w:p>
          <w:p w:rsidR="00D436A3" w:rsidRPr="00D436A3" w:rsidRDefault="00D436A3" w:rsidP="007A22ED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GV giao nhiệm vụ: HS trao đổi theo cặp</w:t>
            </w:r>
          </w:p>
          <w:p w:rsidR="00164448" w:rsidRDefault="00D436A3" w:rsidP="007A22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64448">
              <w:rPr>
                <w:sz w:val="28"/>
                <w:szCs w:val="28"/>
              </w:rPr>
              <w:t>Kể tên một số</w:t>
            </w:r>
            <w:r>
              <w:rPr>
                <w:sz w:val="28"/>
                <w:szCs w:val="28"/>
              </w:rPr>
              <w:t xml:space="preserve"> hỗn hợp các chất thường gặp trong đời sống.</w:t>
            </w:r>
          </w:p>
          <w:p w:rsidR="00D436A3" w:rsidRPr="00164448" w:rsidRDefault="00D436A3" w:rsidP="007A22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Dung dịch muối sinh lí có ghi kèm con số 0,9%. Vậy con số này có ý nghĩa gì?</w:t>
            </w:r>
          </w:p>
          <w:p w:rsidR="00A649B9" w:rsidRPr="007A42E3" w:rsidRDefault="00A649B9" w:rsidP="007A22ED">
            <w:pPr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7A42E3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B2.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A42E3">
              <w:rPr>
                <w:b/>
                <w:color w:val="000000"/>
                <w:sz w:val="28"/>
                <w:szCs w:val="28"/>
                <w:shd w:val="clear" w:color="auto" w:fill="FFFFFF"/>
              </w:rPr>
              <w:t>Thực hiện nhiệm vụ</w:t>
            </w:r>
            <w:r w:rsidRPr="007A42E3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học tập</w:t>
            </w:r>
          </w:p>
          <w:p w:rsidR="00A649B9" w:rsidRPr="007A42E3" w:rsidRDefault="00A649B9" w:rsidP="007A22ED">
            <w:pPr>
              <w:jc w:val="both"/>
              <w:rPr>
                <w:sz w:val="28"/>
                <w:szCs w:val="28"/>
              </w:rPr>
            </w:pPr>
            <w:r w:rsidRPr="007A42E3">
              <w:rPr>
                <w:sz w:val="28"/>
                <w:szCs w:val="28"/>
              </w:rPr>
              <w:t xml:space="preserve">- </w:t>
            </w:r>
            <w:r w:rsidRPr="007A42E3">
              <w:rPr>
                <w:sz w:val="28"/>
                <w:szCs w:val="28"/>
                <w:lang w:val="en-US"/>
              </w:rPr>
              <w:t>Sử dụng phương pháp vấn đáp h</w:t>
            </w:r>
            <w:r w:rsidRPr="007A42E3">
              <w:rPr>
                <w:sz w:val="28"/>
                <w:szCs w:val="28"/>
              </w:rPr>
              <w:t>ướng dẫn học sinh thực hiện nhiệm vụ.</w:t>
            </w:r>
          </w:p>
          <w:p w:rsidR="00D436A3" w:rsidRDefault="00A649B9" w:rsidP="007A22ED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A42E3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7A42E3">
              <w:rPr>
                <w:sz w:val="28"/>
                <w:szCs w:val="28"/>
                <w:shd w:val="clear" w:color="auto" w:fill="FFFFFF"/>
                <w:lang w:val="en-US"/>
              </w:rPr>
              <w:t xml:space="preserve">HS liệt kê </w:t>
            </w:r>
            <w:r w:rsidR="00D436A3">
              <w:rPr>
                <w:sz w:val="28"/>
                <w:szCs w:val="28"/>
                <w:shd w:val="clear" w:color="auto" w:fill="FFFFFF"/>
              </w:rPr>
              <w:t>một số hỗn hợp có trong thực tế</w:t>
            </w:r>
          </w:p>
          <w:p w:rsidR="008A7431" w:rsidRPr="00D436A3" w:rsidRDefault="008A7431" w:rsidP="007A22ED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Nói lên ý nghĩa con số 0,9%</w:t>
            </w:r>
          </w:p>
          <w:p w:rsidR="00A649B9" w:rsidRPr="007A42E3" w:rsidRDefault="00A649B9" w:rsidP="007A22ED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7A42E3">
              <w:rPr>
                <w:b/>
                <w:bCs/>
                <w:sz w:val="28"/>
                <w:szCs w:val="28"/>
                <w:lang w:val="nl-NL"/>
              </w:rPr>
              <w:t>B3.</w:t>
            </w:r>
            <w:r w:rsidRPr="007A42E3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7A42E3">
              <w:rPr>
                <w:b/>
                <w:color w:val="000000"/>
                <w:sz w:val="28"/>
                <w:szCs w:val="28"/>
                <w:shd w:val="clear" w:color="auto" w:fill="FFFFFF"/>
              </w:rPr>
              <w:t>Báo cáo kết quả hoạt động và thảo luận</w:t>
            </w:r>
          </w:p>
          <w:p w:rsidR="00A649B9" w:rsidRPr="007A42E3" w:rsidRDefault="00A649B9" w:rsidP="007A22ED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7A42E3">
              <w:rPr>
                <w:bCs/>
                <w:sz w:val="28"/>
                <w:szCs w:val="28"/>
                <w:lang w:val="nl-NL"/>
              </w:rPr>
              <w:t xml:space="preserve">- Cá nhân HS báo cáo </w:t>
            </w:r>
          </w:p>
          <w:p w:rsidR="00A649B9" w:rsidRPr="007A42E3" w:rsidRDefault="00A649B9" w:rsidP="008A743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A42E3">
              <w:rPr>
                <w:bCs/>
                <w:sz w:val="28"/>
                <w:szCs w:val="28"/>
                <w:lang w:val="nl-NL"/>
              </w:rPr>
              <w:t xml:space="preserve">- GV ghi nhận các kết quả của HS (ở một góc bảng). </w:t>
            </w:r>
            <w:r w:rsidRPr="007A42E3">
              <w:rPr>
                <w:b/>
                <w:bCs/>
                <w:sz w:val="28"/>
                <w:szCs w:val="28"/>
                <w:lang w:val="nl-NL"/>
              </w:rPr>
              <w:t>GV dẫn dắt vào bài:</w:t>
            </w:r>
            <w:r w:rsidRPr="007A42E3">
              <w:rPr>
                <w:bCs/>
                <w:sz w:val="28"/>
                <w:szCs w:val="28"/>
                <w:lang w:val="nl-NL"/>
              </w:rPr>
              <w:t xml:space="preserve"> Để </w:t>
            </w:r>
            <w:r w:rsidR="008A7431">
              <w:rPr>
                <w:bCs/>
                <w:sz w:val="28"/>
                <w:szCs w:val="28"/>
              </w:rPr>
              <w:t xml:space="preserve">làm rõ các vấn đề các bạn vừa nêu </w:t>
            </w:r>
            <w:r w:rsidRPr="007A42E3">
              <w:rPr>
                <w:bCs/>
                <w:sz w:val="28"/>
                <w:szCs w:val="28"/>
                <w:lang w:val="nl-NL"/>
              </w:rPr>
              <w:t>kết quả các bạn đưa ra đã chính xác chưa, cùng tìm hiểu nội dung cụ thể của bài học hôm nay.</w:t>
            </w:r>
          </w:p>
        </w:tc>
        <w:tc>
          <w:tcPr>
            <w:tcW w:w="4084" w:type="dxa"/>
          </w:tcPr>
          <w:p w:rsidR="00A649B9" w:rsidRPr="007A42E3" w:rsidRDefault="00A649B9" w:rsidP="007A22ED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A649B9" w:rsidRPr="00873CBF" w:rsidRDefault="00A649B9" w:rsidP="008E78DE">
      <w:pPr>
        <w:spacing w:before="120" w:after="12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bookmarkStart w:id="0" w:name="bookmark432"/>
      <w:bookmarkEnd w:id="0"/>
      <w:r w:rsidRPr="00873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2. Hoạt động 2: Hình thành kiến thức mới</w:t>
      </w:r>
    </w:p>
    <w:p w:rsidR="00A649B9" w:rsidRPr="00873CBF" w:rsidRDefault="00A649B9" w:rsidP="00A649B9">
      <w:pPr>
        <w:spacing w:before="120" w:after="120" w:line="2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9535" w:type="dxa"/>
        <w:tblLayout w:type="fixed"/>
        <w:tblLook w:val="04A0" w:firstRow="1" w:lastRow="0" w:firstColumn="1" w:lastColumn="0" w:noHBand="0" w:noVBand="1"/>
      </w:tblPr>
      <w:tblGrid>
        <w:gridCol w:w="5098"/>
        <w:gridCol w:w="284"/>
        <w:gridCol w:w="4153"/>
      </w:tblGrid>
      <w:tr w:rsidR="00A649B9" w:rsidRPr="00873CBF" w:rsidTr="00BA298F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B9" w:rsidRPr="00873CBF" w:rsidRDefault="00A649B9" w:rsidP="007A22ED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73C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B9" w:rsidRPr="00873CBF" w:rsidRDefault="00A649B9" w:rsidP="007A22ED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73C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A649B9" w:rsidRPr="00873CBF" w:rsidTr="00BA298F"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B9" w:rsidRDefault="00A649B9" w:rsidP="00076509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73C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Hoạt động 2.1: </w:t>
            </w:r>
            <w:r w:rsidR="0007650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Tìm hiểu dung dịch, chất tan và dung môi</w:t>
            </w:r>
          </w:p>
          <w:p w:rsidR="004D5B17" w:rsidRDefault="004D5B17" w:rsidP="004D5B17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  <w:r w:rsidRPr="00873CBF">
              <w:rPr>
                <w:b/>
                <w:sz w:val="28"/>
                <w:szCs w:val="28"/>
              </w:rPr>
              <w:t xml:space="preserve">a) </w:t>
            </w:r>
            <w:r>
              <w:rPr>
                <w:b/>
                <w:sz w:val="28"/>
                <w:szCs w:val="28"/>
                <w:lang w:val="vi-VN"/>
              </w:rPr>
              <w:t>Mục tiêu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D5B17" w:rsidRPr="00076509" w:rsidRDefault="004D5B17" w:rsidP="004D5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00E1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– Nêu được dung dịch là hỗn hợp lỏng đồng nhất của các chất đã tan trong nhau.</w:t>
            </w:r>
          </w:p>
          <w:p w:rsidR="004D5B17" w:rsidRDefault="004D5B17" w:rsidP="004D5B17">
            <w:pPr>
              <w:pStyle w:val="BodyText"/>
              <w:spacing w:after="0"/>
              <w:jc w:val="both"/>
              <w:rPr>
                <w:rFonts w:eastAsia="Calibri"/>
                <w:i/>
                <w:sz w:val="28"/>
                <w:szCs w:val="28"/>
              </w:rPr>
            </w:pPr>
            <w:r w:rsidRPr="00873CBF">
              <w:rPr>
                <w:rFonts w:eastAsia="Calibri"/>
                <w:b/>
                <w:sz w:val="28"/>
                <w:szCs w:val="28"/>
                <w:lang w:val="vi-VN"/>
              </w:rPr>
              <w:t>b) Nộ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i dung</w:t>
            </w:r>
            <w:r w:rsidRPr="00873CBF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4D5B17" w:rsidRDefault="004D5B17" w:rsidP="004D5B17">
            <w:pPr>
              <w:pStyle w:val="BodyText"/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C03B3D">
              <w:rPr>
                <w:sz w:val="28"/>
                <w:szCs w:val="28"/>
                <w:lang w:val="nl-NL"/>
              </w:rPr>
              <w:t xml:space="preserve">GV </w:t>
            </w:r>
            <w:r>
              <w:rPr>
                <w:bCs/>
                <w:sz w:val="28"/>
                <w:szCs w:val="28"/>
                <w:lang w:val="nl-NL"/>
              </w:rPr>
              <w:t>sử dụng phương pháp thực hành</w:t>
            </w:r>
            <w:r w:rsidRPr="00C03B3D">
              <w:rPr>
                <w:bCs/>
                <w:sz w:val="28"/>
                <w:szCs w:val="28"/>
                <w:lang w:val="nl-NL"/>
              </w:rPr>
              <w:t xml:space="preserve"> và thảo luận nhóm hướng dẫn HS thực hiện nhiệm vụ</w:t>
            </w:r>
          </w:p>
          <w:p w:rsidR="004D5B17" w:rsidRPr="00C465B7" w:rsidRDefault="004D5B17" w:rsidP="004D5B17">
            <w:pPr>
              <w:pStyle w:val="BodyText"/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AB5DD2">
              <w:rPr>
                <w:rFonts w:eastAsia="Calibri"/>
                <w:sz w:val="28"/>
                <w:szCs w:val="28"/>
              </w:rPr>
              <w:t>Học sinh làm việc nhóm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AB5DD2">
              <w:rPr>
                <w:rFonts w:eastAsia="Calibri"/>
                <w:sz w:val="28"/>
                <w:szCs w:val="28"/>
              </w:rPr>
              <w:t>nghiên cứu thông tin</w:t>
            </w:r>
            <w:r>
              <w:rPr>
                <w:rFonts w:eastAsia="Calibri"/>
                <w:sz w:val="28"/>
                <w:szCs w:val="28"/>
              </w:rPr>
              <w:t xml:space="preserve"> hướng dẫn</w:t>
            </w:r>
            <w:r w:rsidRPr="00AB5DD2">
              <w:rPr>
                <w:rFonts w:eastAsia="Calibri"/>
                <w:sz w:val="28"/>
                <w:szCs w:val="28"/>
              </w:rPr>
              <w:t xml:space="preserve"> trong SGK, quan sát </w:t>
            </w:r>
            <w:r>
              <w:rPr>
                <w:rFonts w:eastAsia="Calibri"/>
                <w:sz w:val="28"/>
                <w:szCs w:val="28"/>
              </w:rPr>
              <w:t>hình vẽ 4.1 hoàn thành phiếu học tập.</w:t>
            </w:r>
          </w:p>
          <w:p w:rsidR="004D5B17" w:rsidRPr="00873CBF" w:rsidRDefault="004D5B17" w:rsidP="004D5B17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873CB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lastRenderedPageBreak/>
              <w:t>c)</w:t>
            </w:r>
            <w:r w:rsidRPr="00873CBF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873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Sản phẩm: </w:t>
            </w:r>
            <w:r w:rsidRPr="00C465B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Kết quả phiếu học tập.</w:t>
            </w:r>
          </w:p>
          <w:p w:rsidR="004D5B17" w:rsidRPr="00873CBF" w:rsidRDefault="004D5B17" w:rsidP="0011115D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73CBF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vi-VN"/>
              </w:rPr>
              <w:t>d</w:t>
            </w:r>
            <w:r w:rsidRPr="00873CBF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  <w:t>)</w:t>
            </w:r>
            <w:r w:rsidRPr="00873CB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73C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Tổ chức thực hiện:</w:t>
            </w:r>
          </w:p>
        </w:tc>
      </w:tr>
      <w:tr w:rsidR="00A649B9" w:rsidRPr="00873CBF" w:rsidTr="00BA298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B9" w:rsidRPr="00807096" w:rsidRDefault="00A649B9" w:rsidP="007A22ED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0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B1. Chuyển giao nhiệm vụ học tập</w:t>
            </w:r>
          </w:p>
          <w:p w:rsidR="00A649B9" w:rsidRPr="00807096" w:rsidRDefault="00A649B9" w:rsidP="00385D31">
            <w:pPr>
              <w:tabs>
                <w:tab w:val="left" w:pos="42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6">
              <w:rPr>
                <w:rFonts w:ascii="Times New Roman" w:hAnsi="Times New Roman" w:cs="Times New Roman"/>
                <w:sz w:val="28"/>
                <w:szCs w:val="28"/>
              </w:rPr>
              <w:t>GV: - Yêu cầu HS nghiên cứu thông tin SGK, thảo luận nhóm đôi trả lời câu hỏi:</w:t>
            </w:r>
          </w:p>
          <w:p w:rsidR="00A649B9" w:rsidRPr="00807096" w:rsidRDefault="00A649B9" w:rsidP="00385D31">
            <w:pPr>
              <w:tabs>
                <w:tab w:val="left" w:pos="42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6">
              <w:rPr>
                <w:rFonts w:ascii="Times New Roman" w:hAnsi="Times New Roman" w:cs="Times New Roman"/>
                <w:sz w:val="28"/>
                <w:szCs w:val="28"/>
              </w:rPr>
              <w:t>? Thế nào là</w:t>
            </w:r>
            <w:r w:rsidR="00BA298F">
              <w:rPr>
                <w:rFonts w:ascii="Times New Roman" w:hAnsi="Times New Roman" w:cs="Times New Roman"/>
                <w:sz w:val="28"/>
                <w:szCs w:val="28"/>
              </w:rPr>
              <w:t xml:space="preserve"> dung dịch, chất tan, dung </w:t>
            </w:r>
            <w:proofErr w:type="gramStart"/>
            <w:r w:rsidR="00BA298F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r w:rsidRPr="0080709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BA298F" w:rsidRDefault="00A649B9" w:rsidP="00385D31">
            <w:pPr>
              <w:tabs>
                <w:tab w:val="left" w:pos="42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6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BA298F" w:rsidRPr="00807096">
              <w:rPr>
                <w:rFonts w:ascii="Times New Roman" w:hAnsi="Times New Roman" w:cs="Times New Roman"/>
                <w:sz w:val="28"/>
                <w:szCs w:val="28"/>
              </w:rPr>
              <w:t>Thế nào là</w:t>
            </w:r>
            <w:r w:rsidR="00BA298F">
              <w:rPr>
                <w:rFonts w:ascii="Times New Roman" w:hAnsi="Times New Roman" w:cs="Times New Roman"/>
                <w:sz w:val="28"/>
                <w:szCs w:val="28"/>
              </w:rPr>
              <w:t xml:space="preserve"> dung dịch bão hòa, dung dị</w:t>
            </w:r>
            <w:r w:rsidR="00385D31">
              <w:rPr>
                <w:rFonts w:ascii="Times New Roman" w:hAnsi="Times New Roman" w:cs="Times New Roman"/>
                <w:sz w:val="28"/>
                <w:szCs w:val="28"/>
              </w:rPr>
              <w:t xml:space="preserve">ch chưa bão </w:t>
            </w:r>
            <w:proofErr w:type="gramStart"/>
            <w:r w:rsidR="00385D31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r w:rsidR="00BA298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A649B9" w:rsidRPr="00807096" w:rsidRDefault="00A649B9" w:rsidP="007A22ED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6">
              <w:rPr>
                <w:rFonts w:ascii="Times New Roman" w:hAnsi="Times New Roman" w:cs="Times New Roman"/>
                <w:sz w:val="28"/>
                <w:szCs w:val="28"/>
              </w:rPr>
              <w:t>- Yêu cầu HS hoạt độ</w:t>
            </w:r>
            <w:r w:rsidR="00067B8F">
              <w:rPr>
                <w:rFonts w:ascii="Times New Roman" w:hAnsi="Times New Roman" w:cs="Times New Roman"/>
                <w:sz w:val="28"/>
                <w:szCs w:val="28"/>
              </w:rPr>
              <w:t xml:space="preserve">ng nhóm (5 nhóm) thực hành thí nghiệm SGK, </w:t>
            </w:r>
            <w:r w:rsidR="00385D31">
              <w:rPr>
                <w:rFonts w:ascii="Times New Roman" w:hAnsi="Times New Roman" w:cs="Times New Roman"/>
                <w:sz w:val="28"/>
                <w:szCs w:val="28"/>
              </w:rPr>
              <w:t xml:space="preserve">trả lời câu hỏi, </w:t>
            </w:r>
            <w:r w:rsidR="00067B8F">
              <w:rPr>
                <w:rFonts w:ascii="Times New Roman" w:hAnsi="Times New Roman" w:cs="Times New Roman"/>
                <w:sz w:val="28"/>
                <w:szCs w:val="28"/>
              </w:rPr>
              <w:t>ghi kết quả vào phiếu học tập số 1.</w:t>
            </w:r>
          </w:p>
          <w:p w:rsidR="00A649B9" w:rsidRPr="00807096" w:rsidRDefault="00A649B9" w:rsidP="007A22ED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tbl>
            <w:tblPr>
              <w:tblStyle w:val="TableGrid"/>
              <w:tblW w:w="4735" w:type="dxa"/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1061"/>
              <w:gridCol w:w="1288"/>
              <w:gridCol w:w="1440"/>
            </w:tblGrid>
            <w:tr w:rsidR="00385D31" w:rsidTr="00385D31">
              <w:trPr>
                <w:trHeight w:val="237"/>
              </w:trPr>
              <w:tc>
                <w:tcPr>
                  <w:tcW w:w="946" w:type="dxa"/>
                  <w:vMerge w:val="restart"/>
                </w:tcPr>
                <w:p w:rsidR="00385D31" w:rsidRDefault="00385D31" w:rsidP="007A22ED">
                  <w:pPr>
                    <w:tabs>
                      <w:tab w:val="left" w:pos="4279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1" w:type="dxa"/>
                  <w:vMerge w:val="restart"/>
                </w:tcPr>
                <w:p w:rsidR="00385D31" w:rsidRDefault="00385D31" w:rsidP="007A22ED">
                  <w:pPr>
                    <w:tabs>
                      <w:tab w:val="left" w:pos="4279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Hiện tượng</w:t>
                  </w:r>
                </w:p>
              </w:tc>
              <w:tc>
                <w:tcPr>
                  <w:tcW w:w="2728" w:type="dxa"/>
                  <w:gridSpan w:val="2"/>
                </w:tcPr>
                <w:p w:rsidR="00385D31" w:rsidRDefault="00385D31" w:rsidP="00385D31">
                  <w:pPr>
                    <w:tabs>
                      <w:tab w:val="left" w:pos="4279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Dung dịch</w:t>
                  </w:r>
                </w:p>
              </w:tc>
            </w:tr>
            <w:tr w:rsidR="00385D31" w:rsidTr="00385D31">
              <w:trPr>
                <w:trHeight w:val="237"/>
              </w:trPr>
              <w:tc>
                <w:tcPr>
                  <w:tcW w:w="946" w:type="dxa"/>
                  <w:vMerge/>
                </w:tcPr>
                <w:p w:rsidR="00385D31" w:rsidRDefault="00385D31" w:rsidP="007A22ED">
                  <w:pPr>
                    <w:tabs>
                      <w:tab w:val="left" w:pos="4279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1" w:type="dxa"/>
                  <w:vMerge/>
                </w:tcPr>
                <w:p w:rsidR="00385D31" w:rsidRDefault="00385D31" w:rsidP="007A22ED">
                  <w:pPr>
                    <w:tabs>
                      <w:tab w:val="left" w:pos="4279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8" w:type="dxa"/>
                </w:tcPr>
                <w:p w:rsidR="00385D31" w:rsidRPr="00385D31" w:rsidRDefault="00385D31" w:rsidP="007A22ED">
                  <w:pPr>
                    <w:tabs>
                      <w:tab w:val="left" w:pos="4279"/>
                    </w:tabs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Chất tan</w:t>
                  </w:r>
                </w:p>
              </w:tc>
              <w:tc>
                <w:tcPr>
                  <w:tcW w:w="1440" w:type="dxa"/>
                </w:tcPr>
                <w:p w:rsidR="00385D31" w:rsidRPr="00385D31" w:rsidRDefault="00385D31" w:rsidP="007A22ED">
                  <w:pPr>
                    <w:tabs>
                      <w:tab w:val="left" w:pos="4279"/>
                    </w:tabs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Dung môi</w:t>
                  </w:r>
                </w:p>
              </w:tc>
            </w:tr>
            <w:tr w:rsidR="00385D31" w:rsidTr="00385D31">
              <w:trPr>
                <w:trHeight w:val="248"/>
              </w:trPr>
              <w:tc>
                <w:tcPr>
                  <w:tcW w:w="946" w:type="dxa"/>
                </w:tcPr>
                <w:p w:rsidR="00385D31" w:rsidRDefault="00385D31" w:rsidP="007A22ED">
                  <w:pPr>
                    <w:tabs>
                      <w:tab w:val="left" w:pos="4279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Cốc 1</w:t>
                  </w:r>
                </w:p>
              </w:tc>
              <w:tc>
                <w:tcPr>
                  <w:tcW w:w="1061" w:type="dxa"/>
                </w:tcPr>
                <w:p w:rsidR="00385D31" w:rsidRDefault="00385D31" w:rsidP="007A22ED">
                  <w:pPr>
                    <w:tabs>
                      <w:tab w:val="left" w:pos="4279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88" w:type="dxa"/>
                </w:tcPr>
                <w:p w:rsidR="00385D31" w:rsidRDefault="00385D31" w:rsidP="007A22ED">
                  <w:pPr>
                    <w:tabs>
                      <w:tab w:val="left" w:pos="4279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:rsidR="00385D31" w:rsidRDefault="00385D31" w:rsidP="007A22ED">
                  <w:pPr>
                    <w:tabs>
                      <w:tab w:val="left" w:pos="4279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85D31" w:rsidTr="00385D31">
              <w:trPr>
                <w:trHeight w:val="237"/>
              </w:trPr>
              <w:tc>
                <w:tcPr>
                  <w:tcW w:w="946" w:type="dxa"/>
                </w:tcPr>
                <w:p w:rsidR="00385D31" w:rsidRDefault="00385D31" w:rsidP="007A22ED">
                  <w:pPr>
                    <w:tabs>
                      <w:tab w:val="left" w:pos="4279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Cốc 2</w:t>
                  </w:r>
                </w:p>
              </w:tc>
              <w:tc>
                <w:tcPr>
                  <w:tcW w:w="1061" w:type="dxa"/>
                </w:tcPr>
                <w:p w:rsidR="00385D31" w:rsidRDefault="00385D31" w:rsidP="007A22ED">
                  <w:pPr>
                    <w:tabs>
                      <w:tab w:val="left" w:pos="4279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88" w:type="dxa"/>
                </w:tcPr>
                <w:p w:rsidR="00385D31" w:rsidRDefault="00385D31" w:rsidP="007A22ED">
                  <w:pPr>
                    <w:tabs>
                      <w:tab w:val="left" w:pos="4279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:rsidR="00385D31" w:rsidRDefault="00385D31" w:rsidP="007A22ED">
                  <w:pPr>
                    <w:tabs>
                      <w:tab w:val="left" w:pos="4279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85D31" w:rsidTr="00385D31">
              <w:trPr>
                <w:trHeight w:val="237"/>
              </w:trPr>
              <w:tc>
                <w:tcPr>
                  <w:tcW w:w="946" w:type="dxa"/>
                </w:tcPr>
                <w:p w:rsidR="00385D31" w:rsidRPr="00385D31" w:rsidRDefault="00385D31" w:rsidP="007A22ED">
                  <w:pPr>
                    <w:tabs>
                      <w:tab w:val="left" w:pos="4279"/>
                    </w:tabs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Cốc 3</w:t>
                  </w:r>
                </w:p>
              </w:tc>
              <w:tc>
                <w:tcPr>
                  <w:tcW w:w="1061" w:type="dxa"/>
                </w:tcPr>
                <w:p w:rsidR="00385D31" w:rsidRDefault="00385D31" w:rsidP="007A22ED">
                  <w:pPr>
                    <w:tabs>
                      <w:tab w:val="left" w:pos="4279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88" w:type="dxa"/>
                </w:tcPr>
                <w:p w:rsidR="00385D31" w:rsidRDefault="00385D31" w:rsidP="007A22ED">
                  <w:pPr>
                    <w:tabs>
                      <w:tab w:val="left" w:pos="4279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:rsidR="00385D31" w:rsidRDefault="00385D31" w:rsidP="007A22ED">
                  <w:pPr>
                    <w:tabs>
                      <w:tab w:val="left" w:pos="4279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85D31" w:rsidTr="00385D31">
              <w:trPr>
                <w:trHeight w:val="237"/>
              </w:trPr>
              <w:tc>
                <w:tcPr>
                  <w:tcW w:w="946" w:type="dxa"/>
                </w:tcPr>
                <w:p w:rsidR="00385D31" w:rsidRPr="00385D31" w:rsidRDefault="00385D31" w:rsidP="007A22ED">
                  <w:pPr>
                    <w:tabs>
                      <w:tab w:val="left" w:pos="4279"/>
                    </w:tabs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Cốc 4</w:t>
                  </w:r>
                </w:p>
              </w:tc>
              <w:tc>
                <w:tcPr>
                  <w:tcW w:w="1061" w:type="dxa"/>
                </w:tcPr>
                <w:p w:rsidR="00385D31" w:rsidRDefault="00385D31" w:rsidP="007A22ED">
                  <w:pPr>
                    <w:tabs>
                      <w:tab w:val="left" w:pos="4279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88" w:type="dxa"/>
                </w:tcPr>
                <w:p w:rsidR="00385D31" w:rsidRDefault="00385D31" w:rsidP="007A22ED">
                  <w:pPr>
                    <w:tabs>
                      <w:tab w:val="left" w:pos="4279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:rsidR="00385D31" w:rsidRDefault="00385D31" w:rsidP="007A22ED">
                  <w:pPr>
                    <w:tabs>
                      <w:tab w:val="left" w:pos="4279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49B9" w:rsidRPr="00177CD2" w:rsidRDefault="00A649B9" w:rsidP="007A22ED">
            <w:pPr>
              <w:pStyle w:val="BodyText"/>
              <w:spacing w:after="0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77CD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B2. </w:t>
            </w:r>
            <w:r w:rsidRPr="00177CD2">
              <w:rPr>
                <w:b/>
                <w:color w:val="000000"/>
                <w:sz w:val="28"/>
                <w:szCs w:val="28"/>
                <w:shd w:val="clear" w:color="auto" w:fill="FFFFFF"/>
              </w:rPr>
              <w:t>Thực hiện nhiệm vụ học tập</w:t>
            </w:r>
          </w:p>
          <w:p w:rsidR="00A649B9" w:rsidRPr="00177CD2" w:rsidRDefault="00A649B9" w:rsidP="007A22ED">
            <w:pPr>
              <w:pStyle w:val="BodyText"/>
              <w:spacing w:after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77CD2">
              <w:rPr>
                <w:bCs/>
                <w:color w:val="000000"/>
                <w:sz w:val="28"/>
                <w:szCs w:val="28"/>
                <w:shd w:val="clear" w:color="auto" w:fill="FFFFFF"/>
              </w:rPr>
              <w:t>- HS thảo luận nhóm đôi trả lời câu hỏi</w:t>
            </w:r>
          </w:p>
          <w:p w:rsidR="00A649B9" w:rsidRPr="00177CD2" w:rsidRDefault="00A649B9" w:rsidP="007A22ED">
            <w:pPr>
              <w:pStyle w:val="BodyText"/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  <w:r w:rsidRPr="00177CD2">
              <w:rPr>
                <w:bCs/>
                <w:sz w:val="28"/>
                <w:szCs w:val="28"/>
                <w:lang w:val="nl-NL"/>
              </w:rPr>
              <w:t>- HS trong nhóm 4-6 em thảo luận nhóm</w:t>
            </w:r>
            <w:r w:rsidR="00385D31">
              <w:rPr>
                <w:bCs/>
                <w:sz w:val="28"/>
                <w:szCs w:val="28"/>
                <w:lang w:val="nl-NL"/>
              </w:rPr>
              <w:t>, tiến hành thí nghiệm</w:t>
            </w:r>
            <w:r w:rsidRPr="00177CD2">
              <w:rPr>
                <w:bCs/>
                <w:sz w:val="28"/>
                <w:szCs w:val="28"/>
                <w:lang w:val="nl-NL"/>
              </w:rPr>
              <w:t xml:space="preserve"> và thống nhất câu trả lời, thư kí ghi đáp án lại vào phiếu học tập.</w:t>
            </w:r>
          </w:p>
          <w:p w:rsidR="00A649B9" w:rsidRPr="00177CD2" w:rsidRDefault="00036421" w:rsidP="007A22ED">
            <w:pPr>
              <w:pStyle w:val="BodyText"/>
              <w:spacing w:after="0"/>
              <w:jc w:val="both"/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nl-NL"/>
              </w:rPr>
              <w:t xml:space="preserve">B3. </w:t>
            </w:r>
            <w:r w:rsidR="00A649B9" w:rsidRPr="00177CD2">
              <w:rPr>
                <w:b/>
                <w:color w:val="000000"/>
                <w:sz w:val="28"/>
                <w:szCs w:val="28"/>
                <w:shd w:val="clear" w:color="auto" w:fill="FFFFFF"/>
                <w:lang w:val="nl-NL"/>
              </w:rPr>
              <w:t>Báo cáo kết quả hoạt động và thảo luận</w:t>
            </w:r>
          </w:p>
          <w:p w:rsidR="00A649B9" w:rsidRPr="00177CD2" w:rsidRDefault="00A649B9" w:rsidP="007A22ED">
            <w:pPr>
              <w:pStyle w:val="BodyText"/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  <w:r w:rsidRPr="00177CD2">
              <w:rPr>
                <w:bCs/>
                <w:sz w:val="28"/>
                <w:szCs w:val="28"/>
                <w:lang w:val="nl-NL"/>
              </w:rPr>
              <w:t xml:space="preserve">- Hết thời gian thảo luận, GV gọi  đại diện nhóm HS trình bày sản phẩm của mình. </w:t>
            </w:r>
          </w:p>
          <w:p w:rsidR="00A649B9" w:rsidRPr="00177CD2" w:rsidRDefault="008E78DE" w:rsidP="007A22ED">
            <w:pPr>
              <w:pStyle w:val="BodyText"/>
              <w:spacing w:after="0"/>
              <w:jc w:val="both"/>
              <w:rPr>
                <w:rFonts w:eastAsia="Segoe UI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HS: Trình bày kết quả</w:t>
            </w:r>
            <w:r w:rsidR="00A649B9" w:rsidRPr="00177CD2">
              <w:rPr>
                <w:rFonts w:eastAsia="Segoe UI"/>
                <w:sz w:val="28"/>
                <w:szCs w:val="28"/>
                <w:lang w:val="nl-NL"/>
              </w:rPr>
              <w:t>.</w:t>
            </w:r>
          </w:p>
          <w:p w:rsidR="00A649B9" w:rsidRPr="00036421" w:rsidRDefault="00A649B9" w:rsidP="007A22ED">
            <w:pPr>
              <w:pStyle w:val="BodyText"/>
              <w:spacing w:after="0"/>
              <w:jc w:val="both"/>
              <w:rPr>
                <w:rFonts w:eastAsia="Segoe UI"/>
                <w:sz w:val="28"/>
                <w:szCs w:val="28"/>
                <w:lang w:val="nl-NL"/>
              </w:rPr>
            </w:pPr>
            <w:r w:rsidRPr="00177CD2">
              <w:rPr>
                <w:rFonts w:eastAsia="Segoe UI"/>
                <w:sz w:val="28"/>
                <w:szCs w:val="28"/>
                <w:lang w:val="nl-NL"/>
              </w:rPr>
              <w:t>GV: gọi học sinh nhóm khác nhận xét, bổ sung, đánh giá.</w:t>
            </w:r>
          </w:p>
          <w:p w:rsidR="00A649B9" w:rsidRPr="00177CD2" w:rsidRDefault="00A649B9" w:rsidP="007A22ED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77CD2">
              <w:rPr>
                <w:b/>
                <w:color w:val="000000"/>
                <w:sz w:val="28"/>
                <w:szCs w:val="28"/>
                <w:shd w:val="clear" w:color="auto" w:fill="FFFFFF"/>
              </w:rPr>
              <w:t>B4. Đánh giá kết quả thực hiện nhiệm vụ</w:t>
            </w:r>
          </w:p>
          <w:p w:rsidR="00A649B9" w:rsidRPr="00177CD2" w:rsidRDefault="00A649B9" w:rsidP="007A22ED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77CD2">
              <w:rPr>
                <w:noProof/>
                <w:sz w:val="28"/>
                <w:szCs w:val="28"/>
                <w:lang w:val="de-DE"/>
              </w:rPr>
              <w:t>- GV: nhận xét câu trả lời các nhóm, giáo viên chốt lại câu trả lời đúng. (Chiếu slie phiếu học tập)</w:t>
            </w:r>
          </w:p>
          <w:p w:rsidR="00A649B9" w:rsidRPr="00807096" w:rsidRDefault="00A649B9" w:rsidP="007A22ED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177CD2">
              <w:rPr>
                <w:sz w:val="28"/>
                <w:szCs w:val="28"/>
              </w:rPr>
              <w:t>HS: Lắng nghe, rút kinh nghiệm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B9" w:rsidRPr="00807096" w:rsidRDefault="00A649B9" w:rsidP="007A22ED">
            <w:pPr>
              <w:pStyle w:val="BodyText"/>
              <w:spacing w:after="0"/>
              <w:rPr>
                <w:b/>
                <w:bCs/>
                <w:sz w:val="28"/>
                <w:szCs w:val="28"/>
                <w:lang w:val="nl-NL"/>
              </w:rPr>
            </w:pPr>
            <w:r w:rsidRPr="00807096">
              <w:rPr>
                <w:b/>
                <w:bCs/>
                <w:sz w:val="28"/>
                <w:szCs w:val="28"/>
                <w:lang w:val="nl-NL"/>
              </w:rPr>
              <w:t xml:space="preserve">I. </w:t>
            </w:r>
            <w:r w:rsidR="00BA298F">
              <w:rPr>
                <w:b/>
                <w:bCs/>
                <w:sz w:val="28"/>
                <w:szCs w:val="28"/>
                <w:lang w:val="nl-NL"/>
              </w:rPr>
              <w:t>Dung dịch, chất tan và dung môi</w:t>
            </w:r>
          </w:p>
          <w:p w:rsidR="00A649B9" w:rsidRPr="00807096" w:rsidRDefault="00A649B9" w:rsidP="007A22ED">
            <w:pPr>
              <w:pStyle w:val="BodyText"/>
              <w:spacing w:after="0"/>
              <w:rPr>
                <w:b/>
                <w:bCs/>
                <w:sz w:val="28"/>
                <w:szCs w:val="28"/>
                <w:lang w:val="nl-NL"/>
              </w:rPr>
            </w:pPr>
          </w:p>
          <w:p w:rsidR="00A649B9" w:rsidRDefault="00036421" w:rsidP="00682B35">
            <w:pPr>
              <w:pStyle w:val="BodyText"/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Dung dịch là hỗn hợp đồng nhất của chất tan và dung môi.</w:t>
            </w:r>
          </w:p>
          <w:p w:rsidR="00036421" w:rsidRDefault="00036421" w:rsidP="00682B35">
            <w:pPr>
              <w:pStyle w:val="BodyText"/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Ở nhiệt độ và áp suất nhất định:</w:t>
            </w:r>
          </w:p>
          <w:p w:rsidR="00036421" w:rsidRPr="00036421" w:rsidRDefault="009D1915" w:rsidP="00682B35">
            <w:pPr>
              <w:pStyle w:val="BodyText"/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D</w:t>
            </w:r>
            <w:r w:rsidR="00036421">
              <w:rPr>
                <w:bCs/>
                <w:sz w:val="28"/>
                <w:szCs w:val="28"/>
                <w:lang w:val="nl-NL"/>
              </w:rPr>
              <w:t>ung dịch bão hòa là dung dịch</w:t>
            </w:r>
            <w:r>
              <w:rPr>
                <w:bCs/>
                <w:sz w:val="28"/>
                <w:szCs w:val="28"/>
                <w:lang w:val="nl-NL"/>
              </w:rPr>
              <w:t xml:space="preserve"> không thể hòa tan thêm chất tan</w:t>
            </w:r>
          </w:p>
          <w:p w:rsidR="009D1915" w:rsidRPr="00036421" w:rsidRDefault="009D1915" w:rsidP="00682B35">
            <w:pPr>
              <w:pStyle w:val="BodyText"/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Dung dịch chưa bão hòa là dung dịch có thể hòa tan thêm chất tan</w:t>
            </w:r>
          </w:p>
          <w:p w:rsidR="00A649B9" w:rsidRPr="005D4DF1" w:rsidRDefault="00A649B9" w:rsidP="007A22ED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3706D" w:rsidRPr="00873CBF" w:rsidTr="00FA7FC4"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6D" w:rsidRDefault="0003706D" w:rsidP="0003706D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73C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Hoạt độ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ng 2.2</w:t>
            </w:r>
            <w:r w:rsidRPr="00873C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Tìm hiểu độ tan</w:t>
            </w:r>
          </w:p>
          <w:p w:rsidR="004D5B17" w:rsidRDefault="004D5B17" w:rsidP="004D5B17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  <w:r w:rsidRPr="00873CBF">
              <w:rPr>
                <w:b/>
                <w:sz w:val="28"/>
                <w:szCs w:val="28"/>
              </w:rPr>
              <w:t xml:space="preserve">a) </w:t>
            </w:r>
            <w:r>
              <w:rPr>
                <w:b/>
                <w:sz w:val="28"/>
                <w:szCs w:val="28"/>
                <w:lang w:val="vi-VN"/>
              </w:rPr>
              <w:t>Mục tiêu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D5B17" w:rsidRDefault="004D5B17" w:rsidP="004D5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E1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– Nêu đượ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c</w:t>
            </w:r>
            <w:r w:rsidRPr="00F00E1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định nghĩa độ tan của một chất trong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</w:p>
          <w:p w:rsidR="004D5B17" w:rsidRPr="004D5B17" w:rsidRDefault="004D5B17" w:rsidP="004D5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00E1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Tính được độ tan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theo công thức</w:t>
            </w:r>
          </w:p>
          <w:p w:rsidR="004D5B17" w:rsidRDefault="004D5B17" w:rsidP="004D5B17">
            <w:pPr>
              <w:pStyle w:val="BodyText"/>
              <w:spacing w:after="0"/>
              <w:jc w:val="both"/>
              <w:rPr>
                <w:rFonts w:eastAsia="Calibri"/>
                <w:i/>
                <w:sz w:val="28"/>
                <w:szCs w:val="28"/>
              </w:rPr>
            </w:pPr>
            <w:r w:rsidRPr="00873CBF">
              <w:rPr>
                <w:rFonts w:eastAsia="Calibri"/>
                <w:b/>
                <w:sz w:val="28"/>
                <w:szCs w:val="28"/>
                <w:lang w:val="vi-VN"/>
              </w:rPr>
              <w:t>b) Nộ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i dung</w:t>
            </w:r>
            <w:r w:rsidRPr="00873CBF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4D5B17" w:rsidRDefault="004D5B17" w:rsidP="004D5B17">
            <w:pPr>
              <w:pStyle w:val="BodyText"/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C03B3D">
              <w:rPr>
                <w:sz w:val="28"/>
                <w:szCs w:val="28"/>
                <w:lang w:val="nl-NL"/>
              </w:rPr>
              <w:t xml:space="preserve">GV </w:t>
            </w:r>
            <w:r>
              <w:rPr>
                <w:bCs/>
                <w:sz w:val="28"/>
                <w:szCs w:val="28"/>
                <w:lang w:val="nl-NL"/>
              </w:rPr>
              <w:t xml:space="preserve">sử dụng kĩ thuật lẫu băng truyền </w:t>
            </w:r>
            <w:r w:rsidRPr="00C03B3D">
              <w:rPr>
                <w:bCs/>
                <w:sz w:val="28"/>
                <w:szCs w:val="28"/>
                <w:lang w:val="nl-NL"/>
              </w:rPr>
              <w:t>hướng dẫn HS thực hiện nhiệm vụ</w:t>
            </w:r>
          </w:p>
          <w:p w:rsidR="004D5B17" w:rsidRPr="00C465B7" w:rsidRDefault="004D5B17" w:rsidP="004D5B17">
            <w:pPr>
              <w:pStyle w:val="BodyText"/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AB5DD2">
              <w:rPr>
                <w:rFonts w:eastAsia="Calibri"/>
                <w:sz w:val="28"/>
                <w:szCs w:val="28"/>
              </w:rPr>
              <w:t>Học sinh làm việc nhóm</w:t>
            </w:r>
            <w:r>
              <w:rPr>
                <w:rFonts w:eastAsia="Calibri"/>
                <w:sz w:val="28"/>
                <w:szCs w:val="28"/>
              </w:rPr>
              <w:t xml:space="preserve"> đôi theo kĩ thuật lẫu băng truyền, </w:t>
            </w:r>
            <w:r w:rsidRPr="00AB5DD2">
              <w:rPr>
                <w:rFonts w:eastAsia="Calibri"/>
                <w:sz w:val="28"/>
                <w:szCs w:val="28"/>
              </w:rPr>
              <w:t>nghiên cứu thông tin</w:t>
            </w:r>
            <w:r>
              <w:rPr>
                <w:rFonts w:eastAsia="Calibri"/>
                <w:sz w:val="28"/>
                <w:szCs w:val="28"/>
              </w:rPr>
              <w:t xml:space="preserve"> hướng dẫn</w:t>
            </w:r>
            <w:r w:rsidRPr="00AB5DD2">
              <w:rPr>
                <w:rFonts w:eastAsia="Calibri"/>
                <w:sz w:val="28"/>
                <w:szCs w:val="28"/>
              </w:rPr>
              <w:t xml:space="preserve"> trong SGK, </w:t>
            </w:r>
            <w:r>
              <w:rPr>
                <w:rFonts w:eastAsia="Calibri"/>
                <w:sz w:val="28"/>
                <w:szCs w:val="28"/>
              </w:rPr>
              <w:t>hoàn thành nhiệm vụ</w:t>
            </w:r>
          </w:p>
          <w:p w:rsidR="004D5B17" w:rsidRDefault="004D5B17" w:rsidP="004D5B17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873CB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c)</w:t>
            </w:r>
            <w:r w:rsidRPr="00873CBF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873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Sản phẩm: </w:t>
            </w:r>
            <w:r w:rsidR="0011115D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Kết quả thảo luận</w:t>
            </w:r>
          </w:p>
          <w:p w:rsidR="0011115D" w:rsidRPr="004D5B17" w:rsidRDefault="0011115D" w:rsidP="004D5B17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873CBF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vi-VN"/>
              </w:rPr>
              <w:t>d</w:t>
            </w:r>
            <w:r w:rsidRPr="00873CBF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  <w:t>)</w:t>
            </w:r>
            <w:r w:rsidRPr="00873CB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73C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Tổ chức thực hiện:</w:t>
            </w:r>
          </w:p>
        </w:tc>
      </w:tr>
      <w:tr w:rsidR="0003706D" w:rsidRPr="005D4DF1" w:rsidTr="00FA7FC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6D" w:rsidRPr="00807096" w:rsidRDefault="0003706D" w:rsidP="00FA7FC4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096">
              <w:rPr>
                <w:rFonts w:ascii="Times New Roman" w:hAnsi="Times New Roman" w:cs="Times New Roman"/>
                <w:b/>
                <w:sz w:val="28"/>
                <w:szCs w:val="28"/>
              </w:rPr>
              <w:t>B1. Chuyển giao nhiệm vụ học tập</w:t>
            </w:r>
          </w:p>
          <w:p w:rsidR="0003706D" w:rsidRPr="00807096" w:rsidRDefault="0003706D" w:rsidP="00FA7FC4">
            <w:pPr>
              <w:tabs>
                <w:tab w:val="left" w:pos="42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GV: </w:t>
            </w:r>
            <w:r w:rsidRPr="00807096">
              <w:rPr>
                <w:rFonts w:ascii="Times New Roman" w:hAnsi="Times New Roman" w:cs="Times New Roman"/>
                <w:sz w:val="28"/>
                <w:szCs w:val="28"/>
              </w:rPr>
              <w:t>- Yêu cầu HS nghiên cứ</w:t>
            </w:r>
            <w:r w:rsidR="00515756">
              <w:rPr>
                <w:rFonts w:ascii="Times New Roman" w:hAnsi="Times New Roman" w:cs="Times New Roman"/>
                <w:sz w:val="28"/>
                <w:szCs w:val="28"/>
              </w:rPr>
              <w:t>u thông tin SGK, sử dụng kĩ thuật lẫu băng truyền</w:t>
            </w:r>
            <w:r w:rsidR="00E45AA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(2 lần chuyển)</w:t>
            </w:r>
            <w:r w:rsidRPr="00807096">
              <w:rPr>
                <w:rFonts w:ascii="Times New Roman" w:hAnsi="Times New Roman" w:cs="Times New Roman"/>
                <w:sz w:val="28"/>
                <w:szCs w:val="28"/>
              </w:rPr>
              <w:t xml:space="preserve"> trả lời câu hỏi:</w:t>
            </w:r>
          </w:p>
          <w:p w:rsidR="0003706D" w:rsidRDefault="0003706D" w:rsidP="00FA7FC4">
            <w:pPr>
              <w:tabs>
                <w:tab w:val="left" w:pos="42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6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Độ tan là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gì?</w:t>
            </w:r>
            <w:proofErr w:type="gramEnd"/>
          </w:p>
          <w:p w:rsidR="0003706D" w:rsidRPr="00807096" w:rsidRDefault="0003706D" w:rsidP="00FA7FC4">
            <w:pPr>
              <w:tabs>
                <w:tab w:val="left" w:pos="42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Độ tan được tính theo công thức nào?</w:t>
            </w:r>
          </w:p>
          <w:p w:rsidR="0003706D" w:rsidRDefault="0003706D" w:rsidP="00FA7FC4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7096">
              <w:rPr>
                <w:rFonts w:ascii="Times New Roman" w:hAnsi="Times New Roman" w:cs="Times New Roman"/>
                <w:sz w:val="28"/>
                <w:szCs w:val="28"/>
              </w:rPr>
              <w:t>- Yêu cầu HS hoạt độ</w:t>
            </w:r>
            <w:r w:rsidR="00515756">
              <w:rPr>
                <w:rFonts w:ascii="Times New Roman" w:hAnsi="Times New Roman" w:cs="Times New Roman"/>
                <w:sz w:val="28"/>
                <w:szCs w:val="28"/>
              </w:rPr>
              <w:t>ng nhóm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157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thảo luận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</w:t>
            </w:r>
            <w:r w:rsidR="005157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SGK</w:t>
            </w:r>
            <w:r w:rsidR="00682B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 Nhóm 1,3 trả lời câu hỏi 1, nhóm 2,4 trả lời câu hỏi 2</w:t>
            </w:r>
            <w:r w:rsidR="007A0C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E45AA7" w:rsidRPr="00515756" w:rsidRDefault="000A3F87" w:rsidP="00FA7FC4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3F8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0B84C2E" wp14:editId="4C7D0371">
                  <wp:extent cx="3100070" cy="1957070"/>
                  <wp:effectExtent l="0" t="0" r="508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0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706D" w:rsidRPr="00177CD2" w:rsidRDefault="0003706D" w:rsidP="00FA7FC4">
            <w:pPr>
              <w:pStyle w:val="BodyText"/>
              <w:spacing w:after="0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77CD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B2. </w:t>
            </w:r>
            <w:r w:rsidRPr="00177CD2">
              <w:rPr>
                <w:b/>
                <w:color w:val="000000"/>
                <w:sz w:val="28"/>
                <w:szCs w:val="28"/>
                <w:shd w:val="clear" w:color="auto" w:fill="FFFFFF"/>
              </w:rPr>
              <w:t>Thực hiện nhiệm vụ học tập</w:t>
            </w:r>
          </w:p>
          <w:p w:rsidR="0003706D" w:rsidRPr="00177CD2" w:rsidRDefault="0003706D" w:rsidP="00FA7FC4">
            <w:pPr>
              <w:pStyle w:val="BodyText"/>
              <w:spacing w:after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77CD2">
              <w:rPr>
                <w:bCs/>
                <w:color w:val="000000"/>
                <w:sz w:val="28"/>
                <w:szCs w:val="28"/>
                <w:shd w:val="clear" w:color="auto" w:fill="FFFFFF"/>
              </w:rPr>
              <w:t>- HS thảo luận nhóm đôi</w:t>
            </w:r>
            <w:r w:rsidR="00B92891">
              <w:rPr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theo kĩ thuật lẫu băng truyền</w:t>
            </w:r>
            <w:r w:rsidRPr="00177CD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trả lời câu hỏi</w:t>
            </w:r>
          </w:p>
          <w:p w:rsidR="0003706D" w:rsidRPr="00177CD2" w:rsidRDefault="0003706D" w:rsidP="00FA7FC4">
            <w:pPr>
              <w:pStyle w:val="BodyText"/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  <w:r w:rsidRPr="00177CD2">
              <w:rPr>
                <w:bCs/>
                <w:sz w:val="28"/>
                <w:szCs w:val="28"/>
                <w:lang w:val="nl-NL"/>
              </w:rPr>
              <w:t>- HS trong nhóm 4-6 em thảo luận nhóm và thống nhất câu trả lời, thư kí ghi đáp án lại vào phiếu học tập.</w:t>
            </w:r>
          </w:p>
          <w:p w:rsidR="0003706D" w:rsidRPr="00177CD2" w:rsidRDefault="0003706D" w:rsidP="00FA7FC4">
            <w:pPr>
              <w:pStyle w:val="BodyText"/>
              <w:spacing w:after="0"/>
              <w:jc w:val="both"/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nl-NL"/>
              </w:rPr>
              <w:lastRenderedPageBreak/>
              <w:t xml:space="preserve">B3. </w:t>
            </w:r>
            <w:r w:rsidRPr="00177CD2">
              <w:rPr>
                <w:b/>
                <w:color w:val="000000"/>
                <w:sz w:val="28"/>
                <w:szCs w:val="28"/>
                <w:shd w:val="clear" w:color="auto" w:fill="FFFFFF"/>
                <w:lang w:val="nl-NL"/>
              </w:rPr>
              <w:t>Báo cáo kết quả hoạt động và thảo luận</w:t>
            </w:r>
          </w:p>
          <w:p w:rsidR="0003706D" w:rsidRPr="00177CD2" w:rsidRDefault="00B92891" w:rsidP="00FA7FC4">
            <w:pPr>
              <w:pStyle w:val="BodyText"/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Hết thời gian thảo luận  gọi  đại diện HS trình bày kết quả thảo luận</w:t>
            </w:r>
            <w:r w:rsidR="0003706D" w:rsidRPr="00177CD2">
              <w:rPr>
                <w:bCs/>
                <w:sz w:val="28"/>
                <w:szCs w:val="28"/>
                <w:lang w:val="nl-NL"/>
              </w:rPr>
              <w:t xml:space="preserve"> của mình. </w:t>
            </w:r>
          </w:p>
          <w:p w:rsidR="0003706D" w:rsidRPr="00177CD2" w:rsidRDefault="0003706D" w:rsidP="00FA7FC4">
            <w:pPr>
              <w:pStyle w:val="BodyText"/>
              <w:spacing w:after="0"/>
              <w:jc w:val="both"/>
              <w:rPr>
                <w:rFonts w:eastAsia="Segoe UI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HS: Trình bày kết quả</w:t>
            </w:r>
            <w:r w:rsidRPr="00177CD2">
              <w:rPr>
                <w:rFonts w:eastAsia="Segoe UI"/>
                <w:sz w:val="28"/>
                <w:szCs w:val="28"/>
                <w:lang w:val="nl-NL"/>
              </w:rPr>
              <w:t>.</w:t>
            </w:r>
          </w:p>
          <w:p w:rsidR="0003706D" w:rsidRPr="00036421" w:rsidRDefault="0003706D" w:rsidP="00FA7FC4">
            <w:pPr>
              <w:pStyle w:val="BodyText"/>
              <w:spacing w:after="0"/>
              <w:jc w:val="both"/>
              <w:rPr>
                <w:rFonts w:eastAsia="Segoe UI"/>
                <w:sz w:val="28"/>
                <w:szCs w:val="28"/>
                <w:lang w:val="nl-NL"/>
              </w:rPr>
            </w:pPr>
            <w:r w:rsidRPr="00177CD2">
              <w:rPr>
                <w:rFonts w:eastAsia="Segoe UI"/>
                <w:sz w:val="28"/>
                <w:szCs w:val="28"/>
                <w:lang w:val="nl-NL"/>
              </w:rPr>
              <w:t xml:space="preserve">GV: </w:t>
            </w:r>
            <w:r w:rsidR="00B92891">
              <w:rPr>
                <w:rFonts w:eastAsia="Segoe UI"/>
                <w:sz w:val="28"/>
                <w:szCs w:val="28"/>
                <w:lang w:val="vi-VN"/>
              </w:rPr>
              <w:t xml:space="preserve">Yêu cầu các nhóm trao đổi kết quả bài tập thảo luận nhóm. GV chiếu đáp án, </w:t>
            </w:r>
            <w:r w:rsidR="00B92891">
              <w:rPr>
                <w:rFonts w:eastAsia="Segoe UI"/>
                <w:sz w:val="28"/>
                <w:szCs w:val="28"/>
                <w:lang w:val="nl-NL"/>
              </w:rPr>
              <w:t>cho các nhóm</w:t>
            </w:r>
            <w:r w:rsidRPr="00177CD2">
              <w:rPr>
                <w:rFonts w:eastAsia="Segoe UI"/>
                <w:sz w:val="28"/>
                <w:szCs w:val="28"/>
                <w:lang w:val="nl-NL"/>
              </w:rPr>
              <w:t xml:space="preserve"> đánh giá</w:t>
            </w:r>
            <w:r w:rsidR="00B92891">
              <w:rPr>
                <w:rFonts w:eastAsia="Segoe UI"/>
                <w:sz w:val="28"/>
                <w:szCs w:val="28"/>
                <w:lang w:val="vi-VN"/>
              </w:rPr>
              <w:t xml:space="preserve"> lẫn nhau</w:t>
            </w:r>
            <w:r w:rsidRPr="00177CD2">
              <w:rPr>
                <w:rFonts w:eastAsia="Segoe UI"/>
                <w:sz w:val="28"/>
                <w:szCs w:val="28"/>
                <w:lang w:val="nl-NL"/>
              </w:rPr>
              <w:t>.</w:t>
            </w:r>
          </w:p>
          <w:p w:rsidR="0003706D" w:rsidRPr="00177CD2" w:rsidRDefault="0003706D" w:rsidP="00FA7FC4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77CD2">
              <w:rPr>
                <w:b/>
                <w:color w:val="000000"/>
                <w:sz w:val="28"/>
                <w:szCs w:val="28"/>
                <w:shd w:val="clear" w:color="auto" w:fill="FFFFFF"/>
              </w:rPr>
              <w:t>B4. Đánh giá kết quả thực hiện nhiệm vụ</w:t>
            </w:r>
          </w:p>
          <w:p w:rsidR="00B92891" w:rsidRDefault="0003706D" w:rsidP="00FA7FC4">
            <w:pPr>
              <w:pStyle w:val="BodyText"/>
              <w:spacing w:after="0"/>
              <w:jc w:val="both"/>
              <w:rPr>
                <w:noProof/>
                <w:sz w:val="28"/>
                <w:szCs w:val="28"/>
                <w:lang w:val="de-DE"/>
              </w:rPr>
            </w:pPr>
            <w:r w:rsidRPr="00177CD2">
              <w:rPr>
                <w:noProof/>
                <w:sz w:val="28"/>
                <w:szCs w:val="28"/>
                <w:lang w:val="de-DE"/>
              </w:rPr>
              <w:t>- G</w:t>
            </w:r>
            <w:r w:rsidR="00B92891">
              <w:rPr>
                <w:noProof/>
                <w:sz w:val="28"/>
                <w:szCs w:val="28"/>
                <w:lang w:val="de-DE"/>
              </w:rPr>
              <w:t xml:space="preserve">V: nhận xét câu trả lời cá nhân, </w:t>
            </w:r>
            <w:r w:rsidRPr="00177CD2">
              <w:rPr>
                <w:noProof/>
                <w:sz w:val="28"/>
                <w:szCs w:val="28"/>
                <w:lang w:val="de-DE"/>
              </w:rPr>
              <w:t xml:space="preserve">chốt lại câu trả lời đúng. </w:t>
            </w:r>
          </w:p>
          <w:p w:rsidR="0003706D" w:rsidRDefault="00B92891" w:rsidP="00FA7FC4">
            <w:pPr>
              <w:pStyle w:val="BodyText"/>
              <w:spacing w:after="0"/>
              <w:jc w:val="both"/>
              <w:rPr>
                <w:noProof/>
                <w:sz w:val="28"/>
                <w:szCs w:val="28"/>
                <w:lang w:val="de-DE"/>
              </w:rPr>
            </w:pPr>
            <w:r>
              <w:rPr>
                <w:noProof/>
                <w:sz w:val="28"/>
                <w:szCs w:val="28"/>
                <w:lang w:val="vi-VN"/>
              </w:rPr>
              <w:t xml:space="preserve">- GV </w:t>
            </w:r>
            <w:r w:rsidR="002B0636">
              <w:rPr>
                <w:noProof/>
                <w:sz w:val="28"/>
                <w:szCs w:val="28"/>
                <w:lang w:val="de-DE"/>
              </w:rPr>
              <w:t>Chiếu slie kế</w:t>
            </w:r>
            <w:r>
              <w:rPr>
                <w:noProof/>
                <w:sz w:val="28"/>
                <w:szCs w:val="28"/>
                <w:lang w:val="de-DE"/>
              </w:rPr>
              <w:t xml:space="preserve">t quả bài tập, các nhóm báo cáo </w:t>
            </w:r>
            <w:r>
              <w:rPr>
                <w:noProof/>
                <w:sz w:val="28"/>
                <w:szCs w:val="28"/>
                <w:lang w:val="vi-VN"/>
              </w:rPr>
              <w:t xml:space="preserve">kết quả </w:t>
            </w:r>
            <w:r>
              <w:rPr>
                <w:noProof/>
                <w:sz w:val="28"/>
                <w:szCs w:val="28"/>
                <w:lang w:val="de-DE"/>
              </w:rPr>
              <w:t>việc chấm điểm chéo.</w:t>
            </w:r>
          </w:p>
          <w:p w:rsidR="00B92891" w:rsidRPr="00B92891" w:rsidRDefault="00B92891" w:rsidP="00FA7FC4">
            <w:pPr>
              <w:pStyle w:val="BodyText"/>
              <w:spacing w:after="0"/>
              <w:jc w:val="both"/>
              <w:rPr>
                <w:noProof/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  <w:lang w:val="vi-VN"/>
              </w:rPr>
              <w:t>- GV nhận xét, bổ sung thêm (nếu cần)</w:t>
            </w:r>
          </w:p>
          <w:p w:rsidR="0003706D" w:rsidRPr="00807096" w:rsidRDefault="0003706D" w:rsidP="00FA7FC4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177CD2">
              <w:rPr>
                <w:sz w:val="28"/>
                <w:szCs w:val="28"/>
              </w:rPr>
              <w:t>HS: Lắng nghe, rút kinh nghiệm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6D" w:rsidRDefault="0003706D" w:rsidP="00FA7FC4">
            <w:pPr>
              <w:pStyle w:val="BodyText"/>
              <w:spacing w:after="0"/>
              <w:rPr>
                <w:b/>
                <w:bCs/>
                <w:sz w:val="28"/>
                <w:szCs w:val="28"/>
                <w:lang w:val="nl-NL"/>
              </w:rPr>
            </w:pPr>
            <w:r w:rsidRPr="00807096">
              <w:rPr>
                <w:b/>
                <w:bCs/>
                <w:sz w:val="28"/>
                <w:szCs w:val="28"/>
                <w:lang w:val="nl-NL"/>
              </w:rPr>
              <w:lastRenderedPageBreak/>
              <w:t>I</w:t>
            </w:r>
            <w:r>
              <w:rPr>
                <w:b/>
                <w:bCs/>
                <w:sz w:val="28"/>
                <w:szCs w:val="28"/>
                <w:lang w:val="nl-NL"/>
              </w:rPr>
              <w:t>I</w:t>
            </w:r>
            <w:r w:rsidRPr="00807096">
              <w:rPr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val="nl-NL"/>
              </w:rPr>
              <w:t>Độ tan</w:t>
            </w:r>
          </w:p>
          <w:p w:rsidR="00685C05" w:rsidRPr="000D280F" w:rsidRDefault="00685C05" w:rsidP="000D2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0D280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0D280F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Độ tan của một chất </w:t>
            </w:r>
            <w:r w:rsidRPr="000D280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trong nước </w:t>
            </w:r>
            <w:r w:rsidRPr="000D280F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là số gam chất đó</w:t>
            </w:r>
            <w:r w:rsidRPr="000D280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hòa </w:t>
            </w:r>
            <w:r w:rsidRPr="000D280F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tan trong 100g nước để tạo thành dung dịch bão hoà ở một nhiệt độ</w:t>
            </w:r>
            <w:r w:rsidRPr="000D280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 áp suất</w:t>
            </w:r>
            <w:r w:rsidRPr="000D280F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xác định.</w:t>
            </w:r>
          </w:p>
          <w:p w:rsidR="00685C05" w:rsidRPr="000D280F" w:rsidRDefault="00685C05" w:rsidP="000D2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D280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Độ tan của một chất trong nước được tính theo công thức: </w:t>
            </w:r>
          </w:p>
          <w:p w:rsidR="00685C05" w:rsidRPr="000D280F" w:rsidRDefault="00685C05" w:rsidP="000D2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80F">
              <w:rPr>
                <w:rFonts w:ascii="Times New Roman" w:eastAsia="Calibri" w:hAnsi="Times New Roman" w:cs="Times New Roman"/>
                <w:position w:val="-4"/>
                <w:sz w:val="28"/>
                <w:szCs w:val="28"/>
                <w:lang w:val="vi-VN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8" o:title=""/>
                </v:shape>
                <o:OLEObject Type="Embed" ProgID="Equation.DSMT4" ShapeID="_x0000_i1025" DrawAspect="Content" ObjectID="_1749320959" r:id="rId9"/>
              </w:object>
            </w:r>
            <w:r w:rsidR="00FE50F6" w:rsidRPr="000D280F">
              <w:rPr>
                <w:rFonts w:ascii="Times New Roman" w:eastAsia="Calibri" w:hAnsi="Times New Roman" w:cs="Times New Roman"/>
                <w:position w:val="-30"/>
                <w:sz w:val="28"/>
                <w:szCs w:val="28"/>
                <w:lang w:val="vi-VN"/>
              </w:rPr>
              <w:object w:dxaOrig="1400" w:dyaOrig="680">
                <v:shape id="_x0000_i1026" type="#_x0000_t75" style="width:69.75pt;height:33.75pt" o:ole="">
                  <v:imagedata r:id="rId10" o:title=""/>
                </v:shape>
                <o:OLEObject Type="Embed" ProgID="Equation.DSMT4" ShapeID="_x0000_i1026" DrawAspect="Content" ObjectID="_1749320960" r:id="rId11"/>
              </w:object>
            </w:r>
            <w:r w:rsidRPr="000D2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280F" w:rsidRPr="000D280F" w:rsidRDefault="00685C05" w:rsidP="000D2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D280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Trong đó: </w:t>
            </w:r>
          </w:p>
          <w:p w:rsidR="00685C05" w:rsidRPr="000D280F" w:rsidRDefault="00685C05" w:rsidP="000D2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D280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 là độ tan, đơn vị g/100 g nước</w:t>
            </w:r>
            <w:r w:rsidR="000D280F" w:rsidRPr="000D280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;</w:t>
            </w:r>
          </w:p>
          <w:p w:rsidR="00685C05" w:rsidRPr="000D280F" w:rsidRDefault="00685C05" w:rsidP="000D2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D280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m</w:t>
            </w:r>
            <w:r w:rsidRPr="000D280F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vi-VN"/>
              </w:rPr>
              <w:t>ct</w:t>
            </w:r>
            <w:r w:rsidRPr="000D280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khối lượng chất tan, đơn vị là gam (g)</w:t>
            </w:r>
            <w:r w:rsidR="000D280F" w:rsidRPr="000D280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;</w:t>
            </w:r>
          </w:p>
          <w:p w:rsidR="000D280F" w:rsidRPr="000D280F" w:rsidRDefault="000D280F" w:rsidP="000D2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D280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m</w:t>
            </w:r>
            <w:r w:rsidRPr="000D280F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vi-VN"/>
              </w:rPr>
              <w:t>nước</w:t>
            </w:r>
            <w:r w:rsidRPr="000D280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là khôí lượng nước, đơn vị là gam (g).</w:t>
            </w:r>
          </w:p>
          <w:p w:rsidR="00685C05" w:rsidRPr="00807096" w:rsidRDefault="00685C05" w:rsidP="00FA7FC4">
            <w:pPr>
              <w:pStyle w:val="BodyText"/>
              <w:spacing w:after="0"/>
              <w:rPr>
                <w:b/>
                <w:bCs/>
                <w:sz w:val="28"/>
                <w:szCs w:val="28"/>
                <w:lang w:val="nl-NL"/>
              </w:rPr>
            </w:pPr>
          </w:p>
          <w:p w:rsidR="0003706D" w:rsidRPr="005D4DF1" w:rsidRDefault="0003706D" w:rsidP="0003706D">
            <w:pPr>
              <w:pStyle w:val="BodyText"/>
              <w:spacing w:after="0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  <w:tr w:rsidR="00F010B4" w:rsidRPr="00873CBF" w:rsidTr="00FA7FC4"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B4" w:rsidRDefault="00F010B4" w:rsidP="00FA7FC4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73C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ng 2.3</w:t>
            </w:r>
            <w:r w:rsidRPr="00873C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Nồng độ dung dịch</w:t>
            </w:r>
          </w:p>
          <w:p w:rsidR="0011115D" w:rsidRDefault="0011115D" w:rsidP="0011115D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  <w:r w:rsidRPr="00873CBF">
              <w:rPr>
                <w:b/>
                <w:sz w:val="28"/>
                <w:szCs w:val="28"/>
              </w:rPr>
              <w:t xml:space="preserve">a) </w:t>
            </w:r>
            <w:r>
              <w:rPr>
                <w:b/>
                <w:sz w:val="28"/>
                <w:szCs w:val="28"/>
                <w:lang w:val="vi-VN"/>
              </w:rPr>
              <w:t>Mục tiêu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1115D" w:rsidRDefault="0011115D" w:rsidP="0011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F00E1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Nêu đượ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c</w:t>
            </w:r>
            <w:r w:rsidRPr="00F00E1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nh nghĩa nồng độ phần trăm, nồng độ mol</w:t>
            </w:r>
          </w:p>
          <w:p w:rsidR="0011115D" w:rsidRPr="004D5B17" w:rsidRDefault="0011115D" w:rsidP="0011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00E1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Tính đượ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c nồng độ phần trăm, nồng độ mol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theo công thức</w:t>
            </w:r>
          </w:p>
          <w:p w:rsidR="0011115D" w:rsidRDefault="0011115D" w:rsidP="0011115D">
            <w:pPr>
              <w:pStyle w:val="BodyText"/>
              <w:spacing w:after="0"/>
              <w:jc w:val="both"/>
              <w:rPr>
                <w:rFonts w:eastAsia="Calibri"/>
                <w:i/>
                <w:sz w:val="28"/>
                <w:szCs w:val="28"/>
              </w:rPr>
            </w:pPr>
            <w:r w:rsidRPr="00873CBF">
              <w:rPr>
                <w:rFonts w:eastAsia="Calibri"/>
                <w:b/>
                <w:sz w:val="28"/>
                <w:szCs w:val="28"/>
                <w:lang w:val="vi-VN"/>
              </w:rPr>
              <w:t>b) Nộ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i dung</w:t>
            </w:r>
            <w:r w:rsidRPr="00873CBF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11115D" w:rsidRDefault="0011115D" w:rsidP="0011115D">
            <w:pPr>
              <w:pStyle w:val="BodyText"/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C03B3D">
              <w:rPr>
                <w:sz w:val="28"/>
                <w:szCs w:val="28"/>
                <w:lang w:val="nl-NL"/>
              </w:rPr>
              <w:t xml:space="preserve">GV </w:t>
            </w:r>
            <w:r>
              <w:rPr>
                <w:bCs/>
                <w:sz w:val="28"/>
                <w:szCs w:val="28"/>
                <w:lang w:val="nl-NL"/>
              </w:rPr>
              <w:t xml:space="preserve">sử dụng kĩ thuật mảnh ghép </w:t>
            </w:r>
            <w:r w:rsidRPr="00C03B3D">
              <w:rPr>
                <w:bCs/>
                <w:sz w:val="28"/>
                <w:szCs w:val="28"/>
                <w:lang w:val="nl-NL"/>
              </w:rPr>
              <w:t>hướng dẫn HS thực hiện nhiệm vụ</w:t>
            </w:r>
          </w:p>
          <w:p w:rsidR="0011115D" w:rsidRPr="00C465B7" w:rsidRDefault="0011115D" w:rsidP="0011115D">
            <w:pPr>
              <w:pStyle w:val="BodyText"/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AB5DD2">
              <w:rPr>
                <w:rFonts w:eastAsia="Calibri"/>
                <w:sz w:val="28"/>
                <w:szCs w:val="28"/>
              </w:rPr>
              <w:t>Học sinh làm việc nhóm</w:t>
            </w:r>
            <w:r>
              <w:rPr>
                <w:rFonts w:eastAsia="Calibri"/>
                <w:sz w:val="28"/>
                <w:szCs w:val="28"/>
              </w:rPr>
              <w:t xml:space="preserve"> đôi theo kĩ thuật mảnh ghép, </w:t>
            </w:r>
            <w:r w:rsidRPr="00AB5DD2">
              <w:rPr>
                <w:rFonts w:eastAsia="Calibri"/>
                <w:sz w:val="28"/>
                <w:szCs w:val="28"/>
              </w:rPr>
              <w:t>nghiên cứu thông tin</w:t>
            </w:r>
            <w:r>
              <w:rPr>
                <w:rFonts w:eastAsia="Calibri"/>
                <w:sz w:val="28"/>
                <w:szCs w:val="28"/>
              </w:rPr>
              <w:t xml:space="preserve"> hướng dẫn</w:t>
            </w:r>
            <w:r w:rsidRPr="00AB5DD2">
              <w:rPr>
                <w:rFonts w:eastAsia="Calibri"/>
                <w:sz w:val="28"/>
                <w:szCs w:val="28"/>
              </w:rPr>
              <w:t xml:space="preserve"> trong SGK, </w:t>
            </w:r>
            <w:r>
              <w:rPr>
                <w:rFonts w:eastAsia="Calibri"/>
                <w:sz w:val="28"/>
                <w:szCs w:val="28"/>
              </w:rPr>
              <w:t>hoàn thành nhiệm vụ</w:t>
            </w:r>
          </w:p>
          <w:p w:rsidR="0011115D" w:rsidRDefault="0011115D" w:rsidP="0011115D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873CB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c)</w:t>
            </w:r>
            <w:r w:rsidRPr="00873CBF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873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Sản phẩm: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Kết quả thảo luận</w:t>
            </w:r>
          </w:p>
          <w:p w:rsidR="0011115D" w:rsidRPr="00873CBF" w:rsidRDefault="0011115D" w:rsidP="0011115D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73CBF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vi-VN"/>
              </w:rPr>
              <w:t>d</w:t>
            </w:r>
            <w:r w:rsidRPr="00873CBF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  <w:t>)</w:t>
            </w:r>
            <w:r w:rsidRPr="00873CB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73C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Tổ chức thực hiện:</w:t>
            </w:r>
          </w:p>
        </w:tc>
      </w:tr>
      <w:tr w:rsidR="00F010B4" w:rsidRPr="005D4DF1" w:rsidTr="00FA7FC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B4" w:rsidRPr="00807096" w:rsidRDefault="00F010B4" w:rsidP="002040E4">
            <w:pPr>
              <w:tabs>
                <w:tab w:val="left" w:pos="42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096">
              <w:rPr>
                <w:rFonts w:ascii="Times New Roman" w:hAnsi="Times New Roman" w:cs="Times New Roman"/>
                <w:b/>
                <w:sz w:val="28"/>
                <w:szCs w:val="28"/>
              </w:rPr>
              <w:t>B1. Chuyển giao nhiệm vụ học tập</w:t>
            </w:r>
          </w:p>
          <w:p w:rsidR="00F010B4" w:rsidRDefault="00F010B4" w:rsidP="002040E4">
            <w:pPr>
              <w:tabs>
                <w:tab w:val="left" w:pos="42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GV: </w:t>
            </w:r>
            <w:r w:rsidRPr="00807096">
              <w:rPr>
                <w:rFonts w:ascii="Times New Roman" w:hAnsi="Times New Roman" w:cs="Times New Roman"/>
                <w:sz w:val="28"/>
                <w:szCs w:val="28"/>
              </w:rPr>
              <w:t>- Yêu cầu HS nghiên cứ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thông tin SGK, sử dụng kĩ thuật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mảnh ghép để xử lý nội dung kiến thức</w:t>
            </w:r>
          </w:p>
          <w:p w:rsidR="00270115" w:rsidRDefault="00270115" w:rsidP="002040E4">
            <w:pPr>
              <w:tabs>
                <w:tab w:val="left" w:pos="42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B1: Hình thành 2 nhóm chuyên gia, đánh số thứ tự cho mỗi thành viên trong nhóm, mỗi nhóm có nhiệm vụ tìm hiểu về: Định nghĩa; Xây dựng công thức; Ví dụ. Thời gian thảo luận 10p</w:t>
            </w:r>
          </w:p>
          <w:p w:rsidR="00270115" w:rsidRDefault="00270115" w:rsidP="002040E4">
            <w:pPr>
              <w:tabs>
                <w:tab w:val="left" w:pos="42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701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Nhóm 1: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Nồng độ phần trăm</w:t>
            </w:r>
          </w:p>
          <w:p w:rsidR="00270115" w:rsidRDefault="00270115" w:rsidP="002040E4">
            <w:pPr>
              <w:tabs>
                <w:tab w:val="left" w:pos="42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Nhóm 2: Nồng độ mol</w:t>
            </w:r>
          </w:p>
          <w:p w:rsidR="00270115" w:rsidRDefault="00270115" w:rsidP="002040E4">
            <w:pPr>
              <w:tabs>
                <w:tab w:val="left" w:pos="42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B2: Hết thời gian thảo luận, các thành viên rời nhóm chuyên gia tạo nhóm mảnh ghép.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Các số lẻ là nhóm 1, số chẵn là nhóm 2. Tiếp tục trao đổi thảo luận 10p để hoàn thành nội dung</w:t>
            </w:r>
          </w:p>
          <w:p w:rsidR="00F010B4" w:rsidRPr="002040E4" w:rsidRDefault="00F010B4" w:rsidP="002040E4">
            <w:pPr>
              <w:tabs>
                <w:tab w:val="left" w:pos="42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0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B2. </w:t>
            </w:r>
            <w:r w:rsidRPr="002040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Thực hiện nhiệm vụ học tập</w:t>
            </w:r>
          </w:p>
          <w:p w:rsidR="00270115" w:rsidRDefault="00F010B4" w:rsidP="002040E4">
            <w:pPr>
              <w:pStyle w:val="BodyText"/>
              <w:spacing w:after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177CD2">
              <w:rPr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27011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HS thảo luận nhóm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theo kĩ thuật </w:t>
            </w:r>
            <w:r w:rsidR="00270115">
              <w:rPr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>mảnh ghép. Thảo luận nhóm chuyên gia và nhóm mảnh ghép</w:t>
            </w:r>
          </w:p>
          <w:p w:rsidR="00270115" w:rsidRDefault="00270115" w:rsidP="002040E4">
            <w:pPr>
              <w:pStyle w:val="BodyText"/>
              <w:spacing w:after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>- GV quan sát, hỗ trợ các nhóm trong quá trình thảo luận</w:t>
            </w:r>
          </w:p>
          <w:p w:rsidR="00F010B4" w:rsidRPr="00177CD2" w:rsidRDefault="00F010B4" w:rsidP="002040E4">
            <w:pPr>
              <w:pStyle w:val="BodyText"/>
              <w:spacing w:after="0"/>
              <w:jc w:val="both"/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nl-NL"/>
              </w:rPr>
              <w:t xml:space="preserve">B3. </w:t>
            </w:r>
            <w:r w:rsidRPr="00177CD2">
              <w:rPr>
                <w:b/>
                <w:color w:val="000000"/>
                <w:sz w:val="28"/>
                <w:szCs w:val="28"/>
                <w:shd w:val="clear" w:color="auto" w:fill="FFFFFF"/>
                <w:lang w:val="nl-NL"/>
              </w:rPr>
              <w:t>Báo cáo kết quả hoạt động và thảo luận</w:t>
            </w:r>
          </w:p>
          <w:p w:rsidR="00F010B4" w:rsidRPr="00177CD2" w:rsidRDefault="002B0636" w:rsidP="002040E4">
            <w:pPr>
              <w:pStyle w:val="BodyText"/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Hết thời gian thảo luận gọi</w:t>
            </w:r>
            <w:r>
              <w:rPr>
                <w:bCs/>
                <w:sz w:val="28"/>
                <w:szCs w:val="28"/>
                <w:lang w:val="vi-VN"/>
              </w:rPr>
              <w:t xml:space="preserve"> HS bất kì trình bày nội dung bất kì trong nội dung thảo luận</w:t>
            </w:r>
            <w:r>
              <w:rPr>
                <w:bCs/>
                <w:sz w:val="28"/>
                <w:szCs w:val="28"/>
                <w:lang w:val="nl-NL"/>
              </w:rPr>
              <w:t xml:space="preserve"> (sử dụng trò chơi đua vịt để chọn HS)</w:t>
            </w:r>
          </w:p>
          <w:p w:rsidR="002B0636" w:rsidRPr="002B0636" w:rsidRDefault="00F010B4" w:rsidP="002040E4">
            <w:pPr>
              <w:pStyle w:val="BodyText"/>
              <w:spacing w:after="0"/>
              <w:jc w:val="both"/>
              <w:rPr>
                <w:rFonts w:eastAsia="Segoe UI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HS: Trình bày kết quả</w:t>
            </w:r>
            <w:r w:rsidRPr="00177CD2">
              <w:rPr>
                <w:rFonts w:eastAsia="Segoe UI"/>
                <w:sz w:val="28"/>
                <w:szCs w:val="28"/>
                <w:lang w:val="nl-NL"/>
              </w:rPr>
              <w:t>.</w:t>
            </w:r>
          </w:p>
          <w:p w:rsidR="00F010B4" w:rsidRPr="00177CD2" w:rsidRDefault="00F010B4" w:rsidP="002040E4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77CD2">
              <w:rPr>
                <w:b/>
                <w:color w:val="000000"/>
                <w:sz w:val="28"/>
                <w:szCs w:val="28"/>
                <w:shd w:val="clear" w:color="auto" w:fill="FFFFFF"/>
              </w:rPr>
              <w:t>B4. Đánh giá kết quả thực hiện nhiệm vụ</w:t>
            </w:r>
          </w:p>
          <w:p w:rsidR="00F010B4" w:rsidRDefault="00F010B4" w:rsidP="002040E4">
            <w:pPr>
              <w:pStyle w:val="BodyText"/>
              <w:spacing w:after="0"/>
              <w:jc w:val="both"/>
              <w:rPr>
                <w:noProof/>
                <w:sz w:val="28"/>
                <w:szCs w:val="28"/>
                <w:lang w:val="de-DE"/>
              </w:rPr>
            </w:pPr>
            <w:r w:rsidRPr="00177CD2">
              <w:rPr>
                <w:noProof/>
                <w:sz w:val="28"/>
                <w:szCs w:val="28"/>
                <w:lang w:val="de-DE"/>
              </w:rPr>
              <w:t>- G</w:t>
            </w:r>
            <w:r>
              <w:rPr>
                <w:noProof/>
                <w:sz w:val="28"/>
                <w:szCs w:val="28"/>
                <w:lang w:val="de-DE"/>
              </w:rPr>
              <w:t xml:space="preserve">V: nhận xét câu trả lời cá nhân, </w:t>
            </w:r>
            <w:r w:rsidRPr="00177CD2">
              <w:rPr>
                <w:noProof/>
                <w:sz w:val="28"/>
                <w:szCs w:val="28"/>
                <w:lang w:val="de-DE"/>
              </w:rPr>
              <w:t xml:space="preserve">chốt lại câu trả lời đúng. </w:t>
            </w:r>
          </w:p>
          <w:p w:rsidR="00F010B4" w:rsidRPr="002B0636" w:rsidRDefault="00F010B4" w:rsidP="002040E4">
            <w:pPr>
              <w:pStyle w:val="BodyText"/>
              <w:spacing w:after="0"/>
              <w:jc w:val="both"/>
              <w:rPr>
                <w:noProof/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  <w:lang w:val="vi-VN"/>
              </w:rPr>
              <w:t xml:space="preserve">- GV </w:t>
            </w:r>
            <w:r w:rsidR="002B0636">
              <w:rPr>
                <w:noProof/>
                <w:sz w:val="28"/>
                <w:szCs w:val="28"/>
                <w:lang w:val="de-DE"/>
              </w:rPr>
              <w:t>Chiếu slie</w:t>
            </w:r>
            <w:r>
              <w:rPr>
                <w:noProof/>
                <w:sz w:val="28"/>
                <w:szCs w:val="28"/>
                <w:lang w:val="de-DE"/>
              </w:rPr>
              <w:t xml:space="preserve"> </w:t>
            </w:r>
            <w:r w:rsidR="002B0636">
              <w:rPr>
                <w:noProof/>
                <w:sz w:val="28"/>
                <w:szCs w:val="28"/>
                <w:lang w:val="vi-VN"/>
              </w:rPr>
              <w:t>nội dung của hoạt động</w:t>
            </w:r>
          </w:p>
          <w:p w:rsidR="00F010B4" w:rsidRPr="00B92891" w:rsidRDefault="00F010B4" w:rsidP="00FA7FC4">
            <w:pPr>
              <w:pStyle w:val="BodyText"/>
              <w:spacing w:after="0"/>
              <w:jc w:val="both"/>
              <w:rPr>
                <w:noProof/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  <w:lang w:val="vi-VN"/>
              </w:rPr>
              <w:t>- GV nhận xét, bổ sung thêm (nếu cần)</w:t>
            </w:r>
          </w:p>
          <w:p w:rsidR="00F010B4" w:rsidRPr="00807096" w:rsidRDefault="00F010B4" w:rsidP="00FA7FC4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177CD2">
              <w:rPr>
                <w:sz w:val="28"/>
                <w:szCs w:val="28"/>
              </w:rPr>
              <w:t>HS: Lắng nghe, rút kinh nghiệm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B4" w:rsidRDefault="00F010B4" w:rsidP="00FA7FC4">
            <w:pPr>
              <w:pStyle w:val="BodyText"/>
              <w:spacing w:after="0"/>
              <w:rPr>
                <w:b/>
                <w:bCs/>
                <w:sz w:val="28"/>
                <w:szCs w:val="28"/>
                <w:lang w:val="nl-NL"/>
              </w:rPr>
            </w:pPr>
            <w:r w:rsidRPr="00807096">
              <w:rPr>
                <w:b/>
                <w:bCs/>
                <w:sz w:val="28"/>
                <w:szCs w:val="28"/>
                <w:lang w:val="nl-NL"/>
              </w:rPr>
              <w:lastRenderedPageBreak/>
              <w:t>I</w:t>
            </w:r>
            <w:r>
              <w:rPr>
                <w:b/>
                <w:bCs/>
                <w:sz w:val="28"/>
                <w:szCs w:val="28"/>
                <w:lang w:val="nl-NL"/>
              </w:rPr>
              <w:t>II. Nồng độ dung dịch</w:t>
            </w:r>
          </w:p>
          <w:p w:rsidR="00C56FCE" w:rsidRPr="002040E4" w:rsidRDefault="00C56FCE" w:rsidP="002040E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2040E4">
              <w:rPr>
                <w:rFonts w:ascii="Times New Roman" w:eastAsia="Calibri" w:hAnsi="Times New Roman"/>
                <w:b/>
                <w:bCs/>
                <w:sz w:val="28"/>
                <w:szCs w:val="28"/>
                <w:lang w:val="pt-BR"/>
              </w:rPr>
              <w:t>1.Nồng độ phần trăm</w:t>
            </w:r>
          </w:p>
          <w:p w:rsidR="00C56FCE" w:rsidRPr="002040E4" w:rsidRDefault="00C56FCE" w:rsidP="002040E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2040E4">
              <w:rPr>
                <w:rFonts w:ascii="Times New Roman" w:eastAsia="Calibri" w:hAnsi="Times New Roman"/>
                <w:sz w:val="28"/>
                <w:szCs w:val="28"/>
                <w:lang w:val="pt-BR"/>
              </w:rPr>
              <w:t>Nồng độ phần trăm (kí hiệu C%) của một dung dịch cho ta biết số gam chất tan có trong 100g dung dịch.</w:t>
            </w:r>
          </w:p>
          <w:p w:rsidR="00C56FCE" w:rsidRPr="002040E4" w:rsidRDefault="00C56FCE" w:rsidP="002040E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2040E4">
              <w:rPr>
                <w:rFonts w:ascii="Times New Roman" w:eastAsia="Calibri" w:hAnsi="Times New Roman"/>
                <w:sz w:val="28"/>
                <w:szCs w:val="28"/>
                <w:lang w:val="pt-BR"/>
              </w:rPr>
              <w:t xml:space="preserve">C% = </w:t>
            </w:r>
            <w:r w:rsidRPr="002040E4">
              <w:rPr>
                <w:rFonts w:ascii="Times New Roman" w:eastAsia="Calibri" w:hAnsi="Times New Roman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285750" cy="4000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40E4">
              <w:rPr>
                <w:rFonts w:ascii="Times New Roman" w:eastAsia="Calibri" w:hAnsi="Times New Roman"/>
                <w:sz w:val="28"/>
                <w:szCs w:val="28"/>
                <w:lang w:val="pt-BR"/>
              </w:rPr>
              <w:t>. 100%</w:t>
            </w:r>
          </w:p>
          <w:p w:rsidR="00C56FCE" w:rsidRPr="002040E4" w:rsidRDefault="00C56FCE" w:rsidP="002040E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2040E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Trong đó:</w:t>
            </w:r>
          </w:p>
          <w:p w:rsidR="00C56FCE" w:rsidRPr="002040E4" w:rsidRDefault="00C56FCE" w:rsidP="002040E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2040E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C% là nồng độ phần trăm của dung dịch, đơn vị %</w:t>
            </w:r>
          </w:p>
          <w:p w:rsidR="00C56FCE" w:rsidRPr="002040E4" w:rsidRDefault="00C56FCE" w:rsidP="002040E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2040E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m</w:t>
            </w:r>
            <w:r w:rsidRPr="002040E4">
              <w:rPr>
                <w:rFonts w:ascii="Times New Roman" w:eastAsia="Calibri" w:hAnsi="Times New Roman"/>
                <w:sz w:val="28"/>
                <w:szCs w:val="28"/>
                <w:vertAlign w:val="subscript"/>
                <w:lang w:val="vi-VN"/>
              </w:rPr>
              <w:t>ct</w:t>
            </w:r>
            <w:r w:rsidR="002040E4" w:rsidRPr="002040E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là khối lượng chất tan, đơn vị là gam (g)</w:t>
            </w:r>
          </w:p>
          <w:p w:rsidR="002040E4" w:rsidRPr="002040E4" w:rsidRDefault="002040E4" w:rsidP="002040E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2040E4">
              <w:rPr>
                <w:rFonts w:ascii="Times New Roman" w:eastAsia="Calibri" w:hAnsi="Times New Roman"/>
                <w:sz w:val="28"/>
                <w:szCs w:val="28"/>
                <w:lang w:val="vi-VN"/>
              </w:rPr>
              <w:lastRenderedPageBreak/>
              <w:t>m</w:t>
            </w:r>
            <w:r w:rsidRPr="002040E4">
              <w:rPr>
                <w:rFonts w:ascii="Times New Roman" w:eastAsia="Calibri" w:hAnsi="Times New Roman"/>
                <w:sz w:val="28"/>
                <w:szCs w:val="28"/>
                <w:vertAlign w:val="subscript"/>
                <w:lang w:val="vi-VN"/>
              </w:rPr>
              <w:t>dd</w:t>
            </w:r>
            <w:r w:rsidRPr="002040E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là khối lượng dung dịch, đơn vị là gam (g)</w:t>
            </w:r>
          </w:p>
          <w:p w:rsidR="002040E4" w:rsidRPr="002040E4" w:rsidRDefault="002040E4" w:rsidP="002040E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2040E4" w:rsidRPr="002040E4" w:rsidRDefault="002040E4" w:rsidP="002040E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040E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2. Nồng đô mol của dung dịch </w:t>
            </w:r>
          </w:p>
          <w:p w:rsidR="002040E4" w:rsidRPr="002040E4" w:rsidRDefault="002040E4" w:rsidP="002040E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040E4">
              <w:rPr>
                <w:rFonts w:ascii="Times New Roman" w:eastAsia="Calibri" w:hAnsi="Times New Roman"/>
                <w:sz w:val="28"/>
                <w:szCs w:val="28"/>
              </w:rPr>
              <w:t xml:space="preserve"> Nồng độ</w:t>
            </w:r>
            <w:r w:rsidRPr="002040E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mol</w:t>
            </w:r>
            <w:r w:rsidR="0011115D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r w:rsidRPr="002040E4">
              <w:rPr>
                <w:rFonts w:ascii="Times New Roman" w:eastAsia="Calibri" w:hAnsi="Times New Roman"/>
                <w:sz w:val="28"/>
                <w:szCs w:val="28"/>
              </w:rPr>
              <w:t>kí hiệu C</w:t>
            </w:r>
            <w:r w:rsidRPr="002040E4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t>M</w:t>
            </w:r>
            <w:r w:rsidRPr="002040E4"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Pr="002040E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</w:t>
            </w:r>
            <w:r w:rsidRPr="002040E4">
              <w:rPr>
                <w:rFonts w:ascii="Times New Roman" w:eastAsia="Calibri" w:hAnsi="Times New Roman"/>
                <w:sz w:val="28"/>
                <w:szCs w:val="28"/>
              </w:rPr>
              <w:t>của dung dịch cho biết số mol chất tan có trong 1 lít dung dịch.</w:t>
            </w:r>
          </w:p>
          <w:p w:rsidR="002040E4" w:rsidRPr="002040E4" w:rsidRDefault="002040E4" w:rsidP="002040E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040E4">
              <w:rPr>
                <w:rFonts w:ascii="Times New Roman" w:eastAsia="Calibri" w:hAnsi="Times New Roman"/>
                <w:sz w:val="28"/>
                <w:szCs w:val="28"/>
              </w:rPr>
              <w:t>C</w:t>
            </w:r>
            <w:r w:rsidRPr="002040E4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t xml:space="preserve">M </w:t>
            </w:r>
            <w:r w:rsidRPr="002040E4">
              <w:rPr>
                <w:rFonts w:ascii="Times New Roman" w:eastAsia="Calibri" w:hAnsi="Times New Roman"/>
                <w:sz w:val="28"/>
                <w:szCs w:val="28"/>
              </w:rPr>
              <w:t>=</w:t>
            </w:r>
            <w:r w:rsidRPr="002040E4">
              <w:rPr>
                <w:rFonts w:ascii="Times New Roman" w:eastAsia="Calibri" w:hAnsi="Times New Roman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190500" cy="4000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40E4">
              <w:rPr>
                <w:rFonts w:ascii="Times New Roman" w:eastAsia="Calibri" w:hAnsi="Times New Roman"/>
                <w:sz w:val="28"/>
                <w:szCs w:val="28"/>
              </w:rPr>
              <w:t>(mol/l)</w:t>
            </w:r>
          </w:p>
          <w:p w:rsidR="002040E4" w:rsidRPr="002040E4" w:rsidRDefault="002040E4" w:rsidP="002040E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040E4">
              <w:rPr>
                <w:rFonts w:ascii="Times New Roman" w:eastAsia="Calibri" w:hAnsi="Times New Roman"/>
                <w:sz w:val="28"/>
                <w:szCs w:val="28"/>
              </w:rPr>
              <w:t>Trong đó:</w:t>
            </w:r>
          </w:p>
          <w:p w:rsidR="002040E4" w:rsidRPr="002040E4" w:rsidRDefault="002040E4" w:rsidP="002040E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040E4">
              <w:rPr>
                <w:rFonts w:ascii="Times New Roman" w:eastAsia="Calibri" w:hAnsi="Times New Roman"/>
                <w:sz w:val="28"/>
                <w:szCs w:val="28"/>
              </w:rPr>
              <w:t>C</w:t>
            </w:r>
            <w:r w:rsidRPr="002040E4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t>M</w:t>
            </w:r>
            <w:r w:rsidRPr="002040E4">
              <w:rPr>
                <w:rFonts w:ascii="Times New Roman" w:eastAsia="Calibri" w:hAnsi="Times New Roman"/>
                <w:sz w:val="28"/>
                <w:szCs w:val="28"/>
              </w:rPr>
              <w:t>: nồng độ mol.</w:t>
            </w:r>
          </w:p>
          <w:p w:rsidR="002040E4" w:rsidRPr="002040E4" w:rsidRDefault="002040E4" w:rsidP="002040E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2040E4">
              <w:rPr>
                <w:rFonts w:ascii="Times New Roman" w:eastAsia="Calibri" w:hAnsi="Times New Roman"/>
                <w:sz w:val="28"/>
                <w:szCs w:val="28"/>
              </w:rPr>
              <w:t>n</w:t>
            </w:r>
            <w:proofErr w:type="gramEnd"/>
            <w:r w:rsidRPr="002040E4">
              <w:rPr>
                <w:rFonts w:ascii="Times New Roman" w:eastAsia="Calibri" w:hAnsi="Times New Roman"/>
                <w:sz w:val="28"/>
                <w:szCs w:val="28"/>
              </w:rPr>
              <w:t>: Số mol chất tan.</w:t>
            </w:r>
          </w:p>
          <w:p w:rsidR="002040E4" w:rsidRPr="002040E4" w:rsidRDefault="002040E4" w:rsidP="002040E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040E4">
              <w:rPr>
                <w:rFonts w:ascii="Times New Roman" w:eastAsia="Calibri" w:hAnsi="Times New Roman"/>
                <w:sz w:val="28"/>
                <w:szCs w:val="28"/>
              </w:rPr>
              <w:t>V: thể tích dd.</w:t>
            </w:r>
          </w:p>
          <w:p w:rsidR="00F010B4" w:rsidRPr="005D4DF1" w:rsidRDefault="00F010B4" w:rsidP="00F010B4">
            <w:pPr>
              <w:pStyle w:val="BodyText"/>
              <w:spacing w:after="0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  <w:tr w:rsidR="00DD2770" w:rsidRPr="00873CBF" w:rsidTr="00FA7FC4"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770" w:rsidRDefault="00DD2770" w:rsidP="00FA7FC4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73C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Hoạt độ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ng 2.4</w:t>
            </w:r>
            <w:r w:rsidRPr="00873C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Thực hành pha chế dung dịch theo một nồng độ cho trước</w:t>
            </w:r>
          </w:p>
          <w:p w:rsidR="0011115D" w:rsidRDefault="0011115D" w:rsidP="0011115D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  <w:r w:rsidRPr="00873CBF">
              <w:rPr>
                <w:b/>
                <w:sz w:val="28"/>
                <w:szCs w:val="28"/>
              </w:rPr>
              <w:t xml:space="preserve">a) </w:t>
            </w:r>
            <w:r>
              <w:rPr>
                <w:b/>
                <w:sz w:val="28"/>
                <w:szCs w:val="28"/>
                <w:lang w:val="vi-VN"/>
              </w:rPr>
              <w:t>Mục tiêu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1115D" w:rsidRPr="00076509" w:rsidRDefault="0011115D" w:rsidP="0011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Tiến hành được thí nghiệm pha một dung dịch theo nồng độ cho trước</w:t>
            </w:r>
          </w:p>
          <w:p w:rsidR="0011115D" w:rsidRDefault="0011115D" w:rsidP="0011115D">
            <w:pPr>
              <w:pStyle w:val="BodyText"/>
              <w:spacing w:after="0"/>
              <w:jc w:val="both"/>
              <w:rPr>
                <w:rFonts w:eastAsia="Calibri"/>
                <w:i/>
                <w:sz w:val="28"/>
                <w:szCs w:val="28"/>
              </w:rPr>
            </w:pPr>
            <w:r w:rsidRPr="00873CBF">
              <w:rPr>
                <w:rFonts w:eastAsia="Calibri"/>
                <w:b/>
                <w:sz w:val="28"/>
                <w:szCs w:val="28"/>
                <w:lang w:val="vi-VN"/>
              </w:rPr>
              <w:t>b) Nộ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i dung</w:t>
            </w:r>
            <w:r w:rsidRPr="00873CBF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11115D" w:rsidRDefault="0011115D" w:rsidP="0011115D">
            <w:pPr>
              <w:pStyle w:val="BodyText"/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C03B3D">
              <w:rPr>
                <w:sz w:val="28"/>
                <w:szCs w:val="28"/>
                <w:lang w:val="nl-NL"/>
              </w:rPr>
              <w:t xml:space="preserve">GV </w:t>
            </w:r>
            <w:r>
              <w:rPr>
                <w:bCs/>
                <w:sz w:val="28"/>
                <w:szCs w:val="28"/>
                <w:lang w:val="nl-NL"/>
              </w:rPr>
              <w:t>sử dụng phương pháp thực hành</w:t>
            </w:r>
            <w:r w:rsidRPr="00C03B3D">
              <w:rPr>
                <w:bCs/>
                <w:sz w:val="28"/>
                <w:szCs w:val="28"/>
                <w:lang w:val="nl-NL"/>
              </w:rPr>
              <w:t xml:space="preserve"> và thảo luận nhóm hướng dẫn HS thực hiện nhiệm vụ</w:t>
            </w:r>
          </w:p>
          <w:p w:rsidR="0011115D" w:rsidRPr="00C465B7" w:rsidRDefault="0011115D" w:rsidP="0011115D">
            <w:pPr>
              <w:pStyle w:val="BodyText"/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AB5DD2">
              <w:rPr>
                <w:rFonts w:eastAsia="Calibri"/>
                <w:sz w:val="28"/>
                <w:szCs w:val="28"/>
              </w:rPr>
              <w:t>Học sinh làm việc nhóm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AB5DD2">
              <w:rPr>
                <w:rFonts w:eastAsia="Calibri"/>
                <w:sz w:val="28"/>
                <w:szCs w:val="28"/>
              </w:rPr>
              <w:t>nghiên cứu thông tin</w:t>
            </w:r>
            <w:r>
              <w:rPr>
                <w:rFonts w:eastAsia="Calibri"/>
                <w:sz w:val="28"/>
                <w:szCs w:val="28"/>
              </w:rPr>
              <w:t xml:space="preserve"> hướng dẫn</w:t>
            </w:r>
            <w:r w:rsidRPr="00AB5DD2">
              <w:rPr>
                <w:rFonts w:eastAsia="Calibri"/>
                <w:sz w:val="28"/>
                <w:szCs w:val="28"/>
              </w:rPr>
              <w:t xml:space="preserve"> trong SGK</w:t>
            </w:r>
            <w:r>
              <w:rPr>
                <w:rFonts w:eastAsia="Calibri"/>
                <w:sz w:val="28"/>
                <w:szCs w:val="28"/>
              </w:rPr>
              <w:t xml:space="preserve"> hoàn thành nhiệm vụ</w:t>
            </w:r>
          </w:p>
          <w:p w:rsidR="0011115D" w:rsidRPr="00873CBF" w:rsidRDefault="0011115D" w:rsidP="0011115D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873CB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c)</w:t>
            </w:r>
            <w:r w:rsidRPr="00873CBF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873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Sản phẩm: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Kết quả thí nghiệm</w:t>
            </w:r>
          </w:p>
          <w:p w:rsidR="0011115D" w:rsidRPr="00DD2770" w:rsidRDefault="0011115D" w:rsidP="0011115D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873CBF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vi-VN"/>
              </w:rPr>
              <w:t>d</w:t>
            </w:r>
            <w:r w:rsidRPr="00873CBF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  <w:t>)</w:t>
            </w:r>
            <w:r w:rsidRPr="00873CB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73C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Tổ chức thực hiện:</w:t>
            </w:r>
          </w:p>
        </w:tc>
      </w:tr>
      <w:tr w:rsidR="00DD2770" w:rsidRPr="005D4DF1" w:rsidTr="00FA7FC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4" w:rsidRDefault="001F1F24" w:rsidP="00FA7FC4">
            <w:pPr>
              <w:tabs>
                <w:tab w:val="left" w:pos="42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770" w:rsidRDefault="00DD2770" w:rsidP="00FA7FC4">
            <w:pPr>
              <w:tabs>
                <w:tab w:val="left" w:pos="42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096">
              <w:rPr>
                <w:rFonts w:ascii="Times New Roman" w:hAnsi="Times New Roman" w:cs="Times New Roman"/>
                <w:b/>
                <w:sz w:val="28"/>
                <w:szCs w:val="28"/>
              </w:rPr>
              <w:t>B1. Chuyển giao nhiệm vụ học tập</w:t>
            </w:r>
          </w:p>
          <w:p w:rsidR="001F1F24" w:rsidRDefault="001F1F24" w:rsidP="001F1F24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6">
              <w:rPr>
                <w:rFonts w:ascii="Times New Roman" w:hAnsi="Times New Roman" w:cs="Times New Roman"/>
                <w:sz w:val="28"/>
                <w:szCs w:val="28"/>
              </w:rPr>
              <w:t>- Yêu cầu HS hoạt độ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nhóm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(4 nhóm)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thảo luận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tiến hành pha chế dung dịch theo nội dung SGK</w:t>
            </w:r>
          </w:p>
          <w:p w:rsidR="001F1F24" w:rsidRPr="00C60EE9" w:rsidRDefault="001F1F24" w:rsidP="00C60EE9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Các nhóm cử nhóm trưởng lên nhận dụng cụ và hóa chất. Phân chia nhiệm vụ cho mỗi thành viên trong nhóm cùng thực hiện nhiệm vụ</w:t>
            </w:r>
            <w:r w:rsidR="00C60EE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DD2770" w:rsidRPr="002040E4" w:rsidRDefault="00DD2770" w:rsidP="00FA7FC4">
            <w:pPr>
              <w:tabs>
                <w:tab w:val="left" w:pos="42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0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B2. </w:t>
            </w:r>
            <w:r w:rsidRPr="002040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Thực hiện nhiệm vụ học tập</w:t>
            </w:r>
          </w:p>
          <w:p w:rsidR="00C60EE9" w:rsidRDefault="00DD2770" w:rsidP="00FA7FC4">
            <w:pPr>
              <w:pStyle w:val="BodyText"/>
              <w:spacing w:after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177CD2">
              <w:rPr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HS thảo luận nhóm</w:t>
            </w:r>
            <w:r w:rsidR="00C60EE9">
              <w:rPr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>, thực hiện nhiệm vụ theo sự phân công của nhóm trưởng</w:t>
            </w:r>
          </w:p>
          <w:p w:rsidR="00DD2770" w:rsidRDefault="00DD2770" w:rsidP="00FA7FC4">
            <w:pPr>
              <w:pStyle w:val="BodyText"/>
              <w:spacing w:after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>- GV quan sát, hỗ trợ các nhóm trong quá trình thảo luận</w:t>
            </w:r>
            <w:r w:rsidR="00C60EE9">
              <w:rPr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>, thực hành</w:t>
            </w:r>
          </w:p>
          <w:p w:rsidR="00DD2770" w:rsidRPr="00177CD2" w:rsidRDefault="00DD2770" w:rsidP="00FA7FC4">
            <w:pPr>
              <w:pStyle w:val="BodyText"/>
              <w:spacing w:after="0"/>
              <w:jc w:val="both"/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nl-NL"/>
              </w:rPr>
              <w:t xml:space="preserve">B3. </w:t>
            </w:r>
            <w:r w:rsidRPr="00177CD2">
              <w:rPr>
                <w:b/>
                <w:color w:val="000000"/>
                <w:sz w:val="28"/>
                <w:szCs w:val="28"/>
                <w:shd w:val="clear" w:color="auto" w:fill="FFFFFF"/>
                <w:lang w:val="nl-NL"/>
              </w:rPr>
              <w:t>Báo cáo kết quả hoạt động và thảo luận</w:t>
            </w:r>
          </w:p>
          <w:p w:rsidR="00DD2770" w:rsidRPr="00C60EE9" w:rsidRDefault="00C60EE9" w:rsidP="00FA7FC4">
            <w:pPr>
              <w:pStyle w:val="BodyText"/>
              <w:spacing w:after="0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Hết thời gian làm việc, đại diện nhóm trưởng </w:t>
            </w:r>
            <w:r>
              <w:rPr>
                <w:bCs/>
                <w:sz w:val="28"/>
                <w:szCs w:val="28"/>
                <w:lang w:val="vi-VN"/>
              </w:rPr>
              <w:t xml:space="preserve">của mỗi nhóm </w:t>
            </w:r>
            <w:r>
              <w:rPr>
                <w:bCs/>
                <w:sz w:val="28"/>
                <w:szCs w:val="28"/>
                <w:lang w:val="nl-NL"/>
              </w:rPr>
              <w:t>sẽ chấm kết quả thực hành của các nhóm còn lại</w:t>
            </w:r>
            <w:r>
              <w:rPr>
                <w:bCs/>
                <w:sz w:val="28"/>
                <w:szCs w:val="28"/>
                <w:lang w:val="vi-VN"/>
              </w:rPr>
              <w:t>.</w:t>
            </w:r>
          </w:p>
          <w:p w:rsidR="00DD2770" w:rsidRPr="008D73D2" w:rsidRDefault="00DD2770" w:rsidP="00FA7FC4">
            <w:pPr>
              <w:pStyle w:val="BodyText"/>
              <w:spacing w:after="0"/>
              <w:jc w:val="both"/>
              <w:rPr>
                <w:rFonts w:eastAsia="Segoe UI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HS: Trình bày kết quả</w:t>
            </w:r>
            <w:r w:rsidR="008D73D2">
              <w:rPr>
                <w:rFonts w:eastAsia="Segoe UI"/>
                <w:sz w:val="28"/>
                <w:szCs w:val="28"/>
                <w:lang w:val="nl-NL"/>
              </w:rPr>
              <w:t xml:space="preserve"> chấm điểm</w:t>
            </w:r>
            <w:r w:rsidR="008D73D2">
              <w:rPr>
                <w:rFonts w:eastAsia="Segoe UI"/>
                <w:sz w:val="28"/>
                <w:szCs w:val="28"/>
                <w:lang w:val="vi-VN"/>
              </w:rPr>
              <w:t>, nhận xét bài làm cuả các nhóm</w:t>
            </w:r>
          </w:p>
          <w:p w:rsidR="00DD2770" w:rsidRPr="00177CD2" w:rsidRDefault="00DD2770" w:rsidP="00FA7FC4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77CD2">
              <w:rPr>
                <w:b/>
                <w:color w:val="000000"/>
                <w:sz w:val="28"/>
                <w:szCs w:val="28"/>
                <w:shd w:val="clear" w:color="auto" w:fill="FFFFFF"/>
              </w:rPr>
              <w:t>B4. Đánh giá kết quả thực hiện nhiệm vụ</w:t>
            </w:r>
          </w:p>
          <w:p w:rsidR="00DD2770" w:rsidRDefault="00DD2770" w:rsidP="00FA7FC4">
            <w:pPr>
              <w:pStyle w:val="BodyText"/>
              <w:spacing w:after="0"/>
              <w:jc w:val="both"/>
              <w:rPr>
                <w:noProof/>
                <w:sz w:val="28"/>
                <w:szCs w:val="28"/>
                <w:lang w:val="de-DE"/>
              </w:rPr>
            </w:pPr>
            <w:r w:rsidRPr="00177CD2">
              <w:rPr>
                <w:noProof/>
                <w:sz w:val="28"/>
                <w:szCs w:val="28"/>
                <w:lang w:val="de-DE"/>
              </w:rPr>
              <w:t>- G</w:t>
            </w:r>
            <w:r w:rsidR="008D73D2">
              <w:rPr>
                <w:noProof/>
                <w:sz w:val="28"/>
                <w:szCs w:val="28"/>
                <w:lang w:val="de-DE"/>
              </w:rPr>
              <w:t>V: nhận xét câu trả lời các nhóm</w:t>
            </w:r>
            <w:r>
              <w:rPr>
                <w:noProof/>
                <w:sz w:val="28"/>
                <w:szCs w:val="28"/>
                <w:lang w:val="de-DE"/>
              </w:rPr>
              <w:t xml:space="preserve">, </w:t>
            </w:r>
            <w:r w:rsidRPr="00177CD2">
              <w:rPr>
                <w:noProof/>
                <w:sz w:val="28"/>
                <w:szCs w:val="28"/>
                <w:lang w:val="de-DE"/>
              </w:rPr>
              <w:t xml:space="preserve">chốt lại câu trả lời đúng. </w:t>
            </w:r>
          </w:p>
          <w:p w:rsidR="00DD2770" w:rsidRPr="002B0636" w:rsidRDefault="00DD2770" w:rsidP="00FA7FC4">
            <w:pPr>
              <w:pStyle w:val="BodyText"/>
              <w:spacing w:after="0"/>
              <w:jc w:val="both"/>
              <w:rPr>
                <w:noProof/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  <w:lang w:val="vi-VN"/>
              </w:rPr>
              <w:t xml:space="preserve">- GV </w:t>
            </w:r>
            <w:r>
              <w:rPr>
                <w:noProof/>
                <w:sz w:val="28"/>
                <w:szCs w:val="28"/>
                <w:lang w:val="de-DE"/>
              </w:rPr>
              <w:t xml:space="preserve">Chiếu slie </w:t>
            </w:r>
            <w:r>
              <w:rPr>
                <w:noProof/>
                <w:sz w:val="28"/>
                <w:szCs w:val="28"/>
                <w:lang w:val="vi-VN"/>
              </w:rPr>
              <w:t>nội dung của hoạt động</w:t>
            </w:r>
          </w:p>
          <w:p w:rsidR="00DD2770" w:rsidRPr="00B92891" w:rsidRDefault="00DD2770" w:rsidP="00FA7FC4">
            <w:pPr>
              <w:pStyle w:val="BodyText"/>
              <w:spacing w:after="0"/>
              <w:jc w:val="both"/>
              <w:rPr>
                <w:noProof/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  <w:lang w:val="vi-VN"/>
              </w:rPr>
              <w:t>- GV nhận xét, bổ sung thêm (nếu cần)</w:t>
            </w:r>
          </w:p>
          <w:p w:rsidR="00DD2770" w:rsidRPr="00807096" w:rsidRDefault="00DD2770" w:rsidP="00FA7FC4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177CD2">
              <w:rPr>
                <w:sz w:val="28"/>
                <w:szCs w:val="28"/>
              </w:rPr>
              <w:t>HS: Lắng nghe, rút kinh nghiệm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770" w:rsidRDefault="00DD2770" w:rsidP="00FA7FC4">
            <w:pPr>
              <w:pStyle w:val="BodyText"/>
              <w:spacing w:after="0"/>
              <w:rPr>
                <w:b/>
                <w:bCs/>
                <w:sz w:val="28"/>
                <w:szCs w:val="28"/>
                <w:lang w:val="nl-NL"/>
              </w:rPr>
            </w:pPr>
            <w:r w:rsidRPr="00807096">
              <w:rPr>
                <w:b/>
                <w:bCs/>
                <w:sz w:val="28"/>
                <w:szCs w:val="28"/>
                <w:lang w:val="nl-NL"/>
              </w:rPr>
              <w:lastRenderedPageBreak/>
              <w:t>I</w:t>
            </w:r>
            <w:r>
              <w:rPr>
                <w:b/>
                <w:bCs/>
                <w:sz w:val="28"/>
                <w:szCs w:val="28"/>
                <w:lang w:val="nl-NL"/>
              </w:rPr>
              <w:t>V.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 Thực hành pha chế dung dịch theo một nồng độ cho trước</w:t>
            </w:r>
          </w:p>
          <w:p w:rsidR="00DD2770" w:rsidRPr="005D4DF1" w:rsidRDefault="00DD2770" w:rsidP="001F1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B17" w:rsidRPr="00873CBF" w:rsidTr="00A52BA2"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17" w:rsidRDefault="004D5B17" w:rsidP="00A52BA2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73C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ng 3</w:t>
            </w:r>
            <w:r w:rsidRPr="00873C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="0011115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Luyện tập</w:t>
            </w:r>
          </w:p>
          <w:p w:rsidR="0011115D" w:rsidRPr="0011115D" w:rsidRDefault="0011115D" w:rsidP="0011115D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11115D">
              <w:rPr>
                <w:rFonts w:ascii="Times New Roman" w:hAnsi="Times New Roman" w:cs="Times New Roman"/>
                <w:b/>
                <w:sz w:val="28"/>
                <w:szCs w:val="28"/>
              </w:rPr>
              <w:t>Mục tiêu:</w:t>
            </w:r>
            <w:r w:rsidRPr="00111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115D" w:rsidRPr="0011115D" w:rsidRDefault="0011115D" w:rsidP="0011115D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15D">
              <w:rPr>
                <w:rFonts w:ascii="Times New Roman" w:hAnsi="Times New Roman" w:cs="Times New Roman"/>
                <w:sz w:val="28"/>
                <w:szCs w:val="28"/>
              </w:rPr>
              <w:t>- Luyện tập các kiến thức đã học</w:t>
            </w:r>
          </w:p>
          <w:p w:rsidR="0011115D" w:rsidRPr="003F362E" w:rsidRDefault="0011115D" w:rsidP="0011115D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11115D">
              <w:rPr>
                <w:rFonts w:ascii="Times New Roman" w:hAnsi="Times New Roman" w:cs="Times New Roman"/>
                <w:b/>
                <w:sz w:val="28"/>
                <w:szCs w:val="28"/>
              </w:rPr>
              <w:t>Nội dung:</w:t>
            </w:r>
            <w:r w:rsidRPr="00111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1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Học sinh làm việc nhóm luyện tập các kiến thức đã học bằng cách trả lời các câu hỏi trắc nghiệm.</w:t>
            </w:r>
            <w:r w:rsidR="003F362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Hoàn thành bài tập 1,2 SGK trang 22.</w:t>
            </w:r>
          </w:p>
          <w:p w:rsidR="0011115D" w:rsidRPr="0011115D" w:rsidRDefault="0011115D" w:rsidP="0011115D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c. </w:t>
            </w:r>
            <w:r w:rsidRPr="0011115D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Sản phẩm: </w:t>
            </w:r>
            <w:r w:rsidRPr="0011115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HS trả lời được các câu hỏi trắc nghiệm. </w:t>
            </w:r>
          </w:p>
          <w:p w:rsidR="0011115D" w:rsidRPr="00873CBF" w:rsidRDefault="0011115D" w:rsidP="0011115D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d. </w:t>
            </w:r>
            <w:r w:rsidRPr="001111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Tổ chức thực hiện:</w:t>
            </w:r>
          </w:p>
        </w:tc>
      </w:tr>
      <w:tr w:rsidR="004D5B17" w:rsidRPr="005D4DF1" w:rsidTr="00A52BA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17" w:rsidRPr="0011115D" w:rsidRDefault="004D5B17" w:rsidP="00A52BA2">
            <w:pPr>
              <w:tabs>
                <w:tab w:val="left" w:pos="42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15D">
              <w:rPr>
                <w:rFonts w:ascii="Times New Roman" w:hAnsi="Times New Roman" w:cs="Times New Roman"/>
                <w:b/>
                <w:sz w:val="28"/>
                <w:szCs w:val="28"/>
              </w:rPr>
              <w:t>B1. Chuyển giao nhiệm vụ học tập</w:t>
            </w:r>
          </w:p>
          <w:p w:rsidR="0011115D" w:rsidRPr="0011115D" w:rsidRDefault="0011115D" w:rsidP="0011115D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15D">
              <w:rPr>
                <w:rFonts w:ascii="Times New Roman" w:hAnsi="Times New Roman" w:cs="Times New Roman"/>
                <w:sz w:val="28"/>
                <w:szCs w:val="28"/>
              </w:rPr>
              <w:t xml:space="preserve">GV Trình chiếu phiếu học tập nhóm chứa nội dung câu hỏi trắc nghiệm. Yêu cầu HS thảo luận nhóm hoàn thành </w:t>
            </w:r>
          </w:p>
          <w:p w:rsidR="004D5B17" w:rsidRPr="0011115D" w:rsidRDefault="004D5B17" w:rsidP="00A52BA2">
            <w:pPr>
              <w:tabs>
                <w:tab w:val="left" w:pos="42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111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B2. </w:t>
            </w:r>
            <w:r w:rsidRPr="001111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Thực hiện nhiệm vụ học tập</w:t>
            </w:r>
          </w:p>
          <w:p w:rsidR="0011115D" w:rsidRDefault="0011115D" w:rsidP="0011115D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15D">
              <w:rPr>
                <w:rFonts w:ascii="Times New Roman" w:hAnsi="Times New Roman" w:cs="Times New Roman"/>
                <w:sz w:val="28"/>
                <w:szCs w:val="28"/>
              </w:rPr>
              <w:t>HS thảo luận nhóm hoàn thành câu hỏi</w:t>
            </w:r>
          </w:p>
          <w:p w:rsidR="004D5B17" w:rsidRPr="0011115D" w:rsidRDefault="004D5B17" w:rsidP="0011115D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1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nl-NL"/>
              </w:rPr>
              <w:lastRenderedPageBreak/>
              <w:t>B3. Báo cáo kết quả hoạt động và thảo luận</w:t>
            </w:r>
          </w:p>
          <w:p w:rsidR="0011115D" w:rsidRDefault="0011115D" w:rsidP="0011115D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11115D">
              <w:rPr>
                <w:rFonts w:ascii="Times New Roman" w:hAnsi="Times New Roman" w:cs="Times New Roman"/>
                <w:iCs/>
                <w:sz w:val="28"/>
                <w:szCs w:val="28"/>
                <w:lang w:val="de-DE"/>
              </w:rPr>
              <w:t>HS đại diện nhóm báo cáo đáp án</w:t>
            </w:r>
          </w:p>
          <w:p w:rsidR="0011115D" w:rsidRDefault="004D5B17" w:rsidP="0011115D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111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B4. Đánh giá kết quả thực hiện nhiệm vụ</w:t>
            </w:r>
          </w:p>
          <w:p w:rsidR="004D5B17" w:rsidRPr="00F60019" w:rsidRDefault="0011115D" w:rsidP="00F60019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11115D">
              <w:rPr>
                <w:rFonts w:ascii="Times New Roman" w:hAnsi="Times New Roman" w:cs="Times New Roman"/>
                <w:sz w:val="28"/>
                <w:szCs w:val="28"/>
              </w:rPr>
              <w:t>- Giáo viên nhận xét, đánh giá.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17" w:rsidRPr="005D4DF1" w:rsidRDefault="004D5B17" w:rsidP="0011115D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  <w:tr w:rsidR="00F6065D" w:rsidRPr="005D4DF1" w:rsidTr="009C5D21"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2E" w:rsidRPr="003F362E" w:rsidRDefault="003F362E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bCs/>
                <w:color w:val="008000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8000"/>
                <w:sz w:val="28"/>
                <w:szCs w:val="28"/>
                <w:lang w:val="vi-VN"/>
              </w:rPr>
              <w:t>Câu hỏi trắc nghiệm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b/>
                <w:bCs/>
                <w:color w:val="008000"/>
                <w:sz w:val="28"/>
                <w:szCs w:val="28"/>
              </w:rPr>
              <w:t>Câu 1:</w:t>
            </w:r>
            <w:r w:rsidRPr="00F6065D">
              <w:rPr>
                <w:color w:val="000000"/>
                <w:sz w:val="28"/>
                <w:szCs w:val="28"/>
              </w:rPr>
              <w:t> Chọn câu đúng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FF0000"/>
                <w:sz w:val="28"/>
                <w:szCs w:val="28"/>
              </w:rPr>
            </w:pPr>
            <w:r w:rsidRPr="00F6065D">
              <w:rPr>
                <w:color w:val="FF0000"/>
                <w:sz w:val="28"/>
                <w:szCs w:val="28"/>
              </w:rPr>
              <w:t>A. Dung dịch là hỗn hợp đồng nhất của dung môi và chất tan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color w:val="000000"/>
                <w:sz w:val="28"/>
                <w:szCs w:val="28"/>
              </w:rPr>
              <w:t>B. Nước đừơng không phải là dung dịch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color w:val="000000"/>
                <w:sz w:val="28"/>
                <w:szCs w:val="28"/>
              </w:rPr>
              <w:t>C. Dầu ăn tan được trong nước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color w:val="000000"/>
                <w:sz w:val="28"/>
                <w:szCs w:val="28"/>
              </w:rPr>
              <w:t>D. Có 2 cách để chất rắn hòa tan trong nước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b/>
                <w:bCs/>
                <w:color w:val="008000"/>
                <w:sz w:val="28"/>
                <w:szCs w:val="28"/>
              </w:rPr>
              <w:t>Câu 2:</w:t>
            </w:r>
            <w:r w:rsidRPr="00F6065D">
              <w:rPr>
                <w:color w:val="000000"/>
                <w:sz w:val="28"/>
                <w:szCs w:val="28"/>
              </w:rPr>
              <w:t> Dung dịch chưa bão hòa là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FF0000"/>
                <w:sz w:val="28"/>
                <w:szCs w:val="28"/>
              </w:rPr>
            </w:pPr>
            <w:r w:rsidRPr="00F6065D">
              <w:rPr>
                <w:color w:val="FF0000"/>
                <w:sz w:val="28"/>
                <w:szCs w:val="28"/>
              </w:rPr>
              <w:t>A. Dung dịch có thể hòa tan thêm chất tan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color w:val="000000"/>
                <w:sz w:val="28"/>
                <w:szCs w:val="28"/>
              </w:rPr>
              <w:t>B. Tỉ lệ 2:1 giữa chất tan và dung môi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color w:val="000000"/>
                <w:sz w:val="28"/>
                <w:szCs w:val="28"/>
              </w:rPr>
              <w:t>C. Tỉ lệ 1:1 giữa chất tan và dung môi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color w:val="000000"/>
                <w:sz w:val="28"/>
                <w:szCs w:val="28"/>
              </w:rPr>
              <w:t>D. Làm quỳ tím hóa đỏ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b/>
                <w:bCs/>
                <w:color w:val="008000"/>
                <w:sz w:val="28"/>
                <w:szCs w:val="28"/>
              </w:rPr>
              <w:t>Câu 3</w:t>
            </w:r>
            <w:r w:rsidRPr="00F6065D">
              <w:rPr>
                <w:color w:val="000000"/>
                <w:sz w:val="28"/>
                <w:szCs w:val="28"/>
              </w:rPr>
              <w:t> Hai chất không thể hòa tan với nhau tạo thành dung dịch là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color w:val="000000"/>
                <w:sz w:val="28"/>
                <w:szCs w:val="28"/>
              </w:rPr>
              <w:t>A. Nước và đường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                                                         </w:t>
            </w:r>
            <w:r w:rsidRPr="00F6065D">
              <w:rPr>
                <w:color w:val="000000"/>
                <w:sz w:val="28"/>
                <w:szCs w:val="28"/>
              </w:rPr>
              <w:t>B. Dầu ăn và xăng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color w:val="000000"/>
                <w:sz w:val="28"/>
                <w:szCs w:val="28"/>
              </w:rPr>
              <w:t>C. Rượu và nước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                                                           </w:t>
            </w:r>
            <w:r w:rsidRPr="00F6065D">
              <w:rPr>
                <w:color w:val="FF0000"/>
                <w:sz w:val="28"/>
                <w:szCs w:val="28"/>
              </w:rPr>
              <w:t>D. Dầu ăn và cát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b/>
                <w:bCs/>
                <w:color w:val="008000"/>
                <w:sz w:val="28"/>
                <w:szCs w:val="28"/>
              </w:rPr>
              <w:t>Câu 4:</w:t>
            </w:r>
            <w:r w:rsidRPr="00F6065D">
              <w:rPr>
                <w:color w:val="000000"/>
                <w:sz w:val="28"/>
                <w:szCs w:val="28"/>
              </w:rPr>
              <w:t> Chất tan tồn tại ở dạng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color w:val="000000"/>
                <w:sz w:val="28"/>
                <w:szCs w:val="28"/>
              </w:rPr>
              <w:t>A. Chất rắn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                                      </w:t>
            </w:r>
            <w:r w:rsidRPr="00F6065D">
              <w:rPr>
                <w:color w:val="000000"/>
                <w:sz w:val="28"/>
                <w:szCs w:val="28"/>
              </w:rPr>
              <w:t>B. Chất lỏng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color w:val="000000"/>
                <w:sz w:val="28"/>
                <w:szCs w:val="28"/>
              </w:rPr>
              <w:t>C. Chất hơi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                                      </w:t>
            </w:r>
            <w:r w:rsidRPr="00F6065D">
              <w:rPr>
                <w:color w:val="FF0000"/>
                <w:sz w:val="28"/>
                <w:szCs w:val="28"/>
              </w:rPr>
              <w:t>D. Chất rắn, lỏng, khí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b/>
                <w:bCs/>
                <w:color w:val="008000"/>
                <w:sz w:val="28"/>
                <w:szCs w:val="28"/>
              </w:rPr>
              <w:t>Câu 5:</w:t>
            </w:r>
            <w:r w:rsidRPr="00F6065D">
              <w:rPr>
                <w:color w:val="000000"/>
                <w:sz w:val="28"/>
                <w:szCs w:val="28"/>
              </w:rPr>
              <w:t> Chọn đáp án sai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color w:val="000000"/>
                <w:sz w:val="28"/>
                <w:szCs w:val="28"/>
              </w:rPr>
              <w:t>A. Dung dịch là hợp chất đồng nhất của dung môi và chất tan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color w:val="000000"/>
                <w:sz w:val="28"/>
                <w:szCs w:val="28"/>
              </w:rPr>
              <w:t>B. Xăng là dung môi của dầu ăn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FF0000"/>
                <w:sz w:val="28"/>
                <w:szCs w:val="28"/>
              </w:rPr>
            </w:pPr>
            <w:r w:rsidRPr="00F6065D">
              <w:rPr>
                <w:color w:val="FF0000"/>
                <w:sz w:val="28"/>
                <w:szCs w:val="28"/>
              </w:rPr>
              <w:t>C. Nước là dung môi của dầu ăn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color w:val="000000"/>
                <w:sz w:val="28"/>
                <w:szCs w:val="28"/>
              </w:rPr>
              <w:t>D. Chất tan là chất bị tan trong dung môi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6065D">
              <w:rPr>
                <w:b/>
                <w:bCs/>
                <w:color w:val="000000"/>
                <w:sz w:val="28"/>
                <w:szCs w:val="28"/>
              </w:rPr>
              <w:t>Câu 6:</w:t>
            </w:r>
            <w:r w:rsidRPr="00F6065D">
              <w:rPr>
                <w:color w:val="000000"/>
                <w:sz w:val="28"/>
                <w:szCs w:val="28"/>
              </w:rPr>
              <w:t> Độ tan của một chất trong nước ở nhiệt độ xác định là   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color w:val="000000"/>
                <w:sz w:val="28"/>
                <w:szCs w:val="28"/>
              </w:rPr>
              <w:t>A. Số gam chất đó có thể tan trong 100 gam dung dịch.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color w:val="000000"/>
                <w:sz w:val="28"/>
                <w:szCs w:val="28"/>
              </w:rPr>
              <w:t>B. Số gam chất đó có thể tan trong 100 gam nước.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color w:val="000000"/>
                <w:sz w:val="28"/>
                <w:szCs w:val="28"/>
              </w:rPr>
              <w:t>C. Số gam chất đó có thể tan trong 100 gam dung môi để tạo thành dung dịch bão hòa.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color w:val="FF0000"/>
                <w:sz w:val="28"/>
                <w:szCs w:val="28"/>
              </w:rPr>
              <w:t>D. Số gam chất đó có thể tan trong 100 gam nước để tạo thành dung dịch bão hòa.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6065D">
              <w:rPr>
                <w:b/>
                <w:bCs/>
                <w:color w:val="000000"/>
                <w:sz w:val="28"/>
                <w:szCs w:val="28"/>
              </w:rPr>
              <w:t>Câu 7:</w:t>
            </w:r>
            <w:r w:rsidRPr="00F6065D">
              <w:rPr>
                <w:color w:val="000000"/>
                <w:sz w:val="28"/>
                <w:szCs w:val="28"/>
              </w:rPr>
              <w:t> Khi giảm nhiệt độ và tăng áp suất thì độ tan của chất khí trong nước:</w:t>
            </w:r>
          </w:p>
          <w:p w:rsidR="00F6065D" w:rsidRPr="00885C19" w:rsidRDefault="00F6065D" w:rsidP="00885C1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FF0000"/>
                <w:sz w:val="28"/>
                <w:szCs w:val="28"/>
              </w:rPr>
            </w:pPr>
            <w:r w:rsidRPr="00885C19">
              <w:rPr>
                <w:color w:val="FF0000"/>
                <w:sz w:val="28"/>
                <w:szCs w:val="28"/>
              </w:rPr>
              <w:t>A. đều tăng. </w:t>
            </w:r>
            <w:r w:rsidR="00885C19">
              <w:rPr>
                <w:color w:val="FF0000"/>
                <w:sz w:val="28"/>
                <w:szCs w:val="28"/>
                <w:lang w:val="vi-VN"/>
              </w:rPr>
              <w:t xml:space="preserve">                                                    </w:t>
            </w:r>
            <w:r w:rsidRPr="00F6065D">
              <w:rPr>
                <w:sz w:val="28"/>
                <w:szCs w:val="28"/>
              </w:rPr>
              <w:t>B. đều giảm.</w:t>
            </w:r>
          </w:p>
          <w:p w:rsidR="00F6065D" w:rsidRPr="00F6065D" w:rsidRDefault="00F6065D" w:rsidP="00885C1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color w:val="000000"/>
                <w:sz w:val="28"/>
                <w:szCs w:val="28"/>
              </w:rPr>
              <w:t>C. có thể tăng và có thể giảm. </w:t>
            </w:r>
            <w:r w:rsidR="00885C19">
              <w:rPr>
                <w:color w:val="000000"/>
                <w:sz w:val="28"/>
                <w:szCs w:val="28"/>
                <w:lang w:val="vi-VN"/>
              </w:rPr>
              <w:t xml:space="preserve">                        </w:t>
            </w:r>
            <w:r w:rsidRPr="00F6065D">
              <w:rPr>
                <w:color w:val="000000"/>
                <w:sz w:val="28"/>
                <w:szCs w:val="28"/>
              </w:rPr>
              <w:t>D. không tăng và cũng không giảm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6065D">
              <w:rPr>
                <w:b/>
                <w:bCs/>
                <w:color w:val="000000"/>
                <w:sz w:val="28"/>
                <w:szCs w:val="28"/>
              </w:rPr>
              <w:t>Câu 8:</w:t>
            </w:r>
            <w:r w:rsidRPr="00F6065D">
              <w:rPr>
                <w:color w:val="000000"/>
                <w:sz w:val="28"/>
                <w:szCs w:val="28"/>
              </w:rPr>
              <w:t xml:space="preserve"> Để tính nồng độ mol của dung dịch NaOH người ta làm thế </w:t>
            </w:r>
            <w:proofErr w:type="gramStart"/>
            <w:r w:rsidRPr="00F6065D">
              <w:rPr>
                <w:color w:val="000000"/>
                <w:sz w:val="28"/>
                <w:szCs w:val="28"/>
              </w:rPr>
              <w:t>nào?</w:t>
            </w:r>
            <w:proofErr w:type="gramEnd"/>
            <w:r w:rsidRPr="00F6065D">
              <w:rPr>
                <w:color w:val="000000"/>
                <w:sz w:val="28"/>
                <w:szCs w:val="28"/>
              </w:rPr>
              <w:t xml:space="preserve">  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color w:val="000000"/>
                <w:sz w:val="28"/>
                <w:szCs w:val="28"/>
              </w:rPr>
              <w:t>A. Tính số gam NaOH có trong 100 gam dung dịch.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color w:val="000000"/>
                <w:sz w:val="28"/>
                <w:szCs w:val="28"/>
              </w:rPr>
              <w:t>B. Tính số gam NaOH có trong 1 lít dung dịch.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color w:val="000000"/>
                <w:sz w:val="28"/>
                <w:szCs w:val="28"/>
              </w:rPr>
              <w:lastRenderedPageBreak/>
              <w:t>C. Tính số gam NaOH có trong 1000 gam dung dịch.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FF0000"/>
                <w:sz w:val="28"/>
                <w:szCs w:val="28"/>
              </w:rPr>
            </w:pPr>
            <w:r w:rsidRPr="00F6065D">
              <w:rPr>
                <w:color w:val="FF0000"/>
                <w:sz w:val="28"/>
                <w:szCs w:val="28"/>
              </w:rPr>
              <w:t>D. Tính số mol NaOH có trong 1 lít dung dịch.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6065D">
              <w:rPr>
                <w:b/>
                <w:bCs/>
                <w:color w:val="000000"/>
                <w:sz w:val="28"/>
                <w:szCs w:val="28"/>
              </w:rPr>
              <w:t>Câu 9:</w:t>
            </w:r>
            <w:r w:rsidRPr="00F6065D">
              <w:rPr>
                <w:color w:val="000000"/>
                <w:sz w:val="28"/>
                <w:szCs w:val="28"/>
              </w:rPr>
              <w:t> Tính khối lượng NaOH có trong 200 gam dung dịch NaOH 15%  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A. 20 gam.                                            </w:t>
            </w:r>
            <w:r w:rsidRPr="00F6065D">
              <w:rPr>
                <w:color w:val="FF0000"/>
                <w:sz w:val="28"/>
                <w:szCs w:val="28"/>
              </w:rPr>
              <w:t>B. 30 gam. 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color w:val="000000"/>
                <w:sz w:val="28"/>
                <w:szCs w:val="28"/>
              </w:rPr>
              <w:t>C. 40 gam.                   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                        </w:t>
            </w:r>
            <w:r w:rsidRPr="00F6065D">
              <w:rPr>
                <w:color w:val="000000"/>
                <w:sz w:val="28"/>
                <w:szCs w:val="28"/>
              </w:rPr>
              <w:t>D. 50 gam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6065D">
              <w:rPr>
                <w:b/>
                <w:bCs/>
                <w:color w:val="000000"/>
                <w:sz w:val="28"/>
                <w:szCs w:val="28"/>
              </w:rPr>
              <w:t>Câu 10:</w:t>
            </w:r>
            <w:r w:rsidRPr="00F6065D">
              <w:rPr>
                <w:color w:val="000000"/>
                <w:sz w:val="28"/>
                <w:szCs w:val="28"/>
              </w:rPr>
              <w:t> Hoà tan 20 gam muối vào nước được dung dịch có nồng độ 10%</w:t>
            </w:r>
          </w:p>
          <w:p w:rsidR="00F6065D" w:rsidRP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FF0000"/>
                <w:sz w:val="28"/>
                <w:szCs w:val="28"/>
              </w:rPr>
            </w:pPr>
            <w:r w:rsidRPr="00F6065D">
              <w:rPr>
                <w:color w:val="FF0000"/>
                <w:sz w:val="28"/>
                <w:szCs w:val="28"/>
              </w:rPr>
              <w:t>A. 200 gam. </w:t>
            </w:r>
            <w:r>
              <w:rPr>
                <w:color w:val="FF0000"/>
                <w:sz w:val="28"/>
                <w:szCs w:val="28"/>
                <w:lang w:val="vi-VN"/>
              </w:rPr>
              <w:t xml:space="preserve">                                       </w:t>
            </w:r>
            <w:r w:rsidRPr="00F6065D">
              <w:rPr>
                <w:color w:val="000000"/>
                <w:sz w:val="28"/>
                <w:szCs w:val="28"/>
              </w:rPr>
              <w:t>B. 300 gam. </w:t>
            </w:r>
          </w:p>
          <w:p w:rsidR="00F6065D" w:rsidRDefault="00F6065D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6065D">
              <w:rPr>
                <w:color w:val="000000"/>
                <w:sz w:val="28"/>
                <w:szCs w:val="28"/>
              </w:rPr>
              <w:t>C. 400 gam.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                                       </w:t>
            </w:r>
            <w:r w:rsidRPr="00F6065D">
              <w:rPr>
                <w:color w:val="000000"/>
                <w:sz w:val="28"/>
                <w:szCs w:val="28"/>
              </w:rPr>
              <w:t>D. 500 gam.</w:t>
            </w:r>
          </w:p>
          <w:p w:rsidR="003F362E" w:rsidRDefault="003F362E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color w:val="70AD47" w:themeColor="accent6"/>
                <w:sz w:val="28"/>
                <w:szCs w:val="28"/>
                <w:lang w:val="vi-VN"/>
              </w:rPr>
            </w:pPr>
            <w:r w:rsidRPr="003F362E">
              <w:rPr>
                <w:b/>
                <w:color w:val="70AD47" w:themeColor="accent6"/>
                <w:sz w:val="28"/>
                <w:szCs w:val="28"/>
                <w:lang w:val="vi-VN"/>
              </w:rPr>
              <w:t xml:space="preserve">Bài tập </w:t>
            </w:r>
          </w:p>
          <w:p w:rsidR="003F362E" w:rsidRPr="003F362E" w:rsidRDefault="003F362E" w:rsidP="00F6065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</w:tc>
        <w:bookmarkStart w:id="1" w:name="_GoBack"/>
        <w:bookmarkEnd w:id="1"/>
      </w:tr>
      <w:tr w:rsidR="00B02C4C" w:rsidRPr="00873CBF" w:rsidTr="00A52BA2"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4C" w:rsidRDefault="00B02C4C" w:rsidP="00A52BA2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73C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Hoạt độ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ng 4</w:t>
            </w:r>
            <w:r w:rsidRPr="00873C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Vận dụng</w:t>
            </w:r>
          </w:p>
          <w:p w:rsidR="00B02C4C" w:rsidRPr="0031613D" w:rsidRDefault="00B02C4C" w:rsidP="00A52BA2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11115D">
              <w:rPr>
                <w:rFonts w:ascii="Times New Roman" w:hAnsi="Times New Roman" w:cs="Times New Roman"/>
                <w:b/>
                <w:sz w:val="28"/>
                <w:szCs w:val="28"/>
              </w:rPr>
              <w:t>Mục tiêu:</w:t>
            </w:r>
            <w:r w:rsidRPr="00111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1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Vận dụng kiến thức pha chế các dung dịch theo nồng độ cho trước</w:t>
            </w:r>
          </w:p>
          <w:p w:rsidR="00B02C4C" w:rsidRDefault="00B02C4C" w:rsidP="00A52BA2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11115D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  <w:r w:rsidR="0031613D">
              <w:rPr>
                <w:rFonts w:ascii="Times New Roman" w:eastAsia="Calibri" w:hAnsi="Times New Roman" w:cs="Times New Roman"/>
                <w:sz w:val="28"/>
                <w:szCs w:val="28"/>
              </w:rPr>
              <w:t>: - Pha chế các dung dịch có nồng độ xác định để</w:t>
            </w:r>
            <w:r w:rsidR="0031613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làm thí nghiệm</w:t>
            </w:r>
          </w:p>
          <w:p w:rsidR="0031613D" w:rsidRPr="0031613D" w:rsidRDefault="0031613D" w:rsidP="00A52BA2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Pha chế dung dịch nước muối 0,9%</w:t>
            </w:r>
          </w:p>
          <w:p w:rsidR="00B02C4C" w:rsidRDefault="00B02C4C" w:rsidP="00B02C4C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c. </w:t>
            </w:r>
            <w:r w:rsidRPr="0011115D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Sản phẩm: </w:t>
            </w:r>
            <w:r w:rsidR="0031613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sản phẩm pha chế</w:t>
            </w:r>
          </w:p>
          <w:p w:rsidR="00B02C4C" w:rsidRPr="0031613D" w:rsidRDefault="00B02C4C" w:rsidP="00B02C4C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d. </w:t>
            </w:r>
            <w:r w:rsidRPr="001111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Tổ chứ</w:t>
            </w:r>
            <w:r w:rsidR="00316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c th</w:t>
            </w:r>
            <w:r w:rsidRPr="001111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ực hiện:</w:t>
            </w:r>
            <w:r w:rsidR="00316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="0031613D" w:rsidRPr="00316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HS lập nhóm và làm việc ở nhà. Báo cáo sản phẩm vào giờ học sau</w:t>
            </w:r>
          </w:p>
        </w:tc>
      </w:tr>
    </w:tbl>
    <w:p w:rsidR="005C6F38" w:rsidRDefault="005C6F38"/>
    <w:sectPr w:rsidR="005C6F38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9B9" w:rsidRDefault="005B19B9" w:rsidP="00A649B9">
      <w:pPr>
        <w:spacing w:after="0" w:line="240" w:lineRule="auto"/>
      </w:pPr>
      <w:r>
        <w:separator/>
      </w:r>
    </w:p>
  </w:endnote>
  <w:endnote w:type="continuationSeparator" w:id="0">
    <w:p w:rsidR="005B19B9" w:rsidRDefault="005B19B9" w:rsidP="00A6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9B9" w:rsidRDefault="005B19B9" w:rsidP="00A649B9">
      <w:pPr>
        <w:spacing w:after="0" w:line="240" w:lineRule="auto"/>
      </w:pPr>
      <w:r>
        <w:separator/>
      </w:r>
    </w:p>
  </w:footnote>
  <w:footnote w:type="continuationSeparator" w:id="0">
    <w:p w:rsidR="005B19B9" w:rsidRDefault="005B19B9" w:rsidP="00A6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B9" w:rsidRPr="003B4E65" w:rsidRDefault="00A649B9">
    <w:pPr>
      <w:pStyle w:val="Header"/>
      <w:rPr>
        <w:rFonts w:ascii="Times New Roman" w:hAnsi="Times New Roman" w:cs="Times New Roman"/>
        <w:i/>
        <w:lang w:val="vi-VN"/>
      </w:rPr>
    </w:pPr>
    <w:r w:rsidRPr="003B4E65">
      <w:rPr>
        <w:rFonts w:ascii="Times New Roman" w:hAnsi="Times New Roman" w:cs="Times New Roman"/>
        <w:i/>
        <w:lang w:val="vi-VN"/>
      </w:rPr>
      <w:t>KHTN 8 – KẾT NỐI TRI THỨC</w:t>
    </w:r>
    <w:r w:rsidRPr="003B4E65">
      <w:rPr>
        <w:rFonts w:ascii="Times New Roman" w:hAnsi="Times New Roman" w:cs="Times New Roman"/>
        <w:i/>
        <w:lang w:val="vi-VN"/>
      </w:rPr>
      <w:tab/>
    </w:r>
    <w:r w:rsidRPr="003B4E65">
      <w:rPr>
        <w:rFonts w:ascii="Times New Roman" w:hAnsi="Times New Roman" w:cs="Times New Roman"/>
        <w:i/>
        <w:lang w:val="vi-VN"/>
      </w:rPr>
      <w:tab/>
      <w:t>Năm họ</w:t>
    </w:r>
    <w:r w:rsidR="003B4E65">
      <w:rPr>
        <w:rFonts w:ascii="Times New Roman" w:hAnsi="Times New Roman" w:cs="Times New Roman"/>
        <w:i/>
        <w:lang w:val="vi-VN"/>
      </w:rPr>
      <w:t>c 2023 - 2024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279E4"/>
    <w:multiLevelType w:val="hybridMultilevel"/>
    <w:tmpl w:val="E2324CD0"/>
    <w:lvl w:ilvl="0" w:tplc="1550FA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A3089"/>
    <w:multiLevelType w:val="hybridMultilevel"/>
    <w:tmpl w:val="7722DCC0"/>
    <w:lvl w:ilvl="0" w:tplc="1E201C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B9"/>
    <w:rsid w:val="00036421"/>
    <w:rsid w:val="0003706D"/>
    <w:rsid w:val="00067B8F"/>
    <w:rsid w:val="0007148D"/>
    <w:rsid w:val="00076509"/>
    <w:rsid w:val="000853B0"/>
    <w:rsid w:val="00097A66"/>
    <w:rsid w:val="000A3F87"/>
    <w:rsid w:val="000D280F"/>
    <w:rsid w:val="000E7B32"/>
    <w:rsid w:val="0011115D"/>
    <w:rsid w:val="00164448"/>
    <w:rsid w:val="001A1C58"/>
    <w:rsid w:val="001F1F24"/>
    <w:rsid w:val="002040E4"/>
    <w:rsid w:val="00204B7F"/>
    <w:rsid w:val="00207C55"/>
    <w:rsid w:val="00270115"/>
    <w:rsid w:val="002B0636"/>
    <w:rsid w:val="002B359C"/>
    <w:rsid w:val="0031613D"/>
    <w:rsid w:val="0033470D"/>
    <w:rsid w:val="00380BCA"/>
    <w:rsid w:val="00385D31"/>
    <w:rsid w:val="00397F61"/>
    <w:rsid w:val="003B4E65"/>
    <w:rsid w:val="003F362E"/>
    <w:rsid w:val="004D5B17"/>
    <w:rsid w:val="00515756"/>
    <w:rsid w:val="005B19B9"/>
    <w:rsid w:val="005C6F38"/>
    <w:rsid w:val="005D4DF1"/>
    <w:rsid w:val="00682B35"/>
    <w:rsid w:val="00685C05"/>
    <w:rsid w:val="007A0C0C"/>
    <w:rsid w:val="007B4B9D"/>
    <w:rsid w:val="00804F02"/>
    <w:rsid w:val="00835F5E"/>
    <w:rsid w:val="00885C19"/>
    <w:rsid w:val="008A7431"/>
    <w:rsid w:val="008D73D2"/>
    <w:rsid w:val="008E78DE"/>
    <w:rsid w:val="00966F0A"/>
    <w:rsid w:val="009D1915"/>
    <w:rsid w:val="00A649B9"/>
    <w:rsid w:val="00B02C4C"/>
    <w:rsid w:val="00B14E92"/>
    <w:rsid w:val="00B50716"/>
    <w:rsid w:val="00B92891"/>
    <w:rsid w:val="00BA298F"/>
    <w:rsid w:val="00BC30BF"/>
    <w:rsid w:val="00BE0315"/>
    <w:rsid w:val="00BE5849"/>
    <w:rsid w:val="00C56FCE"/>
    <w:rsid w:val="00C60EE9"/>
    <w:rsid w:val="00C93C7C"/>
    <w:rsid w:val="00D436A3"/>
    <w:rsid w:val="00DD2770"/>
    <w:rsid w:val="00E1372A"/>
    <w:rsid w:val="00E45AA7"/>
    <w:rsid w:val="00EB2147"/>
    <w:rsid w:val="00F00E14"/>
    <w:rsid w:val="00F010B4"/>
    <w:rsid w:val="00F60019"/>
    <w:rsid w:val="00F6065D"/>
    <w:rsid w:val="00F8353F"/>
    <w:rsid w:val="00FE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C1C84"/>
  <w15:chartTrackingRefBased/>
  <w15:docId w15:val="{B6090E46-B57F-4A39-B1FA-4FF86EF3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649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649B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qFormat/>
    <w:rsid w:val="00A64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9B9"/>
  </w:style>
  <w:style w:type="paragraph" w:styleId="Footer">
    <w:name w:val="footer"/>
    <w:basedOn w:val="Normal"/>
    <w:link w:val="FooterChar"/>
    <w:uiPriority w:val="99"/>
    <w:unhideWhenUsed/>
    <w:rsid w:val="00A6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9B9"/>
  </w:style>
  <w:style w:type="paragraph" w:styleId="ListParagraph">
    <w:name w:val="List Paragraph"/>
    <w:basedOn w:val="Normal"/>
    <w:uiPriority w:val="34"/>
    <w:qFormat/>
    <w:rsid w:val="00D436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0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1872</Words>
  <Characters>10676</Characters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2023-06-15T01:41:00Z</dcterms:created>
  <dcterms:modified xsi:type="dcterms:W3CDTF">2023-06-26T14:43:00Z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