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EB" w:rsidRPr="003F5B56" w:rsidRDefault="006248EB" w:rsidP="006248EB">
      <w:pPr>
        <w:spacing w:line="240" w:lineRule="auto"/>
        <w:rPr>
          <w:sz w:val="24"/>
          <w:szCs w:val="24"/>
        </w:rPr>
      </w:pPr>
    </w:p>
    <w:tbl>
      <w:tblPr>
        <w:tblW w:w="4908" w:type="pct"/>
        <w:jc w:val="center"/>
        <w:tblLook w:val="00A0" w:firstRow="1" w:lastRow="0" w:firstColumn="1" w:lastColumn="0" w:noHBand="0" w:noVBand="0"/>
      </w:tblPr>
      <w:tblGrid>
        <w:gridCol w:w="3416"/>
        <w:gridCol w:w="6674"/>
      </w:tblGrid>
      <w:tr w:rsidR="006248EB" w:rsidRPr="003F5B56" w:rsidTr="001F3A45">
        <w:trPr>
          <w:trHeight w:val="1710"/>
          <w:jc w:val="center"/>
        </w:trPr>
        <w:tc>
          <w:tcPr>
            <w:tcW w:w="1693" w:type="pct"/>
          </w:tcPr>
          <w:p w:rsidR="00591B47" w:rsidRPr="00591B47" w:rsidRDefault="00591B47" w:rsidP="00591B47">
            <w:pPr>
              <w:jc w:val="center"/>
              <w:rPr>
                <w:b/>
                <w:sz w:val="24"/>
                <w:szCs w:val="24"/>
              </w:rPr>
            </w:pPr>
            <w:r w:rsidRPr="00591B47">
              <w:rPr>
                <w:b/>
                <w:sz w:val="24"/>
                <w:szCs w:val="24"/>
              </w:rPr>
              <w:t>TRƯỜNG THPT CHUYÊN LÊ QUÝ ĐÔN ĐIỆN BIÊN</w:t>
            </w:r>
          </w:p>
          <w:p w:rsidR="006248EB" w:rsidRPr="003F5B56" w:rsidRDefault="006248EB" w:rsidP="001F3A45">
            <w:pPr>
              <w:spacing w:line="240" w:lineRule="auto"/>
              <w:ind w:hanging="1"/>
              <w:jc w:val="center"/>
              <w:rPr>
                <w:sz w:val="24"/>
                <w:szCs w:val="24"/>
              </w:rPr>
            </w:pPr>
          </w:p>
          <w:p w:rsidR="006248EB" w:rsidRPr="003F5B56" w:rsidRDefault="006248EB" w:rsidP="001F3A45">
            <w:pPr>
              <w:spacing w:line="240" w:lineRule="auto"/>
              <w:ind w:hanging="1"/>
              <w:jc w:val="center"/>
              <w:rPr>
                <w:i/>
                <w:sz w:val="24"/>
                <w:szCs w:val="24"/>
              </w:rPr>
            </w:pPr>
          </w:p>
        </w:tc>
        <w:tc>
          <w:tcPr>
            <w:tcW w:w="3307" w:type="pct"/>
          </w:tcPr>
          <w:p w:rsidR="006248EB" w:rsidRPr="003F5B56" w:rsidRDefault="006248EB" w:rsidP="001F3A45">
            <w:pPr>
              <w:jc w:val="center"/>
              <w:rPr>
                <w:b/>
                <w:sz w:val="24"/>
                <w:szCs w:val="24"/>
              </w:rPr>
            </w:pPr>
            <w:r w:rsidRPr="003F5B56">
              <w:rPr>
                <w:b/>
                <w:sz w:val="24"/>
                <w:szCs w:val="24"/>
              </w:rPr>
              <w:t>KỲ THI  HỌC SINH GIỎI CÁC TRƯỜNG THPT CHUYÊN</w:t>
            </w:r>
          </w:p>
          <w:p w:rsidR="006248EB" w:rsidRPr="003F5B56" w:rsidRDefault="006248EB" w:rsidP="001F3A45">
            <w:pPr>
              <w:jc w:val="center"/>
              <w:rPr>
                <w:b/>
                <w:sz w:val="24"/>
                <w:szCs w:val="24"/>
              </w:rPr>
            </w:pPr>
            <w:r w:rsidRPr="003F5B56">
              <w:rPr>
                <w:b/>
                <w:sz w:val="24"/>
                <w:szCs w:val="24"/>
              </w:rPr>
              <w:t>KHU VỰC DUYÊN HẢI VÀ ĐỒNG BẰNG BẮC BỘ</w:t>
            </w:r>
          </w:p>
          <w:p w:rsidR="006248EB" w:rsidRPr="003F5B56" w:rsidRDefault="00AF63E0" w:rsidP="001F3A45">
            <w:pPr>
              <w:jc w:val="center"/>
              <w:rPr>
                <w:b/>
                <w:sz w:val="24"/>
                <w:szCs w:val="24"/>
              </w:rPr>
            </w:pPr>
            <w:r w:rsidRPr="003F5B56">
              <w:rPr>
                <w:noProof/>
                <w:sz w:val="24"/>
                <w:szCs w:val="24"/>
              </w:rPr>
              <mc:AlternateContent>
                <mc:Choice Requires="wps">
                  <w:drawing>
                    <wp:anchor distT="0" distB="0" distL="114300" distR="114300" simplePos="0" relativeHeight="251659264" behindDoc="0" locked="0" layoutInCell="1" allowOverlap="1" wp14:anchorId="2FF87E25" wp14:editId="6B0C1420">
                      <wp:simplePos x="0" y="0"/>
                      <wp:positionH relativeFrom="column">
                        <wp:posOffset>1360170</wp:posOffset>
                      </wp:positionH>
                      <wp:positionV relativeFrom="paragraph">
                        <wp:posOffset>169895</wp:posOffset>
                      </wp:positionV>
                      <wp:extent cx="1381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9AE02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13.4pt" to="215.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" strokecolor="#4579b8"/>
                  </w:pict>
                </mc:Fallback>
              </mc:AlternateContent>
            </w:r>
            <w:r w:rsidR="006248EB" w:rsidRPr="003F5B56">
              <w:rPr>
                <w:b/>
                <w:sz w:val="24"/>
                <w:szCs w:val="24"/>
              </w:rPr>
              <w:t>LẦN THỨ X</w:t>
            </w:r>
            <w:r w:rsidR="00893250" w:rsidRPr="003F5B56">
              <w:rPr>
                <w:b/>
                <w:sz w:val="24"/>
                <w:szCs w:val="24"/>
              </w:rPr>
              <w:t>IV</w:t>
            </w:r>
            <w:r w:rsidR="006248EB" w:rsidRPr="003F5B56">
              <w:rPr>
                <w:b/>
                <w:sz w:val="24"/>
                <w:szCs w:val="24"/>
              </w:rPr>
              <w:t>, NĂM 2</w:t>
            </w:r>
            <w:r w:rsidR="00893250" w:rsidRPr="003F5B56">
              <w:rPr>
                <w:b/>
                <w:sz w:val="24"/>
                <w:szCs w:val="24"/>
              </w:rPr>
              <w:t>023</w:t>
            </w:r>
          </w:p>
          <w:p w:rsidR="00AF63E0" w:rsidRPr="003F5B56" w:rsidRDefault="00AF63E0" w:rsidP="001F3A45">
            <w:pPr>
              <w:jc w:val="center"/>
              <w:rPr>
                <w:b/>
                <w:sz w:val="24"/>
                <w:szCs w:val="24"/>
              </w:rPr>
            </w:pPr>
          </w:p>
          <w:p w:rsidR="006248EB" w:rsidRPr="003F5B56" w:rsidRDefault="006248EB" w:rsidP="001F3A45">
            <w:pPr>
              <w:jc w:val="center"/>
              <w:rPr>
                <w:b/>
                <w:sz w:val="24"/>
                <w:szCs w:val="24"/>
              </w:rPr>
            </w:pPr>
            <w:r w:rsidRPr="003F5B56">
              <w:rPr>
                <w:b/>
                <w:sz w:val="24"/>
                <w:szCs w:val="24"/>
              </w:rPr>
              <w:t>HƯỚNG DẪN VÀ BIỂU ĐIỂM CHẤM</w:t>
            </w:r>
          </w:p>
          <w:p w:rsidR="006248EB" w:rsidRPr="003F5B56" w:rsidRDefault="006248EB" w:rsidP="001F3A45">
            <w:pPr>
              <w:jc w:val="center"/>
              <w:rPr>
                <w:b/>
                <w:sz w:val="24"/>
                <w:szCs w:val="24"/>
              </w:rPr>
            </w:pPr>
            <w:r w:rsidRPr="003F5B56">
              <w:rPr>
                <w:b/>
                <w:sz w:val="24"/>
                <w:szCs w:val="24"/>
              </w:rPr>
              <w:t>ĐỀ CHÍNH THỨC -  ĐỊA LÍ 10</w:t>
            </w:r>
          </w:p>
          <w:p w:rsidR="006248EB" w:rsidRPr="003F5B56" w:rsidRDefault="006248EB" w:rsidP="001F3A45">
            <w:pPr>
              <w:jc w:val="center"/>
              <w:rPr>
                <w:i/>
                <w:sz w:val="24"/>
                <w:szCs w:val="24"/>
              </w:rPr>
            </w:pPr>
          </w:p>
        </w:tc>
      </w:tr>
    </w:tbl>
    <w:p w:rsidR="006248EB" w:rsidRPr="003F5B56" w:rsidRDefault="006248EB" w:rsidP="006248EB">
      <w:pPr>
        <w:spacing w:before="120"/>
        <w:rPr>
          <w:b/>
          <w:sz w:val="24"/>
          <w:szCs w:val="24"/>
        </w:rPr>
      </w:pPr>
      <w:r w:rsidRPr="003F5B56">
        <w:rPr>
          <w:b/>
          <w:sz w:val="24"/>
          <w:szCs w:val="24"/>
        </w:rPr>
        <w:t>A. Hướng dẫn chấm</w:t>
      </w:r>
    </w:p>
    <w:p w:rsidR="006248EB" w:rsidRPr="003F5B56" w:rsidRDefault="006248EB" w:rsidP="006248EB">
      <w:pPr>
        <w:jc w:val="both"/>
        <w:rPr>
          <w:sz w:val="24"/>
          <w:szCs w:val="24"/>
        </w:rPr>
      </w:pPr>
      <w:r w:rsidRPr="003F5B56">
        <w:rPr>
          <w:sz w:val="24"/>
          <w:szCs w:val="24"/>
        </w:rPr>
        <w:t>- Chấm theo biểu điểm đã được thống nhất của ban tổ chức.</w:t>
      </w:r>
    </w:p>
    <w:p w:rsidR="006248EB" w:rsidRPr="003F5B56" w:rsidRDefault="006248EB" w:rsidP="006248EB">
      <w:pPr>
        <w:tabs>
          <w:tab w:val="left" w:pos="0"/>
          <w:tab w:val="left" w:pos="10620"/>
        </w:tabs>
        <w:ind w:right="90"/>
        <w:jc w:val="both"/>
        <w:rPr>
          <w:spacing w:val="-2"/>
          <w:sz w:val="24"/>
          <w:szCs w:val="24"/>
        </w:rPr>
      </w:pPr>
      <w:r w:rsidRPr="003F5B56">
        <w:rPr>
          <w:sz w:val="24"/>
          <w:szCs w:val="24"/>
        </w:rPr>
        <w:t xml:space="preserve">- </w:t>
      </w:r>
      <w:r w:rsidRPr="003F5B56">
        <w:rPr>
          <w:spacing w:val="-2"/>
          <w:sz w:val="24"/>
          <w:szCs w:val="24"/>
        </w:rPr>
        <w:t>Nội dung có thang điểm lớn, giám khảo chia nhỏ tiếp tới 0,25 điểm và không làm tròn điểm toàn bài.</w:t>
      </w:r>
    </w:p>
    <w:p w:rsidR="006248EB" w:rsidRPr="003F5B56" w:rsidRDefault="006248EB" w:rsidP="006248EB">
      <w:pPr>
        <w:jc w:val="both"/>
        <w:rPr>
          <w:sz w:val="24"/>
          <w:szCs w:val="24"/>
        </w:rPr>
      </w:pPr>
      <w:r w:rsidRPr="003F5B56">
        <w:rPr>
          <w:sz w:val="24"/>
          <w:szCs w:val="24"/>
        </w:rPr>
        <w:t>- Chỉ cho điểm tối đa khi học sinh trả lời đúng, đủ ý và diễn đạt tốt.</w:t>
      </w:r>
    </w:p>
    <w:p w:rsidR="006248EB" w:rsidRPr="003F5B56" w:rsidRDefault="006248EB" w:rsidP="006248EB">
      <w:pPr>
        <w:jc w:val="both"/>
        <w:rPr>
          <w:sz w:val="24"/>
          <w:szCs w:val="24"/>
        </w:rPr>
      </w:pPr>
      <w:r w:rsidRPr="003F5B56">
        <w:rPr>
          <w:sz w:val="24"/>
          <w:szCs w:val="24"/>
        </w:rPr>
        <w:t>- Thí sinh có cách diễn đạt khác so với đáp án, song vẫn đúng bản chất yêu cầu câu hỏi, vẫn cho đủ điểm ý đó</w:t>
      </w:r>
    </w:p>
    <w:p w:rsidR="006248EB" w:rsidRPr="003F5B56" w:rsidRDefault="006248EB" w:rsidP="006248EB">
      <w:pPr>
        <w:spacing w:after="120"/>
        <w:rPr>
          <w:b/>
          <w:sz w:val="24"/>
          <w:szCs w:val="24"/>
        </w:rPr>
      </w:pPr>
      <w:r w:rsidRPr="003F5B56">
        <w:rPr>
          <w:b/>
          <w:sz w:val="24"/>
          <w:szCs w:val="24"/>
        </w:rPr>
        <w:t>B. Biểu điểm chấm</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425"/>
        <w:gridCol w:w="8222"/>
        <w:gridCol w:w="873"/>
      </w:tblGrid>
      <w:tr w:rsidR="006248EB" w:rsidRPr="003F5B56" w:rsidTr="001F3A45">
        <w:trPr>
          <w:jc w:val="center"/>
        </w:trPr>
        <w:tc>
          <w:tcPr>
            <w:tcW w:w="875" w:type="dxa"/>
            <w:shd w:val="clear" w:color="auto" w:fill="auto"/>
            <w:vAlign w:val="center"/>
          </w:tcPr>
          <w:p w:rsidR="006248EB" w:rsidRPr="003F5B56" w:rsidRDefault="006248EB" w:rsidP="001F3A45">
            <w:pPr>
              <w:spacing w:line="240" w:lineRule="auto"/>
              <w:jc w:val="center"/>
              <w:rPr>
                <w:b/>
                <w:sz w:val="24"/>
                <w:szCs w:val="24"/>
                <w:lang w:val="vi-VN"/>
              </w:rPr>
            </w:pPr>
            <w:r w:rsidRPr="003F5B56">
              <w:rPr>
                <w:b/>
                <w:sz w:val="24"/>
                <w:szCs w:val="24"/>
                <w:lang w:val="vi-VN"/>
              </w:rPr>
              <w:t>Câu</w:t>
            </w:r>
          </w:p>
        </w:tc>
        <w:tc>
          <w:tcPr>
            <w:tcW w:w="425" w:type="dxa"/>
            <w:shd w:val="clear" w:color="auto" w:fill="auto"/>
          </w:tcPr>
          <w:p w:rsidR="006248EB" w:rsidRPr="003F5B56" w:rsidRDefault="006248EB" w:rsidP="001F3A45">
            <w:pPr>
              <w:spacing w:line="240" w:lineRule="auto"/>
              <w:jc w:val="center"/>
              <w:rPr>
                <w:b/>
                <w:sz w:val="24"/>
                <w:szCs w:val="24"/>
                <w:lang w:val="vi-VN"/>
              </w:rPr>
            </w:pPr>
            <w:r w:rsidRPr="003F5B56">
              <w:rPr>
                <w:b/>
                <w:sz w:val="24"/>
                <w:szCs w:val="24"/>
                <w:lang w:val="vi-VN"/>
              </w:rPr>
              <w:t>Ý</w:t>
            </w:r>
          </w:p>
        </w:tc>
        <w:tc>
          <w:tcPr>
            <w:tcW w:w="8222" w:type="dxa"/>
            <w:shd w:val="clear" w:color="auto" w:fill="auto"/>
          </w:tcPr>
          <w:p w:rsidR="006248EB" w:rsidRPr="003F5B56" w:rsidRDefault="006248EB" w:rsidP="001F3A45">
            <w:pPr>
              <w:spacing w:line="240" w:lineRule="auto"/>
              <w:jc w:val="center"/>
              <w:rPr>
                <w:b/>
                <w:sz w:val="24"/>
                <w:szCs w:val="24"/>
              </w:rPr>
            </w:pPr>
            <w:r w:rsidRPr="003F5B56">
              <w:rPr>
                <w:b/>
                <w:sz w:val="24"/>
                <w:szCs w:val="24"/>
                <w:lang w:val="vi-VN"/>
              </w:rPr>
              <w:t>Nội dung</w:t>
            </w:r>
            <w:r w:rsidRPr="003F5B56">
              <w:rPr>
                <w:b/>
                <w:sz w:val="24"/>
                <w:szCs w:val="24"/>
              </w:rPr>
              <w:t xml:space="preserve"> chính cần đạt</w:t>
            </w:r>
          </w:p>
        </w:tc>
        <w:tc>
          <w:tcPr>
            <w:tcW w:w="873" w:type="dxa"/>
            <w:shd w:val="clear" w:color="auto" w:fill="auto"/>
          </w:tcPr>
          <w:p w:rsidR="006248EB" w:rsidRPr="003F5B56" w:rsidRDefault="006248EB" w:rsidP="001F3A45">
            <w:pPr>
              <w:spacing w:line="240" w:lineRule="auto"/>
              <w:jc w:val="center"/>
              <w:rPr>
                <w:b/>
                <w:sz w:val="24"/>
                <w:szCs w:val="24"/>
                <w:lang w:val="vi-VN"/>
              </w:rPr>
            </w:pPr>
            <w:r w:rsidRPr="003F5B56">
              <w:rPr>
                <w:b/>
                <w:sz w:val="24"/>
                <w:szCs w:val="24"/>
                <w:lang w:val="vi-VN"/>
              </w:rPr>
              <w:t>Điểm</w:t>
            </w:r>
          </w:p>
        </w:tc>
      </w:tr>
      <w:tr w:rsidR="006248EB" w:rsidRPr="003F5B56" w:rsidTr="001F3A45">
        <w:trPr>
          <w:jc w:val="center"/>
        </w:trPr>
        <w:tc>
          <w:tcPr>
            <w:tcW w:w="875" w:type="dxa"/>
            <w:vMerge w:val="restart"/>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Câu I</w:t>
            </w:r>
          </w:p>
        </w:tc>
        <w:tc>
          <w:tcPr>
            <w:tcW w:w="425" w:type="dxa"/>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1</w:t>
            </w:r>
          </w:p>
        </w:tc>
        <w:tc>
          <w:tcPr>
            <w:tcW w:w="8222" w:type="dxa"/>
            <w:shd w:val="clear" w:color="auto" w:fill="auto"/>
          </w:tcPr>
          <w:p w:rsidR="006248EB" w:rsidRPr="003F5B56" w:rsidRDefault="003F0400" w:rsidP="001F3A45">
            <w:pPr>
              <w:spacing w:line="240" w:lineRule="auto"/>
              <w:jc w:val="both"/>
              <w:rPr>
                <w:b/>
                <w:i/>
                <w:sz w:val="24"/>
                <w:szCs w:val="24"/>
                <w:lang w:val="vi-VN"/>
              </w:rPr>
            </w:pPr>
            <w:r w:rsidRPr="003F5B56">
              <w:rPr>
                <w:b/>
                <w:i/>
                <w:iCs/>
                <w:color w:val="000000" w:themeColor="text1"/>
                <w:sz w:val="24"/>
                <w:szCs w:val="24"/>
              </w:rPr>
              <w:t>Trình bày và giải thích hiện tượng ngày, đêm dài ngắn theo vĩ độ trong ngày 22/12.</w:t>
            </w:r>
          </w:p>
        </w:tc>
        <w:tc>
          <w:tcPr>
            <w:tcW w:w="873" w:type="dxa"/>
            <w:shd w:val="clear" w:color="auto" w:fill="auto"/>
            <w:vAlign w:val="center"/>
          </w:tcPr>
          <w:p w:rsidR="006248EB" w:rsidRPr="003F5B56" w:rsidRDefault="006248EB" w:rsidP="001F3A45">
            <w:pPr>
              <w:spacing w:line="240" w:lineRule="auto"/>
              <w:jc w:val="center"/>
              <w:rPr>
                <w:b/>
                <w:i/>
                <w:sz w:val="24"/>
                <w:szCs w:val="24"/>
              </w:rPr>
            </w:pPr>
            <w:r w:rsidRPr="003F5B56">
              <w:rPr>
                <w:b/>
                <w:i/>
                <w:sz w:val="24"/>
                <w:szCs w:val="24"/>
              </w:rPr>
              <w:t>2,00</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val="restart"/>
            <w:shd w:val="clear" w:color="auto" w:fill="auto"/>
          </w:tcPr>
          <w:p w:rsidR="00D61504" w:rsidRPr="003F5B56" w:rsidRDefault="00D61504" w:rsidP="001F3A45">
            <w:pPr>
              <w:spacing w:line="240" w:lineRule="auto"/>
              <w:jc w:val="center"/>
              <w:rPr>
                <w:sz w:val="24"/>
                <w:szCs w:val="24"/>
                <w:lang w:val="vi-VN"/>
              </w:rPr>
            </w:pPr>
          </w:p>
        </w:tc>
        <w:tc>
          <w:tcPr>
            <w:tcW w:w="8222" w:type="dxa"/>
            <w:tcBorders>
              <w:bottom w:val="single" w:sz="4" w:space="0" w:color="auto"/>
            </w:tcBorders>
            <w:shd w:val="clear" w:color="auto" w:fill="auto"/>
          </w:tcPr>
          <w:p w:rsidR="00D61504" w:rsidRPr="003F5B56" w:rsidRDefault="00D61504" w:rsidP="009503AA">
            <w:pPr>
              <w:jc w:val="both"/>
              <w:rPr>
                <w:i/>
                <w:sz w:val="24"/>
                <w:szCs w:val="24"/>
              </w:rPr>
            </w:pPr>
            <w:r w:rsidRPr="003F5B56">
              <w:rPr>
                <w:i/>
                <w:sz w:val="24"/>
                <w:szCs w:val="24"/>
              </w:rPr>
              <w:t>* Trình bày:</w:t>
            </w:r>
          </w:p>
        </w:tc>
        <w:tc>
          <w:tcPr>
            <w:tcW w:w="873" w:type="dxa"/>
            <w:tcBorders>
              <w:bottom w:val="single" w:sz="4" w:space="0" w:color="auto"/>
            </w:tcBorders>
            <w:shd w:val="clear" w:color="auto" w:fill="auto"/>
          </w:tcPr>
          <w:p w:rsidR="00D61504" w:rsidRPr="003F5B56" w:rsidRDefault="00D61504" w:rsidP="001F3A45">
            <w:pPr>
              <w:spacing w:line="240" w:lineRule="auto"/>
              <w:jc w:val="center"/>
              <w:rPr>
                <w:i/>
                <w:sz w:val="24"/>
                <w:szCs w:val="24"/>
              </w:rPr>
            </w:pPr>
            <w:r w:rsidRPr="003F5B56">
              <w:rPr>
                <w:i/>
                <w:sz w:val="24"/>
                <w:szCs w:val="24"/>
              </w:rPr>
              <w:t>0,5</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bottom w:val="nil"/>
            </w:tcBorders>
            <w:shd w:val="clear" w:color="auto" w:fill="auto"/>
          </w:tcPr>
          <w:p w:rsidR="00D61504" w:rsidRPr="003F5B56" w:rsidRDefault="00D61504" w:rsidP="009503AA">
            <w:pPr>
              <w:jc w:val="both"/>
              <w:rPr>
                <w:sz w:val="24"/>
                <w:szCs w:val="24"/>
              </w:rPr>
            </w:pPr>
            <w:r w:rsidRPr="003F5B56">
              <w:rPr>
                <w:sz w:val="24"/>
                <w:szCs w:val="24"/>
              </w:rPr>
              <w:t>- Ở xích đạo quanh năm có ngày dài bằng đêm = 12 giờ.</w:t>
            </w:r>
          </w:p>
        </w:tc>
        <w:tc>
          <w:tcPr>
            <w:tcW w:w="873" w:type="dxa"/>
            <w:tcBorders>
              <w:bottom w:val="nil"/>
            </w:tcBorders>
            <w:shd w:val="clear" w:color="auto" w:fill="auto"/>
          </w:tcPr>
          <w:p w:rsidR="00D61504" w:rsidRPr="003F5B56" w:rsidRDefault="00D61504" w:rsidP="001F3A45">
            <w:pPr>
              <w:spacing w:line="240" w:lineRule="auto"/>
              <w:jc w:val="center"/>
              <w:rPr>
                <w:sz w:val="24"/>
                <w:szCs w:val="24"/>
              </w:rPr>
            </w:pP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bottom w:val="nil"/>
            </w:tcBorders>
            <w:shd w:val="clear" w:color="auto" w:fill="auto"/>
          </w:tcPr>
          <w:p w:rsidR="00D61504" w:rsidRPr="003F5B56" w:rsidRDefault="00D61504" w:rsidP="009503AA">
            <w:pPr>
              <w:jc w:val="both"/>
              <w:rPr>
                <w:sz w:val="24"/>
                <w:szCs w:val="24"/>
              </w:rPr>
            </w:pPr>
            <w:r w:rsidRPr="003F5B56">
              <w:rPr>
                <w:sz w:val="24"/>
                <w:szCs w:val="24"/>
              </w:rPr>
              <w:t>- Càng xa xích đạo chênh lệch ngày đêm càng lớn.</w:t>
            </w:r>
          </w:p>
        </w:tc>
        <w:tc>
          <w:tcPr>
            <w:tcW w:w="873" w:type="dxa"/>
            <w:tcBorders>
              <w:top w:val="nil"/>
              <w:bottom w:val="nil"/>
            </w:tcBorders>
            <w:shd w:val="clear" w:color="auto" w:fill="auto"/>
          </w:tcPr>
          <w:p w:rsidR="00D61504" w:rsidRPr="003F5B56" w:rsidRDefault="00D61504" w:rsidP="001F3A45">
            <w:pPr>
              <w:spacing w:line="240" w:lineRule="auto"/>
              <w:jc w:val="center"/>
              <w:rPr>
                <w:sz w:val="24"/>
                <w:szCs w:val="24"/>
                <w:lang w:val="vi-VN"/>
              </w:rPr>
            </w:pP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bottom w:val="nil"/>
            </w:tcBorders>
            <w:shd w:val="clear" w:color="auto" w:fill="auto"/>
          </w:tcPr>
          <w:p w:rsidR="00D61504" w:rsidRPr="003F5B56" w:rsidRDefault="00D61504" w:rsidP="00D61504">
            <w:pPr>
              <w:jc w:val="both"/>
              <w:rPr>
                <w:sz w:val="24"/>
                <w:szCs w:val="24"/>
              </w:rPr>
            </w:pPr>
            <w:r w:rsidRPr="003F5B56">
              <w:rPr>
                <w:sz w:val="24"/>
                <w:szCs w:val="24"/>
              </w:rPr>
              <w:t>- Bán cầu Bắc có ngày ngắn hơn đêm, càng về cực Bắc đêm càng dài ra ngày ngắn lại, từ vòng cực Bắc đến cực Bắc có đêm dài suốt 24 giờ, không có ngày.</w:t>
            </w:r>
          </w:p>
        </w:tc>
        <w:tc>
          <w:tcPr>
            <w:tcW w:w="873" w:type="dxa"/>
            <w:tcBorders>
              <w:top w:val="nil"/>
              <w:bottom w:val="nil"/>
            </w:tcBorders>
            <w:shd w:val="clear" w:color="auto" w:fill="auto"/>
          </w:tcPr>
          <w:p w:rsidR="00D61504" w:rsidRPr="003F5B56" w:rsidRDefault="00D61504" w:rsidP="001F3A45">
            <w:pPr>
              <w:spacing w:line="240" w:lineRule="auto"/>
              <w:jc w:val="center"/>
              <w:rPr>
                <w:sz w:val="24"/>
                <w:szCs w:val="24"/>
                <w:lang w:val="vi-VN"/>
              </w:rPr>
            </w:pPr>
          </w:p>
        </w:tc>
      </w:tr>
      <w:tr w:rsidR="00D61504" w:rsidRPr="003F5B56" w:rsidTr="00D61504">
        <w:trPr>
          <w:trHeight w:val="664"/>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bottom w:val="nil"/>
            </w:tcBorders>
            <w:shd w:val="clear" w:color="auto" w:fill="auto"/>
          </w:tcPr>
          <w:p w:rsidR="00D61504" w:rsidRPr="003F5B56" w:rsidRDefault="00D61504" w:rsidP="00D61504">
            <w:pPr>
              <w:jc w:val="both"/>
              <w:rPr>
                <w:spacing w:val="-4"/>
                <w:sz w:val="24"/>
                <w:szCs w:val="24"/>
              </w:rPr>
            </w:pPr>
            <w:r w:rsidRPr="003F5B56">
              <w:rPr>
                <w:spacing w:val="-4"/>
                <w:sz w:val="24"/>
                <w:szCs w:val="24"/>
              </w:rPr>
              <w:t>- Bán cầu Nam có ngày dài hơn đêm, càng về cực Nam đêm càng ngắn lại ngày dài ra, từ vòng cực Nam đến cực Nam có ngày dài suốt 24 giờ, không có đêm.</w:t>
            </w:r>
          </w:p>
        </w:tc>
        <w:tc>
          <w:tcPr>
            <w:tcW w:w="873" w:type="dxa"/>
            <w:tcBorders>
              <w:top w:val="nil"/>
              <w:bottom w:val="nil"/>
            </w:tcBorders>
            <w:shd w:val="clear" w:color="auto" w:fill="auto"/>
          </w:tcPr>
          <w:p w:rsidR="00D61504" w:rsidRPr="003F5B56" w:rsidRDefault="00D61504" w:rsidP="001F3A45">
            <w:pPr>
              <w:spacing w:line="240" w:lineRule="auto"/>
              <w:jc w:val="center"/>
              <w:rPr>
                <w:sz w:val="24"/>
                <w:szCs w:val="24"/>
              </w:rPr>
            </w:pPr>
          </w:p>
          <w:p w:rsidR="00D61504" w:rsidRPr="003F5B56" w:rsidRDefault="00D61504" w:rsidP="00D61504">
            <w:pPr>
              <w:spacing w:line="240" w:lineRule="auto"/>
              <w:jc w:val="center"/>
              <w:rPr>
                <w:sz w:val="24"/>
                <w:szCs w:val="24"/>
              </w:rPr>
            </w:pP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tcBorders>
            <w:shd w:val="clear" w:color="auto" w:fill="auto"/>
          </w:tcPr>
          <w:p w:rsidR="00D61504" w:rsidRPr="003F5B56" w:rsidRDefault="00D61504" w:rsidP="009503AA">
            <w:pPr>
              <w:jc w:val="both"/>
              <w:rPr>
                <w:i/>
                <w:sz w:val="24"/>
                <w:szCs w:val="24"/>
              </w:rPr>
            </w:pPr>
            <w:r w:rsidRPr="003F5B56">
              <w:rPr>
                <w:i/>
                <w:sz w:val="24"/>
                <w:szCs w:val="24"/>
              </w:rPr>
              <w:t>* Giải thích:</w:t>
            </w:r>
          </w:p>
        </w:tc>
        <w:tc>
          <w:tcPr>
            <w:tcW w:w="873" w:type="dxa"/>
            <w:tcBorders>
              <w:top w:val="nil"/>
            </w:tcBorders>
            <w:shd w:val="clear" w:color="auto" w:fill="auto"/>
            <w:vAlign w:val="center"/>
          </w:tcPr>
          <w:p w:rsidR="00D61504" w:rsidRPr="003F5B56" w:rsidRDefault="00D61504" w:rsidP="00D61504">
            <w:pPr>
              <w:spacing w:line="240" w:lineRule="auto"/>
              <w:jc w:val="center"/>
              <w:rPr>
                <w:i/>
                <w:sz w:val="24"/>
                <w:szCs w:val="24"/>
                <w:lang w:val="vi-VN"/>
              </w:rPr>
            </w:pPr>
            <w:r w:rsidRPr="003F5B56">
              <w:rPr>
                <w:i/>
                <w:sz w:val="24"/>
                <w:szCs w:val="24"/>
              </w:rPr>
              <w:t>1,5</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bottom w:val="single" w:sz="4" w:space="0" w:color="auto"/>
            </w:tcBorders>
            <w:shd w:val="clear" w:color="auto" w:fill="auto"/>
          </w:tcPr>
          <w:p w:rsidR="00D61504" w:rsidRPr="003F5B56" w:rsidRDefault="00D61504" w:rsidP="009503AA">
            <w:pPr>
              <w:jc w:val="both"/>
              <w:rPr>
                <w:sz w:val="24"/>
                <w:szCs w:val="24"/>
              </w:rPr>
            </w:pPr>
            <w:r w:rsidRPr="003F5B56">
              <w:rPr>
                <w:sz w:val="24"/>
                <w:szCs w:val="24"/>
              </w:rPr>
              <w:t>- Trái Đất hình cầu, trục Trái Đất nghiêng và không đổi phương. Khi chuyển động quanh Mặt Trời đường phân chia sáng tối thường xuyên thay đổi.</w:t>
            </w:r>
          </w:p>
        </w:tc>
        <w:tc>
          <w:tcPr>
            <w:tcW w:w="873" w:type="dxa"/>
            <w:tcBorders>
              <w:bottom w:val="single" w:sz="4" w:space="0" w:color="auto"/>
            </w:tcBorders>
            <w:shd w:val="clear" w:color="auto" w:fill="auto"/>
          </w:tcPr>
          <w:p w:rsidR="00D61504" w:rsidRPr="003F5B56" w:rsidRDefault="00D61504" w:rsidP="00D61504">
            <w:pPr>
              <w:spacing w:line="240" w:lineRule="auto"/>
              <w:jc w:val="center"/>
              <w:rPr>
                <w:i/>
                <w:sz w:val="24"/>
                <w:szCs w:val="24"/>
              </w:rPr>
            </w:pPr>
            <w:r w:rsidRPr="003F5B56">
              <w:rPr>
                <w:i/>
                <w:sz w:val="24"/>
                <w:szCs w:val="24"/>
              </w:rPr>
              <w:t>0,25</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bottom w:val="nil"/>
            </w:tcBorders>
            <w:shd w:val="clear" w:color="auto" w:fill="auto"/>
          </w:tcPr>
          <w:p w:rsidR="00D61504" w:rsidRPr="003F5B56" w:rsidRDefault="00D61504" w:rsidP="009503AA">
            <w:pPr>
              <w:jc w:val="both"/>
              <w:rPr>
                <w:spacing w:val="-6"/>
                <w:sz w:val="24"/>
                <w:szCs w:val="24"/>
              </w:rPr>
            </w:pPr>
            <w:r w:rsidRPr="003F5B56">
              <w:rPr>
                <w:spacing w:val="-6"/>
                <w:sz w:val="24"/>
                <w:szCs w:val="24"/>
              </w:rPr>
              <w:t>- Tại xích đạo, đường phân chia sáng tối chia xích đạo thành hai phần bằng nhau.</w:t>
            </w:r>
          </w:p>
        </w:tc>
        <w:tc>
          <w:tcPr>
            <w:tcW w:w="873" w:type="dxa"/>
            <w:tcBorders>
              <w:bottom w:val="nil"/>
            </w:tcBorders>
            <w:shd w:val="clear" w:color="auto" w:fill="auto"/>
          </w:tcPr>
          <w:p w:rsidR="00D61504" w:rsidRPr="003F5B56" w:rsidRDefault="00D61504" w:rsidP="001F3A45">
            <w:pPr>
              <w:spacing w:line="240" w:lineRule="auto"/>
              <w:jc w:val="center"/>
              <w:rPr>
                <w:sz w:val="24"/>
                <w:szCs w:val="24"/>
              </w:rPr>
            </w:pPr>
            <w:r w:rsidRPr="003F5B56">
              <w:rPr>
                <w:sz w:val="24"/>
                <w:szCs w:val="24"/>
              </w:rPr>
              <w:t>0,25</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bottom w:val="nil"/>
            </w:tcBorders>
            <w:shd w:val="clear" w:color="auto" w:fill="auto"/>
          </w:tcPr>
          <w:p w:rsidR="00D61504" w:rsidRPr="003F5B56" w:rsidRDefault="00D61504" w:rsidP="009503AA">
            <w:pPr>
              <w:jc w:val="both"/>
              <w:rPr>
                <w:sz w:val="24"/>
                <w:szCs w:val="24"/>
              </w:rPr>
            </w:pPr>
            <w:r w:rsidRPr="003F5B56">
              <w:rPr>
                <w:sz w:val="24"/>
                <w:szCs w:val="24"/>
              </w:rPr>
              <w:t>- Càng xa xích đạo đường phân chia sáng tối càng lệch so với trục Trái Đất, phần chiếu sáng và phần khuất tối lệch nhau càng lớn nên chênh lệch ngày đêm càng nhiều.</w:t>
            </w:r>
          </w:p>
        </w:tc>
        <w:tc>
          <w:tcPr>
            <w:tcW w:w="873" w:type="dxa"/>
            <w:vMerge w:val="restart"/>
            <w:tcBorders>
              <w:top w:val="nil"/>
            </w:tcBorders>
            <w:shd w:val="clear" w:color="auto" w:fill="auto"/>
          </w:tcPr>
          <w:p w:rsidR="00D61504" w:rsidRPr="003F5B56" w:rsidRDefault="00D61504" w:rsidP="001F3A45">
            <w:pPr>
              <w:spacing w:line="240" w:lineRule="auto"/>
              <w:jc w:val="center"/>
              <w:rPr>
                <w:sz w:val="24"/>
                <w:szCs w:val="24"/>
              </w:rPr>
            </w:pPr>
          </w:p>
          <w:p w:rsidR="00D61504" w:rsidRPr="003F5B56" w:rsidRDefault="00D61504" w:rsidP="001F3A45">
            <w:pPr>
              <w:spacing w:line="240" w:lineRule="auto"/>
              <w:jc w:val="center"/>
              <w:rPr>
                <w:sz w:val="24"/>
                <w:szCs w:val="24"/>
                <w:lang w:val="vi-VN"/>
              </w:rPr>
            </w:pPr>
            <w:r w:rsidRPr="003F5B56">
              <w:rPr>
                <w:sz w:val="24"/>
                <w:szCs w:val="24"/>
              </w:rPr>
              <w:t>0, 5</w:t>
            </w:r>
          </w:p>
          <w:p w:rsidR="00D61504" w:rsidRPr="003F5B56" w:rsidRDefault="00D61504" w:rsidP="001F3A45">
            <w:pPr>
              <w:spacing w:line="240" w:lineRule="auto"/>
              <w:jc w:val="center"/>
              <w:rPr>
                <w:sz w:val="24"/>
                <w:szCs w:val="24"/>
              </w:rPr>
            </w:pPr>
          </w:p>
          <w:p w:rsidR="00D61504" w:rsidRPr="003F5B56" w:rsidRDefault="00D61504" w:rsidP="001F3A45">
            <w:pPr>
              <w:spacing w:line="240" w:lineRule="auto"/>
              <w:jc w:val="center"/>
              <w:rPr>
                <w:sz w:val="24"/>
                <w:szCs w:val="24"/>
              </w:rPr>
            </w:pPr>
          </w:p>
          <w:p w:rsidR="00D61504" w:rsidRPr="003F5B56" w:rsidRDefault="00D61504" w:rsidP="001F3A45">
            <w:pPr>
              <w:spacing w:line="240" w:lineRule="auto"/>
              <w:jc w:val="center"/>
              <w:rPr>
                <w:sz w:val="24"/>
                <w:szCs w:val="24"/>
              </w:rPr>
            </w:pPr>
          </w:p>
          <w:p w:rsidR="00D61504" w:rsidRPr="003F5B56" w:rsidRDefault="00D61504" w:rsidP="001F3A45">
            <w:pPr>
              <w:spacing w:line="240" w:lineRule="auto"/>
              <w:jc w:val="center"/>
              <w:rPr>
                <w:sz w:val="24"/>
                <w:szCs w:val="24"/>
                <w:lang w:val="vi-VN"/>
              </w:rPr>
            </w:pPr>
            <w:r w:rsidRPr="003F5B56">
              <w:rPr>
                <w:sz w:val="24"/>
                <w:szCs w:val="24"/>
              </w:rPr>
              <w:t>0,5</w:t>
            </w:r>
          </w:p>
        </w:tc>
      </w:tr>
      <w:tr w:rsidR="00D61504" w:rsidRPr="003F5B56" w:rsidTr="001F3A45">
        <w:trPr>
          <w:jc w:val="center"/>
        </w:trPr>
        <w:tc>
          <w:tcPr>
            <w:tcW w:w="875" w:type="dxa"/>
            <w:vMerge/>
            <w:shd w:val="clear" w:color="auto" w:fill="auto"/>
            <w:vAlign w:val="center"/>
          </w:tcPr>
          <w:p w:rsidR="00D61504" w:rsidRPr="003F5B56" w:rsidRDefault="00D61504" w:rsidP="001F3A45">
            <w:pPr>
              <w:spacing w:line="240" w:lineRule="auto"/>
              <w:jc w:val="center"/>
              <w:rPr>
                <w:sz w:val="24"/>
                <w:szCs w:val="24"/>
                <w:lang w:val="vi-VN"/>
              </w:rPr>
            </w:pPr>
          </w:p>
        </w:tc>
        <w:tc>
          <w:tcPr>
            <w:tcW w:w="425" w:type="dxa"/>
            <w:vMerge/>
            <w:shd w:val="clear" w:color="auto" w:fill="auto"/>
          </w:tcPr>
          <w:p w:rsidR="00D61504" w:rsidRPr="003F5B56" w:rsidRDefault="00D61504" w:rsidP="001F3A45">
            <w:pPr>
              <w:spacing w:line="240" w:lineRule="auto"/>
              <w:jc w:val="center"/>
              <w:rPr>
                <w:sz w:val="24"/>
                <w:szCs w:val="24"/>
                <w:lang w:val="vi-VN"/>
              </w:rPr>
            </w:pPr>
          </w:p>
        </w:tc>
        <w:tc>
          <w:tcPr>
            <w:tcW w:w="8222" w:type="dxa"/>
            <w:tcBorders>
              <w:top w:val="nil"/>
              <w:bottom w:val="nil"/>
            </w:tcBorders>
            <w:shd w:val="clear" w:color="auto" w:fill="auto"/>
          </w:tcPr>
          <w:p w:rsidR="00D61504" w:rsidRPr="003F5B56" w:rsidRDefault="00D61504" w:rsidP="00500B74">
            <w:pPr>
              <w:jc w:val="both"/>
              <w:rPr>
                <w:sz w:val="24"/>
                <w:szCs w:val="24"/>
              </w:rPr>
            </w:pPr>
            <w:r w:rsidRPr="003F5B56">
              <w:rPr>
                <w:sz w:val="24"/>
                <w:szCs w:val="24"/>
              </w:rPr>
              <w:t xml:space="preserve">- Từ vòng cực Bắc đến cực Bắc đường phân chia sáng tối nằm hoàn toàn phía sau </w:t>
            </w:r>
            <w:r w:rsidR="007D32D9" w:rsidRPr="003F5B56">
              <w:rPr>
                <w:sz w:val="24"/>
                <w:szCs w:val="24"/>
              </w:rPr>
              <w:t>trước vòng</w:t>
            </w:r>
            <w:r w:rsidRPr="003F5B56">
              <w:rPr>
                <w:sz w:val="24"/>
                <w:szCs w:val="24"/>
              </w:rPr>
              <w:t xml:space="preserve"> cực Bắc; Từ vòng cực Nam đến cực Nam đường phân chia sáng tối nằm hoàn toàn phía </w:t>
            </w:r>
            <w:r w:rsidR="007D32D9" w:rsidRPr="003F5B56">
              <w:rPr>
                <w:sz w:val="24"/>
                <w:szCs w:val="24"/>
              </w:rPr>
              <w:t>sau</w:t>
            </w:r>
            <w:r w:rsidRPr="003F5B56">
              <w:rPr>
                <w:sz w:val="24"/>
                <w:szCs w:val="24"/>
              </w:rPr>
              <w:t xml:space="preserve"> vòng cực Nam.</w:t>
            </w:r>
          </w:p>
        </w:tc>
        <w:tc>
          <w:tcPr>
            <w:tcW w:w="873" w:type="dxa"/>
            <w:vMerge/>
            <w:shd w:val="clear" w:color="auto" w:fill="auto"/>
          </w:tcPr>
          <w:p w:rsidR="00D61504" w:rsidRPr="003F5B56" w:rsidRDefault="00D61504" w:rsidP="001F3A45">
            <w:pPr>
              <w:spacing w:line="240" w:lineRule="auto"/>
              <w:jc w:val="center"/>
              <w:rPr>
                <w:sz w:val="24"/>
                <w:szCs w:val="24"/>
                <w:lang w:val="vi-VN"/>
              </w:rPr>
            </w:pPr>
          </w:p>
        </w:tc>
      </w:tr>
      <w:tr w:rsidR="006248EB" w:rsidRPr="003F5B56" w:rsidTr="00C95B85">
        <w:trPr>
          <w:trHeight w:val="606"/>
          <w:jc w:val="center"/>
        </w:trPr>
        <w:tc>
          <w:tcPr>
            <w:tcW w:w="875" w:type="dxa"/>
            <w:vMerge/>
            <w:tcBorders>
              <w:bottom w:val="single" w:sz="4" w:space="0" w:color="auto"/>
            </w:tcBorders>
            <w:shd w:val="clear" w:color="auto" w:fill="auto"/>
            <w:vAlign w:val="center"/>
          </w:tcPr>
          <w:p w:rsidR="006248EB" w:rsidRPr="003F5B56" w:rsidRDefault="006248EB" w:rsidP="001F3A45">
            <w:pPr>
              <w:spacing w:line="240" w:lineRule="auto"/>
              <w:jc w:val="center"/>
              <w:rPr>
                <w:sz w:val="24"/>
                <w:szCs w:val="24"/>
                <w:lang w:val="vi-VN"/>
              </w:rPr>
            </w:pPr>
          </w:p>
        </w:tc>
        <w:tc>
          <w:tcPr>
            <w:tcW w:w="425" w:type="dxa"/>
            <w:tcBorders>
              <w:bottom w:val="single" w:sz="4" w:space="0" w:color="auto"/>
            </w:tcBorders>
            <w:shd w:val="clear" w:color="auto" w:fill="auto"/>
          </w:tcPr>
          <w:p w:rsidR="006248EB" w:rsidRPr="003F5B56" w:rsidRDefault="006248EB" w:rsidP="001F3A45">
            <w:pPr>
              <w:spacing w:line="240" w:lineRule="auto"/>
              <w:rPr>
                <w:b/>
                <w:sz w:val="24"/>
                <w:szCs w:val="24"/>
              </w:rPr>
            </w:pPr>
            <w:r w:rsidRPr="003F5B56">
              <w:rPr>
                <w:b/>
                <w:sz w:val="24"/>
                <w:szCs w:val="24"/>
              </w:rPr>
              <w:t>2</w:t>
            </w:r>
          </w:p>
        </w:tc>
        <w:tc>
          <w:tcPr>
            <w:tcW w:w="8222" w:type="dxa"/>
            <w:tcBorders>
              <w:bottom w:val="single" w:sz="4" w:space="0" w:color="auto"/>
            </w:tcBorders>
            <w:shd w:val="clear" w:color="auto" w:fill="auto"/>
          </w:tcPr>
          <w:p w:rsidR="006248EB" w:rsidRPr="003F5B56" w:rsidRDefault="0028408C" w:rsidP="0028408C">
            <w:pPr>
              <w:jc w:val="both"/>
              <w:rPr>
                <w:b/>
                <w:i/>
                <w:color w:val="FF0000"/>
                <w:sz w:val="24"/>
                <w:szCs w:val="24"/>
              </w:rPr>
            </w:pPr>
            <w:r w:rsidRPr="003F5B56">
              <w:rPr>
                <w:b/>
                <w:i/>
                <w:color w:val="000000" w:themeColor="text1"/>
                <w:sz w:val="24"/>
                <w:szCs w:val="24"/>
              </w:rPr>
              <w:t>Phân tích mối quan hệ giữa đất và sinh vật. Tại sao đá mẹ và sinh vật là hai nhân tố quan trọng nhất tác động trực tiếp tới sự hình thành đất?</w:t>
            </w:r>
          </w:p>
        </w:tc>
        <w:tc>
          <w:tcPr>
            <w:tcW w:w="873" w:type="dxa"/>
            <w:tcBorders>
              <w:bottom w:val="single" w:sz="4" w:space="0" w:color="auto"/>
            </w:tcBorders>
            <w:shd w:val="clear" w:color="auto" w:fill="auto"/>
          </w:tcPr>
          <w:p w:rsidR="006248EB" w:rsidRPr="003F5B56" w:rsidRDefault="006248EB" w:rsidP="001F3A45">
            <w:pPr>
              <w:spacing w:line="240" w:lineRule="auto"/>
              <w:jc w:val="center"/>
              <w:rPr>
                <w:i/>
                <w:sz w:val="24"/>
                <w:szCs w:val="24"/>
              </w:rPr>
            </w:pPr>
            <w:r w:rsidRPr="003F5B56">
              <w:rPr>
                <w:i/>
                <w:sz w:val="24"/>
                <w:szCs w:val="24"/>
              </w:rPr>
              <w:t>2,00</w:t>
            </w:r>
          </w:p>
        </w:tc>
      </w:tr>
      <w:tr w:rsidR="006248EB" w:rsidRPr="003F5B56" w:rsidTr="00C95B8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val="restart"/>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single" w:sz="4" w:space="0" w:color="auto"/>
            </w:tcBorders>
            <w:shd w:val="clear" w:color="auto" w:fill="auto"/>
          </w:tcPr>
          <w:p w:rsidR="006248EB" w:rsidRPr="003F5B56" w:rsidRDefault="00054036" w:rsidP="001F3A45">
            <w:pPr>
              <w:spacing w:line="240" w:lineRule="auto"/>
              <w:ind w:right="-21"/>
              <w:jc w:val="both"/>
              <w:rPr>
                <w:i/>
                <w:spacing w:val="-6"/>
                <w:sz w:val="24"/>
                <w:szCs w:val="24"/>
                <w:lang w:val="pt-BR"/>
              </w:rPr>
            </w:pPr>
            <w:r w:rsidRPr="003F5B56">
              <w:rPr>
                <w:i/>
                <w:color w:val="000000" w:themeColor="text1"/>
                <w:sz w:val="24"/>
                <w:szCs w:val="24"/>
              </w:rPr>
              <w:t xml:space="preserve">* </w:t>
            </w:r>
            <w:r w:rsidR="001D79AB" w:rsidRPr="003F5B56">
              <w:rPr>
                <w:i/>
                <w:color w:val="000000" w:themeColor="text1"/>
                <w:sz w:val="24"/>
                <w:szCs w:val="24"/>
              </w:rPr>
              <w:t>Mối quan hệ giữa đất và sinh vật.</w:t>
            </w:r>
          </w:p>
        </w:tc>
        <w:tc>
          <w:tcPr>
            <w:tcW w:w="873" w:type="dxa"/>
            <w:tcBorders>
              <w:bottom w:val="single" w:sz="4" w:space="0" w:color="auto"/>
            </w:tcBorders>
            <w:shd w:val="clear" w:color="auto" w:fill="auto"/>
          </w:tcPr>
          <w:p w:rsidR="006248EB" w:rsidRPr="003F5B56" w:rsidRDefault="006248EB" w:rsidP="00D35CDD">
            <w:pPr>
              <w:spacing w:line="240" w:lineRule="auto"/>
              <w:jc w:val="center"/>
              <w:rPr>
                <w:b/>
                <w:i/>
                <w:sz w:val="24"/>
                <w:szCs w:val="24"/>
              </w:rPr>
            </w:pPr>
            <w:r w:rsidRPr="003F5B56">
              <w:rPr>
                <w:b/>
                <w:i/>
                <w:sz w:val="24"/>
                <w:szCs w:val="24"/>
              </w:rPr>
              <w:t>1,</w:t>
            </w:r>
            <w:r w:rsidR="00832DE5" w:rsidRPr="003F5B56">
              <w:rPr>
                <w:b/>
                <w:i/>
                <w:sz w:val="24"/>
                <w:szCs w:val="24"/>
              </w:rPr>
              <w:t>0</w:t>
            </w:r>
          </w:p>
        </w:tc>
      </w:tr>
      <w:tr w:rsidR="00147A97" w:rsidRPr="003F5B56" w:rsidTr="00C95B85">
        <w:trPr>
          <w:jc w:val="center"/>
        </w:trPr>
        <w:tc>
          <w:tcPr>
            <w:tcW w:w="875" w:type="dxa"/>
            <w:vMerge/>
            <w:shd w:val="clear" w:color="auto" w:fill="auto"/>
            <w:vAlign w:val="center"/>
          </w:tcPr>
          <w:p w:rsidR="00147A97" w:rsidRPr="003F5B56" w:rsidRDefault="00147A97" w:rsidP="001F3A45">
            <w:pPr>
              <w:spacing w:line="240" w:lineRule="auto"/>
              <w:jc w:val="center"/>
              <w:rPr>
                <w:sz w:val="24"/>
                <w:szCs w:val="24"/>
                <w:lang w:val="vi-VN"/>
              </w:rPr>
            </w:pPr>
          </w:p>
        </w:tc>
        <w:tc>
          <w:tcPr>
            <w:tcW w:w="425" w:type="dxa"/>
            <w:vMerge/>
            <w:shd w:val="clear" w:color="auto" w:fill="auto"/>
          </w:tcPr>
          <w:p w:rsidR="00147A97" w:rsidRPr="003F5B56" w:rsidRDefault="00147A97" w:rsidP="001F3A45">
            <w:pPr>
              <w:spacing w:line="240" w:lineRule="auto"/>
              <w:jc w:val="center"/>
              <w:rPr>
                <w:sz w:val="24"/>
                <w:szCs w:val="24"/>
                <w:lang w:val="vi-VN"/>
              </w:rPr>
            </w:pPr>
          </w:p>
        </w:tc>
        <w:tc>
          <w:tcPr>
            <w:tcW w:w="8222" w:type="dxa"/>
            <w:tcBorders>
              <w:top w:val="single" w:sz="4" w:space="0" w:color="auto"/>
              <w:bottom w:val="nil"/>
            </w:tcBorders>
            <w:shd w:val="clear" w:color="auto" w:fill="auto"/>
          </w:tcPr>
          <w:p w:rsidR="00147A97" w:rsidRPr="003F5B56" w:rsidRDefault="00147A97" w:rsidP="00147A97">
            <w:pPr>
              <w:shd w:val="clear" w:color="auto" w:fill="FFFFFF"/>
              <w:rPr>
                <w:rFonts w:eastAsia="Times New Roman"/>
                <w:bCs/>
                <w:color w:val="000000"/>
                <w:sz w:val="24"/>
                <w:szCs w:val="24"/>
              </w:rPr>
            </w:pPr>
            <w:r w:rsidRPr="003F5B56">
              <w:rPr>
                <w:rFonts w:eastAsia="Times New Roman"/>
                <w:bCs/>
                <w:color w:val="000000"/>
                <w:sz w:val="24"/>
                <w:szCs w:val="24"/>
              </w:rPr>
              <w:t>- Tác động của sinh vật đến đất: Sinh vật có vai trò chủ đạo trong sự hình thành đ</w:t>
            </w:r>
            <w:r w:rsidR="00060414" w:rsidRPr="003F5B56">
              <w:rPr>
                <w:rFonts w:eastAsia="Times New Roman"/>
                <w:bCs/>
                <w:color w:val="000000"/>
                <w:sz w:val="24"/>
                <w:szCs w:val="24"/>
              </w:rPr>
              <w:t>ất</w:t>
            </w:r>
          </w:p>
        </w:tc>
        <w:tc>
          <w:tcPr>
            <w:tcW w:w="873" w:type="dxa"/>
            <w:tcBorders>
              <w:bottom w:val="nil"/>
            </w:tcBorders>
            <w:shd w:val="clear" w:color="auto" w:fill="auto"/>
            <w:vAlign w:val="center"/>
          </w:tcPr>
          <w:p w:rsidR="00147A97" w:rsidRPr="003F5B56" w:rsidRDefault="000B4131" w:rsidP="00D35CDD">
            <w:pPr>
              <w:spacing w:line="240" w:lineRule="auto"/>
              <w:jc w:val="center"/>
              <w:rPr>
                <w:sz w:val="24"/>
                <w:szCs w:val="24"/>
              </w:rPr>
            </w:pPr>
            <w:r w:rsidRPr="003F5B56">
              <w:rPr>
                <w:sz w:val="24"/>
                <w:szCs w:val="24"/>
              </w:rPr>
              <w:t>0,5</w:t>
            </w:r>
          </w:p>
        </w:tc>
      </w:tr>
      <w:tr w:rsidR="00147A97" w:rsidRPr="003F5B56" w:rsidTr="00C95B85">
        <w:trPr>
          <w:jc w:val="center"/>
        </w:trPr>
        <w:tc>
          <w:tcPr>
            <w:tcW w:w="875" w:type="dxa"/>
            <w:vMerge/>
            <w:shd w:val="clear" w:color="auto" w:fill="auto"/>
            <w:vAlign w:val="center"/>
          </w:tcPr>
          <w:p w:rsidR="00147A97" w:rsidRPr="003F5B56" w:rsidRDefault="00147A97" w:rsidP="001F3A45">
            <w:pPr>
              <w:spacing w:line="240" w:lineRule="auto"/>
              <w:jc w:val="center"/>
              <w:rPr>
                <w:sz w:val="24"/>
                <w:szCs w:val="24"/>
                <w:lang w:val="vi-VN"/>
              </w:rPr>
            </w:pPr>
          </w:p>
        </w:tc>
        <w:tc>
          <w:tcPr>
            <w:tcW w:w="425" w:type="dxa"/>
            <w:vMerge/>
            <w:shd w:val="clear" w:color="auto" w:fill="auto"/>
          </w:tcPr>
          <w:p w:rsidR="00147A97" w:rsidRPr="003F5B56" w:rsidRDefault="00147A97" w:rsidP="001F3A45">
            <w:pPr>
              <w:spacing w:line="240" w:lineRule="auto"/>
              <w:jc w:val="center"/>
              <w:rPr>
                <w:sz w:val="24"/>
                <w:szCs w:val="24"/>
                <w:lang w:val="vi-VN"/>
              </w:rPr>
            </w:pPr>
          </w:p>
        </w:tc>
        <w:tc>
          <w:tcPr>
            <w:tcW w:w="8222" w:type="dxa"/>
            <w:tcBorders>
              <w:top w:val="nil"/>
              <w:bottom w:val="nil"/>
            </w:tcBorders>
            <w:shd w:val="clear" w:color="auto" w:fill="auto"/>
          </w:tcPr>
          <w:p w:rsidR="00147A97" w:rsidRPr="003F5B56" w:rsidRDefault="00147A97" w:rsidP="00205AA3">
            <w:pPr>
              <w:shd w:val="clear" w:color="auto" w:fill="FFFFFF"/>
              <w:rPr>
                <w:rFonts w:eastAsia="Times New Roman"/>
                <w:color w:val="000000"/>
                <w:sz w:val="24"/>
                <w:szCs w:val="24"/>
              </w:rPr>
            </w:pPr>
            <w:r w:rsidRPr="003F5B56">
              <w:rPr>
                <w:rFonts w:eastAsia="Times New Roman"/>
                <w:color w:val="000000"/>
                <w:sz w:val="24"/>
                <w:szCs w:val="24"/>
              </w:rPr>
              <w:t xml:space="preserve">+ </w:t>
            </w:r>
            <w:r w:rsidR="00832DE5" w:rsidRPr="003F5B56">
              <w:rPr>
                <w:rFonts w:eastAsia="Times New Roman"/>
                <w:color w:val="000000"/>
                <w:sz w:val="24"/>
                <w:szCs w:val="24"/>
              </w:rPr>
              <w:t>Thực vật c</w:t>
            </w:r>
            <w:r w:rsidRPr="003F5B56">
              <w:rPr>
                <w:rFonts w:eastAsia="Times New Roman"/>
                <w:color w:val="000000"/>
                <w:sz w:val="24"/>
                <w:szCs w:val="24"/>
              </w:rPr>
              <w:t>ung cấp vật chất hữu cơ cho đất (lá rụng, cành khô..), rễ cây phá hủy đá</w:t>
            </w:r>
            <w:r w:rsidR="00832DE5" w:rsidRPr="003F5B56">
              <w:rPr>
                <w:rFonts w:eastAsia="Times New Roman"/>
                <w:color w:val="000000"/>
                <w:sz w:val="24"/>
                <w:szCs w:val="24"/>
              </w:rPr>
              <w:t>.</w:t>
            </w:r>
          </w:p>
        </w:tc>
        <w:tc>
          <w:tcPr>
            <w:tcW w:w="873" w:type="dxa"/>
            <w:tcBorders>
              <w:top w:val="nil"/>
              <w:bottom w:val="nil"/>
            </w:tcBorders>
            <w:shd w:val="clear" w:color="auto" w:fill="auto"/>
            <w:vAlign w:val="center"/>
          </w:tcPr>
          <w:p w:rsidR="00147A97" w:rsidRPr="003F5B56" w:rsidRDefault="00147A97" w:rsidP="001F3A45">
            <w:pPr>
              <w:spacing w:line="240" w:lineRule="auto"/>
              <w:jc w:val="center"/>
              <w:rPr>
                <w:sz w:val="24"/>
                <w:szCs w:val="24"/>
              </w:rPr>
            </w:pPr>
          </w:p>
        </w:tc>
      </w:tr>
      <w:tr w:rsidR="00147A97" w:rsidRPr="003F5B56" w:rsidTr="00C95B85">
        <w:trPr>
          <w:jc w:val="center"/>
        </w:trPr>
        <w:tc>
          <w:tcPr>
            <w:tcW w:w="875" w:type="dxa"/>
            <w:vMerge/>
            <w:shd w:val="clear" w:color="auto" w:fill="auto"/>
            <w:vAlign w:val="center"/>
          </w:tcPr>
          <w:p w:rsidR="00147A97" w:rsidRPr="003F5B56" w:rsidRDefault="00147A97" w:rsidP="001F3A45">
            <w:pPr>
              <w:spacing w:line="240" w:lineRule="auto"/>
              <w:jc w:val="center"/>
              <w:rPr>
                <w:sz w:val="24"/>
                <w:szCs w:val="24"/>
                <w:lang w:val="vi-VN"/>
              </w:rPr>
            </w:pPr>
          </w:p>
        </w:tc>
        <w:tc>
          <w:tcPr>
            <w:tcW w:w="425" w:type="dxa"/>
            <w:vMerge/>
            <w:shd w:val="clear" w:color="auto" w:fill="auto"/>
          </w:tcPr>
          <w:p w:rsidR="00147A97" w:rsidRPr="003F5B56" w:rsidRDefault="00147A97" w:rsidP="001F3A45">
            <w:pPr>
              <w:spacing w:line="240" w:lineRule="auto"/>
              <w:jc w:val="center"/>
              <w:rPr>
                <w:sz w:val="24"/>
                <w:szCs w:val="24"/>
                <w:lang w:val="vi-VN"/>
              </w:rPr>
            </w:pPr>
          </w:p>
        </w:tc>
        <w:tc>
          <w:tcPr>
            <w:tcW w:w="8222" w:type="dxa"/>
            <w:tcBorders>
              <w:top w:val="nil"/>
              <w:bottom w:val="nil"/>
            </w:tcBorders>
            <w:shd w:val="clear" w:color="auto" w:fill="auto"/>
          </w:tcPr>
          <w:p w:rsidR="00147A97" w:rsidRPr="003F5B56" w:rsidRDefault="00147A97" w:rsidP="00205AA3">
            <w:pPr>
              <w:shd w:val="clear" w:color="auto" w:fill="FFFFFF"/>
              <w:rPr>
                <w:rFonts w:eastAsia="Times New Roman"/>
                <w:color w:val="000000"/>
                <w:sz w:val="24"/>
                <w:szCs w:val="24"/>
              </w:rPr>
            </w:pPr>
            <w:r w:rsidRPr="003F5B56">
              <w:rPr>
                <w:rFonts w:eastAsia="Times New Roman"/>
                <w:color w:val="000000"/>
                <w:sz w:val="24"/>
                <w:szCs w:val="24"/>
              </w:rPr>
              <w:t>+ Vi sinh vật phân giải xác sinh vật tổng hợp thành mùn</w:t>
            </w:r>
          </w:p>
        </w:tc>
        <w:tc>
          <w:tcPr>
            <w:tcW w:w="873" w:type="dxa"/>
            <w:tcBorders>
              <w:top w:val="nil"/>
              <w:bottom w:val="nil"/>
            </w:tcBorders>
            <w:shd w:val="clear" w:color="auto" w:fill="auto"/>
          </w:tcPr>
          <w:p w:rsidR="00147A97" w:rsidRPr="003F5B56" w:rsidRDefault="00147A97" w:rsidP="001F3A45">
            <w:pPr>
              <w:spacing w:line="240" w:lineRule="auto"/>
              <w:jc w:val="center"/>
              <w:rPr>
                <w:sz w:val="24"/>
                <w:szCs w:val="24"/>
              </w:rPr>
            </w:pPr>
          </w:p>
        </w:tc>
      </w:tr>
      <w:tr w:rsidR="00147A97" w:rsidRPr="003F5B56" w:rsidTr="00C95B85">
        <w:trPr>
          <w:jc w:val="center"/>
        </w:trPr>
        <w:tc>
          <w:tcPr>
            <w:tcW w:w="875" w:type="dxa"/>
            <w:vMerge/>
            <w:shd w:val="clear" w:color="auto" w:fill="auto"/>
            <w:vAlign w:val="center"/>
          </w:tcPr>
          <w:p w:rsidR="00147A97" w:rsidRPr="003F5B56" w:rsidRDefault="00147A97" w:rsidP="001F3A45">
            <w:pPr>
              <w:spacing w:line="240" w:lineRule="auto"/>
              <w:jc w:val="center"/>
              <w:rPr>
                <w:sz w:val="24"/>
                <w:szCs w:val="24"/>
                <w:lang w:val="vi-VN"/>
              </w:rPr>
            </w:pPr>
          </w:p>
        </w:tc>
        <w:tc>
          <w:tcPr>
            <w:tcW w:w="425" w:type="dxa"/>
            <w:vMerge/>
            <w:shd w:val="clear" w:color="auto" w:fill="auto"/>
          </w:tcPr>
          <w:p w:rsidR="00147A97" w:rsidRPr="003F5B56" w:rsidRDefault="00147A97" w:rsidP="001F3A45">
            <w:pPr>
              <w:spacing w:line="240" w:lineRule="auto"/>
              <w:jc w:val="center"/>
              <w:rPr>
                <w:sz w:val="24"/>
                <w:szCs w:val="24"/>
                <w:lang w:val="vi-VN"/>
              </w:rPr>
            </w:pPr>
          </w:p>
        </w:tc>
        <w:tc>
          <w:tcPr>
            <w:tcW w:w="8222" w:type="dxa"/>
            <w:tcBorders>
              <w:top w:val="nil"/>
              <w:bottom w:val="nil"/>
            </w:tcBorders>
            <w:shd w:val="clear" w:color="auto" w:fill="auto"/>
          </w:tcPr>
          <w:p w:rsidR="00147A97" w:rsidRPr="003F5B56" w:rsidRDefault="00147A97" w:rsidP="00205AA3">
            <w:pPr>
              <w:shd w:val="clear" w:color="auto" w:fill="FFFFFF"/>
              <w:rPr>
                <w:rFonts w:eastAsia="Times New Roman"/>
                <w:color w:val="000000"/>
                <w:sz w:val="24"/>
                <w:szCs w:val="24"/>
              </w:rPr>
            </w:pPr>
            <w:r w:rsidRPr="003F5B56">
              <w:rPr>
                <w:rFonts w:eastAsia="Times New Roman"/>
                <w:color w:val="000000"/>
                <w:sz w:val="24"/>
                <w:szCs w:val="24"/>
              </w:rPr>
              <w:t>+ Sinh vật sống trong đất góp phần làm biến đổi tính chất lí, hóa của  đất.</w:t>
            </w:r>
          </w:p>
        </w:tc>
        <w:tc>
          <w:tcPr>
            <w:tcW w:w="873" w:type="dxa"/>
            <w:tcBorders>
              <w:top w:val="nil"/>
              <w:bottom w:val="nil"/>
            </w:tcBorders>
            <w:shd w:val="clear" w:color="auto" w:fill="auto"/>
          </w:tcPr>
          <w:p w:rsidR="00147A97" w:rsidRPr="003F5B56" w:rsidRDefault="00147A97" w:rsidP="001F3A45">
            <w:pPr>
              <w:spacing w:line="240" w:lineRule="auto"/>
              <w:jc w:val="center"/>
              <w:rPr>
                <w:sz w:val="24"/>
                <w:szCs w:val="24"/>
              </w:rPr>
            </w:pPr>
          </w:p>
        </w:tc>
      </w:tr>
      <w:tr w:rsidR="00147A97" w:rsidRPr="003F5B56" w:rsidTr="00C95B85">
        <w:trPr>
          <w:jc w:val="center"/>
        </w:trPr>
        <w:tc>
          <w:tcPr>
            <w:tcW w:w="875" w:type="dxa"/>
            <w:vMerge/>
            <w:shd w:val="clear" w:color="auto" w:fill="auto"/>
            <w:vAlign w:val="center"/>
          </w:tcPr>
          <w:p w:rsidR="00147A97" w:rsidRPr="003F5B56" w:rsidRDefault="00147A97" w:rsidP="001F3A45">
            <w:pPr>
              <w:spacing w:line="240" w:lineRule="auto"/>
              <w:jc w:val="center"/>
              <w:rPr>
                <w:sz w:val="24"/>
                <w:szCs w:val="24"/>
                <w:lang w:val="vi-VN"/>
              </w:rPr>
            </w:pPr>
          </w:p>
        </w:tc>
        <w:tc>
          <w:tcPr>
            <w:tcW w:w="425" w:type="dxa"/>
            <w:vMerge/>
            <w:shd w:val="clear" w:color="auto" w:fill="auto"/>
          </w:tcPr>
          <w:p w:rsidR="00147A97" w:rsidRPr="003F5B56" w:rsidRDefault="00147A97" w:rsidP="001F3A45">
            <w:pPr>
              <w:spacing w:line="240" w:lineRule="auto"/>
              <w:jc w:val="center"/>
              <w:rPr>
                <w:sz w:val="24"/>
                <w:szCs w:val="24"/>
                <w:lang w:val="vi-VN"/>
              </w:rPr>
            </w:pPr>
          </w:p>
        </w:tc>
        <w:tc>
          <w:tcPr>
            <w:tcW w:w="8222" w:type="dxa"/>
            <w:tcBorders>
              <w:top w:val="nil"/>
              <w:bottom w:val="nil"/>
            </w:tcBorders>
            <w:shd w:val="clear" w:color="auto" w:fill="auto"/>
          </w:tcPr>
          <w:p w:rsidR="00147A97" w:rsidRPr="003F5B56" w:rsidRDefault="00147A97" w:rsidP="00606139">
            <w:pPr>
              <w:jc w:val="both"/>
              <w:rPr>
                <w:spacing w:val="6"/>
                <w:sz w:val="24"/>
                <w:szCs w:val="24"/>
                <w:lang w:val="nl-NL"/>
              </w:rPr>
            </w:pPr>
            <w:r w:rsidRPr="003F5B56">
              <w:rPr>
                <w:rFonts w:eastAsia="Times New Roman"/>
                <w:bCs/>
                <w:color w:val="000000"/>
                <w:sz w:val="24"/>
                <w:szCs w:val="24"/>
              </w:rPr>
              <w:t xml:space="preserve">- Tác động của đất đến sinh vật: </w:t>
            </w:r>
            <w:r w:rsidR="00060414" w:rsidRPr="003F5B56">
              <w:rPr>
                <w:spacing w:val="6"/>
                <w:sz w:val="24"/>
                <w:szCs w:val="24"/>
                <w:lang w:val="nl-NL"/>
              </w:rPr>
              <w:t>Các đặc tính lí, hóa, độ phì của đât ảnh hưởng đến sự phát triển, phân bố của thực vật</w:t>
            </w:r>
            <w:r w:rsidR="00844572" w:rsidRPr="003F5B56">
              <w:rPr>
                <w:spacing w:val="6"/>
                <w:sz w:val="24"/>
                <w:szCs w:val="24"/>
                <w:lang w:val="nl-NL"/>
              </w:rPr>
              <w:t xml:space="preserve"> (</w:t>
            </w:r>
            <w:r w:rsidR="00060414" w:rsidRPr="003F5B56">
              <w:rPr>
                <w:spacing w:val="6"/>
                <w:sz w:val="24"/>
                <w:szCs w:val="24"/>
                <w:lang w:val="nl-NL"/>
              </w:rPr>
              <w:t>Đất đỏ vàng ở vùng nhiệt đới và xích đạo có tầng dày, ẩm, giàu dinh dưỡng, sinh vật phát triển</w:t>
            </w:r>
            <w:r w:rsidR="00844572" w:rsidRPr="003F5B56">
              <w:rPr>
                <w:spacing w:val="6"/>
                <w:sz w:val="24"/>
                <w:szCs w:val="24"/>
                <w:lang w:val="nl-NL"/>
              </w:rPr>
              <w:t>;</w:t>
            </w:r>
            <w:r w:rsidR="00060414" w:rsidRPr="003F5B56">
              <w:rPr>
                <w:spacing w:val="6"/>
                <w:sz w:val="24"/>
                <w:szCs w:val="24"/>
                <w:lang w:val="nl-NL"/>
              </w:rPr>
              <w:t xml:space="preserve"> </w:t>
            </w:r>
            <w:r w:rsidR="00844572" w:rsidRPr="003F5B56">
              <w:rPr>
                <w:spacing w:val="6"/>
                <w:sz w:val="24"/>
                <w:szCs w:val="24"/>
                <w:lang w:val="nl-NL"/>
              </w:rPr>
              <w:t>Đ</w:t>
            </w:r>
            <w:r w:rsidR="00060414" w:rsidRPr="003F5B56">
              <w:rPr>
                <w:spacing w:val="6"/>
                <w:sz w:val="24"/>
                <w:szCs w:val="24"/>
                <w:lang w:val="nl-NL"/>
              </w:rPr>
              <w:t>ất ngập mặn ven biển có các cây ưa mặn như sú, đước, vẹt....</w:t>
            </w:r>
            <w:r w:rsidR="00844572" w:rsidRPr="003F5B56">
              <w:rPr>
                <w:spacing w:val="6"/>
                <w:sz w:val="24"/>
                <w:szCs w:val="24"/>
                <w:lang w:val="nl-NL"/>
              </w:rPr>
              <w:t>)</w:t>
            </w:r>
          </w:p>
        </w:tc>
        <w:tc>
          <w:tcPr>
            <w:tcW w:w="873" w:type="dxa"/>
            <w:tcBorders>
              <w:top w:val="nil"/>
              <w:bottom w:val="nil"/>
            </w:tcBorders>
            <w:shd w:val="clear" w:color="auto" w:fill="auto"/>
            <w:vAlign w:val="center"/>
          </w:tcPr>
          <w:p w:rsidR="00147A97" w:rsidRPr="003F5B56" w:rsidRDefault="00D35CDD" w:rsidP="001F3A45">
            <w:pPr>
              <w:spacing w:line="240" w:lineRule="auto"/>
              <w:jc w:val="center"/>
              <w:rPr>
                <w:sz w:val="24"/>
                <w:szCs w:val="24"/>
              </w:rPr>
            </w:pPr>
            <w:r w:rsidRPr="003F5B56">
              <w:rPr>
                <w:sz w:val="24"/>
                <w:szCs w:val="24"/>
              </w:rPr>
              <w:t>0,</w:t>
            </w:r>
            <w:r w:rsidR="000B4131" w:rsidRPr="003F5B56">
              <w:rPr>
                <w:sz w:val="24"/>
                <w:szCs w:val="24"/>
              </w:rPr>
              <w:t xml:space="preserve"> </w:t>
            </w:r>
            <w:r w:rsidR="00147A97" w:rsidRPr="003F5B56">
              <w:rPr>
                <w:sz w:val="24"/>
                <w:szCs w:val="24"/>
              </w:rPr>
              <w:t>5</w:t>
            </w:r>
          </w:p>
          <w:p w:rsidR="00D35CDD" w:rsidRPr="003F5B56" w:rsidRDefault="00D35CDD" w:rsidP="001F3A45">
            <w:pPr>
              <w:spacing w:line="240" w:lineRule="auto"/>
              <w:jc w:val="center"/>
              <w:rPr>
                <w:sz w:val="24"/>
                <w:szCs w:val="24"/>
              </w:rPr>
            </w:pPr>
          </w:p>
          <w:p w:rsidR="00D35CDD" w:rsidRPr="003F5B56" w:rsidRDefault="00D35CDD" w:rsidP="001F3A45">
            <w:pPr>
              <w:spacing w:line="240" w:lineRule="auto"/>
              <w:jc w:val="center"/>
              <w:rPr>
                <w:sz w:val="24"/>
                <w:szCs w:val="24"/>
                <w:lang w:val="vi-VN"/>
              </w:rPr>
            </w:pPr>
          </w:p>
        </w:tc>
      </w:tr>
      <w:tr w:rsidR="006248EB" w:rsidRPr="003F5B56" w:rsidTr="00C95B8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single" w:sz="4" w:space="0" w:color="auto"/>
            </w:tcBorders>
            <w:shd w:val="clear" w:color="auto" w:fill="auto"/>
          </w:tcPr>
          <w:p w:rsidR="006248EB" w:rsidRPr="003F5B56" w:rsidRDefault="00054036" w:rsidP="001F3A45">
            <w:pPr>
              <w:pStyle w:val="ListParagraph"/>
              <w:spacing w:line="240" w:lineRule="auto"/>
              <w:ind w:left="0"/>
              <w:jc w:val="both"/>
              <w:rPr>
                <w:i/>
                <w:sz w:val="24"/>
                <w:szCs w:val="24"/>
                <w:lang w:val="pt-BR"/>
              </w:rPr>
            </w:pPr>
            <w:r w:rsidRPr="003F5B56">
              <w:rPr>
                <w:i/>
                <w:color w:val="000000" w:themeColor="text1"/>
                <w:sz w:val="24"/>
                <w:szCs w:val="24"/>
              </w:rPr>
              <w:t xml:space="preserve">* </w:t>
            </w:r>
            <w:r w:rsidR="00123588" w:rsidRPr="003F5B56">
              <w:rPr>
                <w:i/>
                <w:color w:val="000000" w:themeColor="text1"/>
                <w:sz w:val="24"/>
                <w:szCs w:val="24"/>
              </w:rPr>
              <w:t>Đá mẹ và sinh vật là hai nhân tố quan trọng nhất tác động trực tiếp tới sự hình thành đất vì</w:t>
            </w:r>
          </w:p>
        </w:tc>
        <w:tc>
          <w:tcPr>
            <w:tcW w:w="873" w:type="dxa"/>
            <w:tcBorders>
              <w:bottom w:val="single" w:sz="4" w:space="0" w:color="auto"/>
            </w:tcBorders>
            <w:shd w:val="clear" w:color="auto" w:fill="auto"/>
            <w:vAlign w:val="center"/>
          </w:tcPr>
          <w:p w:rsidR="006248EB" w:rsidRPr="003F5B56" w:rsidRDefault="00123588" w:rsidP="001F3A45">
            <w:pPr>
              <w:spacing w:line="240" w:lineRule="auto"/>
              <w:jc w:val="center"/>
              <w:rPr>
                <w:i/>
                <w:sz w:val="24"/>
                <w:szCs w:val="24"/>
              </w:rPr>
            </w:pPr>
            <w:r w:rsidRPr="003F5B56">
              <w:rPr>
                <w:i/>
                <w:sz w:val="24"/>
                <w:szCs w:val="24"/>
              </w:rPr>
              <w:t>1,0</w:t>
            </w:r>
          </w:p>
        </w:tc>
      </w:tr>
      <w:tr w:rsidR="006248EB" w:rsidRPr="003F5B56" w:rsidTr="00C95B8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single" w:sz="4" w:space="0" w:color="auto"/>
            </w:tcBorders>
            <w:shd w:val="clear" w:color="auto" w:fill="auto"/>
          </w:tcPr>
          <w:p w:rsidR="006248EB" w:rsidRPr="003F5B56" w:rsidRDefault="006248EB" w:rsidP="00825122">
            <w:pPr>
              <w:pStyle w:val="ListParagraph"/>
              <w:spacing w:line="240" w:lineRule="auto"/>
              <w:ind w:left="0"/>
              <w:jc w:val="both"/>
              <w:rPr>
                <w:sz w:val="24"/>
                <w:szCs w:val="24"/>
                <w:lang w:val="pt-BR"/>
              </w:rPr>
            </w:pPr>
            <w:r w:rsidRPr="003F5B56">
              <w:rPr>
                <w:sz w:val="24"/>
                <w:szCs w:val="24"/>
                <w:lang w:val="pt-BR"/>
              </w:rPr>
              <w:t xml:space="preserve">- </w:t>
            </w:r>
            <w:r w:rsidR="00825122" w:rsidRPr="003F5B56">
              <w:rPr>
                <w:sz w:val="24"/>
                <w:szCs w:val="24"/>
                <w:lang w:val="pt-BR"/>
              </w:rPr>
              <w:t>Hai thành phần quan trọng của đất là vô cơ và hữu cơ. Thành phần vô cơ gồm các khoáng vật có trong đất và thành phần hữu cơ là chất mùn của đất.</w:t>
            </w:r>
          </w:p>
        </w:tc>
        <w:tc>
          <w:tcPr>
            <w:tcW w:w="873" w:type="dxa"/>
            <w:tcBorders>
              <w:bottom w:val="single" w:sz="4" w:space="0" w:color="auto"/>
            </w:tcBorders>
            <w:shd w:val="clear" w:color="auto" w:fill="auto"/>
            <w:vAlign w:val="center"/>
          </w:tcPr>
          <w:p w:rsidR="006248EB" w:rsidRPr="003F5B56" w:rsidRDefault="00A77F52" w:rsidP="001F3A45">
            <w:pPr>
              <w:spacing w:line="240" w:lineRule="auto"/>
              <w:jc w:val="center"/>
              <w:rPr>
                <w:sz w:val="24"/>
                <w:szCs w:val="24"/>
              </w:rPr>
            </w:pPr>
            <w:r w:rsidRPr="003F5B56">
              <w:rPr>
                <w:sz w:val="24"/>
                <w:szCs w:val="24"/>
              </w:rPr>
              <w:t>0,</w:t>
            </w:r>
            <w:r w:rsidR="006248EB" w:rsidRPr="003F5B56">
              <w:rPr>
                <w:sz w:val="24"/>
                <w:szCs w:val="24"/>
              </w:rPr>
              <w:t>5</w:t>
            </w:r>
          </w:p>
        </w:tc>
      </w:tr>
      <w:tr w:rsidR="006248EB" w:rsidRPr="003F5B56" w:rsidTr="004D6BF4">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single" w:sz="4" w:space="0" w:color="auto"/>
            </w:tcBorders>
            <w:shd w:val="clear" w:color="auto" w:fill="auto"/>
          </w:tcPr>
          <w:p w:rsidR="006248EB" w:rsidRPr="003F5B56" w:rsidRDefault="006248EB" w:rsidP="00A77F52">
            <w:pPr>
              <w:pStyle w:val="ListParagraph"/>
              <w:spacing w:line="240" w:lineRule="auto"/>
              <w:ind w:left="0"/>
              <w:jc w:val="both"/>
              <w:rPr>
                <w:sz w:val="24"/>
                <w:szCs w:val="24"/>
                <w:lang w:val="pt-BR"/>
              </w:rPr>
            </w:pPr>
            <w:r w:rsidRPr="003F5B56">
              <w:rPr>
                <w:sz w:val="24"/>
                <w:szCs w:val="24"/>
                <w:lang w:val="pt-BR"/>
              </w:rPr>
              <w:t xml:space="preserve">- </w:t>
            </w:r>
            <w:r w:rsidR="00A77F52" w:rsidRPr="003F5B56">
              <w:rPr>
                <w:sz w:val="24"/>
                <w:szCs w:val="24"/>
                <w:lang w:val="pt-BR"/>
              </w:rPr>
              <w:t>Thành phần vô cơ do đá mẹ tạo nên, còn chất mùn là do sinh vật tạo nên, do vậy đây là hai thành phần quan trọng nhất tác động trực tiếp tới sự hình thành đất.</w:t>
            </w:r>
          </w:p>
        </w:tc>
        <w:tc>
          <w:tcPr>
            <w:tcW w:w="873" w:type="dxa"/>
            <w:tcBorders>
              <w:top w:val="single" w:sz="4" w:space="0" w:color="auto"/>
            </w:tcBorders>
            <w:shd w:val="clear" w:color="auto" w:fill="auto"/>
          </w:tcPr>
          <w:p w:rsidR="006248EB" w:rsidRPr="003F5B56" w:rsidRDefault="006248EB" w:rsidP="004D6BF4">
            <w:pPr>
              <w:spacing w:line="240" w:lineRule="auto"/>
              <w:jc w:val="center"/>
              <w:rPr>
                <w:sz w:val="24"/>
                <w:szCs w:val="24"/>
              </w:rPr>
            </w:pPr>
          </w:p>
          <w:p w:rsidR="006248EB" w:rsidRPr="003F5B56" w:rsidRDefault="006248EB" w:rsidP="004D6BF4">
            <w:pPr>
              <w:spacing w:line="240" w:lineRule="auto"/>
              <w:jc w:val="center"/>
              <w:rPr>
                <w:sz w:val="24"/>
                <w:szCs w:val="24"/>
              </w:rPr>
            </w:pPr>
            <w:r w:rsidRPr="003F5B56">
              <w:rPr>
                <w:sz w:val="24"/>
                <w:szCs w:val="24"/>
              </w:rPr>
              <w:t>0,25</w:t>
            </w:r>
          </w:p>
        </w:tc>
      </w:tr>
      <w:tr w:rsidR="00A9531D" w:rsidRPr="003F5B56" w:rsidTr="001F3A45">
        <w:trPr>
          <w:jc w:val="center"/>
        </w:trPr>
        <w:tc>
          <w:tcPr>
            <w:tcW w:w="875" w:type="dxa"/>
            <w:vMerge w:val="restart"/>
            <w:shd w:val="clear" w:color="auto" w:fill="auto"/>
            <w:vAlign w:val="center"/>
          </w:tcPr>
          <w:p w:rsidR="00A9531D" w:rsidRPr="003F5B56" w:rsidRDefault="00A9531D" w:rsidP="001F3A45">
            <w:pPr>
              <w:spacing w:line="240" w:lineRule="auto"/>
              <w:jc w:val="center"/>
              <w:rPr>
                <w:b/>
                <w:sz w:val="24"/>
                <w:szCs w:val="24"/>
                <w:lang w:val="vi-VN"/>
              </w:rPr>
            </w:pPr>
            <w:r w:rsidRPr="003F5B56">
              <w:rPr>
                <w:b/>
                <w:sz w:val="24"/>
                <w:szCs w:val="24"/>
              </w:rPr>
              <w:t>Câu II</w:t>
            </w:r>
          </w:p>
        </w:tc>
        <w:tc>
          <w:tcPr>
            <w:tcW w:w="425" w:type="dxa"/>
            <w:shd w:val="clear" w:color="auto" w:fill="auto"/>
          </w:tcPr>
          <w:p w:rsidR="00A9531D" w:rsidRPr="003F5B56" w:rsidRDefault="00A9531D" w:rsidP="001F3A45">
            <w:pPr>
              <w:spacing w:line="240" w:lineRule="auto"/>
              <w:jc w:val="center"/>
              <w:rPr>
                <w:b/>
                <w:sz w:val="24"/>
                <w:szCs w:val="24"/>
              </w:rPr>
            </w:pPr>
            <w:r w:rsidRPr="003F5B56">
              <w:rPr>
                <w:b/>
                <w:sz w:val="24"/>
                <w:szCs w:val="24"/>
              </w:rPr>
              <w:t>1</w:t>
            </w:r>
          </w:p>
        </w:tc>
        <w:tc>
          <w:tcPr>
            <w:tcW w:w="8222" w:type="dxa"/>
            <w:shd w:val="clear" w:color="auto" w:fill="auto"/>
          </w:tcPr>
          <w:p w:rsidR="00A9531D" w:rsidRPr="003F5B56" w:rsidRDefault="00A9531D" w:rsidP="001F3A45">
            <w:pPr>
              <w:spacing w:line="240" w:lineRule="auto"/>
              <w:jc w:val="both"/>
              <w:rPr>
                <w:b/>
                <w:i/>
                <w:sz w:val="24"/>
                <w:szCs w:val="24"/>
                <w:lang w:val="vi-VN"/>
              </w:rPr>
            </w:pPr>
            <w:r w:rsidRPr="003F5B56">
              <w:rPr>
                <w:b/>
                <w:i/>
                <w:sz w:val="24"/>
                <w:szCs w:val="24"/>
              </w:rPr>
              <w:t xml:space="preserve">Chứng minh địa đới là qui luật phổ biến của các thành phần địa lí. Tại sao có sự phân hóa đa dạng của các thành phần tự nhiên và cảnh quan?              </w:t>
            </w:r>
          </w:p>
        </w:tc>
        <w:tc>
          <w:tcPr>
            <w:tcW w:w="873" w:type="dxa"/>
            <w:shd w:val="clear" w:color="auto" w:fill="auto"/>
          </w:tcPr>
          <w:p w:rsidR="00A9531D" w:rsidRPr="003F5B56" w:rsidRDefault="00A9531D" w:rsidP="001F3A45">
            <w:pPr>
              <w:spacing w:line="240" w:lineRule="auto"/>
              <w:jc w:val="center"/>
              <w:rPr>
                <w:b/>
                <w:i/>
                <w:sz w:val="24"/>
                <w:szCs w:val="24"/>
              </w:rPr>
            </w:pPr>
            <w:r w:rsidRPr="003F5B56">
              <w:rPr>
                <w:b/>
                <w:i/>
                <w:sz w:val="24"/>
                <w:szCs w:val="24"/>
              </w:rPr>
              <w:t>2,00</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val="restart"/>
            <w:shd w:val="clear" w:color="auto" w:fill="auto"/>
          </w:tcPr>
          <w:p w:rsidR="00A9531D" w:rsidRPr="003F5B56" w:rsidRDefault="00A9531D" w:rsidP="001F3A45">
            <w:pPr>
              <w:pStyle w:val="Heading2"/>
              <w:spacing w:before="0" w:after="0" w:line="240" w:lineRule="auto"/>
              <w:rPr>
                <w:rStyle w:val="Emphasis"/>
                <w:i/>
                <w:iCs/>
                <w:sz w:val="24"/>
                <w:szCs w:val="24"/>
              </w:rPr>
            </w:pPr>
          </w:p>
        </w:tc>
        <w:tc>
          <w:tcPr>
            <w:tcW w:w="8222" w:type="dxa"/>
            <w:tcBorders>
              <w:bottom w:val="single" w:sz="4" w:space="0" w:color="auto"/>
            </w:tcBorders>
            <w:shd w:val="clear" w:color="auto" w:fill="auto"/>
          </w:tcPr>
          <w:p w:rsidR="00A9531D" w:rsidRPr="003F5B56" w:rsidRDefault="00A9531D" w:rsidP="001F3A45">
            <w:pPr>
              <w:spacing w:line="240" w:lineRule="auto"/>
              <w:rPr>
                <w:i/>
                <w:sz w:val="24"/>
                <w:szCs w:val="24"/>
                <w:lang w:val="vi-VN"/>
              </w:rPr>
            </w:pPr>
            <w:r w:rsidRPr="003F5B56">
              <w:rPr>
                <w:i/>
                <w:sz w:val="24"/>
                <w:szCs w:val="24"/>
              </w:rPr>
              <w:t>* Chứng minh địa đới là qui luật phổ biến của các thành phần địa lí</w:t>
            </w:r>
          </w:p>
        </w:tc>
        <w:tc>
          <w:tcPr>
            <w:tcW w:w="873" w:type="dxa"/>
            <w:tcBorders>
              <w:bottom w:val="single" w:sz="4" w:space="0" w:color="auto"/>
            </w:tcBorders>
            <w:shd w:val="clear" w:color="auto" w:fill="auto"/>
          </w:tcPr>
          <w:p w:rsidR="00A9531D" w:rsidRPr="003F5B56" w:rsidRDefault="00A9531D" w:rsidP="001F3A45">
            <w:pPr>
              <w:spacing w:line="240" w:lineRule="auto"/>
              <w:jc w:val="center"/>
              <w:rPr>
                <w:i/>
                <w:sz w:val="24"/>
                <w:szCs w:val="24"/>
              </w:rPr>
            </w:pPr>
            <w:r w:rsidRPr="003F5B56">
              <w:rPr>
                <w:i/>
                <w:sz w:val="24"/>
                <w:szCs w:val="24"/>
              </w:rPr>
              <w:t>1,00</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nil"/>
            </w:tcBorders>
            <w:shd w:val="clear" w:color="auto" w:fill="auto"/>
          </w:tcPr>
          <w:p w:rsidR="00A9531D" w:rsidRPr="003F5B56" w:rsidRDefault="00A9531D" w:rsidP="00054036">
            <w:pPr>
              <w:spacing w:line="240" w:lineRule="auto"/>
              <w:jc w:val="both"/>
              <w:rPr>
                <w:i/>
                <w:spacing w:val="-6"/>
                <w:sz w:val="24"/>
                <w:szCs w:val="24"/>
                <w:lang w:val="pt-BR"/>
              </w:rPr>
            </w:pPr>
            <w:r w:rsidRPr="003F5B56">
              <w:rPr>
                <w:b/>
                <w:spacing w:val="-6"/>
                <w:sz w:val="24"/>
                <w:szCs w:val="24"/>
                <w:lang w:val="pt-BR"/>
              </w:rPr>
              <w:t xml:space="preserve"> </w:t>
            </w:r>
            <w:r w:rsidRPr="003F5B56">
              <w:rPr>
                <w:spacing w:val="-6"/>
                <w:sz w:val="24"/>
                <w:szCs w:val="24"/>
                <w:lang w:val="pt-BR"/>
              </w:rPr>
              <w:t>- Từ Bắc cực đến Nam cực có 7 vòng đai nhiệt: kể tên</w:t>
            </w:r>
          </w:p>
        </w:tc>
        <w:tc>
          <w:tcPr>
            <w:tcW w:w="873" w:type="dxa"/>
            <w:tcBorders>
              <w:bottom w:val="nil"/>
            </w:tcBorders>
            <w:shd w:val="clear" w:color="auto" w:fill="auto"/>
          </w:tcPr>
          <w:p w:rsidR="00A9531D" w:rsidRPr="003F5B56" w:rsidRDefault="00A9531D" w:rsidP="001F3A45">
            <w:pPr>
              <w:spacing w:line="240" w:lineRule="auto"/>
              <w:rPr>
                <w:sz w:val="24"/>
                <w:szCs w:val="24"/>
              </w:rPr>
            </w:pPr>
            <w:r w:rsidRPr="003F5B56">
              <w:rPr>
                <w:sz w:val="24"/>
                <w:szCs w:val="24"/>
              </w:rPr>
              <w:t xml:space="preserve">  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1F3A45">
            <w:pPr>
              <w:spacing w:line="240" w:lineRule="auto"/>
              <w:jc w:val="both"/>
              <w:rPr>
                <w:spacing w:val="-6"/>
                <w:sz w:val="24"/>
                <w:szCs w:val="24"/>
                <w:lang w:val="pt-BR"/>
              </w:rPr>
            </w:pPr>
            <w:r w:rsidRPr="003F5B56">
              <w:rPr>
                <w:spacing w:val="-6"/>
                <w:sz w:val="24"/>
                <w:szCs w:val="24"/>
                <w:lang w:val="pt-BR"/>
              </w:rPr>
              <w:t>- Trên bề mặt Trái Đất có 7 đai khí áp, 6 đới gió: kể tên</w:t>
            </w:r>
          </w:p>
        </w:tc>
        <w:tc>
          <w:tcPr>
            <w:tcW w:w="873" w:type="dxa"/>
            <w:tcBorders>
              <w:top w:val="nil"/>
              <w:bottom w:val="nil"/>
            </w:tcBorders>
            <w:shd w:val="clear" w:color="auto" w:fill="auto"/>
          </w:tcPr>
          <w:p w:rsidR="00A9531D" w:rsidRPr="003F5B56" w:rsidRDefault="00A9531D" w:rsidP="00054036">
            <w:pPr>
              <w:spacing w:line="240" w:lineRule="auto"/>
              <w:jc w:val="center"/>
              <w:rPr>
                <w:rFonts w:eastAsia="MS Mincho"/>
                <w:w w:val="90"/>
                <w:sz w:val="24"/>
                <w:szCs w:val="24"/>
              </w:rPr>
            </w:pPr>
            <w:r w:rsidRPr="003F5B56">
              <w:rPr>
                <w:rFonts w:eastAsia="MS Mincho"/>
                <w:w w:val="90"/>
                <w:sz w:val="24"/>
                <w:szCs w:val="24"/>
              </w:rPr>
              <w:t>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1F3A45">
            <w:pPr>
              <w:spacing w:line="240" w:lineRule="auto"/>
              <w:jc w:val="both"/>
              <w:rPr>
                <w:i/>
                <w:spacing w:val="-6"/>
                <w:sz w:val="24"/>
                <w:szCs w:val="24"/>
                <w:lang w:val="pt-BR"/>
              </w:rPr>
            </w:pPr>
            <w:r w:rsidRPr="003F5B56">
              <w:rPr>
                <w:spacing w:val="-6"/>
                <w:sz w:val="24"/>
                <w:szCs w:val="24"/>
                <w:lang w:val="pt-BR"/>
              </w:rPr>
              <w:t>- Từ cực về xích đạo có 7 đới khí hậu: kể tên</w:t>
            </w:r>
          </w:p>
        </w:tc>
        <w:tc>
          <w:tcPr>
            <w:tcW w:w="873" w:type="dxa"/>
            <w:tcBorders>
              <w:top w:val="nil"/>
              <w:bottom w:val="nil"/>
            </w:tcBorders>
            <w:shd w:val="clear" w:color="auto" w:fill="auto"/>
          </w:tcPr>
          <w:p w:rsidR="00A9531D" w:rsidRPr="003F5B56" w:rsidRDefault="00A9531D" w:rsidP="001F3A45">
            <w:pPr>
              <w:spacing w:line="240" w:lineRule="auto"/>
              <w:jc w:val="center"/>
              <w:rPr>
                <w:rFonts w:eastAsia="MS Mincho"/>
                <w:w w:val="90"/>
                <w:sz w:val="24"/>
                <w:szCs w:val="24"/>
              </w:rPr>
            </w:pPr>
            <w:r w:rsidRPr="003F5B56">
              <w:rPr>
                <w:rFonts w:eastAsia="MS Mincho"/>
                <w:w w:val="90"/>
                <w:sz w:val="24"/>
                <w:szCs w:val="24"/>
              </w:rPr>
              <w:t>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tcBorders>
            <w:shd w:val="clear" w:color="auto" w:fill="auto"/>
          </w:tcPr>
          <w:p w:rsidR="00A9531D" w:rsidRPr="003F5B56" w:rsidRDefault="00A9531D" w:rsidP="00054036">
            <w:pPr>
              <w:spacing w:line="240" w:lineRule="auto"/>
              <w:jc w:val="both"/>
              <w:rPr>
                <w:sz w:val="24"/>
                <w:szCs w:val="24"/>
                <w:lang w:val="vi-VN"/>
              </w:rPr>
            </w:pPr>
            <w:r w:rsidRPr="003F5B56">
              <w:rPr>
                <w:i/>
                <w:spacing w:val="-6"/>
                <w:sz w:val="24"/>
                <w:szCs w:val="24"/>
                <w:lang w:val="pt-BR"/>
              </w:rPr>
              <w:t xml:space="preserve">- </w:t>
            </w:r>
            <w:r w:rsidRPr="003F5B56">
              <w:rPr>
                <w:spacing w:val="-6"/>
                <w:sz w:val="24"/>
                <w:szCs w:val="24"/>
                <w:lang w:val="pt-BR"/>
              </w:rPr>
              <w:t xml:space="preserve"> Từ cực về xích đạo có 10 nhóm đất, 10 kiểu thảm thực vật: kể tên</w:t>
            </w:r>
          </w:p>
        </w:tc>
        <w:tc>
          <w:tcPr>
            <w:tcW w:w="873" w:type="dxa"/>
            <w:tcBorders>
              <w:top w:val="nil"/>
            </w:tcBorders>
            <w:shd w:val="clear" w:color="auto" w:fill="auto"/>
            <w:vAlign w:val="center"/>
          </w:tcPr>
          <w:p w:rsidR="00A9531D" w:rsidRPr="003F5B56" w:rsidRDefault="00A9531D" w:rsidP="00054036">
            <w:pPr>
              <w:spacing w:line="240" w:lineRule="auto"/>
              <w:jc w:val="center"/>
              <w:rPr>
                <w:rFonts w:eastAsia="MS Mincho"/>
                <w:w w:val="90"/>
                <w:sz w:val="24"/>
                <w:szCs w:val="24"/>
              </w:rPr>
            </w:pPr>
            <w:r w:rsidRPr="003F5B56">
              <w:rPr>
                <w:rFonts w:eastAsia="MS Mincho"/>
                <w:w w:val="90"/>
                <w:sz w:val="24"/>
                <w:szCs w:val="24"/>
              </w:rPr>
              <w:t>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single" w:sz="4" w:space="0" w:color="auto"/>
            </w:tcBorders>
            <w:shd w:val="clear" w:color="auto" w:fill="auto"/>
          </w:tcPr>
          <w:p w:rsidR="00A9531D" w:rsidRPr="003F5B56" w:rsidRDefault="00A9531D" w:rsidP="001F3A45">
            <w:pPr>
              <w:spacing w:line="240" w:lineRule="auto"/>
              <w:jc w:val="both"/>
              <w:rPr>
                <w:i/>
                <w:spacing w:val="-6"/>
                <w:sz w:val="24"/>
                <w:szCs w:val="24"/>
                <w:lang w:val="pt-BR"/>
              </w:rPr>
            </w:pPr>
            <w:r w:rsidRPr="003F5B56">
              <w:rPr>
                <w:i/>
                <w:spacing w:val="-6"/>
                <w:sz w:val="24"/>
                <w:szCs w:val="24"/>
                <w:lang w:val="pt-BR"/>
              </w:rPr>
              <w:t xml:space="preserve">* </w:t>
            </w:r>
            <w:r w:rsidRPr="003F5B56">
              <w:rPr>
                <w:i/>
                <w:sz w:val="24"/>
                <w:szCs w:val="24"/>
              </w:rPr>
              <w:t xml:space="preserve">Tại sao có sự phân hóa đa dạng của các thành phần tự nhiên và cảnh quan?  </w:t>
            </w:r>
          </w:p>
        </w:tc>
        <w:tc>
          <w:tcPr>
            <w:tcW w:w="873" w:type="dxa"/>
            <w:tcBorders>
              <w:bottom w:val="single" w:sz="4" w:space="0" w:color="auto"/>
            </w:tcBorders>
            <w:shd w:val="clear" w:color="auto" w:fill="auto"/>
            <w:vAlign w:val="center"/>
          </w:tcPr>
          <w:p w:rsidR="00A9531D" w:rsidRPr="003F5B56" w:rsidRDefault="00A9531D" w:rsidP="001F3A45">
            <w:pPr>
              <w:spacing w:line="240" w:lineRule="auto"/>
              <w:jc w:val="center"/>
              <w:rPr>
                <w:sz w:val="24"/>
                <w:szCs w:val="24"/>
                <w:lang w:val="vi-VN"/>
              </w:rPr>
            </w:pPr>
            <w:r w:rsidRPr="003F5B56">
              <w:rPr>
                <w:i/>
                <w:sz w:val="24"/>
                <w:szCs w:val="24"/>
              </w:rPr>
              <w:t>1,00</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nil"/>
            </w:tcBorders>
            <w:shd w:val="clear" w:color="auto" w:fill="auto"/>
          </w:tcPr>
          <w:p w:rsidR="00A9531D" w:rsidRPr="003F5B56" w:rsidRDefault="00A9531D" w:rsidP="00E56C96">
            <w:pPr>
              <w:spacing w:line="240" w:lineRule="auto"/>
              <w:jc w:val="both"/>
              <w:rPr>
                <w:sz w:val="24"/>
                <w:szCs w:val="24"/>
              </w:rPr>
            </w:pPr>
            <w:r w:rsidRPr="003F5B56">
              <w:rPr>
                <w:spacing w:val="-6"/>
                <w:sz w:val="24"/>
                <w:szCs w:val="24"/>
                <w:lang w:val="pt-BR"/>
              </w:rPr>
              <w:t>- Các thành phần tự nhiên và cảnh quan thiên nhiên đều chịu tác động đồng thời của nguồn năng lượng bức xạ mặt trời và năng lượng trong lòng Trái Đất.</w:t>
            </w:r>
          </w:p>
        </w:tc>
        <w:tc>
          <w:tcPr>
            <w:tcW w:w="873" w:type="dxa"/>
            <w:tcBorders>
              <w:bottom w:val="nil"/>
            </w:tcBorders>
            <w:shd w:val="clear" w:color="auto" w:fill="auto"/>
            <w:vAlign w:val="center"/>
          </w:tcPr>
          <w:p w:rsidR="00A9531D" w:rsidRPr="003F5B56" w:rsidRDefault="00A9531D" w:rsidP="001F3A45">
            <w:pPr>
              <w:spacing w:line="240" w:lineRule="auto"/>
              <w:jc w:val="center"/>
              <w:rPr>
                <w:rFonts w:eastAsia="MS Mincho"/>
                <w:w w:val="90"/>
                <w:sz w:val="24"/>
                <w:szCs w:val="24"/>
              </w:rPr>
            </w:pPr>
            <w:r w:rsidRPr="003F5B56">
              <w:rPr>
                <w:rFonts w:eastAsia="MS Mincho"/>
                <w:w w:val="90"/>
                <w:sz w:val="24"/>
                <w:szCs w:val="24"/>
              </w:rPr>
              <w:t>0,5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1F3A45">
            <w:pPr>
              <w:spacing w:line="240" w:lineRule="auto"/>
              <w:jc w:val="both"/>
              <w:rPr>
                <w:sz w:val="24"/>
                <w:szCs w:val="24"/>
              </w:rPr>
            </w:pPr>
            <w:r w:rsidRPr="003F5B56">
              <w:rPr>
                <w:sz w:val="24"/>
                <w:szCs w:val="24"/>
              </w:rPr>
              <w:t>- Năng lượng BXMT là nguồn gốc, động lực của các quá trình tự nhiên, sự phân bố theo đới của BXMT tạo ra tính địa đới của thành phần tự nhiên, thay đổi từ xích đạo về cực.</w:t>
            </w:r>
          </w:p>
        </w:tc>
        <w:tc>
          <w:tcPr>
            <w:tcW w:w="873" w:type="dxa"/>
            <w:tcBorders>
              <w:top w:val="nil"/>
              <w:bottom w:val="nil"/>
            </w:tcBorders>
            <w:shd w:val="clear" w:color="auto" w:fill="auto"/>
            <w:vAlign w:val="center"/>
          </w:tcPr>
          <w:p w:rsidR="00A9531D" w:rsidRPr="003F5B56" w:rsidRDefault="00A9531D" w:rsidP="001F3A45">
            <w:pPr>
              <w:spacing w:line="240" w:lineRule="auto"/>
              <w:jc w:val="center"/>
              <w:rPr>
                <w:rFonts w:eastAsia="MS Mincho"/>
                <w:w w:val="90"/>
                <w:sz w:val="24"/>
                <w:szCs w:val="24"/>
              </w:rPr>
            </w:pPr>
            <w:r w:rsidRPr="003F5B56">
              <w:rPr>
                <w:rFonts w:eastAsia="MS Mincho"/>
                <w:w w:val="90"/>
                <w:sz w:val="24"/>
                <w:szCs w:val="24"/>
              </w:rPr>
              <w:t>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E56C96">
            <w:pPr>
              <w:spacing w:line="240" w:lineRule="auto"/>
              <w:jc w:val="both"/>
              <w:rPr>
                <w:sz w:val="24"/>
                <w:szCs w:val="24"/>
              </w:rPr>
            </w:pPr>
            <w:r w:rsidRPr="003F5B56">
              <w:rPr>
                <w:sz w:val="24"/>
                <w:szCs w:val="24"/>
              </w:rPr>
              <w:t>- Năng lượng trong lòng Trái Đất đã phân chia bề mặt Trái Đất thành lục địa và đại dương, địa hình núi cao làm cho thiên nhiên phân hóa theo kinh độ và độ cao.</w:t>
            </w:r>
          </w:p>
        </w:tc>
        <w:tc>
          <w:tcPr>
            <w:tcW w:w="873" w:type="dxa"/>
            <w:tcBorders>
              <w:top w:val="nil"/>
              <w:bottom w:val="nil"/>
            </w:tcBorders>
            <w:shd w:val="clear" w:color="auto" w:fill="auto"/>
            <w:vAlign w:val="center"/>
          </w:tcPr>
          <w:p w:rsidR="00A9531D" w:rsidRPr="003F5B56" w:rsidRDefault="00A9531D" w:rsidP="001F3A45">
            <w:pPr>
              <w:spacing w:line="240" w:lineRule="auto"/>
              <w:jc w:val="center"/>
              <w:rPr>
                <w:rFonts w:eastAsia="MS Mincho"/>
                <w:w w:val="90"/>
                <w:sz w:val="24"/>
                <w:szCs w:val="24"/>
              </w:rPr>
            </w:pPr>
            <w:r w:rsidRPr="003F5B56">
              <w:rPr>
                <w:rFonts w:eastAsia="MS Mincho"/>
                <w:w w:val="90"/>
                <w:sz w:val="24"/>
                <w:szCs w:val="24"/>
              </w:rPr>
              <w:t>0,25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shd w:val="clear" w:color="auto" w:fill="auto"/>
            <w:vAlign w:val="center"/>
          </w:tcPr>
          <w:p w:rsidR="00A9531D" w:rsidRPr="003F5B56" w:rsidRDefault="00A9531D" w:rsidP="001F3A45">
            <w:pPr>
              <w:spacing w:line="240" w:lineRule="auto"/>
              <w:jc w:val="center"/>
              <w:rPr>
                <w:b/>
                <w:sz w:val="24"/>
                <w:szCs w:val="24"/>
              </w:rPr>
            </w:pPr>
            <w:r w:rsidRPr="003F5B56">
              <w:rPr>
                <w:b/>
                <w:sz w:val="24"/>
                <w:szCs w:val="24"/>
              </w:rPr>
              <w:t>2</w:t>
            </w:r>
          </w:p>
        </w:tc>
        <w:tc>
          <w:tcPr>
            <w:tcW w:w="8222" w:type="dxa"/>
            <w:shd w:val="clear" w:color="auto" w:fill="auto"/>
            <w:vAlign w:val="center"/>
          </w:tcPr>
          <w:p w:rsidR="00A9531D" w:rsidRPr="003F5B56" w:rsidRDefault="00A9531D" w:rsidP="007F5DA1">
            <w:pPr>
              <w:keepNext/>
              <w:shd w:val="clear" w:color="auto" w:fill="FFFFFF"/>
              <w:spacing w:after="60"/>
              <w:jc w:val="both"/>
              <w:outlineLvl w:val="1"/>
              <w:rPr>
                <w:rFonts w:eastAsia="Times New Roman"/>
                <w:b/>
                <w:i/>
                <w:spacing w:val="-10"/>
                <w:sz w:val="24"/>
                <w:szCs w:val="24"/>
              </w:rPr>
            </w:pPr>
            <w:r w:rsidRPr="003F5B56">
              <w:rPr>
                <w:rFonts w:eastAsia="Times New Roman"/>
                <w:b/>
                <w:bCs/>
                <w:i/>
                <w:iCs/>
                <w:sz w:val="24"/>
                <w:szCs w:val="24"/>
              </w:rPr>
              <w:t xml:space="preserve">Những nguyên nhân nào làm phát sinh dòng biển? </w:t>
            </w:r>
            <w:r w:rsidRPr="003F5B56">
              <w:rPr>
                <w:rFonts w:eastAsia="Times New Roman"/>
                <w:b/>
                <w:bCs/>
                <w:i/>
                <w:iCs/>
                <w:spacing w:val="-10"/>
                <w:sz w:val="24"/>
                <w:szCs w:val="24"/>
              </w:rPr>
              <w:t>Biển và đại dương có vai trò như thế nào đối với đời sống con người</w:t>
            </w:r>
            <w:r w:rsidRPr="003F5B56">
              <w:rPr>
                <w:rFonts w:eastAsia="Times New Roman"/>
                <w:b/>
                <w:i/>
                <w:iCs/>
                <w:spacing w:val="-10"/>
                <w:sz w:val="24"/>
                <w:szCs w:val="24"/>
              </w:rPr>
              <w:t>?</w:t>
            </w:r>
            <w:r w:rsidRPr="003F5B56">
              <w:rPr>
                <w:rFonts w:ascii="Cambria" w:eastAsia="Times New Roman" w:hAnsi="Cambria"/>
                <w:b/>
                <w:i/>
                <w:iCs/>
                <w:spacing w:val="-10"/>
                <w:sz w:val="24"/>
                <w:szCs w:val="24"/>
              </w:rPr>
              <w:t xml:space="preserve"> </w:t>
            </w:r>
            <w:r w:rsidRPr="003F5B56">
              <w:rPr>
                <w:rFonts w:ascii="Cambria" w:eastAsia="Times New Roman" w:hAnsi="Cambria"/>
                <w:b/>
                <w:bCs/>
                <w:i/>
                <w:iCs/>
                <w:sz w:val="24"/>
                <w:szCs w:val="24"/>
                <w:lang w:val="vi-VN"/>
              </w:rPr>
              <w:t xml:space="preserve"> </w:t>
            </w:r>
            <w:r w:rsidRPr="003F5B56">
              <w:rPr>
                <w:rFonts w:eastAsia="Times New Roman"/>
                <w:b/>
                <w:i/>
                <w:spacing w:val="-10"/>
                <w:sz w:val="24"/>
                <w:szCs w:val="24"/>
              </w:rPr>
              <w:t>Vì sao độ muối của các biển và đại dương lại khác nhau?</w:t>
            </w:r>
          </w:p>
        </w:tc>
        <w:tc>
          <w:tcPr>
            <w:tcW w:w="873" w:type="dxa"/>
            <w:shd w:val="clear" w:color="auto" w:fill="auto"/>
            <w:vAlign w:val="center"/>
          </w:tcPr>
          <w:p w:rsidR="00A9531D" w:rsidRPr="003F5B56" w:rsidRDefault="00A9531D" w:rsidP="001F3A45">
            <w:pPr>
              <w:spacing w:line="240" w:lineRule="auto"/>
              <w:jc w:val="center"/>
              <w:rPr>
                <w:b/>
                <w:i/>
                <w:sz w:val="24"/>
                <w:szCs w:val="24"/>
              </w:rPr>
            </w:pPr>
            <w:r w:rsidRPr="003F5B56">
              <w:rPr>
                <w:b/>
                <w:i/>
                <w:sz w:val="24"/>
                <w:szCs w:val="24"/>
              </w:rPr>
              <w:t>2,00</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val="restart"/>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single" w:sz="4" w:space="0" w:color="auto"/>
            </w:tcBorders>
            <w:shd w:val="clear" w:color="auto" w:fill="auto"/>
          </w:tcPr>
          <w:p w:rsidR="00A9531D" w:rsidRPr="003F5B56" w:rsidRDefault="00A9531D" w:rsidP="004F09D7">
            <w:pPr>
              <w:spacing w:line="240" w:lineRule="auto"/>
              <w:rPr>
                <w:i/>
                <w:sz w:val="24"/>
                <w:szCs w:val="24"/>
              </w:rPr>
            </w:pPr>
            <w:r w:rsidRPr="003F5B56">
              <w:rPr>
                <w:i/>
                <w:sz w:val="24"/>
                <w:szCs w:val="24"/>
              </w:rPr>
              <w:t xml:space="preserve">* </w:t>
            </w:r>
            <w:r w:rsidRPr="003F5B56">
              <w:rPr>
                <w:rFonts w:eastAsia="Times New Roman"/>
                <w:bCs/>
                <w:i/>
                <w:iCs/>
                <w:sz w:val="24"/>
                <w:szCs w:val="24"/>
              </w:rPr>
              <w:t>Nguyên nhân nào làm phát sinh dòng biển</w:t>
            </w:r>
          </w:p>
        </w:tc>
        <w:tc>
          <w:tcPr>
            <w:tcW w:w="873" w:type="dxa"/>
            <w:tcBorders>
              <w:bottom w:val="single" w:sz="4" w:space="0" w:color="auto"/>
            </w:tcBorders>
            <w:shd w:val="clear" w:color="auto" w:fill="auto"/>
          </w:tcPr>
          <w:p w:rsidR="00A9531D" w:rsidRPr="003F5B56" w:rsidRDefault="00A9531D" w:rsidP="00332C82">
            <w:pPr>
              <w:spacing w:line="240" w:lineRule="auto"/>
              <w:jc w:val="center"/>
              <w:rPr>
                <w:sz w:val="24"/>
                <w:szCs w:val="24"/>
                <w:lang w:val="vi-VN"/>
              </w:rPr>
            </w:pPr>
            <w:r w:rsidRPr="003F5B56">
              <w:rPr>
                <w:i/>
                <w:sz w:val="24"/>
                <w:szCs w:val="24"/>
              </w:rPr>
              <w:t>0,5</w:t>
            </w: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nil"/>
            </w:tcBorders>
            <w:shd w:val="clear" w:color="auto" w:fill="auto"/>
          </w:tcPr>
          <w:p w:rsidR="00A9531D" w:rsidRPr="003F5B56" w:rsidRDefault="00A9531D" w:rsidP="00332C82">
            <w:pPr>
              <w:autoSpaceDE w:val="0"/>
              <w:autoSpaceDN w:val="0"/>
              <w:adjustRightInd w:val="0"/>
              <w:spacing w:line="240" w:lineRule="auto"/>
              <w:jc w:val="both"/>
              <w:rPr>
                <w:sz w:val="24"/>
                <w:szCs w:val="24"/>
              </w:rPr>
            </w:pPr>
            <w:r w:rsidRPr="003F5B56">
              <w:rPr>
                <w:sz w:val="24"/>
                <w:szCs w:val="24"/>
              </w:rPr>
              <w:t>- Xung lực cơ học trên mặt như sức gió</w:t>
            </w:r>
          </w:p>
        </w:tc>
        <w:tc>
          <w:tcPr>
            <w:tcW w:w="873" w:type="dxa"/>
            <w:tcBorders>
              <w:bottom w:val="nil"/>
            </w:tcBorders>
            <w:shd w:val="clear" w:color="auto" w:fill="auto"/>
            <w:vAlign w:val="center"/>
          </w:tcPr>
          <w:p w:rsidR="00A9531D" w:rsidRPr="003F5B56" w:rsidRDefault="00A9531D" w:rsidP="001F3A45">
            <w:pPr>
              <w:spacing w:line="240" w:lineRule="auto"/>
              <w:jc w:val="center"/>
              <w:rPr>
                <w:sz w:val="24"/>
                <w:szCs w:val="24"/>
              </w:rPr>
            </w:pP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332C82">
            <w:pPr>
              <w:autoSpaceDE w:val="0"/>
              <w:autoSpaceDN w:val="0"/>
              <w:adjustRightInd w:val="0"/>
              <w:spacing w:line="240" w:lineRule="auto"/>
              <w:jc w:val="both"/>
              <w:rPr>
                <w:sz w:val="24"/>
                <w:szCs w:val="24"/>
              </w:rPr>
            </w:pPr>
            <w:r w:rsidRPr="003F5B56">
              <w:rPr>
                <w:rFonts w:eastAsia="Times New Roman"/>
                <w:iCs/>
                <w:sz w:val="24"/>
                <w:szCs w:val="24"/>
              </w:rPr>
              <w:t>- Sự chênh lệch mực nước, nhiệt độ, độ mặn, tỉ trọng giữa các khối nước.</w:t>
            </w:r>
          </w:p>
        </w:tc>
        <w:tc>
          <w:tcPr>
            <w:tcW w:w="873" w:type="dxa"/>
            <w:tcBorders>
              <w:top w:val="nil"/>
              <w:bottom w:val="nil"/>
            </w:tcBorders>
            <w:shd w:val="clear" w:color="auto" w:fill="auto"/>
          </w:tcPr>
          <w:p w:rsidR="00A9531D" w:rsidRPr="003F5B56" w:rsidRDefault="00A9531D" w:rsidP="001F3A45">
            <w:pPr>
              <w:spacing w:line="240" w:lineRule="auto"/>
              <w:jc w:val="center"/>
              <w:rPr>
                <w:sz w:val="24"/>
                <w:szCs w:val="24"/>
                <w:lang w:val="vi-VN"/>
              </w:rPr>
            </w:pP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top w:val="nil"/>
              <w:bottom w:val="nil"/>
            </w:tcBorders>
            <w:shd w:val="clear" w:color="auto" w:fill="auto"/>
          </w:tcPr>
          <w:p w:rsidR="00A9531D" w:rsidRPr="003F5B56" w:rsidRDefault="00A9531D" w:rsidP="00AF63E0">
            <w:pPr>
              <w:autoSpaceDE w:val="0"/>
              <w:autoSpaceDN w:val="0"/>
              <w:adjustRightInd w:val="0"/>
              <w:spacing w:line="240" w:lineRule="auto"/>
              <w:jc w:val="both"/>
              <w:rPr>
                <w:sz w:val="24"/>
                <w:szCs w:val="24"/>
              </w:rPr>
            </w:pPr>
            <w:r w:rsidRPr="003F5B56">
              <w:rPr>
                <w:sz w:val="24"/>
                <w:szCs w:val="24"/>
              </w:rPr>
              <w:t>- Các loại gió thường xuyên…</w:t>
            </w:r>
          </w:p>
        </w:tc>
        <w:tc>
          <w:tcPr>
            <w:tcW w:w="873" w:type="dxa"/>
            <w:tcBorders>
              <w:top w:val="nil"/>
              <w:bottom w:val="nil"/>
            </w:tcBorders>
            <w:shd w:val="clear" w:color="auto" w:fill="auto"/>
            <w:vAlign w:val="center"/>
          </w:tcPr>
          <w:p w:rsidR="00A9531D" w:rsidRPr="003F5B56" w:rsidRDefault="00A9531D" w:rsidP="001F3A45">
            <w:pPr>
              <w:spacing w:line="240" w:lineRule="auto"/>
              <w:jc w:val="center"/>
              <w:rPr>
                <w:sz w:val="24"/>
                <w:szCs w:val="24"/>
              </w:rPr>
            </w:pPr>
          </w:p>
        </w:tc>
      </w:tr>
      <w:tr w:rsidR="00A9531D" w:rsidRPr="003F5B56" w:rsidTr="001F3A45">
        <w:trPr>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tcBorders>
              <w:bottom w:val="single" w:sz="4" w:space="0" w:color="auto"/>
            </w:tcBorders>
            <w:shd w:val="clear" w:color="auto" w:fill="auto"/>
          </w:tcPr>
          <w:p w:rsidR="00A9531D" w:rsidRPr="003F5B56" w:rsidRDefault="00A9531D" w:rsidP="001F3A45">
            <w:pPr>
              <w:spacing w:line="240" w:lineRule="auto"/>
              <w:jc w:val="both"/>
              <w:rPr>
                <w:i/>
                <w:sz w:val="24"/>
                <w:szCs w:val="24"/>
                <w:lang w:val="vi-VN"/>
              </w:rPr>
            </w:pPr>
            <w:r w:rsidRPr="003F5B56">
              <w:rPr>
                <w:i/>
                <w:sz w:val="24"/>
                <w:szCs w:val="24"/>
              </w:rPr>
              <w:t>*</w:t>
            </w:r>
            <w:r w:rsidRPr="003F5B56">
              <w:rPr>
                <w:rFonts w:eastAsia="Times New Roman"/>
                <w:b/>
                <w:bCs/>
                <w:i/>
                <w:iCs/>
                <w:spacing w:val="-10"/>
                <w:sz w:val="24"/>
                <w:szCs w:val="24"/>
              </w:rPr>
              <w:t xml:space="preserve"> </w:t>
            </w:r>
            <w:r w:rsidRPr="003F5B56">
              <w:rPr>
                <w:rFonts w:eastAsia="Times New Roman"/>
                <w:bCs/>
                <w:i/>
                <w:iCs/>
                <w:spacing w:val="-10"/>
                <w:sz w:val="24"/>
                <w:szCs w:val="24"/>
              </w:rPr>
              <w:t>Biển và đại dương có vai trò như thế nào đối với đời sống con người?</w:t>
            </w:r>
          </w:p>
        </w:tc>
        <w:tc>
          <w:tcPr>
            <w:tcW w:w="873" w:type="dxa"/>
            <w:tcBorders>
              <w:bottom w:val="single" w:sz="4" w:space="0" w:color="auto"/>
            </w:tcBorders>
            <w:shd w:val="clear" w:color="auto" w:fill="auto"/>
            <w:vAlign w:val="center"/>
          </w:tcPr>
          <w:p w:rsidR="00A9531D" w:rsidRPr="003F5B56" w:rsidRDefault="00A9531D" w:rsidP="001F3A45">
            <w:pPr>
              <w:spacing w:line="240" w:lineRule="auto"/>
              <w:jc w:val="center"/>
              <w:rPr>
                <w:sz w:val="24"/>
                <w:szCs w:val="24"/>
                <w:lang w:val="vi-VN"/>
              </w:rPr>
            </w:pPr>
            <w:r w:rsidRPr="003F5B56">
              <w:rPr>
                <w:i/>
                <w:sz w:val="24"/>
                <w:szCs w:val="24"/>
              </w:rPr>
              <w:t>1,00</w:t>
            </w:r>
          </w:p>
        </w:tc>
      </w:tr>
      <w:tr w:rsidR="00A9531D" w:rsidRPr="003F5B56" w:rsidTr="00AF63E0">
        <w:trPr>
          <w:trHeight w:val="833"/>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shd w:val="clear" w:color="auto" w:fill="auto"/>
          </w:tcPr>
          <w:p w:rsidR="00A9531D" w:rsidRPr="003F5B56" w:rsidRDefault="00A9531D" w:rsidP="00EE7FE3">
            <w:pPr>
              <w:shd w:val="clear" w:color="auto" w:fill="FFFFFF"/>
              <w:jc w:val="both"/>
              <w:rPr>
                <w:rFonts w:eastAsia="Times New Roman"/>
                <w:spacing w:val="-10"/>
                <w:sz w:val="24"/>
                <w:szCs w:val="24"/>
              </w:rPr>
            </w:pPr>
            <w:r w:rsidRPr="003F5B56">
              <w:rPr>
                <w:rFonts w:eastAsia="Times New Roman"/>
                <w:spacing w:val="-10"/>
                <w:sz w:val="24"/>
                <w:szCs w:val="24"/>
              </w:rPr>
              <w:t>– Là nguồn cung cấp hơi nước vô tận cho khí quyển, điều hòa khí hậu.</w:t>
            </w:r>
          </w:p>
          <w:p w:rsidR="00A9531D" w:rsidRPr="003F5B56" w:rsidRDefault="00A9531D" w:rsidP="00EE7FE3">
            <w:pPr>
              <w:shd w:val="clear" w:color="auto" w:fill="FFFFFF"/>
              <w:jc w:val="both"/>
              <w:rPr>
                <w:rFonts w:eastAsia="Times New Roman"/>
                <w:spacing w:val="-10"/>
                <w:sz w:val="24"/>
                <w:szCs w:val="24"/>
              </w:rPr>
            </w:pPr>
            <w:r w:rsidRPr="003F5B56">
              <w:rPr>
                <w:rFonts w:eastAsia="Times New Roman"/>
                <w:spacing w:val="-10"/>
                <w:sz w:val="24"/>
                <w:szCs w:val="24"/>
              </w:rPr>
              <w:t>– Là kho tài nguyên: hải sản, khoáng sản, năng lượng thủy triều.</w:t>
            </w:r>
          </w:p>
          <w:p w:rsidR="00A9531D" w:rsidRPr="003F5B56" w:rsidRDefault="00A9531D" w:rsidP="00EE7FE3">
            <w:pPr>
              <w:shd w:val="clear" w:color="auto" w:fill="FFFFFF"/>
              <w:jc w:val="both"/>
              <w:rPr>
                <w:rFonts w:eastAsia="Times New Roman"/>
                <w:spacing w:val="-10"/>
                <w:sz w:val="24"/>
                <w:szCs w:val="24"/>
              </w:rPr>
            </w:pPr>
            <w:r w:rsidRPr="003F5B56">
              <w:rPr>
                <w:rFonts w:eastAsia="Times New Roman"/>
                <w:b/>
                <w:spacing w:val="-10"/>
                <w:sz w:val="24"/>
                <w:szCs w:val="24"/>
              </w:rPr>
              <w:t xml:space="preserve">- </w:t>
            </w:r>
            <w:r w:rsidRPr="003F5B56">
              <w:rPr>
                <w:rFonts w:eastAsia="Times New Roman"/>
                <w:spacing w:val="-10"/>
                <w:sz w:val="24"/>
                <w:szCs w:val="24"/>
              </w:rPr>
              <w:t>Là nguồn hóa học to lớn với trên 70 nguyên tố hóa học khác nhau.</w:t>
            </w:r>
          </w:p>
          <w:p w:rsidR="00A9531D" w:rsidRPr="003F5B56" w:rsidRDefault="00A9531D" w:rsidP="00EE7FE3">
            <w:pPr>
              <w:shd w:val="clear" w:color="auto" w:fill="FFFFFF"/>
              <w:jc w:val="both"/>
              <w:rPr>
                <w:rFonts w:eastAsia="Times New Roman"/>
                <w:spacing w:val="-10"/>
                <w:sz w:val="24"/>
                <w:szCs w:val="24"/>
              </w:rPr>
            </w:pPr>
            <w:r w:rsidRPr="003F5B56">
              <w:rPr>
                <w:rFonts w:eastAsia="Times New Roman"/>
                <w:spacing w:val="-10"/>
                <w:sz w:val="24"/>
                <w:szCs w:val="24"/>
              </w:rPr>
              <w:t>– Là “chiếc cầu nối liền giữa các lục địa với nhau”, là đường giao thông vận tải hết sức rộng lớn.</w:t>
            </w:r>
          </w:p>
          <w:p w:rsidR="00A9531D" w:rsidRPr="003F5B56" w:rsidRDefault="00A9531D" w:rsidP="00A9531D">
            <w:pPr>
              <w:shd w:val="clear" w:color="auto" w:fill="FFFFFF"/>
              <w:jc w:val="both"/>
              <w:rPr>
                <w:rFonts w:eastAsia="Times New Roman"/>
                <w:spacing w:val="-10"/>
                <w:sz w:val="24"/>
                <w:szCs w:val="24"/>
              </w:rPr>
            </w:pPr>
            <w:r w:rsidRPr="003F5B56">
              <w:rPr>
                <w:rFonts w:eastAsia="Times New Roman"/>
                <w:spacing w:val="-10"/>
                <w:sz w:val="24"/>
                <w:szCs w:val="24"/>
              </w:rPr>
              <w:t>– Là nơi nghỉ ngơi, an dưỡng và du lịch hấp dẫn.</w:t>
            </w:r>
          </w:p>
        </w:tc>
        <w:tc>
          <w:tcPr>
            <w:tcW w:w="873" w:type="dxa"/>
            <w:shd w:val="clear" w:color="auto" w:fill="auto"/>
          </w:tcPr>
          <w:p w:rsidR="00A9531D" w:rsidRPr="003F5B56" w:rsidRDefault="00A9531D" w:rsidP="001F3A45">
            <w:pPr>
              <w:spacing w:line="240" w:lineRule="auto"/>
              <w:jc w:val="center"/>
              <w:rPr>
                <w:sz w:val="24"/>
                <w:szCs w:val="24"/>
                <w:lang w:val="vi-VN"/>
              </w:rPr>
            </w:pPr>
          </w:p>
        </w:tc>
      </w:tr>
      <w:tr w:rsidR="00A9531D" w:rsidRPr="003F5B56" w:rsidTr="00A9531D">
        <w:trPr>
          <w:trHeight w:val="344"/>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shd w:val="clear" w:color="auto" w:fill="auto"/>
          </w:tcPr>
          <w:p w:rsidR="00A9531D" w:rsidRPr="003F5B56" w:rsidRDefault="00A9531D" w:rsidP="00EE7FE3">
            <w:pPr>
              <w:shd w:val="clear" w:color="auto" w:fill="FFFFFF"/>
              <w:jc w:val="both"/>
              <w:rPr>
                <w:rFonts w:eastAsia="Times New Roman"/>
                <w:spacing w:val="-10"/>
                <w:sz w:val="24"/>
                <w:szCs w:val="24"/>
              </w:rPr>
            </w:pPr>
            <w:r w:rsidRPr="003F5B56">
              <w:rPr>
                <w:rFonts w:eastAsia="Times New Roman"/>
                <w:i/>
                <w:spacing w:val="-10"/>
                <w:sz w:val="24"/>
                <w:szCs w:val="24"/>
              </w:rPr>
              <w:t>Vì sao độ muối của các biển và đại dương lại khác nhau?</w:t>
            </w:r>
          </w:p>
        </w:tc>
        <w:tc>
          <w:tcPr>
            <w:tcW w:w="873" w:type="dxa"/>
            <w:shd w:val="clear" w:color="auto" w:fill="auto"/>
          </w:tcPr>
          <w:p w:rsidR="00A9531D" w:rsidRPr="003F5B56" w:rsidRDefault="00C74EF5" w:rsidP="001F3A45">
            <w:pPr>
              <w:spacing w:line="240" w:lineRule="auto"/>
              <w:jc w:val="center"/>
              <w:rPr>
                <w:sz w:val="24"/>
                <w:szCs w:val="24"/>
              </w:rPr>
            </w:pPr>
            <w:r w:rsidRPr="003F5B56">
              <w:rPr>
                <w:sz w:val="24"/>
                <w:szCs w:val="24"/>
              </w:rPr>
              <w:t>0,5</w:t>
            </w:r>
          </w:p>
        </w:tc>
      </w:tr>
      <w:tr w:rsidR="00A9531D" w:rsidRPr="003F5B56" w:rsidTr="00A9531D">
        <w:trPr>
          <w:trHeight w:val="344"/>
          <w:jc w:val="center"/>
        </w:trPr>
        <w:tc>
          <w:tcPr>
            <w:tcW w:w="875" w:type="dxa"/>
            <w:vMerge/>
            <w:shd w:val="clear" w:color="auto" w:fill="auto"/>
            <w:vAlign w:val="center"/>
          </w:tcPr>
          <w:p w:rsidR="00A9531D" w:rsidRPr="003F5B56" w:rsidRDefault="00A9531D" w:rsidP="001F3A45">
            <w:pPr>
              <w:spacing w:line="240" w:lineRule="auto"/>
              <w:jc w:val="center"/>
              <w:rPr>
                <w:sz w:val="24"/>
                <w:szCs w:val="24"/>
                <w:lang w:val="vi-VN"/>
              </w:rPr>
            </w:pPr>
          </w:p>
        </w:tc>
        <w:tc>
          <w:tcPr>
            <w:tcW w:w="425" w:type="dxa"/>
            <w:vMerge/>
            <w:shd w:val="clear" w:color="auto" w:fill="auto"/>
          </w:tcPr>
          <w:p w:rsidR="00A9531D" w:rsidRPr="003F5B56" w:rsidRDefault="00A9531D" w:rsidP="001F3A45">
            <w:pPr>
              <w:spacing w:line="240" w:lineRule="auto"/>
              <w:jc w:val="center"/>
              <w:rPr>
                <w:sz w:val="24"/>
                <w:szCs w:val="24"/>
                <w:lang w:val="vi-VN"/>
              </w:rPr>
            </w:pPr>
          </w:p>
        </w:tc>
        <w:tc>
          <w:tcPr>
            <w:tcW w:w="8222" w:type="dxa"/>
            <w:shd w:val="clear" w:color="auto" w:fill="auto"/>
          </w:tcPr>
          <w:p w:rsidR="00A9531D" w:rsidRPr="003F5B56" w:rsidRDefault="00003AD4" w:rsidP="00EE7FE3">
            <w:pPr>
              <w:shd w:val="clear" w:color="auto" w:fill="FFFFFF"/>
              <w:jc w:val="both"/>
              <w:rPr>
                <w:rFonts w:eastAsia="Times New Roman"/>
                <w:spacing w:val="-10"/>
                <w:sz w:val="24"/>
                <w:szCs w:val="24"/>
              </w:rPr>
            </w:pPr>
            <w:r w:rsidRPr="003F5B56">
              <w:rPr>
                <w:rFonts w:eastAsia="Times New Roman"/>
                <w:spacing w:val="-10"/>
                <w:sz w:val="24"/>
                <w:szCs w:val="24"/>
              </w:rPr>
              <w:t xml:space="preserve">Độ muối của các biển và đại dương lại khác nhau, vì nó </w:t>
            </w:r>
            <w:r w:rsidR="00C74EF5" w:rsidRPr="003F5B56">
              <w:rPr>
                <w:rFonts w:eastAsia="Times New Roman"/>
                <w:spacing w:val="-10"/>
                <w:sz w:val="24"/>
                <w:szCs w:val="24"/>
              </w:rPr>
              <w:t>phụ</w:t>
            </w:r>
            <w:r w:rsidRPr="003F5B56">
              <w:rPr>
                <w:rFonts w:eastAsia="Times New Roman"/>
                <w:spacing w:val="-10"/>
                <w:sz w:val="24"/>
                <w:szCs w:val="24"/>
              </w:rPr>
              <w:t xml:space="preserve"> thuộc vào tương quan giữa độ bốc hơi với lượng mưa và lượng nước sông từ các lục địa đổ ra.</w:t>
            </w:r>
          </w:p>
        </w:tc>
        <w:tc>
          <w:tcPr>
            <w:tcW w:w="873" w:type="dxa"/>
            <w:shd w:val="clear" w:color="auto" w:fill="auto"/>
          </w:tcPr>
          <w:p w:rsidR="00A9531D" w:rsidRPr="003F5B56" w:rsidRDefault="00A9531D" w:rsidP="001F3A45">
            <w:pPr>
              <w:spacing w:line="240" w:lineRule="auto"/>
              <w:jc w:val="center"/>
              <w:rPr>
                <w:sz w:val="24"/>
                <w:szCs w:val="24"/>
                <w:lang w:val="vi-VN"/>
              </w:rPr>
            </w:pPr>
          </w:p>
        </w:tc>
      </w:tr>
      <w:tr w:rsidR="006248EB" w:rsidRPr="003F5B56" w:rsidTr="001F3A45">
        <w:trPr>
          <w:jc w:val="center"/>
        </w:trPr>
        <w:tc>
          <w:tcPr>
            <w:tcW w:w="875" w:type="dxa"/>
            <w:vMerge w:val="restart"/>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Câu III</w:t>
            </w: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rPr>
            </w:pPr>
          </w:p>
          <w:p w:rsidR="00AF63E0" w:rsidRPr="003F5B56" w:rsidRDefault="00AF63E0" w:rsidP="001F3A45">
            <w:pPr>
              <w:spacing w:line="240" w:lineRule="auto"/>
              <w:jc w:val="center"/>
              <w:rPr>
                <w:b/>
                <w:sz w:val="24"/>
                <w:szCs w:val="24"/>
                <w:lang w:val="vi-VN"/>
              </w:rPr>
            </w:pPr>
          </w:p>
        </w:tc>
        <w:tc>
          <w:tcPr>
            <w:tcW w:w="425" w:type="dxa"/>
            <w:shd w:val="clear" w:color="auto" w:fill="auto"/>
          </w:tcPr>
          <w:p w:rsidR="006248EB" w:rsidRPr="003F5B56" w:rsidRDefault="006248EB" w:rsidP="001F3A45">
            <w:pPr>
              <w:spacing w:line="240" w:lineRule="auto"/>
              <w:jc w:val="center"/>
              <w:rPr>
                <w:b/>
                <w:sz w:val="24"/>
                <w:szCs w:val="24"/>
              </w:rPr>
            </w:pPr>
            <w:r w:rsidRPr="003F5B56">
              <w:rPr>
                <w:b/>
                <w:sz w:val="24"/>
                <w:szCs w:val="24"/>
              </w:rPr>
              <w:lastRenderedPageBreak/>
              <w:t>1</w:t>
            </w:r>
          </w:p>
        </w:tc>
        <w:tc>
          <w:tcPr>
            <w:tcW w:w="8222" w:type="dxa"/>
            <w:tcBorders>
              <w:bottom w:val="single" w:sz="4" w:space="0" w:color="auto"/>
            </w:tcBorders>
            <w:shd w:val="clear" w:color="auto" w:fill="auto"/>
          </w:tcPr>
          <w:p w:rsidR="006248EB" w:rsidRPr="003F5B56" w:rsidRDefault="00890AE4" w:rsidP="00890AE4">
            <w:pPr>
              <w:keepNext/>
              <w:shd w:val="clear" w:color="auto" w:fill="FFFFFF"/>
              <w:spacing w:after="60"/>
              <w:jc w:val="both"/>
              <w:outlineLvl w:val="1"/>
              <w:rPr>
                <w:rFonts w:eastAsia="Times New Roman"/>
                <w:b/>
                <w:i/>
                <w:spacing w:val="-10"/>
                <w:sz w:val="24"/>
                <w:szCs w:val="24"/>
              </w:rPr>
            </w:pPr>
            <w:r w:rsidRPr="003F5B56">
              <w:rPr>
                <w:rFonts w:ascii="Cambria" w:eastAsia="Times New Roman" w:hAnsi="Cambria"/>
                <w:b/>
                <w:bCs/>
                <w:i/>
                <w:iCs/>
                <w:sz w:val="24"/>
                <w:szCs w:val="24"/>
              </w:rPr>
              <w:t xml:space="preserve"> </w:t>
            </w:r>
            <w:r w:rsidRPr="003F5B56">
              <w:rPr>
                <w:rFonts w:eastAsia="Times New Roman"/>
                <w:b/>
                <w:i/>
                <w:spacing w:val="-10"/>
                <w:sz w:val="24"/>
                <w:szCs w:val="24"/>
              </w:rPr>
              <w:t>Những nguyên nhân nào làm nhiệt độ không khí giảm? Phân tích sự phân bố nhiệt độ không khí trên Trái Đất theo vĩ độ địa lí.</w:t>
            </w:r>
          </w:p>
        </w:tc>
        <w:tc>
          <w:tcPr>
            <w:tcW w:w="873" w:type="dxa"/>
            <w:tcBorders>
              <w:bottom w:val="single" w:sz="4" w:space="0" w:color="auto"/>
            </w:tcBorders>
            <w:shd w:val="clear" w:color="auto" w:fill="auto"/>
          </w:tcPr>
          <w:p w:rsidR="006248EB" w:rsidRPr="003F5B56" w:rsidRDefault="006248EB" w:rsidP="001F3A45">
            <w:pPr>
              <w:spacing w:line="240" w:lineRule="auto"/>
              <w:jc w:val="center"/>
              <w:rPr>
                <w:b/>
                <w:i/>
                <w:sz w:val="24"/>
                <w:szCs w:val="24"/>
              </w:rPr>
            </w:pPr>
            <w:r w:rsidRPr="003F5B56">
              <w:rPr>
                <w:b/>
                <w:i/>
                <w:sz w:val="24"/>
                <w:szCs w:val="24"/>
              </w:rPr>
              <w:t>2,00</w:t>
            </w:r>
          </w:p>
        </w:tc>
      </w:tr>
      <w:tr w:rsidR="00C64E39" w:rsidRPr="003F5B56" w:rsidTr="001F3A45">
        <w:trPr>
          <w:jc w:val="center"/>
        </w:trPr>
        <w:tc>
          <w:tcPr>
            <w:tcW w:w="875" w:type="dxa"/>
            <w:vMerge/>
            <w:shd w:val="clear" w:color="auto" w:fill="auto"/>
            <w:vAlign w:val="center"/>
          </w:tcPr>
          <w:p w:rsidR="00C64E39" w:rsidRPr="003F5B56" w:rsidRDefault="00C64E39" w:rsidP="001F3A45">
            <w:pPr>
              <w:spacing w:line="240" w:lineRule="auto"/>
              <w:jc w:val="center"/>
              <w:rPr>
                <w:sz w:val="24"/>
                <w:szCs w:val="24"/>
                <w:lang w:val="vi-VN"/>
              </w:rPr>
            </w:pPr>
          </w:p>
        </w:tc>
        <w:tc>
          <w:tcPr>
            <w:tcW w:w="425" w:type="dxa"/>
            <w:vMerge w:val="restart"/>
            <w:shd w:val="clear" w:color="auto" w:fill="auto"/>
          </w:tcPr>
          <w:p w:rsidR="00C64E39" w:rsidRPr="003F5B56" w:rsidRDefault="00C64E39" w:rsidP="001F3A45">
            <w:pPr>
              <w:spacing w:line="240" w:lineRule="auto"/>
              <w:jc w:val="center"/>
              <w:rPr>
                <w:sz w:val="24"/>
                <w:szCs w:val="24"/>
                <w:lang w:val="vi-VN"/>
              </w:rPr>
            </w:pPr>
          </w:p>
        </w:tc>
        <w:tc>
          <w:tcPr>
            <w:tcW w:w="8222" w:type="dxa"/>
            <w:tcBorders>
              <w:bottom w:val="nil"/>
            </w:tcBorders>
            <w:shd w:val="clear" w:color="auto" w:fill="auto"/>
            <w:vAlign w:val="center"/>
          </w:tcPr>
          <w:p w:rsidR="00C64E39" w:rsidRPr="003F5B56" w:rsidRDefault="00C64E39" w:rsidP="00C64E39">
            <w:pPr>
              <w:shd w:val="clear" w:color="auto" w:fill="FFFFFF"/>
              <w:jc w:val="both"/>
              <w:rPr>
                <w:rFonts w:eastAsia="Times New Roman"/>
                <w:i/>
                <w:spacing w:val="-10"/>
                <w:sz w:val="24"/>
                <w:szCs w:val="24"/>
              </w:rPr>
            </w:pPr>
            <w:r w:rsidRPr="003F5B56">
              <w:rPr>
                <w:rFonts w:eastAsia="Times New Roman"/>
                <w:i/>
                <w:spacing w:val="-10"/>
                <w:sz w:val="24"/>
                <w:szCs w:val="24"/>
              </w:rPr>
              <w:t>* Nguyên nhân làm nhiệt độ không khí giảm</w:t>
            </w:r>
          </w:p>
        </w:tc>
        <w:tc>
          <w:tcPr>
            <w:tcW w:w="873" w:type="dxa"/>
            <w:tcBorders>
              <w:bottom w:val="nil"/>
            </w:tcBorders>
            <w:shd w:val="clear" w:color="auto" w:fill="auto"/>
            <w:vAlign w:val="center"/>
          </w:tcPr>
          <w:p w:rsidR="00C64E39" w:rsidRPr="003F5B56" w:rsidRDefault="00C64E39" w:rsidP="001F3A45">
            <w:pPr>
              <w:spacing w:line="240" w:lineRule="auto"/>
              <w:jc w:val="center"/>
              <w:rPr>
                <w:sz w:val="24"/>
                <w:szCs w:val="24"/>
                <w:lang w:val="pt-BR"/>
              </w:rPr>
            </w:pPr>
            <w:r w:rsidRPr="003F5B56">
              <w:rPr>
                <w:sz w:val="24"/>
                <w:szCs w:val="24"/>
                <w:lang w:val="pt-BR"/>
              </w:rPr>
              <w:t>1,0</w:t>
            </w:r>
          </w:p>
        </w:tc>
      </w:tr>
      <w:tr w:rsidR="00C64E39" w:rsidRPr="003F5B56" w:rsidTr="008D5A8E">
        <w:trPr>
          <w:jc w:val="center"/>
        </w:trPr>
        <w:tc>
          <w:tcPr>
            <w:tcW w:w="875" w:type="dxa"/>
            <w:vMerge/>
            <w:shd w:val="clear" w:color="auto" w:fill="auto"/>
            <w:vAlign w:val="center"/>
          </w:tcPr>
          <w:p w:rsidR="00C64E39" w:rsidRPr="003F5B56" w:rsidRDefault="00C64E39" w:rsidP="001F3A45">
            <w:pPr>
              <w:spacing w:line="240" w:lineRule="auto"/>
              <w:jc w:val="center"/>
              <w:rPr>
                <w:sz w:val="24"/>
                <w:szCs w:val="24"/>
                <w:lang w:val="vi-VN"/>
              </w:rPr>
            </w:pPr>
          </w:p>
        </w:tc>
        <w:tc>
          <w:tcPr>
            <w:tcW w:w="425" w:type="dxa"/>
            <w:vMerge/>
            <w:shd w:val="clear" w:color="auto" w:fill="auto"/>
          </w:tcPr>
          <w:p w:rsidR="00C64E39" w:rsidRPr="003F5B56" w:rsidRDefault="00C64E39" w:rsidP="001F3A45">
            <w:pPr>
              <w:spacing w:line="240" w:lineRule="auto"/>
              <w:jc w:val="center"/>
              <w:rPr>
                <w:sz w:val="24"/>
                <w:szCs w:val="24"/>
                <w:lang w:val="vi-VN"/>
              </w:rPr>
            </w:pPr>
          </w:p>
        </w:tc>
        <w:tc>
          <w:tcPr>
            <w:tcW w:w="8222" w:type="dxa"/>
            <w:tcBorders>
              <w:top w:val="nil"/>
              <w:bottom w:val="nil"/>
            </w:tcBorders>
            <w:shd w:val="clear" w:color="auto" w:fill="auto"/>
          </w:tcPr>
          <w:p w:rsidR="00C64E39" w:rsidRPr="003F5B56" w:rsidRDefault="00C64E39" w:rsidP="00714FDB">
            <w:pPr>
              <w:shd w:val="clear" w:color="auto" w:fill="FFFFFF"/>
              <w:jc w:val="both"/>
              <w:rPr>
                <w:rFonts w:eastAsia="Times New Roman"/>
                <w:spacing w:val="-10"/>
                <w:sz w:val="24"/>
                <w:szCs w:val="24"/>
              </w:rPr>
            </w:pPr>
            <w:r w:rsidRPr="003F5B56">
              <w:rPr>
                <w:rFonts w:eastAsia="Times New Roman"/>
                <w:spacing w:val="-10"/>
                <w:sz w:val="24"/>
                <w:szCs w:val="24"/>
              </w:rPr>
              <w:t>– Khối không khí bị bốc lên cao.</w:t>
            </w:r>
          </w:p>
        </w:tc>
        <w:tc>
          <w:tcPr>
            <w:tcW w:w="873" w:type="dxa"/>
            <w:tcBorders>
              <w:top w:val="nil"/>
              <w:bottom w:val="nil"/>
            </w:tcBorders>
            <w:shd w:val="clear" w:color="auto" w:fill="auto"/>
            <w:vAlign w:val="center"/>
          </w:tcPr>
          <w:p w:rsidR="00C64E39" w:rsidRPr="003F5B56" w:rsidRDefault="00C64E39" w:rsidP="001F3A45">
            <w:pPr>
              <w:spacing w:line="240" w:lineRule="auto"/>
              <w:jc w:val="center"/>
              <w:rPr>
                <w:sz w:val="24"/>
                <w:szCs w:val="24"/>
                <w:lang w:val="pt-BR"/>
              </w:rPr>
            </w:pPr>
            <w:r w:rsidRPr="003F5B56">
              <w:rPr>
                <w:sz w:val="24"/>
                <w:szCs w:val="24"/>
                <w:lang w:val="pt-BR"/>
              </w:rPr>
              <w:t>0,25</w:t>
            </w:r>
          </w:p>
        </w:tc>
      </w:tr>
      <w:tr w:rsidR="00C64E39" w:rsidRPr="003F5B56" w:rsidTr="008D5A8E">
        <w:trPr>
          <w:jc w:val="center"/>
        </w:trPr>
        <w:tc>
          <w:tcPr>
            <w:tcW w:w="875" w:type="dxa"/>
            <w:vMerge/>
            <w:shd w:val="clear" w:color="auto" w:fill="auto"/>
            <w:vAlign w:val="center"/>
          </w:tcPr>
          <w:p w:rsidR="00C64E39" w:rsidRPr="003F5B56" w:rsidRDefault="00C64E39" w:rsidP="001F3A45">
            <w:pPr>
              <w:spacing w:line="240" w:lineRule="auto"/>
              <w:jc w:val="center"/>
              <w:rPr>
                <w:sz w:val="24"/>
                <w:szCs w:val="24"/>
                <w:lang w:val="vi-VN"/>
              </w:rPr>
            </w:pPr>
          </w:p>
        </w:tc>
        <w:tc>
          <w:tcPr>
            <w:tcW w:w="425" w:type="dxa"/>
            <w:vMerge/>
            <w:shd w:val="clear" w:color="auto" w:fill="auto"/>
          </w:tcPr>
          <w:p w:rsidR="00C64E39" w:rsidRPr="003F5B56" w:rsidRDefault="00C64E39" w:rsidP="001F3A45">
            <w:pPr>
              <w:spacing w:line="240" w:lineRule="auto"/>
              <w:jc w:val="center"/>
              <w:rPr>
                <w:sz w:val="24"/>
                <w:szCs w:val="24"/>
                <w:lang w:val="vi-VN"/>
              </w:rPr>
            </w:pPr>
          </w:p>
        </w:tc>
        <w:tc>
          <w:tcPr>
            <w:tcW w:w="8222" w:type="dxa"/>
            <w:tcBorders>
              <w:top w:val="nil"/>
              <w:bottom w:val="nil"/>
            </w:tcBorders>
            <w:shd w:val="clear" w:color="auto" w:fill="auto"/>
          </w:tcPr>
          <w:p w:rsidR="00C64E39" w:rsidRPr="003F5B56" w:rsidRDefault="00C64E39" w:rsidP="00714FDB">
            <w:pPr>
              <w:shd w:val="clear" w:color="auto" w:fill="FFFFFF"/>
              <w:jc w:val="both"/>
              <w:rPr>
                <w:rFonts w:eastAsia="Times New Roman"/>
                <w:spacing w:val="-10"/>
                <w:sz w:val="24"/>
                <w:szCs w:val="24"/>
              </w:rPr>
            </w:pPr>
            <w:r w:rsidRPr="003F5B56">
              <w:rPr>
                <w:rFonts w:eastAsia="Times New Roman"/>
                <w:spacing w:val="-10"/>
                <w:sz w:val="24"/>
                <w:szCs w:val="24"/>
              </w:rPr>
              <w:t>– Khối không khí di chuyển tới một vùng lạnh hơn.</w:t>
            </w:r>
          </w:p>
        </w:tc>
        <w:tc>
          <w:tcPr>
            <w:tcW w:w="873" w:type="dxa"/>
            <w:tcBorders>
              <w:top w:val="nil"/>
              <w:bottom w:val="nil"/>
            </w:tcBorders>
            <w:shd w:val="clear" w:color="auto" w:fill="auto"/>
            <w:vAlign w:val="center"/>
          </w:tcPr>
          <w:p w:rsidR="00C64E39" w:rsidRPr="003F5B56" w:rsidRDefault="00C64E39" w:rsidP="001F3A45">
            <w:pPr>
              <w:spacing w:line="240" w:lineRule="auto"/>
              <w:jc w:val="center"/>
              <w:rPr>
                <w:sz w:val="24"/>
                <w:szCs w:val="24"/>
                <w:lang w:val="pt-BR"/>
              </w:rPr>
            </w:pPr>
            <w:r w:rsidRPr="003F5B56">
              <w:rPr>
                <w:sz w:val="24"/>
                <w:szCs w:val="24"/>
                <w:lang w:val="pt-BR"/>
              </w:rPr>
              <w:t>0,25</w:t>
            </w:r>
          </w:p>
        </w:tc>
      </w:tr>
      <w:tr w:rsidR="00C64E39" w:rsidRPr="003F5B56" w:rsidTr="008D5A8E">
        <w:trPr>
          <w:jc w:val="center"/>
        </w:trPr>
        <w:tc>
          <w:tcPr>
            <w:tcW w:w="875" w:type="dxa"/>
            <w:vMerge/>
            <w:shd w:val="clear" w:color="auto" w:fill="auto"/>
            <w:vAlign w:val="center"/>
          </w:tcPr>
          <w:p w:rsidR="00C64E39" w:rsidRPr="003F5B56" w:rsidRDefault="00C64E39" w:rsidP="001F3A45">
            <w:pPr>
              <w:spacing w:line="240" w:lineRule="auto"/>
              <w:jc w:val="center"/>
              <w:rPr>
                <w:sz w:val="24"/>
                <w:szCs w:val="24"/>
                <w:lang w:val="vi-VN"/>
              </w:rPr>
            </w:pPr>
          </w:p>
        </w:tc>
        <w:tc>
          <w:tcPr>
            <w:tcW w:w="425" w:type="dxa"/>
            <w:vMerge/>
            <w:tcBorders>
              <w:right w:val="single" w:sz="4" w:space="0" w:color="auto"/>
            </w:tcBorders>
            <w:shd w:val="clear" w:color="auto" w:fill="auto"/>
          </w:tcPr>
          <w:p w:rsidR="00C64E39" w:rsidRPr="003F5B56" w:rsidRDefault="00C64E39" w:rsidP="001F3A45">
            <w:pPr>
              <w:spacing w:line="240" w:lineRule="auto"/>
              <w:jc w:val="center"/>
              <w:rPr>
                <w:sz w:val="24"/>
                <w:szCs w:val="24"/>
                <w:lang w:val="vi-VN"/>
              </w:rPr>
            </w:pPr>
          </w:p>
        </w:tc>
        <w:tc>
          <w:tcPr>
            <w:tcW w:w="8222" w:type="dxa"/>
            <w:tcBorders>
              <w:top w:val="nil"/>
              <w:left w:val="single" w:sz="4" w:space="0" w:color="auto"/>
              <w:bottom w:val="nil"/>
              <w:right w:val="single" w:sz="4" w:space="0" w:color="auto"/>
            </w:tcBorders>
            <w:shd w:val="clear" w:color="auto" w:fill="auto"/>
          </w:tcPr>
          <w:p w:rsidR="00C64E39" w:rsidRPr="003F5B56" w:rsidRDefault="00C64E39" w:rsidP="00714FDB">
            <w:pPr>
              <w:shd w:val="clear" w:color="auto" w:fill="FFFFFF"/>
              <w:jc w:val="both"/>
              <w:rPr>
                <w:rFonts w:eastAsia="Times New Roman"/>
                <w:spacing w:val="-10"/>
                <w:sz w:val="24"/>
                <w:szCs w:val="24"/>
              </w:rPr>
            </w:pPr>
            <w:r w:rsidRPr="003F5B56">
              <w:rPr>
                <w:rFonts w:eastAsia="Times New Roman"/>
                <w:spacing w:val="-10"/>
                <w:sz w:val="24"/>
                <w:szCs w:val="24"/>
              </w:rPr>
              <w:t>– Khối không khí di chuyển qua dòng biển lạnh.</w:t>
            </w:r>
          </w:p>
        </w:tc>
        <w:tc>
          <w:tcPr>
            <w:tcW w:w="873" w:type="dxa"/>
            <w:tcBorders>
              <w:top w:val="nil"/>
              <w:left w:val="single" w:sz="4" w:space="0" w:color="auto"/>
              <w:bottom w:val="nil"/>
              <w:right w:val="single" w:sz="4" w:space="0" w:color="auto"/>
            </w:tcBorders>
            <w:shd w:val="clear" w:color="auto" w:fill="auto"/>
            <w:vAlign w:val="center"/>
          </w:tcPr>
          <w:p w:rsidR="00C64E39" w:rsidRPr="003F5B56" w:rsidRDefault="00C64E39" w:rsidP="001F3A45">
            <w:pPr>
              <w:spacing w:line="240" w:lineRule="auto"/>
              <w:jc w:val="center"/>
              <w:rPr>
                <w:sz w:val="24"/>
                <w:szCs w:val="24"/>
                <w:lang w:val="pt-BR"/>
              </w:rPr>
            </w:pPr>
            <w:r w:rsidRPr="003F5B56">
              <w:rPr>
                <w:sz w:val="24"/>
                <w:szCs w:val="24"/>
                <w:lang w:val="pt-BR"/>
              </w:rPr>
              <w:t>0,25</w:t>
            </w:r>
          </w:p>
        </w:tc>
      </w:tr>
      <w:tr w:rsidR="00C64E39" w:rsidRPr="003F5B56" w:rsidTr="008A5673">
        <w:trPr>
          <w:jc w:val="center"/>
        </w:trPr>
        <w:tc>
          <w:tcPr>
            <w:tcW w:w="875" w:type="dxa"/>
            <w:vMerge/>
            <w:shd w:val="clear" w:color="auto" w:fill="auto"/>
            <w:vAlign w:val="center"/>
          </w:tcPr>
          <w:p w:rsidR="00C64E39" w:rsidRPr="003F5B56" w:rsidRDefault="00C64E39" w:rsidP="001F3A45">
            <w:pPr>
              <w:spacing w:line="240" w:lineRule="auto"/>
              <w:jc w:val="center"/>
              <w:rPr>
                <w:sz w:val="24"/>
                <w:szCs w:val="24"/>
                <w:lang w:val="vi-VN"/>
              </w:rPr>
            </w:pPr>
          </w:p>
        </w:tc>
        <w:tc>
          <w:tcPr>
            <w:tcW w:w="425" w:type="dxa"/>
            <w:vMerge/>
            <w:tcBorders>
              <w:right w:val="single" w:sz="4" w:space="0" w:color="auto"/>
            </w:tcBorders>
            <w:shd w:val="clear" w:color="auto" w:fill="auto"/>
          </w:tcPr>
          <w:p w:rsidR="00C64E39" w:rsidRPr="003F5B56" w:rsidRDefault="00C64E39" w:rsidP="001F3A45">
            <w:pPr>
              <w:spacing w:line="240" w:lineRule="auto"/>
              <w:jc w:val="center"/>
              <w:rPr>
                <w:sz w:val="24"/>
                <w:szCs w:val="24"/>
                <w:lang w:val="vi-VN"/>
              </w:rPr>
            </w:pPr>
          </w:p>
        </w:tc>
        <w:tc>
          <w:tcPr>
            <w:tcW w:w="8222" w:type="dxa"/>
            <w:tcBorders>
              <w:top w:val="nil"/>
              <w:left w:val="single" w:sz="4" w:space="0" w:color="auto"/>
              <w:bottom w:val="single" w:sz="4" w:space="0" w:color="auto"/>
              <w:right w:val="single" w:sz="4" w:space="0" w:color="auto"/>
            </w:tcBorders>
            <w:shd w:val="clear" w:color="auto" w:fill="auto"/>
          </w:tcPr>
          <w:p w:rsidR="00C64E39" w:rsidRPr="003F5B56" w:rsidRDefault="00C64E39" w:rsidP="00714FDB">
            <w:pPr>
              <w:shd w:val="clear" w:color="auto" w:fill="FFFFFF"/>
              <w:jc w:val="both"/>
              <w:rPr>
                <w:rFonts w:eastAsia="Times New Roman"/>
                <w:spacing w:val="-10"/>
                <w:sz w:val="24"/>
                <w:szCs w:val="24"/>
              </w:rPr>
            </w:pPr>
            <w:r w:rsidRPr="003F5B56">
              <w:rPr>
                <w:rFonts w:eastAsia="Times New Roman"/>
                <w:spacing w:val="-10"/>
                <w:sz w:val="24"/>
                <w:szCs w:val="24"/>
              </w:rPr>
              <w:t>– Sự tranh chấp giữa hai khối khí có nhiệt độ và độ ẩm khác nhau.</w:t>
            </w:r>
          </w:p>
        </w:tc>
        <w:tc>
          <w:tcPr>
            <w:tcW w:w="873" w:type="dxa"/>
            <w:tcBorders>
              <w:top w:val="nil"/>
              <w:left w:val="single" w:sz="4" w:space="0" w:color="auto"/>
              <w:bottom w:val="single" w:sz="4" w:space="0" w:color="auto"/>
              <w:right w:val="single" w:sz="4" w:space="0" w:color="auto"/>
            </w:tcBorders>
            <w:shd w:val="clear" w:color="auto" w:fill="auto"/>
            <w:vAlign w:val="center"/>
          </w:tcPr>
          <w:p w:rsidR="00C64E39" w:rsidRPr="003F5B56" w:rsidRDefault="00C64E39" w:rsidP="001F3A45">
            <w:pPr>
              <w:spacing w:line="240" w:lineRule="auto"/>
              <w:jc w:val="center"/>
              <w:rPr>
                <w:sz w:val="24"/>
                <w:szCs w:val="24"/>
                <w:lang w:val="pt-BR"/>
              </w:rPr>
            </w:pPr>
            <w:r w:rsidRPr="003F5B56">
              <w:rPr>
                <w:sz w:val="24"/>
                <w:szCs w:val="24"/>
                <w:lang w:val="pt-BR"/>
              </w:rPr>
              <w:t>0,25</w:t>
            </w:r>
          </w:p>
        </w:tc>
      </w:tr>
      <w:tr w:rsidR="008A5673" w:rsidRPr="003F5B56" w:rsidTr="008A5673">
        <w:trPr>
          <w:jc w:val="center"/>
        </w:trPr>
        <w:tc>
          <w:tcPr>
            <w:tcW w:w="875" w:type="dxa"/>
            <w:vMerge/>
            <w:shd w:val="clear" w:color="auto" w:fill="auto"/>
            <w:vAlign w:val="center"/>
          </w:tcPr>
          <w:p w:rsidR="008A5673" w:rsidRPr="003F5B56" w:rsidRDefault="008A5673" w:rsidP="001F3A45">
            <w:pPr>
              <w:spacing w:line="240" w:lineRule="auto"/>
              <w:jc w:val="center"/>
              <w:rPr>
                <w:sz w:val="24"/>
                <w:szCs w:val="24"/>
                <w:lang w:val="vi-VN"/>
              </w:rPr>
            </w:pPr>
          </w:p>
        </w:tc>
        <w:tc>
          <w:tcPr>
            <w:tcW w:w="425" w:type="dxa"/>
            <w:vMerge w:val="restart"/>
            <w:tcBorders>
              <w:right w:val="single" w:sz="4" w:space="0" w:color="auto"/>
            </w:tcBorders>
            <w:shd w:val="clear" w:color="auto" w:fill="auto"/>
          </w:tcPr>
          <w:p w:rsidR="008A5673" w:rsidRPr="003F5B56" w:rsidRDefault="008A5673" w:rsidP="001F3A45">
            <w:pPr>
              <w:spacing w:line="240" w:lineRule="auto"/>
              <w:jc w:val="center"/>
              <w:rPr>
                <w:sz w:val="24"/>
                <w:szCs w:val="24"/>
                <w:lang w:val="vi-VN"/>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8A5673" w:rsidRPr="003F5B56" w:rsidRDefault="008A5673" w:rsidP="00714FDB">
            <w:pPr>
              <w:shd w:val="clear" w:color="auto" w:fill="FFFFFF"/>
              <w:jc w:val="both"/>
              <w:rPr>
                <w:rFonts w:eastAsia="Times New Roman"/>
                <w:spacing w:val="-10"/>
                <w:sz w:val="24"/>
                <w:szCs w:val="24"/>
              </w:rPr>
            </w:pPr>
            <w:r w:rsidRPr="003F5B56">
              <w:rPr>
                <w:rFonts w:eastAsia="Times New Roman"/>
                <w:i/>
                <w:spacing w:val="-10"/>
                <w:sz w:val="24"/>
                <w:szCs w:val="24"/>
              </w:rPr>
              <w:t>* Phân tích sự phân bố nhiệt độ không khí trên Trái Đất theo vĩ độ địa lí.</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8A5673" w:rsidRPr="003F5B56" w:rsidRDefault="008A5673" w:rsidP="001F3A45">
            <w:pPr>
              <w:spacing w:line="240" w:lineRule="auto"/>
              <w:jc w:val="center"/>
              <w:rPr>
                <w:sz w:val="24"/>
                <w:szCs w:val="24"/>
                <w:lang w:val="pt-BR"/>
              </w:rPr>
            </w:pPr>
            <w:r w:rsidRPr="003F5B56">
              <w:rPr>
                <w:sz w:val="24"/>
                <w:szCs w:val="24"/>
                <w:lang w:val="pt-BR"/>
              </w:rPr>
              <w:t>1,0</w:t>
            </w:r>
          </w:p>
        </w:tc>
      </w:tr>
      <w:tr w:rsidR="008A5673" w:rsidRPr="003F5B56" w:rsidTr="008A5673">
        <w:trPr>
          <w:jc w:val="center"/>
        </w:trPr>
        <w:tc>
          <w:tcPr>
            <w:tcW w:w="875" w:type="dxa"/>
            <w:vMerge/>
            <w:shd w:val="clear" w:color="auto" w:fill="auto"/>
            <w:vAlign w:val="center"/>
          </w:tcPr>
          <w:p w:rsidR="008A5673" w:rsidRPr="003F5B56" w:rsidRDefault="008A5673" w:rsidP="001F3A45">
            <w:pPr>
              <w:spacing w:line="240" w:lineRule="auto"/>
              <w:jc w:val="center"/>
              <w:rPr>
                <w:sz w:val="24"/>
                <w:szCs w:val="24"/>
                <w:lang w:val="vi-VN"/>
              </w:rPr>
            </w:pPr>
          </w:p>
        </w:tc>
        <w:tc>
          <w:tcPr>
            <w:tcW w:w="425" w:type="dxa"/>
            <w:vMerge/>
            <w:tcBorders>
              <w:right w:val="single" w:sz="4" w:space="0" w:color="auto"/>
            </w:tcBorders>
            <w:shd w:val="clear" w:color="auto" w:fill="auto"/>
          </w:tcPr>
          <w:p w:rsidR="008A5673" w:rsidRPr="003F5B56" w:rsidRDefault="008A5673" w:rsidP="001F3A45">
            <w:pPr>
              <w:spacing w:line="240" w:lineRule="auto"/>
              <w:jc w:val="center"/>
              <w:rPr>
                <w:sz w:val="24"/>
                <w:szCs w:val="24"/>
                <w:lang w:val="vi-VN"/>
              </w:rPr>
            </w:pPr>
          </w:p>
        </w:tc>
        <w:tc>
          <w:tcPr>
            <w:tcW w:w="8222" w:type="dxa"/>
            <w:tcBorders>
              <w:top w:val="single" w:sz="4" w:space="0" w:color="auto"/>
              <w:left w:val="single" w:sz="4" w:space="0" w:color="auto"/>
              <w:bottom w:val="nil"/>
              <w:right w:val="single" w:sz="4" w:space="0" w:color="auto"/>
            </w:tcBorders>
            <w:shd w:val="clear" w:color="auto" w:fill="auto"/>
          </w:tcPr>
          <w:p w:rsidR="008A5673" w:rsidRPr="003F5B56" w:rsidRDefault="009C2DFA" w:rsidP="001E3B30">
            <w:pPr>
              <w:spacing w:line="240" w:lineRule="auto"/>
              <w:jc w:val="both"/>
              <w:rPr>
                <w:color w:val="000000"/>
                <w:spacing w:val="6"/>
                <w:sz w:val="24"/>
                <w:szCs w:val="24"/>
              </w:rPr>
            </w:pPr>
            <w:r w:rsidRPr="003F5B56">
              <w:rPr>
                <w:color w:val="000000"/>
                <w:spacing w:val="6"/>
                <w:sz w:val="24"/>
                <w:szCs w:val="24"/>
              </w:rPr>
              <w:t xml:space="preserve">- Càng lên vĩ độ cao nhiệt độ trung bình năm càng giảm </w:t>
            </w:r>
            <w:r w:rsidR="001E3B30" w:rsidRPr="003F5B56">
              <w:rPr>
                <w:color w:val="000000"/>
                <w:spacing w:val="6"/>
                <w:sz w:val="24"/>
                <w:szCs w:val="24"/>
              </w:rPr>
              <w:t xml:space="preserve">(d/c) </w:t>
            </w:r>
            <w:r w:rsidRPr="003F5B56">
              <w:rPr>
                <w:color w:val="000000"/>
                <w:spacing w:val="6"/>
                <w:sz w:val="24"/>
                <w:szCs w:val="24"/>
              </w:rPr>
              <w:t>do góc nhập xạ giảm dần. Tuy nhiên nhiệt độ trung bình năm thường cao nhất ở chí tuyến.</w:t>
            </w:r>
          </w:p>
        </w:tc>
        <w:tc>
          <w:tcPr>
            <w:tcW w:w="873" w:type="dxa"/>
            <w:tcBorders>
              <w:top w:val="single" w:sz="4" w:space="0" w:color="auto"/>
              <w:left w:val="single" w:sz="4" w:space="0" w:color="auto"/>
              <w:bottom w:val="nil"/>
              <w:right w:val="single" w:sz="4" w:space="0" w:color="auto"/>
            </w:tcBorders>
            <w:shd w:val="clear" w:color="auto" w:fill="auto"/>
            <w:vAlign w:val="center"/>
          </w:tcPr>
          <w:p w:rsidR="008A5673" w:rsidRPr="003F5B56" w:rsidRDefault="001E3B30" w:rsidP="001F3A45">
            <w:pPr>
              <w:spacing w:line="240" w:lineRule="auto"/>
              <w:jc w:val="center"/>
              <w:rPr>
                <w:sz w:val="24"/>
                <w:szCs w:val="24"/>
                <w:lang w:val="pt-BR"/>
              </w:rPr>
            </w:pPr>
            <w:r w:rsidRPr="003F5B56">
              <w:rPr>
                <w:sz w:val="24"/>
                <w:szCs w:val="24"/>
                <w:lang w:val="pt-BR"/>
              </w:rPr>
              <w:t>0,5</w:t>
            </w:r>
          </w:p>
        </w:tc>
      </w:tr>
      <w:tr w:rsidR="008A5673" w:rsidRPr="003F5B56" w:rsidTr="008A5673">
        <w:trPr>
          <w:jc w:val="center"/>
        </w:trPr>
        <w:tc>
          <w:tcPr>
            <w:tcW w:w="875" w:type="dxa"/>
            <w:vMerge/>
            <w:shd w:val="clear" w:color="auto" w:fill="auto"/>
            <w:vAlign w:val="center"/>
          </w:tcPr>
          <w:p w:rsidR="008A5673" w:rsidRPr="003F5B56" w:rsidRDefault="008A5673" w:rsidP="001F3A45">
            <w:pPr>
              <w:spacing w:line="240" w:lineRule="auto"/>
              <w:jc w:val="center"/>
              <w:rPr>
                <w:sz w:val="24"/>
                <w:szCs w:val="24"/>
                <w:lang w:val="vi-VN"/>
              </w:rPr>
            </w:pPr>
          </w:p>
        </w:tc>
        <w:tc>
          <w:tcPr>
            <w:tcW w:w="425" w:type="dxa"/>
            <w:vMerge/>
            <w:tcBorders>
              <w:right w:val="single" w:sz="4" w:space="0" w:color="auto"/>
            </w:tcBorders>
            <w:shd w:val="clear" w:color="auto" w:fill="auto"/>
          </w:tcPr>
          <w:p w:rsidR="008A5673" w:rsidRPr="003F5B56" w:rsidRDefault="008A5673" w:rsidP="001F3A45">
            <w:pPr>
              <w:spacing w:line="240" w:lineRule="auto"/>
              <w:jc w:val="center"/>
              <w:rPr>
                <w:sz w:val="24"/>
                <w:szCs w:val="24"/>
                <w:lang w:val="vi-VN"/>
              </w:rPr>
            </w:pPr>
          </w:p>
        </w:tc>
        <w:tc>
          <w:tcPr>
            <w:tcW w:w="8222" w:type="dxa"/>
            <w:tcBorders>
              <w:top w:val="nil"/>
              <w:left w:val="single" w:sz="4" w:space="0" w:color="auto"/>
              <w:bottom w:val="nil"/>
              <w:right w:val="single" w:sz="4" w:space="0" w:color="auto"/>
            </w:tcBorders>
            <w:shd w:val="clear" w:color="auto" w:fill="auto"/>
          </w:tcPr>
          <w:p w:rsidR="008A5673" w:rsidRPr="003F5B56" w:rsidRDefault="009C2DFA" w:rsidP="005724B0">
            <w:pPr>
              <w:spacing w:line="240" w:lineRule="auto"/>
              <w:jc w:val="both"/>
              <w:rPr>
                <w:color w:val="000000"/>
                <w:spacing w:val="6"/>
                <w:sz w:val="24"/>
                <w:szCs w:val="24"/>
              </w:rPr>
            </w:pPr>
            <w:r w:rsidRPr="003F5B56">
              <w:rPr>
                <w:color w:val="000000"/>
                <w:spacing w:val="6"/>
                <w:sz w:val="24"/>
                <w:szCs w:val="24"/>
              </w:rPr>
              <w:t xml:space="preserve">- Càng lên vĩ độ cao biên độ nhiệt năm tăng </w:t>
            </w:r>
            <w:r w:rsidR="001E3B30" w:rsidRPr="003F5B56">
              <w:rPr>
                <w:color w:val="000000"/>
                <w:spacing w:val="6"/>
                <w:sz w:val="24"/>
                <w:szCs w:val="24"/>
              </w:rPr>
              <w:t xml:space="preserve">(d/c) </w:t>
            </w:r>
            <w:r w:rsidRPr="003F5B56">
              <w:rPr>
                <w:color w:val="000000"/>
                <w:spacing w:val="6"/>
                <w:sz w:val="24"/>
                <w:szCs w:val="24"/>
              </w:rPr>
              <w:t xml:space="preserve">do chênh lệch góc chiếu sáng và thời gian chiếu sáng </w:t>
            </w:r>
            <w:r w:rsidR="001E3B30" w:rsidRPr="003F5B56">
              <w:rPr>
                <w:color w:val="000000"/>
                <w:spacing w:val="6"/>
                <w:sz w:val="24"/>
                <w:szCs w:val="24"/>
              </w:rPr>
              <w:t>(</w:t>
            </w:r>
            <w:r w:rsidRPr="003F5B56">
              <w:rPr>
                <w:color w:val="000000"/>
                <w:spacing w:val="6"/>
                <w:sz w:val="24"/>
                <w:szCs w:val="24"/>
              </w:rPr>
              <w:t>ngày và đêm</w:t>
            </w:r>
            <w:r w:rsidR="001E3B30" w:rsidRPr="003F5B56">
              <w:rPr>
                <w:color w:val="000000"/>
                <w:spacing w:val="6"/>
                <w:sz w:val="24"/>
                <w:szCs w:val="24"/>
              </w:rPr>
              <w:t>)</w:t>
            </w:r>
            <w:r w:rsidRPr="003F5B56">
              <w:rPr>
                <w:color w:val="000000"/>
                <w:spacing w:val="6"/>
                <w:sz w:val="24"/>
                <w:szCs w:val="24"/>
              </w:rPr>
              <w:t xml:space="preserve"> trong năm càng lớ</w:t>
            </w:r>
            <w:r w:rsidR="001E3B30" w:rsidRPr="003F5B56">
              <w:rPr>
                <w:color w:val="000000"/>
                <w:spacing w:val="6"/>
                <w:sz w:val="24"/>
                <w:szCs w:val="24"/>
              </w:rPr>
              <w:t>n. Ở</w:t>
            </w:r>
            <w:r w:rsidRPr="003F5B56">
              <w:rPr>
                <w:color w:val="000000"/>
                <w:spacing w:val="6"/>
                <w:sz w:val="24"/>
                <w:szCs w:val="24"/>
              </w:rPr>
              <w:t xml:space="preserve"> vĩ độ cao, mùa hạ có góc chiếu sáng lớn, thời gian chiếu sáng dài (dần đến  6 tháng ở cực), mùa đông góc chiếu sáng nhỏ, thời gian chiếu sáng ít dần (tới 6 tháng đêm ở cực)</w:t>
            </w:r>
          </w:p>
        </w:tc>
        <w:tc>
          <w:tcPr>
            <w:tcW w:w="873" w:type="dxa"/>
            <w:tcBorders>
              <w:top w:val="nil"/>
              <w:left w:val="single" w:sz="4" w:space="0" w:color="auto"/>
              <w:bottom w:val="nil"/>
              <w:right w:val="single" w:sz="4" w:space="0" w:color="auto"/>
            </w:tcBorders>
            <w:shd w:val="clear" w:color="auto" w:fill="auto"/>
            <w:vAlign w:val="center"/>
          </w:tcPr>
          <w:p w:rsidR="008A5673" w:rsidRPr="003F5B56" w:rsidRDefault="001E3B30" w:rsidP="001F3A45">
            <w:pPr>
              <w:spacing w:line="240" w:lineRule="auto"/>
              <w:jc w:val="center"/>
              <w:rPr>
                <w:sz w:val="24"/>
                <w:szCs w:val="24"/>
                <w:lang w:val="pt-BR"/>
              </w:rPr>
            </w:pPr>
            <w:r w:rsidRPr="003F5B56">
              <w:rPr>
                <w:sz w:val="24"/>
                <w:szCs w:val="24"/>
                <w:lang w:val="pt-BR"/>
              </w:rPr>
              <w:t>0,5</w:t>
            </w:r>
          </w:p>
        </w:tc>
      </w:tr>
      <w:tr w:rsidR="006248EB" w:rsidRPr="003F5B56" w:rsidTr="008A5673">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2</w:t>
            </w:r>
          </w:p>
        </w:tc>
        <w:tc>
          <w:tcPr>
            <w:tcW w:w="8222" w:type="dxa"/>
            <w:tcBorders>
              <w:top w:val="single" w:sz="4" w:space="0" w:color="auto"/>
            </w:tcBorders>
            <w:shd w:val="clear" w:color="auto" w:fill="auto"/>
          </w:tcPr>
          <w:p w:rsidR="006248EB" w:rsidRPr="003F5B56" w:rsidRDefault="005724B0" w:rsidP="006541A3">
            <w:pPr>
              <w:keepNext/>
              <w:shd w:val="clear" w:color="auto" w:fill="FFFFFF"/>
              <w:spacing w:after="60"/>
              <w:jc w:val="both"/>
              <w:outlineLvl w:val="1"/>
              <w:rPr>
                <w:rFonts w:eastAsia="Times New Roman"/>
                <w:b/>
                <w:i/>
                <w:color w:val="000000"/>
                <w:spacing w:val="-10"/>
                <w:sz w:val="24"/>
                <w:szCs w:val="24"/>
              </w:rPr>
            </w:pPr>
            <w:r w:rsidRPr="003F5B56">
              <w:rPr>
                <w:rFonts w:eastAsia="Times New Roman"/>
                <w:b/>
                <w:i/>
                <w:spacing w:val="-10"/>
                <w:sz w:val="24"/>
                <w:szCs w:val="24"/>
              </w:rPr>
              <w:t xml:space="preserve">Giải thích tại sao ở Xích đạo là vùng có góc nhập xạ lớn nhất nhưng nhiệt độ trung bình </w:t>
            </w:r>
            <w:r w:rsidRPr="003F5B56">
              <w:rPr>
                <w:rFonts w:eastAsia="Times New Roman"/>
                <w:b/>
                <w:i/>
                <w:spacing w:val="-10"/>
                <w:sz w:val="24"/>
                <w:szCs w:val="24"/>
              </w:rPr>
              <w:lastRenderedPageBreak/>
              <w:t xml:space="preserve">năm ở khu vực này lại thấp hơn vùng chí tuyến? </w:t>
            </w:r>
            <w:r w:rsidR="006541A3" w:rsidRPr="003F5B56">
              <w:rPr>
                <w:rFonts w:eastAsia="Times New Roman"/>
                <w:b/>
                <w:bCs/>
                <w:i/>
                <w:iCs/>
                <w:color w:val="000000"/>
                <w:sz w:val="24"/>
                <w:szCs w:val="24"/>
              </w:rPr>
              <w:t xml:space="preserve">Biến đổi khí hậu tác động đến </w:t>
            </w:r>
            <w:r w:rsidRPr="003F5B56">
              <w:rPr>
                <w:rFonts w:eastAsia="Times New Roman"/>
                <w:b/>
                <w:bCs/>
                <w:i/>
                <w:iCs/>
                <w:color w:val="000000"/>
                <w:sz w:val="24"/>
                <w:szCs w:val="24"/>
              </w:rPr>
              <w:t>hoạt động sản xuất nông nghiệp của con người như thế nào?</w:t>
            </w:r>
          </w:p>
        </w:tc>
        <w:tc>
          <w:tcPr>
            <w:tcW w:w="873" w:type="dxa"/>
            <w:tcBorders>
              <w:top w:val="nil"/>
            </w:tcBorders>
            <w:shd w:val="clear" w:color="auto" w:fill="auto"/>
            <w:vAlign w:val="center"/>
          </w:tcPr>
          <w:p w:rsidR="006248EB" w:rsidRPr="003F5B56" w:rsidRDefault="006248EB" w:rsidP="001F3A45">
            <w:pPr>
              <w:spacing w:line="240" w:lineRule="auto"/>
              <w:jc w:val="center"/>
              <w:rPr>
                <w:b/>
                <w:i/>
                <w:sz w:val="24"/>
                <w:szCs w:val="24"/>
              </w:rPr>
            </w:pPr>
            <w:r w:rsidRPr="003F5B56">
              <w:rPr>
                <w:b/>
                <w:i/>
                <w:sz w:val="24"/>
                <w:szCs w:val="24"/>
              </w:rPr>
              <w:lastRenderedPageBreak/>
              <w:t>2,00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val="restart"/>
            <w:shd w:val="clear" w:color="auto" w:fill="auto"/>
          </w:tcPr>
          <w:p w:rsidR="006248EB" w:rsidRPr="003F5B56" w:rsidRDefault="006248EB" w:rsidP="001F3A45">
            <w:pPr>
              <w:spacing w:line="240" w:lineRule="auto"/>
              <w:jc w:val="center"/>
              <w:rPr>
                <w:sz w:val="24"/>
                <w:szCs w:val="24"/>
              </w:rPr>
            </w:pPr>
          </w:p>
          <w:p w:rsidR="00AF63E0" w:rsidRPr="003F5B56" w:rsidRDefault="00AF63E0" w:rsidP="001F3A45">
            <w:pPr>
              <w:spacing w:line="240" w:lineRule="auto"/>
              <w:jc w:val="center"/>
              <w:rPr>
                <w:sz w:val="24"/>
                <w:szCs w:val="24"/>
              </w:rPr>
            </w:pPr>
          </w:p>
          <w:p w:rsidR="00AF63E0" w:rsidRPr="003F5B56" w:rsidRDefault="00AF63E0" w:rsidP="001F3A45">
            <w:pPr>
              <w:spacing w:line="240" w:lineRule="auto"/>
              <w:jc w:val="center"/>
              <w:rPr>
                <w:sz w:val="24"/>
                <w:szCs w:val="24"/>
              </w:rPr>
            </w:pPr>
          </w:p>
          <w:p w:rsidR="00AF63E0" w:rsidRPr="003F5B56" w:rsidRDefault="00AF63E0" w:rsidP="001F3A45">
            <w:pPr>
              <w:spacing w:line="240" w:lineRule="auto"/>
              <w:jc w:val="center"/>
              <w:rPr>
                <w:sz w:val="24"/>
                <w:szCs w:val="24"/>
              </w:rPr>
            </w:pPr>
          </w:p>
          <w:p w:rsidR="00AF63E0" w:rsidRPr="003F5B56" w:rsidRDefault="00AF63E0" w:rsidP="001F3A45">
            <w:pPr>
              <w:spacing w:line="240" w:lineRule="auto"/>
              <w:jc w:val="center"/>
              <w:rPr>
                <w:sz w:val="24"/>
                <w:szCs w:val="24"/>
              </w:rPr>
            </w:pPr>
          </w:p>
          <w:p w:rsidR="00AF63E0" w:rsidRPr="003F5B56" w:rsidRDefault="00AF63E0" w:rsidP="001F3A45">
            <w:pPr>
              <w:spacing w:line="240" w:lineRule="auto"/>
              <w:jc w:val="center"/>
              <w:rPr>
                <w:sz w:val="24"/>
                <w:szCs w:val="24"/>
              </w:rPr>
            </w:pPr>
          </w:p>
        </w:tc>
        <w:tc>
          <w:tcPr>
            <w:tcW w:w="8222" w:type="dxa"/>
            <w:tcBorders>
              <w:bottom w:val="single" w:sz="4" w:space="0" w:color="auto"/>
            </w:tcBorders>
            <w:shd w:val="clear" w:color="auto" w:fill="auto"/>
          </w:tcPr>
          <w:p w:rsidR="006248EB" w:rsidRPr="003F5B56" w:rsidRDefault="006248EB" w:rsidP="001F3A45">
            <w:pPr>
              <w:pStyle w:val="ListParagraph"/>
              <w:tabs>
                <w:tab w:val="left" w:pos="316"/>
              </w:tabs>
              <w:spacing w:line="240" w:lineRule="auto"/>
              <w:ind w:left="0"/>
              <w:jc w:val="both"/>
              <w:rPr>
                <w:bCs/>
                <w:i/>
                <w:sz w:val="24"/>
                <w:szCs w:val="24"/>
              </w:rPr>
            </w:pPr>
            <w:r w:rsidRPr="003F5B56">
              <w:rPr>
                <w:bCs/>
                <w:i/>
                <w:sz w:val="24"/>
                <w:szCs w:val="24"/>
              </w:rPr>
              <w:t xml:space="preserve">* </w:t>
            </w:r>
            <w:r w:rsidR="006D36BF" w:rsidRPr="003F5B56">
              <w:rPr>
                <w:rFonts w:eastAsia="Times New Roman"/>
                <w:i/>
                <w:spacing w:val="-10"/>
                <w:sz w:val="24"/>
                <w:szCs w:val="24"/>
              </w:rPr>
              <w:t>Giải thích tại sao ở Xích đạo là vùng có góc nhập xạ lớn nhất nhưng nhiệt độ trung bình năm ở khu vực này lại thấp hơn vùng chí tuyến?</w:t>
            </w:r>
          </w:p>
        </w:tc>
        <w:tc>
          <w:tcPr>
            <w:tcW w:w="873" w:type="dxa"/>
            <w:shd w:val="clear" w:color="auto" w:fill="auto"/>
          </w:tcPr>
          <w:p w:rsidR="006248EB" w:rsidRPr="003F5B56" w:rsidRDefault="006248EB" w:rsidP="001F3A45">
            <w:pPr>
              <w:spacing w:line="240" w:lineRule="auto"/>
              <w:jc w:val="center"/>
              <w:rPr>
                <w:sz w:val="24"/>
                <w:szCs w:val="24"/>
                <w:lang w:val="vi-VN"/>
              </w:rPr>
            </w:pPr>
            <w:r w:rsidRPr="003F5B56">
              <w:rPr>
                <w:i/>
                <w:sz w:val="24"/>
                <w:szCs w:val="24"/>
              </w:rPr>
              <w:t>1,00</w:t>
            </w:r>
          </w:p>
        </w:tc>
      </w:tr>
      <w:tr w:rsidR="00F50ADE" w:rsidRPr="003F5B56" w:rsidTr="001F3A45">
        <w:trPr>
          <w:jc w:val="center"/>
        </w:trPr>
        <w:tc>
          <w:tcPr>
            <w:tcW w:w="875" w:type="dxa"/>
            <w:vMerge/>
            <w:shd w:val="clear" w:color="auto" w:fill="auto"/>
            <w:vAlign w:val="center"/>
          </w:tcPr>
          <w:p w:rsidR="00F50ADE" w:rsidRPr="003F5B56" w:rsidRDefault="00F50ADE" w:rsidP="001F3A45">
            <w:pPr>
              <w:spacing w:line="240" w:lineRule="auto"/>
              <w:jc w:val="center"/>
              <w:rPr>
                <w:sz w:val="24"/>
                <w:szCs w:val="24"/>
                <w:lang w:val="vi-VN"/>
              </w:rPr>
            </w:pPr>
          </w:p>
        </w:tc>
        <w:tc>
          <w:tcPr>
            <w:tcW w:w="425" w:type="dxa"/>
            <w:vMerge/>
            <w:shd w:val="clear" w:color="auto" w:fill="auto"/>
          </w:tcPr>
          <w:p w:rsidR="00F50ADE" w:rsidRPr="003F5B56" w:rsidRDefault="00F50ADE" w:rsidP="001F3A45">
            <w:pPr>
              <w:spacing w:line="240" w:lineRule="auto"/>
              <w:jc w:val="center"/>
              <w:rPr>
                <w:sz w:val="24"/>
                <w:szCs w:val="24"/>
                <w:lang w:val="vi-VN"/>
              </w:rPr>
            </w:pPr>
          </w:p>
        </w:tc>
        <w:tc>
          <w:tcPr>
            <w:tcW w:w="8222" w:type="dxa"/>
            <w:tcBorders>
              <w:bottom w:val="single" w:sz="4" w:space="0" w:color="auto"/>
            </w:tcBorders>
            <w:shd w:val="clear" w:color="auto" w:fill="auto"/>
          </w:tcPr>
          <w:p w:rsidR="00F50ADE" w:rsidRPr="003F5B56" w:rsidRDefault="00F50ADE" w:rsidP="00931BE1">
            <w:pPr>
              <w:shd w:val="clear" w:color="auto" w:fill="FFFFFF"/>
              <w:jc w:val="both"/>
              <w:rPr>
                <w:rFonts w:eastAsia="Times New Roman"/>
                <w:spacing w:val="-10"/>
                <w:sz w:val="24"/>
                <w:szCs w:val="24"/>
              </w:rPr>
            </w:pPr>
            <w:r w:rsidRPr="003F5B56">
              <w:rPr>
                <w:rFonts w:eastAsia="Times New Roman"/>
                <w:spacing w:val="-10"/>
                <w:sz w:val="24"/>
                <w:szCs w:val="24"/>
              </w:rPr>
              <w:t>– Nhiệt độ không khí phụ thuộc vào nhiều yếu tố</w:t>
            </w:r>
            <w:r w:rsidR="00931BE1" w:rsidRPr="003F5B56">
              <w:rPr>
                <w:rFonts w:eastAsia="Times New Roman"/>
                <w:spacing w:val="-10"/>
                <w:sz w:val="24"/>
                <w:szCs w:val="24"/>
              </w:rPr>
              <w:t>: góc nhập xạ, thời gian chiếu sáng, bề mặt đệm, hoàn lưu khí quyển, con người.</w:t>
            </w:r>
          </w:p>
        </w:tc>
        <w:tc>
          <w:tcPr>
            <w:tcW w:w="873" w:type="dxa"/>
            <w:tcBorders>
              <w:bottom w:val="single" w:sz="4" w:space="0" w:color="auto"/>
            </w:tcBorders>
            <w:shd w:val="clear" w:color="auto" w:fill="auto"/>
          </w:tcPr>
          <w:p w:rsidR="00F50ADE" w:rsidRPr="003F5B56" w:rsidRDefault="004564B5" w:rsidP="00F50ADE">
            <w:pPr>
              <w:spacing w:line="240" w:lineRule="auto"/>
              <w:jc w:val="center"/>
              <w:rPr>
                <w:sz w:val="24"/>
                <w:szCs w:val="24"/>
              </w:rPr>
            </w:pPr>
            <w:r w:rsidRPr="003F5B56">
              <w:rPr>
                <w:sz w:val="24"/>
                <w:szCs w:val="24"/>
              </w:rPr>
              <w:t>0,</w:t>
            </w:r>
            <w:r w:rsidR="00F50ADE" w:rsidRPr="003F5B56">
              <w:rPr>
                <w:sz w:val="24"/>
                <w:szCs w:val="24"/>
              </w:rPr>
              <w:t>5</w:t>
            </w:r>
          </w:p>
        </w:tc>
      </w:tr>
      <w:tr w:rsidR="00F50ADE" w:rsidRPr="003F5B56" w:rsidTr="001F3A45">
        <w:trPr>
          <w:jc w:val="center"/>
        </w:trPr>
        <w:tc>
          <w:tcPr>
            <w:tcW w:w="875" w:type="dxa"/>
            <w:vMerge/>
            <w:shd w:val="clear" w:color="auto" w:fill="auto"/>
            <w:vAlign w:val="center"/>
          </w:tcPr>
          <w:p w:rsidR="00F50ADE" w:rsidRPr="003F5B56" w:rsidRDefault="00F50ADE" w:rsidP="001F3A45">
            <w:pPr>
              <w:spacing w:line="240" w:lineRule="auto"/>
              <w:jc w:val="center"/>
              <w:rPr>
                <w:sz w:val="24"/>
                <w:szCs w:val="24"/>
                <w:lang w:val="vi-VN"/>
              </w:rPr>
            </w:pPr>
          </w:p>
        </w:tc>
        <w:tc>
          <w:tcPr>
            <w:tcW w:w="425" w:type="dxa"/>
            <w:vMerge/>
            <w:shd w:val="clear" w:color="auto" w:fill="auto"/>
          </w:tcPr>
          <w:p w:rsidR="00F50ADE" w:rsidRPr="003F5B56" w:rsidRDefault="00F50ADE" w:rsidP="001F3A45">
            <w:pPr>
              <w:spacing w:line="240" w:lineRule="auto"/>
              <w:jc w:val="center"/>
              <w:rPr>
                <w:sz w:val="24"/>
                <w:szCs w:val="24"/>
                <w:lang w:val="vi-VN"/>
              </w:rPr>
            </w:pPr>
          </w:p>
        </w:tc>
        <w:tc>
          <w:tcPr>
            <w:tcW w:w="8222" w:type="dxa"/>
            <w:tcBorders>
              <w:top w:val="single" w:sz="4" w:space="0" w:color="auto"/>
              <w:bottom w:val="nil"/>
            </w:tcBorders>
            <w:shd w:val="clear" w:color="auto" w:fill="auto"/>
          </w:tcPr>
          <w:p w:rsidR="00F50ADE" w:rsidRPr="003F5B56" w:rsidRDefault="00F50ADE" w:rsidP="00931BE1">
            <w:pPr>
              <w:shd w:val="clear" w:color="auto" w:fill="FFFFFF"/>
              <w:jc w:val="both"/>
              <w:rPr>
                <w:rFonts w:eastAsia="Times New Roman"/>
                <w:spacing w:val="-10"/>
                <w:sz w:val="24"/>
                <w:szCs w:val="24"/>
              </w:rPr>
            </w:pPr>
            <w:r w:rsidRPr="003F5B56">
              <w:rPr>
                <w:rFonts w:eastAsia="Times New Roman"/>
                <w:spacing w:val="-10"/>
                <w:sz w:val="24"/>
                <w:szCs w:val="24"/>
              </w:rPr>
              <w:t>–</w:t>
            </w:r>
            <w:r w:rsidR="00931BE1" w:rsidRPr="003F5B56">
              <w:rPr>
                <w:rFonts w:eastAsia="Times New Roman"/>
                <w:spacing w:val="-10"/>
                <w:sz w:val="24"/>
                <w:szCs w:val="24"/>
              </w:rPr>
              <w:t xml:space="preserve"> </w:t>
            </w:r>
            <w:r w:rsidRPr="003F5B56">
              <w:rPr>
                <w:rFonts w:eastAsia="Times New Roman"/>
                <w:spacing w:val="-10"/>
                <w:sz w:val="24"/>
                <w:szCs w:val="24"/>
              </w:rPr>
              <w:t xml:space="preserve">Xích đạo thấp hơn chí tuyến là do có </w:t>
            </w:r>
            <w:r w:rsidR="00931BE1" w:rsidRPr="003F5B56">
              <w:rPr>
                <w:rFonts w:eastAsia="Times New Roman"/>
                <w:spacing w:val="-10"/>
                <w:sz w:val="24"/>
                <w:szCs w:val="24"/>
              </w:rPr>
              <w:t>nhiệt độ cao, bốc hơi mạnh, lượng mưa lớn, diện tích đại dương, rừng rậm lớn nên hấp thu nhiệt ít hơn.</w:t>
            </w:r>
          </w:p>
        </w:tc>
        <w:tc>
          <w:tcPr>
            <w:tcW w:w="873" w:type="dxa"/>
            <w:tcBorders>
              <w:bottom w:val="nil"/>
            </w:tcBorders>
            <w:shd w:val="clear" w:color="auto" w:fill="auto"/>
          </w:tcPr>
          <w:p w:rsidR="00F50ADE" w:rsidRPr="003F5B56" w:rsidRDefault="004564B5" w:rsidP="001F3A45">
            <w:pPr>
              <w:spacing w:line="240" w:lineRule="auto"/>
              <w:jc w:val="center"/>
              <w:rPr>
                <w:sz w:val="24"/>
                <w:szCs w:val="24"/>
              </w:rPr>
            </w:pPr>
            <w:r w:rsidRPr="003F5B56">
              <w:rPr>
                <w:sz w:val="24"/>
                <w:szCs w:val="24"/>
              </w:rPr>
              <w:t>0,</w:t>
            </w:r>
            <w:r w:rsidR="00931BE1" w:rsidRPr="003F5B56">
              <w:rPr>
                <w:sz w:val="24"/>
                <w:szCs w:val="24"/>
              </w:rPr>
              <w:t>2</w:t>
            </w:r>
            <w:r w:rsidR="00F50ADE" w:rsidRPr="003F5B56">
              <w:rPr>
                <w:sz w:val="24"/>
                <w:szCs w:val="24"/>
              </w:rPr>
              <w:t>5</w:t>
            </w:r>
          </w:p>
        </w:tc>
      </w:tr>
      <w:tr w:rsidR="00931BE1" w:rsidRPr="003F5B56" w:rsidTr="001F3A45">
        <w:trPr>
          <w:jc w:val="center"/>
        </w:trPr>
        <w:tc>
          <w:tcPr>
            <w:tcW w:w="875" w:type="dxa"/>
            <w:vMerge/>
            <w:shd w:val="clear" w:color="auto" w:fill="auto"/>
            <w:vAlign w:val="center"/>
          </w:tcPr>
          <w:p w:rsidR="00931BE1" w:rsidRPr="003F5B56" w:rsidRDefault="00931BE1" w:rsidP="001F3A45">
            <w:pPr>
              <w:spacing w:line="240" w:lineRule="auto"/>
              <w:jc w:val="center"/>
              <w:rPr>
                <w:sz w:val="24"/>
                <w:szCs w:val="24"/>
                <w:lang w:val="vi-VN"/>
              </w:rPr>
            </w:pPr>
          </w:p>
        </w:tc>
        <w:tc>
          <w:tcPr>
            <w:tcW w:w="425" w:type="dxa"/>
            <w:vMerge/>
            <w:shd w:val="clear" w:color="auto" w:fill="auto"/>
          </w:tcPr>
          <w:p w:rsidR="00931BE1" w:rsidRPr="003F5B56" w:rsidRDefault="00931BE1" w:rsidP="001F3A45">
            <w:pPr>
              <w:spacing w:line="240" w:lineRule="auto"/>
              <w:jc w:val="center"/>
              <w:rPr>
                <w:sz w:val="24"/>
                <w:szCs w:val="24"/>
                <w:lang w:val="vi-VN"/>
              </w:rPr>
            </w:pPr>
          </w:p>
        </w:tc>
        <w:tc>
          <w:tcPr>
            <w:tcW w:w="8222" w:type="dxa"/>
            <w:tcBorders>
              <w:top w:val="single" w:sz="4" w:space="0" w:color="auto"/>
              <w:bottom w:val="nil"/>
            </w:tcBorders>
            <w:shd w:val="clear" w:color="auto" w:fill="auto"/>
          </w:tcPr>
          <w:p w:rsidR="00931BE1" w:rsidRPr="003F5B56" w:rsidRDefault="00931BE1" w:rsidP="00F50ADE">
            <w:pPr>
              <w:shd w:val="clear" w:color="auto" w:fill="FFFFFF"/>
              <w:jc w:val="both"/>
              <w:rPr>
                <w:rFonts w:eastAsia="Times New Roman"/>
                <w:spacing w:val="-10"/>
                <w:sz w:val="24"/>
                <w:szCs w:val="24"/>
              </w:rPr>
            </w:pPr>
            <w:r w:rsidRPr="003F5B56">
              <w:rPr>
                <w:rFonts w:eastAsia="Times New Roman"/>
                <w:spacing w:val="-10"/>
                <w:sz w:val="24"/>
                <w:szCs w:val="24"/>
              </w:rPr>
              <w:t xml:space="preserve">- Chí tuyến có áp cao cận chí tuyến thường xuyên ngự trị, có dòng giáng, trời quang ít mây, mưa; lớp phủ thực vật kém phát triển, diện tích lục địa lớn, hấp thụ nhiệt nhiều hơn. </w:t>
            </w:r>
          </w:p>
        </w:tc>
        <w:tc>
          <w:tcPr>
            <w:tcW w:w="873" w:type="dxa"/>
            <w:tcBorders>
              <w:bottom w:val="nil"/>
            </w:tcBorders>
            <w:shd w:val="clear" w:color="auto" w:fill="auto"/>
          </w:tcPr>
          <w:p w:rsidR="00931BE1" w:rsidRPr="003F5B56" w:rsidRDefault="00931BE1" w:rsidP="001F3A45">
            <w:pPr>
              <w:spacing w:line="240" w:lineRule="auto"/>
              <w:jc w:val="center"/>
              <w:rPr>
                <w:sz w:val="24"/>
                <w:szCs w:val="24"/>
              </w:rPr>
            </w:pPr>
            <w:r w:rsidRPr="003F5B56">
              <w:rPr>
                <w:sz w:val="24"/>
                <w:szCs w:val="24"/>
              </w:rPr>
              <w:t>0,25</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single" w:sz="4" w:space="0" w:color="auto"/>
              <w:bottom w:val="single" w:sz="4" w:space="0" w:color="auto"/>
            </w:tcBorders>
            <w:shd w:val="clear" w:color="auto" w:fill="auto"/>
          </w:tcPr>
          <w:p w:rsidR="006248EB" w:rsidRPr="003F5B56" w:rsidRDefault="001B7547" w:rsidP="001F3A45">
            <w:pPr>
              <w:spacing w:line="240" w:lineRule="auto"/>
              <w:jc w:val="both"/>
              <w:rPr>
                <w:i/>
                <w:sz w:val="24"/>
                <w:szCs w:val="24"/>
                <w:lang w:val="vi-VN"/>
              </w:rPr>
            </w:pPr>
            <w:r w:rsidRPr="003F5B56">
              <w:rPr>
                <w:rFonts w:eastAsia="Times New Roman"/>
                <w:bCs/>
                <w:i/>
                <w:iCs/>
                <w:color w:val="000000"/>
                <w:sz w:val="24"/>
                <w:szCs w:val="24"/>
              </w:rPr>
              <w:t>*Biến đổi khí hậu tác động đến hoạt động sản xuất nông nghiệp của con người như thế nào?</w:t>
            </w:r>
          </w:p>
        </w:tc>
        <w:tc>
          <w:tcPr>
            <w:tcW w:w="873" w:type="dxa"/>
            <w:tcBorders>
              <w:top w:val="single" w:sz="4" w:space="0" w:color="auto"/>
              <w:bottom w:val="single" w:sz="4" w:space="0" w:color="auto"/>
            </w:tcBorders>
            <w:shd w:val="clear" w:color="auto" w:fill="auto"/>
          </w:tcPr>
          <w:p w:rsidR="006248EB" w:rsidRPr="003F5B56" w:rsidRDefault="006248EB" w:rsidP="001F3A45">
            <w:pPr>
              <w:spacing w:line="240" w:lineRule="auto"/>
              <w:jc w:val="center"/>
              <w:rPr>
                <w:sz w:val="24"/>
                <w:szCs w:val="24"/>
                <w:lang w:val="vi-VN"/>
              </w:rPr>
            </w:pPr>
            <w:r w:rsidRPr="003F5B56">
              <w:rPr>
                <w:i/>
                <w:sz w:val="24"/>
                <w:szCs w:val="24"/>
              </w:rPr>
              <w:t>1,00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nil"/>
            </w:tcBorders>
            <w:shd w:val="clear" w:color="auto" w:fill="auto"/>
          </w:tcPr>
          <w:p w:rsidR="006248EB" w:rsidRPr="003F5B56" w:rsidRDefault="001B7547" w:rsidP="001F3A45">
            <w:pPr>
              <w:spacing w:line="240" w:lineRule="auto"/>
              <w:jc w:val="both"/>
              <w:rPr>
                <w:sz w:val="24"/>
                <w:szCs w:val="24"/>
              </w:rPr>
            </w:pPr>
            <w:r w:rsidRPr="003F5B56">
              <w:rPr>
                <w:sz w:val="24"/>
                <w:szCs w:val="24"/>
              </w:rPr>
              <w:t>- Thu hẹp diện tích đất nông nghiệp</w:t>
            </w:r>
          </w:p>
        </w:tc>
        <w:tc>
          <w:tcPr>
            <w:tcW w:w="873" w:type="dxa"/>
            <w:tcBorders>
              <w:bottom w:val="nil"/>
            </w:tcBorders>
            <w:shd w:val="clear" w:color="auto" w:fill="auto"/>
          </w:tcPr>
          <w:p w:rsidR="006248EB" w:rsidRPr="003F5B56" w:rsidRDefault="006248EB" w:rsidP="001F3A45">
            <w:pPr>
              <w:spacing w:line="240" w:lineRule="auto"/>
              <w:jc w:val="center"/>
              <w:rPr>
                <w:sz w:val="24"/>
                <w:szCs w:val="24"/>
                <w:lang w:val="vi-VN"/>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6248EB" w:rsidRPr="003F5B56" w:rsidRDefault="001B7547" w:rsidP="001F3A45">
            <w:pPr>
              <w:spacing w:line="240" w:lineRule="auto"/>
              <w:jc w:val="both"/>
              <w:rPr>
                <w:sz w:val="24"/>
                <w:szCs w:val="24"/>
              </w:rPr>
            </w:pPr>
            <w:r w:rsidRPr="003F5B56">
              <w:rPr>
                <w:sz w:val="24"/>
                <w:szCs w:val="24"/>
              </w:rPr>
              <w:t>- Gia tăng thiên tai, dịch bệnh.</w:t>
            </w:r>
          </w:p>
        </w:tc>
        <w:tc>
          <w:tcPr>
            <w:tcW w:w="873" w:type="dxa"/>
            <w:tcBorders>
              <w:top w:val="nil"/>
              <w:bottom w:val="nil"/>
            </w:tcBorders>
            <w:shd w:val="clear" w:color="auto" w:fill="auto"/>
          </w:tcPr>
          <w:p w:rsidR="006248EB" w:rsidRPr="003F5B56" w:rsidRDefault="006248EB" w:rsidP="001F3A45">
            <w:pPr>
              <w:spacing w:line="240" w:lineRule="auto"/>
              <w:jc w:val="center"/>
              <w:rPr>
                <w:sz w:val="24"/>
                <w:szCs w:val="24"/>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vAlign w:val="center"/>
          </w:tcPr>
          <w:p w:rsidR="006248EB" w:rsidRPr="003F5B56" w:rsidRDefault="001B7547" w:rsidP="001F3A45">
            <w:pPr>
              <w:spacing w:line="240" w:lineRule="auto"/>
              <w:rPr>
                <w:sz w:val="24"/>
                <w:szCs w:val="24"/>
              </w:rPr>
            </w:pPr>
            <w:r w:rsidRPr="003F5B56">
              <w:rPr>
                <w:sz w:val="24"/>
                <w:szCs w:val="24"/>
              </w:rPr>
              <w:t>- Làm suy thoái rừng, gia tăng nguy cơ cháy rừng.</w:t>
            </w:r>
          </w:p>
        </w:tc>
        <w:tc>
          <w:tcPr>
            <w:tcW w:w="873" w:type="dxa"/>
            <w:tcBorders>
              <w:top w:val="nil"/>
              <w:bottom w:val="nil"/>
            </w:tcBorders>
            <w:shd w:val="clear" w:color="auto" w:fill="auto"/>
          </w:tcPr>
          <w:p w:rsidR="006248EB" w:rsidRPr="003F5B56" w:rsidRDefault="006248EB" w:rsidP="001F3A45">
            <w:pPr>
              <w:spacing w:line="240" w:lineRule="auto"/>
              <w:jc w:val="center"/>
              <w:rPr>
                <w:sz w:val="24"/>
                <w:szCs w:val="24"/>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6248EB" w:rsidRPr="003F5B56" w:rsidRDefault="001B7547" w:rsidP="001F3A45">
            <w:pPr>
              <w:spacing w:line="240" w:lineRule="auto"/>
              <w:jc w:val="both"/>
              <w:rPr>
                <w:sz w:val="24"/>
                <w:szCs w:val="24"/>
              </w:rPr>
            </w:pPr>
            <w:r w:rsidRPr="003F5B56">
              <w:rPr>
                <w:sz w:val="24"/>
                <w:szCs w:val="24"/>
              </w:rPr>
              <w:t>- Tăng diện tích đất nhiễm mặn, hoang mạc hóa.</w:t>
            </w:r>
          </w:p>
        </w:tc>
        <w:tc>
          <w:tcPr>
            <w:tcW w:w="873" w:type="dxa"/>
            <w:tcBorders>
              <w:top w:val="nil"/>
              <w:bottom w:val="nil"/>
            </w:tcBorders>
            <w:shd w:val="clear" w:color="auto" w:fill="auto"/>
          </w:tcPr>
          <w:p w:rsidR="006248EB" w:rsidRPr="003F5B56" w:rsidRDefault="006248EB" w:rsidP="001F3A45">
            <w:pPr>
              <w:spacing w:line="240" w:lineRule="auto"/>
              <w:jc w:val="center"/>
              <w:rPr>
                <w:sz w:val="24"/>
                <w:szCs w:val="24"/>
                <w:lang w:val="vi-VN"/>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6248EB" w:rsidRPr="003F5B56" w:rsidRDefault="00481424" w:rsidP="001F3A45">
            <w:pPr>
              <w:spacing w:line="240" w:lineRule="auto"/>
              <w:jc w:val="both"/>
              <w:rPr>
                <w:sz w:val="24"/>
                <w:szCs w:val="24"/>
              </w:rPr>
            </w:pPr>
            <w:r w:rsidRPr="003F5B56">
              <w:rPr>
                <w:sz w:val="24"/>
                <w:szCs w:val="24"/>
              </w:rPr>
              <w:t>- Giảm năng suất, chất lượng nông sản…</w:t>
            </w:r>
          </w:p>
        </w:tc>
        <w:tc>
          <w:tcPr>
            <w:tcW w:w="873" w:type="dxa"/>
            <w:tcBorders>
              <w:top w:val="nil"/>
              <w:bottom w:val="nil"/>
            </w:tcBorders>
            <w:shd w:val="clear" w:color="auto" w:fill="auto"/>
          </w:tcPr>
          <w:p w:rsidR="006248EB" w:rsidRPr="003F5B56" w:rsidRDefault="006248EB" w:rsidP="001F3A45">
            <w:pPr>
              <w:spacing w:line="240" w:lineRule="auto"/>
              <w:jc w:val="center"/>
              <w:rPr>
                <w:sz w:val="24"/>
                <w:szCs w:val="24"/>
              </w:rPr>
            </w:pPr>
          </w:p>
        </w:tc>
      </w:tr>
      <w:tr w:rsidR="006248EB" w:rsidRPr="003F5B56" w:rsidTr="005B306C">
        <w:trPr>
          <w:jc w:val="center"/>
        </w:trPr>
        <w:tc>
          <w:tcPr>
            <w:tcW w:w="875" w:type="dxa"/>
            <w:vMerge w:val="restart"/>
            <w:shd w:val="clear" w:color="auto" w:fill="auto"/>
            <w:vAlign w:val="center"/>
          </w:tcPr>
          <w:p w:rsidR="006248EB" w:rsidRPr="003F5B56" w:rsidRDefault="006248EB" w:rsidP="001F3A45">
            <w:pPr>
              <w:spacing w:line="240" w:lineRule="auto"/>
              <w:jc w:val="center"/>
              <w:rPr>
                <w:sz w:val="24"/>
                <w:szCs w:val="24"/>
                <w:lang w:val="vi-VN"/>
              </w:rPr>
            </w:pPr>
            <w:r w:rsidRPr="003F5B56">
              <w:rPr>
                <w:b/>
                <w:sz w:val="24"/>
                <w:szCs w:val="24"/>
              </w:rPr>
              <w:t>Câu IV</w:t>
            </w:r>
          </w:p>
        </w:tc>
        <w:tc>
          <w:tcPr>
            <w:tcW w:w="425" w:type="dxa"/>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1</w:t>
            </w:r>
          </w:p>
        </w:tc>
        <w:tc>
          <w:tcPr>
            <w:tcW w:w="8222" w:type="dxa"/>
            <w:tcBorders>
              <w:bottom w:val="single" w:sz="4" w:space="0" w:color="auto"/>
            </w:tcBorders>
            <w:shd w:val="clear" w:color="auto" w:fill="auto"/>
          </w:tcPr>
          <w:p w:rsidR="006248EB" w:rsidRPr="003F5B56" w:rsidRDefault="00D40564" w:rsidP="00D40564">
            <w:pPr>
              <w:jc w:val="both"/>
              <w:rPr>
                <w:b/>
                <w:i/>
                <w:color w:val="000000"/>
                <w:sz w:val="24"/>
                <w:szCs w:val="24"/>
              </w:rPr>
            </w:pPr>
            <w:r w:rsidRPr="003F5B56">
              <w:rPr>
                <w:b/>
                <w:i/>
                <w:color w:val="000000"/>
                <w:sz w:val="24"/>
                <w:szCs w:val="24"/>
              </w:rPr>
              <w:t xml:space="preserve">Phân biệt gia tăng tự nhiên và gia tăng cơ học. </w:t>
            </w:r>
          </w:p>
        </w:tc>
        <w:tc>
          <w:tcPr>
            <w:tcW w:w="873" w:type="dxa"/>
            <w:tcBorders>
              <w:bottom w:val="single" w:sz="4" w:space="0" w:color="auto"/>
            </w:tcBorders>
            <w:shd w:val="clear" w:color="auto" w:fill="auto"/>
            <w:vAlign w:val="center"/>
          </w:tcPr>
          <w:p w:rsidR="006248EB" w:rsidRPr="003F5B56" w:rsidRDefault="006248EB" w:rsidP="001F3A45">
            <w:pPr>
              <w:spacing w:line="240" w:lineRule="auto"/>
              <w:jc w:val="center"/>
              <w:rPr>
                <w:b/>
                <w:i/>
                <w:sz w:val="24"/>
                <w:szCs w:val="24"/>
              </w:rPr>
            </w:pPr>
            <w:r w:rsidRPr="003F5B56">
              <w:rPr>
                <w:b/>
                <w:i/>
                <w:sz w:val="24"/>
                <w:szCs w:val="24"/>
              </w:rPr>
              <w:t>2,00</w:t>
            </w:r>
          </w:p>
        </w:tc>
      </w:tr>
      <w:tr w:rsidR="006248EB" w:rsidRPr="003F5B56" w:rsidTr="00C77B0E">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val="restart"/>
            <w:tcBorders>
              <w:right w:val="single" w:sz="4" w:space="0" w:color="auto"/>
            </w:tcBorders>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left w:val="single" w:sz="4" w:space="0" w:color="auto"/>
              <w:bottom w:val="nil"/>
              <w:right w:val="single" w:sz="4" w:space="0" w:color="auto"/>
            </w:tcBorders>
            <w:shd w:val="clear" w:color="auto" w:fill="auto"/>
          </w:tcPr>
          <w:p w:rsidR="005B306C" w:rsidRPr="003F5B56" w:rsidRDefault="005B306C" w:rsidP="005B306C">
            <w:pPr>
              <w:spacing w:line="240" w:lineRule="auto"/>
              <w:jc w:val="both"/>
              <w:rPr>
                <w:rFonts w:eastAsia="Times New Roman"/>
                <w:sz w:val="24"/>
                <w:szCs w:val="24"/>
              </w:rPr>
            </w:pPr>
            <w:r w:rsidRPr="003F5B56">
              <w:rPr>
                <w:rFonts w:eastAsia="Times New Roman"/>
                <w:sz w:val="24"/>
                <w:szCs w:val="24"/>
              </w:rPr>
              <w:t>- Khái niệm:</w:t>
            </w:r>
          </w:p>
          <w:p w:rsidR="005B306C" w:rsidRPr="003F5B56" w:rsidRDefault="005B306C" w:rsidP="005B306C">
            <w:pPr>
              <w:spacing w:line="240" w:lineRule="auto"/>
              <w:rPr>
                <w:rFonts w:eastAsia="Times New Roman"/>
                <w:sz w:val="24"/>
                <w:szCs w:val="24"/>
              </w:rPr>
            </w:pPr>
            <w:r w:rsidRPr="003F5B56">
              <w:rPr>
                <w:rFonts w:eastAsia="Times New Roman"/>
                <w:sz w:val="24"/>
                <w:szCs w:val="24"/>
              </w:rPr>
              <w:t>+ Gia tăng tự nhiên: Là sự chệnh lệch giữa tỉ suất sinh thô và tỉ suất tử thô</w:t>
            </w:r>
          </w:p>
          <w:p w:rsidR="006248EB" w:rsidRPr="003F5B56" w:rsidRDefault="005B306C" w:rsidP="005B306C">
            <w:pPr>
              <w:spacing w:line="240" w:lineRule="auto"/>
              <w:rPr>
                <w:rFonts w:eastAsia="Times New Roman"/>
                <w:sz w:val="24"/>
                <w:szCs w:val="24"/>
              </w:rPr>
            </w:pPr>
            <w:r w:rsidRPr="003F5B56">
              <w:rPr>
                <w:rFonts w:eastAsia="Times New Roman"/>
                <w:sz w:val="24"/>
                <w:szCs w:val="24"/>
              </w:rPr>
              <w:t>+ Gia tăng cơ học: Là sự chệnh lệch giữa số người xuất cư và nhập cư</w:t>
            </w:r>
          </w:p>
        </w:tc>
        <w:tc>
          <w:tcPr>
            <w:tcW w:w="873" w:type="dxa"/>
            <w:tcBorders>
              <w:top w:val="single" w:sz="4" w:space="0" w:color="auto"/>
              <w:left w:val="single" w:sz="4" w:space="0" w:color="auto"/>
              <w:bottom w:val="nil"/>
              <w:right w:val="single" w:sz="4" w:space="0" w:color="auto"/>
            </w:tcBorders>
            <w:shd w:val="clear" w:color="auto" w:fill="auto"/>
          </w:tcPr>
          <w:p w:rsidR="006248EB" w:rsidRPr="003F5B56" w:rsidRDefault="00C77B0E" w:rsidP="001F3A45">
            <w:pPr>
              <w:spacing w:line="240" w:lineRule="auto"/>
              <w:jc w:val="center"/>
              <w:rPr>
                <w:sz w:val="24"/>
                <w:szCs w:val="24"/>
              </w:rPr>
            </w:pPr>
            <w:r w:rsidRPr="003F5B56">
              <w:rPr>
                <w:sz w:val="24"/>
                <w:szCs w:val="24"/>
              </w:rPr>
              <w:t>0,</w:t>
            </w:r>
            <w:r w:rsidR="006248EB" w:rsidRPr="003F5B56">
              <w:rPr>
                <w:sz w:val="24"/>
                <w:szCs w:val="24"/>
              </w:rPr>
              <w:t>5</w:t>
            </w:r>
          </w:p>
        </w:tc>
      </w:tr>
      <w:tr w:rsidR="006248EB" w:rsidRPr="003F5B56" w:rsidTr="00C77B0E">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tcBorders>
              <w:right w:val="nil"/>
            </w:tcBorders>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left w:val="nil"/>
              <w:bottom w:val="nil"/>
              <w:right w:val="single" w:sz="4" w:space="0" w:color="auto"/>
            </w:tcBorders>
            <w:shd w:val="clear" w:color="auto" w:fill="auto"/>
          </w:tcPr>
          <w:p w:rsidR="005B306C" w:rsidRPr="003F5B56" w:rsidRDefault="005B306C" w:rsidP="005B306C">
            <w:pPr>
              <w:spacing w:line="240" w:lineRule="auto"/>
              <w:jc w:val="both"/>
              <w:rPr>
                <w:rFonts w:eastAsia="Times New Roman"/>
                <w:sz w:val="24"/>
                <w:szCs w:val="24"/>
              </w:rPr>
            </w:pPr>
            <w:r w:rsidRPr="003F5B56">
              <w:rPr>
                <w:rFonts w:eastAsia="Times New Roman"/>
                <w:sz w:val="24"/>
                <w:szCs w:val="24"/>
              </w:rPr>
              <w:t>- Công thức tính</w:t>
            </w:r>
          </w:p>
          <w:p w:rsidR="005B306C" w:rsidRPr="003F5B56" w:rsidRDefault="005B306C" w:rsidP="005B306C">
            <w:pPr>
              <w:spacing w:line="240" w:lineRule="auto"/>
              <w:jc w:val="both"/>
              <w:rPr>
                <w:rFonts w:eastAsia="Times New Roman"/>
                <w:sz w:val="24"/>
                <w:szCs w:val="24"/>
              </w:rPr>
            </w:pPr>
            <w:r w:rsidRPr="003F5B56">
              <w:rPr>
                <w:rFonts w:eastAsia="Times New Roman"/>
                <w:sz w:val="24"/>
                <w:szCs w:val="24"/>
              </w:rPr>
              <w:t>+ Gia tăng tự nhiên: Tg = S - T</w:t>
            </w:r>
          </w:p>
          <w:p w:rsidR="006248EB" w:rsidRPr="003F5B56" w:rsidRDefault="005B306C" w:rsidP="005B306C">
            <w:pPr>
              <w:spacing w:line="240" w:lineRule="auto"/>
              <w:jc w:val="both"/>
              <w:rPr>
                <w:rFonts w:eastAsia="Times New Roman"/>
                <w:sz w:val="24"/>
                <w:szCs w:val="24"/>
              </w:rPr>
            </w:pPr>
            <w:r w:rsidRPr="003F5B56">
              <w:rPr>
                <w:rFonts w:eastAsia="Times New Roman"/>
                <w:sz w:val="24"/>
                <w:szCs w:val="24"/>
              </w:rPr>
              <w:t>+ Gia tăng cơ học: G = Nc - Xc</w:t>
            </w:r>
          </w:p>
        </w:tc>
        <w:tc>
          <w:tcPr>
            <w:tcW w:w="873" w:type="dxa"/>
            <w:tcBorders>
              <w:top w:val="nil"/>
              <w:left w:val="single" w:sz="4" w:space="0" w:color="auto"/>
              <w:bottom w:val="nil"/>
              <w:right w:val="single" w:sz="4" w:space="0" w:color="auto"/>
            </w:tcBorders>
            <w:shd w:val="clear" w:color="auto" w:fill="auto"/>
          </w:tcPr>
          <w:p w:rsidR="006248EB" w:rsidRPr="003F5B56" w:rsidRDefault="006248EB" w:rsidP="001F3A45">
            <w:pPr>
              <w:spacing w:line="240" w:lineRule="auto"/>
              <w:rPr>
                <w:sz w:val="24"/>
                <w:szCs w:val="24"/>
              </w:rPr>
            </w:pPr>
          </w:p>
          <w:p w:rsidR="006248EB" w:rsidRPr="003F5B56" w:rsidRDefault="00C77B0E" w:rsidP="001F3A45">
            <w:pPr>
              <w:spacing w:line="240" w:lineRule="auto"/>
              <w:jc w:val="center"/>
              <w:rPr>
                <w:sz w:val="24"/>
                <w:szCs w:val="24"/>
              </w:rPr>
            </w:pPr>
            <w:r w:rsidRPr="003F5B56">
              <w:rPr>
                <w:sz w:val="24"/>
                <w:szCs w:val="24"/>
              </w:rPr>
              <w:t>0,2</w:t>
            </w:r>
            <w:r w:rsidR="006248EB" w:rsidRPr="003F5B56">
              <w:rPr>
                <w:sz w:val="24"/>
                <w:szCs w:val="24"/>
              </w:rPr>
              <w:t>5</w:t>
            </w:r>
          </w:p>
          <w:p w:rsidR="006248EB" w:rsidRPr="003F5B56" w:rsidRDefault="006248EB" w:rsidP="001F3A45">
            <w:pPr>
              <w:spacing w:line="240" w:lineRule="auto"/>
              <w:jc w:val="center"/>
              <w:rPr>
                <w:sz w:val="24"/>
                <w:szCs w:val="24"/>
              </w:rPr>
            </w:pPr>
          </w:p>
        </w:tc>
      </w:tr>
      <w:tr w:rsidR="006248EB" w:rsidRPr="003F5B56" w:rsidTr="00C77B0E">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tcBorders>
              <w:right w:val="nil"/>
            </w:tcBorders>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left w:val="nil"/>
              <w:bottom w:val="nil"/>
              <w:right w:val="single" w:sz="4" w:space="0" w:color="auto"/>
            </w:tcBorders>
            <w:shd w:val="clear" w:color="auto" w:fill="auto"/>
          </w:tcPr>
          <w:p w:rsidR="006248EB" w:rsidRPr="003F5B56" w:rsidRDefault="005B306C" w:rsidP="001F3A45">
            <w:pPr>
              <w:spacing w:line="240" w:lineRule="auto"/>
              <w:jc w:val="both"/>
              <w:rPr>
                <w:rFonts w:eastAsia="Times New Roman"/>
                <w:sz w:val="24"/>
                <w:szCs w:val="24"/>
              </w:rPr>
            </w:pPr>
            <w:r w:rsidRPr="003F5B56">
              <w:rPr>
                <w:rFonts w:eastAsia="Times New Roman"/>
                <w:sz w:val="24"/>
                <w:szCs w:val="24"/>
              </w:rPr>
              <w:t>- Các bộ phận</w:t>
            </w:r>
          </w:p>
          <w:p w:rsidR="005B306C" w:rsidRPr="003F5B56" w:rsidRDefault="005B306C" w:rsidP="005B306C">
            <w:pPr>
              <w:spacing w:line="240" w:lineRule="auto"/>
              <w:rPr>
                <w:rFonts w:eastAsia="Times New Roman"/>
                <w:sz w:val="24"/>
                <w:szCs w:val="24"/>
              </w:rPr>
            </w:pPr>
            <w:r w:rsidRPr="003F5B56">
              <w:rPr>
                <w:rFonts w:eastAsia="Times New Roman"/>
                <w:sz w:val="24"/>
                <w:szCs w:val="24"/>
              </w:rPr>
              <w:t>+ Gia tăng tự nhiên: sinh thô và tử thô</w:t>
            </w:r>
          </w:p>
          <w:p w:rsidR="005B306C" w:rsidRPr="003F5B56" w:rsidRDefault="005B306C" w:rsidP="00C77B0E">
            <w:pPr>
              <w:spacing w:line="240" w:lineRule="auto"/>
              <w:rPr>
                <w:rFonts w:eastAsia="Times New Roman"/>
                <w:sz w:val="24"/>
                <w:szCs w:val="24"/>
              </w:rPr>
            </w:pPr>
            <w:r w:rsidRPr="003F5B56">
              <w:rPr>
                <w:rFonts w:eastAsia="Times New Roman"/>
                <w:sz w:val="24"/>
                <w:szCs w:val="24"/>
              </w:rPr>
              <w:t>+ Gia tăng cơ học: xuất cư và nhập cư</w:t>
            </w:r>
          </w:p>
        </w:tc>
        <w:tc>
          <w:tcPr>
            <w:tcW w:w="873" w:type="dxa"/>
            <w:tcBorders>
              <w:top w:val="nil"/>
              <w:left w:val="single" w:sz="4" w:space="0" w:color="auto"/>
              <w:bottom w:val="nil"/>
              <w:right w:val="single" w:sz="4" w:space="0" w:color="auto"/>
            </w:tcBorders>
            <w:shd w:val="clear" w:color="auto" w:fill="auto"/>
          </w:tcPr>
          <w:p w:rsidR="006248EB" w:rsidRPr="003F5B56" w:rsidRDefault="00C77B0E" w:rsidP="001F3A45">
            <w:pPr>
              <w:spacing w:line="240" w:lineRule="auto"/>
              <w:jc w:val="center"/>
              <w:rPr>
                <w:sz w:val="24"/>
                <w:szCs w:val="24"/>
                <w:lang w:val="vi-VN"/>
              </w:rPr>
            </w:pPr>
            <w:r w:rsidRPr="003F5B56">
              <w:rPr>
                <w:sz w:val="24"/>
                <w:szCs w:val="24"/>
              </w:rPr>
              <w:t>0,25</w:t>
            </w:r>
          </w:p>
        </w:tc>
      </w:tr>
      <w:tr w:rsidR="006248EB" w:rsidRPr="003F5B56" w:rsidTr="00C77B0E">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5B306C" w:rsidRPr="003F5B56" w:rsidRDefault="005B306C" w:rsidP="005B306C">
            <w:pPr>
              <w:spacing w:line="240" w:lineRule="auto"/>
              <w:jc w:val="both"/>
              <w:rPr>
                <w:rFonts w:eastAsia="Times New Roman"/>
                <w:sz w:val="24"/>
                <w:szCs w:val="24"/>
              </w:rPr>
            </w:pPr>
            <w:r w:rsidRPr="003F5B56">
              <w:rPr>
                <w:rFonts w:eastAsia="Times New Roman"/>
                <w:sz w:val="24"/>
                <w:szCs w:val="24"/>
              </w:rPr>
              <w:t>- Ý nghĩa</w:t>
            </w:r>
          </w:p>
          <w:p w:rsidR="005B306C" w:rsidRPr="003F5B56" w:rsidRDefault="005B306C" w:rsidP="005B306C">
            <w:pPr>
              <w:spacing w:line="240" w:lineRule="auto"/>
              <w:jc w:val="both"/>
              <w:rPr>
                <w:rFonts w:eastAsia="Times New Roman"/>
                <w:sz w:val="24"/>
                <w:szCs w:val="24"/>
              </w:rPr>
            </w:pPr>
            <w:r w:rsidRPr="003F5B56">
              <w:rPr>
                <w:rFonts w:eastAsia="Times New Roman"/>
                <w:sz w:val="24"/>
                <w:szCs w:val="24"/>
              </w:rPr>
              <w:t>+ Gia tăng tự nhiên: là nhân tố quan trọng nhất, có ảnh hưởng quyết định đến biến động dân số của một quốc gia và trên toàn thế giới, được coi là động lực phát triển dân số.</w:t>
            </w:r>
          </w:p>
          <w:p w:rsidR="006248EB" w:rsidRPr="003F5B56" w:rsidRDefault="005B306C" w:rsidP="001F3A45">
            <w:pPr>
              <w:spacing w:line="240" w:lineRule="auto"/>
              <w:jc w:val="both"/>
              <w:rPr>
                <w:rFonts w:eastAsia="Times New Roman"/>
                <w:sz w:val="24"/>
                <w:szCs w:val="24"/>
              </w:rPr>
            </w:pPr>
            <w:r w:rsidRPr="003F5B56">
              <w:rPr>
                <w:rFonts w:eastAsia="Times New Roman"/>
                <w:sz w:val="24"/>
                <w:szCs w:val="24"/>
              </w:rPr>
              <w:t>+ Gia tăng cơ học: không ảnh hưởng lớn đến dân số nói chung nhưng đối với  từng khu vực, từng quốc gia lại có ý nghĩa quan trọng</w:t>
            </w:r>
          </w:p>
        </w:tc>
        <w:tc>
          <w:tcPr>
            <w:tcW w:w="873" w:type="dxa"/>
            <w:tcBorders>
              <w:top w:val="nil"/>
              <w:bottom w:val="nil"/>
            </w:tcBorders>
            <w:shd w:val="clear" w:color="auto" w:fill="auto"/>
          </w:tcPr>
          <w:p w:rsidR="006248EB" w:rsidRPr="003F5B56" w:rsidRDefault="00C77B0E" w:rsidP="001F3A45">
            <w:pPr>
              <w:spacing w:line="240" w:lineRule="auto"/>
              <w:jc w:val="center"/>
              <w:rPr>
                <w:sz w:val="24"/>
                <w:szCs w:val="24"/>
                <w:lang w:val="vi-VN"/>
              </w:rPr>
            </w:pPr>
            <w:r w:rsidRPr="003F5B56">
              <w:rPr>
                <w:sz w:val="24"/>
                <w:szCs w:val="24"/>
              </w:rPr>
              <w:t>1,0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2</w:t>
            </w:r>
          </w:p>
        </w:tc>
        <w:tc>
          <w:tcPr>
            <w:tcW w:w="8222" w:type="dxa"/>
            <w:tcBorders>
              <w:top w:val="single" w:sz="4" w:space="0" w:color="auto"/>
              <w:bottom w:val="single" w:sz="4" w:space="0" w:color="auto"/>
            </w:tcBorders>
            <w:shd w:val="clear" w:color="auto" w:fill="auto"/>
          </w:tcPr>
          <w:p w:rsidR="006248EB" w:rsidRPr="003F5B56" w:rsidRDefault="00667439" w:rsidP="000660BB">
            <w:pPr>
              <w:jc w:val="both"/>
              <w:rPr>
                <w:b/>
                <w:i/>
                <w:color w:val="FF0000"/>
                <w:sz w:val="24"/>
                <w:szCs w:val="24"/>
              </w:rPr>
            </w:pPr>
            <w:r w:rsidRPr="003F5B56">
              <w:rPr>
                <w:b/>
                <w:i/>
                <w:color w:val="000000"/>
                <w:sz w:val="24"/>
                <w:szCs w:val="24"/>
              </w:rPr>
              <w:t>Phân tích tác động của đô thị hóa đến kinh tế ở các nước đang phát triển</w:t>
            </w:r>
            <w:r w:rsidRPr="003F5B56">
              <w:rPr>
                <w:b/>
                <w:i/>
                <w:color w:val="FF0000"/>
                <w:sz w:val="24"/>
                <w:szCs w:val="24"/>
              </w:rPr>
              <w:t>.</w:t>
            </w:r>
          </w:p>
        </w:tc>
        <w:tc>
          <w:tcPr>
            <w:tcW w:w="873" w:type="dxa"/>
            <w:tcBorders>
              <w:bottom w:val="single" w:sz="4" w:space="0" w:color="auto"/>
            </w:tcBorders>
            <w:shd w:val="clear" w:color="auto" w:fill="auto"/>
            <w:vAlign w:val="center"/>
          </w:tcPr>
          <w:p w:rsidR="006248EB" w:rsidRPr="003F5B56" w:rsidRDefault="00667439" w:rsidP="001F3A45">
            <w:pPr>
              <w:spacing w:line="240" w:lineRule="auto"/>
              <w:jc w:val="center"/>
              <w:rPr>
                <w:b/>
                <w:i/>
                <w:sz w:val="24"/>
                <w:szCs w:val="24"/>
              </w:rPr>
            </w:pPr>
            <w:r w:rsidRPr="003F5B56">
              <w:rPr>
                <w:b/>
                <w:i/>
                <w:sz w:val="24"/>
                <w:szCs w:val="24"/>
              </w:rPr>
              <w:t>1</w:t>
            </w:r>
            <w:r w:rsidR="006248EB" w:rsidRPr="003F5B56">
              <w:rPr>
                <w:b/>
                <w:i/>
                <w:sz w:val="24"/>
                <w:szCs w:val="24"/>
              </w:rPr>
              <w:t>,00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val="restart"/>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nil"/>
            </w:tcBorders>
            <w:shd w:val="clear" w:color="auto" w:fill="auto"/>
          </w:tcPr>
          <w:p w:rsidR="006248EB" w:rsidRPr="003F5B56" w:rsidRDefault="006248EB" w:rsidP="000660BB">
            <w:pPr>
              <w:pStyle w:val="ListParagraph"/>
              <w:spacing w:line="240" w:lineRule="auto"/>
              <w:ind w:left="0"/>
              <w:jc w:val="both"/>
              <w:rPr>
                <w:sz w:val="24"/>
                <w:szCs w:val="24"/>
              </w:rPr>
            </w:pPr>
            <w:r w:rsidRPr="003F5B56">
              <w:rPr>
                <w:sz w:val="24"/>
                <w:szCs w:val="24"/>
              </w:rPr>
              <w:t xml:space="preserve">- </w:t>
            </w:r>
            <w:r w:rsidR="000660BB" w:rsidRPr="003F5B56">
              <w:rPr>
                <w:sz w:val="24"/>
                <w:szCs w:val="24"/>
              </w:rPr>
              <w:t xml:space="preserve">Thay đổi cơ cấu kinh tế, </w:t>
            </w:r>
            <w:r w:rsidR="007F1386" w:rsidRPr="003F5B56">
              <w:rPr>
                <w:sz w:val="24"/>
                <w:szCs w:val="24"/>
              </w:rPr>
              <w:t>cơ cấu lao động , góp phần thúc đẩy tăng trưởng kinh tế</w:t>
            </w:r>
          </w:p>
        </w:tc>
        <w:tc>
          <w:tcPr>
            <w:tcW w:w="873" w:type="dxa"/>
            <w:tcBorders>
              <w:bottom w:val="nil"/>
            </w:tcBorders>
            <w:shd w:val="clear" w:color="auto" w:fill="auto"/>
          </w:tcPr>
          <w:p w:rsidR="006248EB" w:rsidRPr="003F5B56" w:rsidRDefault="007F1386" w:rsidP="007F1386">
            <w:pPr>
              <w:spacing w:line="240" w:lineRule="auto"/>
              <w:jc w:val="center"/>
              <w:rPr>
                <w:sz w:val="24"/>
                <w:szCs w:val="24"/>
              </w:rPr>
            </w:pPr>
            <w:r w:rsidRPr="003F5B56">
              <w:rPr>
                <w:sz w:val="24"/>
                <w:szCs w:val="24"/>
              </w:rPr>
              <w:t>0,25</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6248EB" w:rsidRPr="003F5B56" w:rsidRDefault="006248EB" w:rsidP="002531EC">
            <w:pPr>
              <w:spacing w:line="240" w:lineRule="auto"/>
              <w:jc w:val="both"/>
              <w:rPr>
                <w:sz w:val="24"/>
                <w:szCs w:val="24"/>
              </w:rPr>
            </w:pPr>
            <w:r w:rsidRPr="003F5B56">
              <w:rPr>
                <w:sz w:val="24"/>
                <w:szCs w:val="24"/>
              </w:rPr>
              <w:t xml:space="preserve">- </w:t>
            </w:r>
            <w:r w:rsidR="002531EC" w:rsidRPr="003F5B56">
              <w:rPr>
                <w:sz w:val="24"/>
                <w:szCs w:val="24"/>
              </w:rPr>
              <w:t>Tiêu thụ khối lượng hàng hóa lớn, t</w:t>
            </w:r>
            <w:r w:rsidR="007F1386" w:rsidRPr="003F5B56">
              <w:rPr>
                <w:sz w:val="24"/>
                <w:szCs w:val="24"/>
              </w:rPr>
              <w:t>hu hút vốn đầu tư trong và ngoài nước, phát triển hạ tầng đô thị.</w:t>
            </w:r>
          </w:p>
        </w:tc>
        <w:tc>
          <w:tcPr>
            <w:tcW w:w="873" w:type="dxa"/>
            <w:tcBorders>
              <w:top w:val="nil"/>
              <w:bottom w:val="nil"/>
            </w:tcBorders>
            <w:shd w:val="clear" w:color="auto" w:fill="auto"/>
          </w:tcPr>
          <w:p w:rsidR="006248EB" w:rsidRPr="003F5B56" w:rsidRDefault="006248EB" w:rsidP="007F1386">
            <w:pPr>
              <w:spacing w:line="240" w:lineRule="auto"/>
              <w:jc w:val="center"/>
              <w:rPr>
                <w:sz w:val="24"/>
                <w:szCs w:val="24"/>
              </w:rPr>
            </w:pPr>
            <w:r w:rsidRPr="003F5B56">
              <w:rPr>
                <w:sz w:val="24"/>
                <w:szCs w:val="24"/>
              </w:rPr>
              <w:t>0,25</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tcPr>
          <w:p w:rsidR="006248EB" w:rsidRPr="003F5B56" w:rsidRDefault="009F02AF" w:rsidP="00981E59">
            <w:pPr>
              <w:pStyle w:val="ListParagraph"/>
              <w:spacing w:line="240" w:lineRule="auto"/>
              <w:ind w:left="0"/>
              <w:jc w:val="both"/>
              <w:rPr>
                <w:sz w:val="24"/>
                <w:szCs w:val="24"/>
              </w:rPr>
            </w:pPr>
            <w:r w:rsidRPr="003F5B56">
              <w:rPr>
                <w:i/>
                <w:sz w:val="24"/>
                <w:szCs w:val="24"/>
              </w:rPr>
              <w:t xml:space="preserve">- </w:t>
            </w:r>
            <w:r w:rsidR="002531EC" w:rsidRPr="003F5B56">
              <w:rPr>
                <w:sz w:val="24"/>
                <w:szCs w:val="24"/>
              </w:rPr>
              <w:t>Gây quá tải về y tế, giáo dục, nhà ở, việc làm… ô nhiễm môi trường.</w:t>
            </w:r>
          </w:p>
        </w:tc>
        <w:tc>
          <w:tcPr>
            <w:tcW w:w="873" w:type="dxa"/>
            <w:tcBorders>
              <w:top w:val="nil"/>
              <w:bottom w:val="nil"/>
            </w:tcBorders>
            <w:shd w:val="clear" w:color="auto" w:fill="auto"/>
          </w:tcPr>
          <w:p w:rsidR="006248EB" w:rsidRPr="003F5B56" w:rsidRDefault="006248EB" w:rsidP="002531EC">
            <w:pPr>
              <w:spacing w:line="240" w:lineRule="auto"/>
              <w:jc w:val="center"/>
              <w:rPr>
                <w:sz w:val="24"/>
                <w:szCs w:val="24"/>
              </w:rPr>
            </w:pPr>
            <w:r w:rsidRPr="003F5B56">
              <w:rPr>
                <w:sz w:val="24"/>
                <w:szCs w:val="24"/>
              </w:rPr>
              <w:t>0,</w:t>
            </w:r>
            <w:r w:rsidR="002531EC" w:rsidRPr="003F5B56">
              <w:rPr>
                <w:sz w:val="24"/>
                <w:szCs w:val="24"/>
              </w:rPr>
              <w:t>25</w:t>
            </w:r>
          </w:p>
        </w:tc>
      </w:tr>
      <w:tr w:rsidR="006248EB" w:rsidRPr="003F5B56" w:rsidTr="003F5B56">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bottom w:val="nil"/>
            </w:tcBorders>
            <w:shd w:val="clear" w:color="auto" w:fill="auto"/>
            <w:vAlign w:val="center"/>
          </w:tcPr>
          <w:p w:rsidR="006248EB" w:rsidRPr="003F5B56" w:rsidRDefault="002531EC" w:rsidP="00981E59">
            <w:pPr>
              <w:spacing w:line="240" w:lineRule="auto"/>
              <w:jc w:val="both"/>
              <w:rPr>
                <w:sz w:val="24"/>
                <w:szCs w:val="24"/>
              </w:rPr>
            </w:pPr>
            <w:r w:rsidRPr="003F5B56">
              <w:rPr>
                <w:i/>
                <w:sz w:val="24"/>
                <w:szCs w:val="24"/>
              </w:rPr>
              <w:t xml:space="preserve">- </w:t>
            </w:r>
            <w:r w:rsidRPr="003F5B56">
              <w:rPr>
                <w:sz w:val="24"/>
                <w:szCs w:val="24"/>
              </w:rPr>
              <w:t>Tăng sự chênh lệch trong phát triển kinh tế giữa thành thị và nông thôn.</w:t>
            </w:r>
          </w:p>
        </w:tc>
        <w:tc>
          <w:tcPr>
            <w:tcW w:w="873" w:type="dxa"/>
            <w:tcBorders>
              <w:top w:val="nil"/>
            </w:tcBorders>
            <w:shd w:val="clear" w:color="auto" w:fill="auto"/>
          </w:tcPr>
          <w:p w:rsidR="006248EB" w:rsidRPr="003F5B56" w:rsidRDefault="006248EB" w:rsidP="002531EC">
            <w:pPr>
              <w:spacing w:line="240" w:lineRule="auto"/>
              <w:jc w:val="center"/>
              <w:rPr>
                <w:sz w:val="24"/>
                <w:szCs w:val="24"/>
              </w:rPr>
            </w:pPr>
            <w:r w:rsidRPr="003F5B56">
              <w:rPr>
                <w:sz w:val="24"/>
                <w:szCs w:val="24"/>
              </w:rPr>
              <w:t>0,</w:t>
            </w:r>
            <w:r w:rsidR="002531EC" w:rsidRPr="003F5B56">
              <w:rPr>
                <w:sz w:val="24"/>
                <w:szCs w:val="24"/>
              </w:rPr>
              <w:t>25</w:t>
            </w:r>
          </w:p>
        </w:tc>
      </w:tr>
      <w:tr w:rsidR="00FE61DB" w:rsidRPr="003F5B56" w:rsidTr="003F5B56">
        <w:trPr>
          <w:jc w:val="center"/>
        </w:trPr>
        <w:tc>
          <w:tcPr>
            <w:tcW w:w="875" w:type="dxa"/>
            <w:vMerge w:val="restart"/>
            <w:shd w:val="clear" w:color="auto" w:fill="auto"/>
            <w:vAlign w:val="center"/>
          </w:tcPr>
          <w:p w:rsidR="00FE61DB" w:rsidRPr="003F5B56" w:rsidRDefault="00FE61DB" w:rsidP="001F3A45">
            <w:pPr>
              <w:spacing w:line="240" w:lineRule="auto"/>
              <w:jc w:val="center"/>
              <w:rPr>
                <w:b/>
                <w:sz w:val="24"/>
                <w:szCs w:val="24"/>
              </w:rPr>
            </w:pPr>
            <w:r w:rsidRPr="003F5B56">
              <w:rPr>
                <w:b/>
                <w:sz w:val="24"/>
                <w:szCs w:val="24"/>
              </w:rPr>
              <w:t>Câu V</w:t>
            </w:r>
          </w:p>
          <w:p w:rsidR="00FE61DB" w:rsidRPr="003F5B56" w:rsidRDefault="00FE61DB" w:rsidP="001F3A45">
            <w:pPr>
              <w:spacing w:line="240" w:lineRule="auto"/>
              <w:jc w:val="center"/>
              <w:rPr>
                <w:b/>
                <w:sz w:val="24"/>
                <w:szCs w:val="24"/>
              </w:rPr>
            </w:pPr>
          </w:p>
          <w:p w:rsidR="00FE61DB" w:rsidRPr="003F5B56" w:rsidRDefault="00FE61DB" w:rsidP="001F3A45">
            <w:pPr>
              <w:spacing w:line="240" w:lineRule="auto"/>
              <w:jc w:val="center"/>
              <w:rPr>
                <w:b/>
                <w:sz w:val="24"/>
                <w:szCs w:val="24"/>
              </w:rPr>
            </w:pPr>
          </w:p>
          <w:p w:rsidR="00FE61DB" w:rsidRPr="003F5B56" w:rsidRDefault="00FE61DB" w:rsidP="001F3A45">
            <w:pPr>
              <w:spacing w:line="240" w:lineRule="auto"/>
              <w:jc w:val="center"/>
              <w:rPr>
                <w:b/>
                <w:sz w:val="24"/>
                <w:szCs w:val="24"/>
              </w:rPr>
            </w:pPr>
          </w:p>
          <w:p w:rsidR="00FE61DB" w:rsidRPr="003F5B56" w:rsidRDefault="00FE61DB" w:rsidP="001F3A45">
            <w:pPr>
              <w:spacing w:line="240" w:lineRule="auto"/>
              <w:jc w:val="center"/>
              <w:rPr>
                <w:b/>
                <w:sz w:val="24"/>
                <w:szCs w:val="24"/>
              </w:rPr>
            </w:pPr>
          </w:p>
          <w:p w:rsidR="00FE61DB" w:rsidRPr="003F5B56" w:rsidRDefault="00FE61DB" w:rsidP="001F3A45">
            <w:pPr>
              <w:spacing w:line="240" w:lineRule="auto"/>
              <w:jc w:val="center"/>
              <w:rPr>
                <w:sz w:val="24"/>
                <w:szCs w:val="24"/>
                <w:lang w:val="vi-VN"/>
              </w:rPr>
            </w:pPr>
          </w:p>
        </w:tc>
        <w:tc>
          <w:tcPr>
            <w:tcW w:w="425" w:type="dxa"/>
            <w:vMerge w:val="restart"/>
            <w:tcBorders>
              <w:right w:val="single" w:sz="4" w:space="0" w:color="auto"/>
            </w:tcBorders>
            <w:shd w:val="clear" w:color="auto" w:fill="auto"/>
            <w:vAlign w:val="center"/>
          </w:tcPr>
          <w:p w:rsidR="00FE61DB" w:rsidRPr="003F5B56" w:rsidRDefault="00FE61DB" w:rsidP="001F3A45">
            <w:pPr>
              <w:spacing w:line="240" w:lineRule="auto"/>
              <w:jc w:val="center"/>
              <w:rPr>
                <w:b/>
                <w:sz w:val="24"/>
                <w:szCs w:val="24"/>
              </w:rPr>
            </w:pPr>
            <w:r w:rsidRPr="003F5B56">
              <w:rPr>
                <w:b/>
                <w:sz w:val="24"/>
                <w:szCs w:val="24"/>
              </w:rPr>
              <w:t>1</w:t>
            </w:r>
          </w:p>
        </w:tc>
        <w:tc>
          <w:tcPr>
            <w:tcW w:w="8222" w:type="dxa"/>
            <w:tcBorders>
              <w:top w:val="nil"/>
              <w:left w:val="single" w:sz="4" w:space="0" w:color="auto"/>
              <w:bottom w:val="single" w:sz="4" w:space="0" w:color="auto"/>
              <w:right w:val="single" w:sz="4" w:space="0" w:color="auto"/>
            </w:tcBorders>
            <w:shd w:val="clear" w:color="auto" w:fill="auto"/>
          </w:tcPr>
          <w:p w:rsidR="00FE61DB" w:rsidRPr="003F5B56" w:rsidRDefault="00FE61DB" w:rsidP="00335CDA">
            <w:pPr>
              <w:jc w:val="both"/>
              <w:rPr>
                <w:rFonts w:eastAsia="Times New Roman"/>
                <w:b/>
                <w:i/>
                <w:color w:val="FF0000"/>
                <w:sz w:val="24"/>
                <w:szCs w:val="24"/>
              </w:rPr>
            </w:pPr>
            <w:r w:rsidRPr="003F5B56">
              <w:rPr>
                <w:rFonts w:eastAsia="Times New Roman"/>
                <w:b/>
                <w:i/>
                <w:color w:val="000000"/>
                <w:sz w:val="24"/>
                <w:szCs w:val="24"/>
              </w:rPr>
              <w:t>Phân biệt khái niệm GDP và GNI</w:t>
            </w:r>
            <w:r>
              <w:rPr>
                <w:rFonts w:eastAsia="Times New Roman"/>
                <w:b/>
                <w:i/>
                <w:color w:val="000000"/>
                <w:sz w:val="24"/>
                <w:szCs w:val="24"/>
              </w:rPr>
              <w:t>.</w:t>
            </w:r>
            <w:r w:rsidRPr="003F5B56">
              <w:rPr>
                <w:rFonts w:eastAsia="Times New Roman"/>
                <w:b/>
                <w:i/>
                <w:sz w:val="24"/>
                <w:szCs w:val="24"/>
              </w:rPr>
              <w:t xml:space="preserve"> Tại sao các nước đang phát triển cần phải chuyển dịch cơ cấu kinh tế theo hướng tăng tỉ trọng ngành công nghiệp và dịch vụ?</w:t>
            </w:r>
          </w:p>
        </w:tc>
        <w:tc>
          <w:tcPr>
            <w:tcW w:w="873" w:type="dxa"/>
            <w:tcBorders>
              <w:left w:val="single" w:sz="4" w:space="0" w:color="auto"/>
              <w:bottom w:val="single" w:sz="4" w:space="0" w:color="auto"/>
            </w:tcBorders>
            <w:shd w:val="clear" w:color="auto" w:fill="auto"/>
            <w:vAlign w:val="center"/>
          </w:tcPr>
          <w:p w:rsidR="00FE61DB" w:rsidRPr="003F5B56" w:rsidRDefault="00FE61DB" w:rsidP="001F3A45">
            <w:pPr>
              <w:spacing w:line="240" w:lineRule="auto"/>
              <w:jc w:val="center"/>
              <w:rPr>
                <w:b/>
                <w:i/>
                <w:sz w:val="24"/>
                <w:szCs w:val="24"/>
              </w:rPr>
            </w:pPr>
            <w:r w:rsidRPr="003F5B56">
              <w:rPr>
                <w:b/>
                <w:i/>
                <w:sz w:val="24"/>
                <w:szCs w:val="24"/>
              </w:rPr>
              <w:t>2,00</w:t>
            </w:r>
          </w:p>
        </w:tc>
      </w:tr>
      <w:tr w:rsidR="00FE61DB" w:rsidRPr="003F5B56" w:rsidTr="003F5B56">
        <w:trPr>
          <w:jc w:val="center"/>
        </w:trPr>
        <w:tc>
          <w:tcPr>
            <w:tcW w:w="875" w:type="dxa"/>
            <w:vMerge/>
            <w:shd w:val="clear" w:color="auto" w:fill="auto"/>
            <w:vAlign w:val="center"/>
          </w:tcPr>
          <w:p w:rsidR="00FE61DB" w:rsidRPr="003F5B56" w:rsidRDefault="00FE61DB" w:rsidP="001F3A45">
            <w:pPr>
              <w:spacing w:line="240" w:lineRule="auto"/>
              <w:jc w:val="center"/>
              <w:rPr>
                <w:b/>
                <w:sz w:val="24"/>
                <w:szCs w:val="24"/>
              </w:rPr>
            </w:pPr>
          </w:p>
        </w:tc>
        <w:tc>
          <w:tcPr>
            <w:tcW w:w="425" w:type="dxa"/>
            <w:vMerge/>
            <w:tcBorders>
              <w:right w:val="single" w:sz="4" w:space="0" w:color="auto"/>
            </w:tcBorders>
            <w:shd w:val="clear" w:color="auto" w:fill="auto"/>
            <w:vAlign w:val="center"/>
          </w:tcPr>
          <w:p w:rsidR="00FE61DB" w:rsidRPr="003F5B56" w:rsidRDefault="00FE61DB" w:rsidP="001F3A45">
            <w:pPr>
              <w:spacing w:line="240" w:lineRule="auto"/>
              <w:jc w:val="center"/>
              <w:rPr>
                <w:b/>
                <w:sz w:val="24"/>
                <w:szCs w:val="24"/>
              </w:rPr>
            </w:pPr>
          </w:p>
        </w:tc>
        <w:tc>
          <w:tcPr>
            <w:tcW w:w="8222" w:type="dxa"/>
            <w:tcBorders>
              <w:top w:val="single" w:sz="4" w:space="0" w:color="auto"/>
              <w:left w:val="single" w:sz="4" w:space="0" w:color="auto"/>
              <w:bottom w:val="nil"/>
              <w:right w:val="single" w:sz="4" w:space="0" w:color="auto"/>
            </w:tcBorders>
            <w:shd w:val="clear" w:color="auto" w:fill="auto"/>
          </w:tcPr>
          <w:p w:rsidR="00FE61DB" w:rsidRPr="003F5B56" w:rsidRDefault="00FE61DB" w:rsidP="00335CDA">
            <w:pPr>
              <w:jc w:val="both"/>
              <w:rPr>
                <w:rFonts w:eastAsia="Times New Roman"/>
                <w:i/>
                <w:color w:val="000000"/>
                <w:sz w:val="24"/>
                <w:szCs w:val="24"/>
              </w:rPr>
            </w:pPr>
            <w:r w:rsidRPr="003F5B56">
              <w:rPr>
                <w:rFonts w:eastAsia="Times New Roman"/>
                <w:i/>
                <w:color w:val="000000"/>
                <w:sz w:val="24"/>
                <w:szCs w:val="24"/>
              </w:rPr>
              <w:t>* Phân biệt khái niệm GDP và GNI</w:t>
            </w:r>
          </w:p>
        </w:tc>
        <w:tc>
          <w:tcPr>
            <w:tcW w:w="873" w:type="dxa"/>
            <w:tcBorders>
              <w:top w:val="single" w:sz="4" w:space="0" w:color="auto"/>
              <w:left w:val="single" w:sz="4" w:space="0" w:color="auto"/>
              <w:bottom w:val="nil"/>
              <w:right w:val="single" w:sz="4" w:space="0" w:color="auto"/>
            </w:tcBorders>
            <w:shd w:val="clear" w:color="auto" w:fill="auto"/>
            <w:vAlign w:val="center"/>
          </w:tcPr>
          <w:p w:rsidR="00FE61DB" w:rsidRPr="00FE61DB" w:rsidRDefault="00FE61DB" w:rsidP="001F3A45">
            <w:pPr>
              <w:spacing w:line="240" w:lineRule="auto"/>
              <w:jc w:val="center"/>
              <w:rPr>
                <w:sz w:val="24"/>
                <w:szCs w:val="24"/>
              </w:rPr>
            </w:pPr>
            <w:r w:rsidRPr="00FE61DB">
              <w:rPr>
                <w:sz w:val="24"/>
                <w:szCs w:val="24"/>
              </w:rPr>
              <w:t>1,0</w:t>
            </w:r>
          </w:p>
        </w:tc>
      </w:tr>
      <w:tr w:rsidR="00FE61DB" w:rsidRPr="003F5B56" w:rsidTr="003F5B56">
        <w:trPr>
          <w:jc w:val="center"/>
        </w:trPr>
        <w:tc>
          <w:tcPr>
            <w:tcW w:w="875" w:type="dxa"/>
            <w:vMerge/>
            <w:shd w:val="clear" w:color="auto" w:fill="auto"/>
            <w:vAlign w:val="center"/>
          </w:tcPr>
          <w:p w:rsidR="00FE61DB" w:rsidRPr="003F5B56" w:rsidRDefault="00FE61DB" w:rsidP="001F3A45">
            <w:pPr>
              <w:spacing w:line="240" w:lineRule="auto"/>
              <w:jc w:val="center"/>
              <w:rPr>
                <w:b/>
                <w:sz w:val="24"/>
                <w:szCs w:val="24"/>
              </w:rPr>
            </w:pPr>
          </w:p>
        </w:tc>
        <w:tc>
          <w:tcPr>
            <w:tcW w:w="425" w:type="dxa"/>
            <w:vMerge/>
            <w:tcBorders>
              <w:right w:val="single" w:sz="4" w:space="0" w:color="auto"/>
            </w:tcBorders>
            <w:shd w:val="clear" w:color="auto" w:fill="auto"/>
            <w:vAlign w:val="center"/>
          </w:tcPr>
          <w:p w:rsidR="00FE61DB" w:rsidRPr="003F5B56" w:rsidRDefault="00FE61DB" w:rsidP="001F3A45">
            <w:pPr>
              <w:spacing w:line="240" w:lineRule="auto"/>
              <w:jc w:val="center"/>
              <w:rPr>
                <w:b/>
                <w:sz w:val="24"/>
                <w:szCs w:val="24"/>
              </w:rPr>
            </w:pPr>
          </w:p>
        </w:tc>
        <w:tc>
          <w:tcPr>
            <w:tcW w:w="8222" w:type="dxa"/>
            <w:tcBorders>
              <w:top w:val="nil"/>
              <w:left w:val="single" w:sz="4" w:space="0" w:color="auto"/>
              <w:bottom w:val="nil"/>
              <w:right w:val="single" w:sz="4" w:space="0" w:color="auto"/>
            </w:tcBorders>
            <w:shd w:val="clear" w:color="auto" w:fill="auto"/>
          </w:tcPr>
          <w:p w:rsidR="00FE61DB" w:rsidRPr="003F5B56" w:rsidRDefault="00FE61DB" w:rsidP="00335CDA">
            <w:pPr>
              <w:jc w:val="both"/>
              <w:rPr>
                <w:rFonts w:eastAsia="Times New Roman"/>
                <w:color w:val="000000"/>
                <w:sz w:val="24"/>
                <w:szCs w:val="24"/>
              </w:rPr>
            </w:pPr>
            <w:r>
              <w:rPr>
                <w:rFonts w:eastAsia="Times New Roman"/>
                <w:color w:val="000000"/>
                <w:sz w:val="24"/>
                <w:szCs w:val="24"/>
              </w:rPr>
              <w:t>- Tổng sản phẩm trong nước (GDP) là tổng giá trị sản phẩm vật chất và dịch vụ cuối cùng được sản xuất ra trong phạm vi lãnh thổ quốc gia trong một khoảng thời gian nhất định.</w:t>
            </w:r>
          </w:p>
        </w:tc>
        <w:tc>
          <w:tcPr>
            <w:tcW w:w="873" w:type="dxa"/>
            <w:tcBorders>
              <w:top w:val="nil"/>
              <w:left w:val="single" w:sz="4" w:space="0" w:color="auto"/>
              <w:bottom w:val="nil"/>
              <w:right w:val="single" w:sz="4" w:space="0" w:color="auto"/>
            </w:tcBorders>
            <w:shd w:val="clear" w:color="auto" w:fill="auto"/>
            <w:vAlign w:val="center"/>
          </w:tcPr>
          <w:p w:rsidR="00FE61DB" w:rsidRPr="00FE61DB" w:rsidRDefault="00FE61DB" w:rsidP="001F3A45">
            <w:pPr>
              <w:spacing w:line="240" w:lineRule="auto"/>
              <w:jc w:val="center"/>
              <w:rPr>
                <w:sz w:val="24"/>
                <w:szCs w:val="24"/>
              </w:rPr>
            </w:pPr>
            <w:r>
              <w:rPr>
                <w:sz w:val="24"/>
                <w:szCs w:val="24"/>
              </w:rPr>
              <w:t>0,5</w:t>
            </w:r>
          </w:p>
        </w:tc>
      </w:tr>
      <w:tr w:rsidR="00FE61DB" w:rsidRPr="003F5B56" w:rsidTr="003F5B56">
        <w:trPr>
          <w:jc w:val="center"/>
        </w:trPr>
        <w:tc>
          <w:tcPr>
            <w:tcW w:w="875" w:type="dxa"/>
            <w:vMerge/>
            <w:shd w:val="clear" w:color="auto" w:fill="auto"/>
            <w:vAlign w:val="center"/>
          </w:tcPr>
          <w:p w:rsidR="00FE61DB" w:rsidRPr="003F5B56" w:rsidRDefault="00FE61DB" w:rsidP="001F3A45">
            <w:pPr>
              <w:spacing w:line="240" w:lineRule="auto"/>
              <w:jc w:val="center"/>
              <w:rPr>
                <w:b/>
                <w:sz w:val="24"/>
                <w:szCs w:val="24"/>
              </w:rPr>
            </w:pPr>
          </w:p>
        </w:tc>
        <w:tc>
          <w:tcPr>
            <w:tcW w:w="425" w:type="dxa"/>
            <w:vMerge/>
            <w:tcBorders>
              <w:right w:val="single" w:sz="4" w:space="0" w:color="auto"/>
            </w:tcBorders>
            <w:shd w:val="clear" w:color="auto" w:fill="auto"/>
            <w:vAlign w:val="center"/>
          </w:tcPr>
          <w:p w:rsidR="00FE61DB" w:rsidRPr="003F5B56" w:rsidRDefault="00FE61DB" w:rsidP="001F3A45">
            <w:pPr>
              <w:spacing w:line="240" w:lineRule="auto"/>
              <w:jc w:val="center"/>
              <w:rPr>
                <w:b/>
                <w:sz w:val="24"/>
                <w:szCs w:val="24"/>
              </w:rPr>
            </w:pPr>
          </w:p>
        </w:tc>
        <w:tc>
          <w:tcPr>
            <w:tcW w:w="8222" w:type="dxa"/>
            <w:tcBorders>
              <w:top w:val="nil"/>
              <w:left w:val="single" w:sz="4" w:space="0" w:color="auto"/>
              <w:bottom w:val="single" w:sz="4" w:space="0" w:color="auto"/>
              <w:right w:val="single" w:sz="4" w:space="0" w:color="auto"/>
            </w:tcBorders>
            <w:shd w:val="clear" w:color="auto" w:fill="auto"/>
          </w:tcPr>
          <w:p w:rsidR="00FE61DB" w:rsidRPr="003F5B56" w:rsidRDefault="00FE61DB" w:rsidP="00013166">
            <w:pPr>
              <w:jc w:val="both"/>
              <w:rPr>
                <w:rFonts w:eastAsia="Times New Roman"/>
                <w:color w:val="000000"/>
                <w:sz w:val="24"/>
                <w:szCs w:val="24"/>
              </w:rPr>
            </w:pPr>
            <w:r>
              <w:rPr>
                <w:rFonts w:eastAsia="Times New Roman"/>
                <w:color w:val="000000"/>
                <w:sz w:val="24"/>
                <w:szCs w:val="24"/>
              </w:rPr>
              <w:t>- Tổng thu nhập quốc gia (GNI) là tổng thu nhập từ vật chất và dịch vụ cuối cùng do công dân một nước tạo ra trong một khoảng thời gian nhất định.</w:t>
            </w:r>
          </w:p>
        </w:tc>
        <w:tc>
          <w:tcPr>
            <w:tcW w:w="873" w:type="dxa"/>
            <w:tcBorders>
              <w:top w:val="nil"/>
              <w:left w:val="single" w:sz="4" w:space="0" w:color="auto"/>
              <w:bottom w:val="single" w:sz="4" w:space="0" w:color="auto"/>
              <w:right w:val="single" w:sz="4" w:space="0" w:color="auto"/>
            </w:tcBorders>
            <w:shd w:val="clear" w:color="auto" w:fill="auto"/>
            <w:vAlign w:val="center"/>
          </w:tcPr>
          <w:p w:rsidR="00FE61DB" w:rsidRPr="00FE61DB" w:rsidRDefault="00FE61DB" w:rsidP="001F3A45">
            <w:pPr>
              <w:spacing w:line="240" w:lineRule="auto"/>
              <w:jc w:val="center"/>
              <w:rPr>
                <w:sz w:val="24"/>
                <w:szCs w:val="24"/>
              </w:rPr>
            </w:pPr>
            <w:r w:rsidRPr="00FE61DB">
              <w:rPr>
                <w:sz w:val="24"/>
                <w:szCs w:val="24"/>
              </w:rPr>
              <w:t>0,5</w:t>
            </w:r>
          </w:p>
        </w:tc>
      </w:tr>
      <w:tr w:rsidR="00FE61DB" w:rsidRPr="003F5B56" w:rsidTr="003F5B56">
        <w:trPr>
          <w:jc w:val="center"/>
        </w:trPr>
        <w:tc>
          <w:tcPr>
            <w:tcW w:w="875" w:type="dxa"/>
            <w:vMerge/>
            <w:shd w:val="clear" w:color="auto" w:fill="auto"/>
            <w:vAlign w:val="center"/>
          </w:tcPr>
          <w:p w:rsidR="00FE61DB" w:rsidRPr="003F5B56" w:rsidRDefault="00FE61DB" w:rsidP="001F3A45">
            <w:pPr>
              <w:spacing w:line="240" w:lineRule="auto"/>
              <w:jc w:val="center"/>
              <w:rPr>
                <w:b/>
                <w:sz w:val="24"/>
                <w:szCs w:val="24"/>
              </w:rPr>
            </w:pPr>
          </w:p>
        </w:tc>
        <w:tc>
          <w:tcPr>
            <w:tcW w:w="425" w:type="dxa"/>
            <w:vMerge/>
            <w:tcBorders>
              <w:right w:val="single" w:sz="4" w:space="0" w:color="auto"/>
            </w:tcBorders>
            <w:shd w:val="clear" w:color="auto" w:fill="auto"/>
            <w:vAlign w:val="center"/>
          </w:tcPr>
          <w:p w:rsidR="00FE61DB" w:rsidRPr="003F5B56" w:rsidRDefault="00FE61DB" w:rsidP="001F3A45">
            <w:pPr>
              <w:spacing w:line="240" w:lineRule="auto"/>
              <w:jc w:val="center"/>
              <w:rPr>
                <w:b/>
                <w:sz w:val="24"/>
                <w:szCs w:val="24"/>
              </w:rPr>
            </w:pPr>
          </w:p>
        </w:tc>
        <w:tc>
          <w:tcPr>
            <w:tcW w:w="8222" w:type="dxa"/>
            <w:tcBorders>
              <w:top w:val="nil"/>
              <w:left w:val="single" w:sz="4" w:space="0" w:color="auto"/>
              <w:bottom w:val="single" w:sz="4" w:space="0" w:color="auto"/>
              <w:right w:val="single" w:sz="4" w:space="0" w:color="auto"/>
            </w:tcBorders>
            <w:shd w:val="clear" w:color="auto" w:fill="auto"/>
          </w:tcPr>
          <w:p w:rsidR="00FE61DB" w:rsidRPr="00FE61DB" w:rsidRDefault="00FE61DB" w:rsidP="00013166">
            <w:pPr>
              <w:jc w:val="both"/>
              <w:rPr>
                <w:rFonts w:eastAsia="Times New Roman"/>
                <w:color w:val="000000"/>
                <w:sz w:val="24"/>
                <w:szCs w:val="24"/>
              </w:rPr>
            </w:pPr>
            <w:r w:rsidRPr="00FE61DB">
              <w:rPr>
                <w:rFonts w:eastAsia="Times New Roman"/>
                <w:i/>
                <w:sz w:val="24"/>
                <w:szCs w:val="24"/>
              </w:rPr>
              <w:t>* Tại sao các nước đang phát triển cần phải chuyển dịch cơ cấu kinh tế theo hướng tăng tỉ trọng ngành công nghiệp và dịch vụ?</w:t>
            </w:r>
          </w:p>
        </w:tc>
        <w:tc>
          <w:tcPr>
            <w:tcW w:w="873" w:type="dxa"/>
            <w:tcBorders>
              <w:top w:val="nil"/>
              <w:left w:val="single" w:sz="4" w:space="0" w:color="auto"/>
              <w:bottom w:val="single" w:sz="4" w:space="0" w:color="auto"/>
              <w:right w:val="single" w:sz="4" w:space="0" w:color="auto"/>
            </w:tcBorders>
            <w:shd w:val="clear" w:color="auto" w:fill="auto"/>
            <w:vAlign w:val="center"/>
          </w:tcPr>
          <w:p w:rsidR="00FE61DB" w:rsidRPr="00FE61DB" w:rsidRDefault="00FE61DB" w:rsidP="001F3A45">
            <w:pPr>
              <w:spacing w:line="240" w:lineRule="auto"/>
              <w:jc w:val="center"/>
              <w:rPr>
                <w:sz w:val="24"/>
                <w:szCs w:val="24"/>
              </w:rPr>
            </w:pPr>
            <w:r>
              <w:rPr>
                <w:sz w:val="24"/>
                <w:szCs w:val="24"/>
              </w:rPr>
              <w:t>1,0</w:t>
            </w:r>
          </w:p>
        </w:tc>
      </w:tr>
      <w:tr w:rsidR="00FE61DB" w:rsidRPr="003F5B56" w:rsidTr="00670AF9">
        <w:trPr>
          <w:jc w:val="center"/>
        </w:trPr>
        <w:tc>
          <w:tcPr>
            <w:tcW w:w="875" w:type="dxa"/>
            <w:vMerge/>
            <w:shd w:val="clear" w:color="auto" w:fill="auto"/>
            <w:vAlign w:val="center"/>
          </w:tcPr>
          <w:p w:rsidR="00FE61DB" w:rsidRPr="003F5B56" w:rsidRDefault="00FE61DB" w:rsidP="001F3A45">
            <w:pPr>
              <w:spacing w:line="240" w:lineRule="auto"/>
              <w:jc w:val="center"/>
              <w:rPr>
                <w:sz w:val="24"/>
                <w:szCs w:val="24"/>
                <w:lang w:val="vi-VN"/>
              </w:rPr>
            </w:pPr>
          </w:p>
        </w:tc>
        <w:tc>
          <w:tcPr>
            <w:tcW w:w="425" w:type="dxa"/>
            <w:vMerge/>
            <w:tcBorders>
              <w:right w:val="single" w:sz="4" w:space="0" w:color="auto"/>
            </w:tcBorders>
            <w:shd w:val="clear" w:color="auto" w:fill="auto"/>
          </w:tcPr>
          <w:p w:rsidR="00FE61DB" w:rsidRPr="003F5B56" w:rsidRDefault="00FE61DB" w:rsidP="001F3A45">
            <w:pPr>
              <w:spacing w:line="240" w:lineRule="auto"/>
              <w:jc w:val="center"/>
              <w:rPr>
                <w:sz w:val="24"/>
                <w:szCs w:val="24"/>
                <w:lang w:val="vi-VN"/>
              </w:rPr>
            </w:pPr>
          </w:p>
        </w:tc>
        <w:tc>
          <w:tcPr>
            <w:tcW w:w="8222" w:type="dxa"/>
            <w:tcBorders>
              <w:top w:val="single" w:sz="4" w:space="0" w:color="auto"/>
              <w:left w:val="single" w:sz="4" w:space="0" w:color="auto"/>
            </w:tcBorders>
            <w:shd w:val="clear" w:color="auto" w:fill="auto"/>
          </w:tcPr>
          <w:p w:rsidR="00FE61DB" w:rsidRPr="003F5B56" w:rsidRDefault="00FE61DB" w:rsidP="00335CDA">
            <w:pPr>
              <w:spacing w:line="240" w:lineRule="auto"/>
              <w:jc w:val="both"/>
              <w:rPr>
                <w:sz w:val="24"/>
                <w:szCs w:val="24"/>
                <w:lang w:val="vi-VN"/>
              </w:rPr>
            </w:pPr>
            <w:r w:rsidRPr="003F5B56">
              <w:rPr>
                <w:rFonts w:eastAsia="Times New Roman"/>
                <w:iCs/>
                <w:sz w:val="24"/>
                <w:szCs w:val="24"/>
              </w:rPr>
              <w:t xml:space="preserve">- Các nước đang phát triển đa số là các nước nghèo, nông nghiệp giữ vai trò chủ đạo trong nền kinh tê, tốc độ phát triển kinh tế chậm, muốn có tốc độ tăng trưởng </w:t>
            </w:r>
            <w:r w:rsidRPr="003F5B56">
              <w:rPr>
                <w:rFonts w:eastAsia="Times New Roman"/>
                <w:iCs/>
                <w:sz w:val="24"/>
                <w:szCs w:val="24"/>
              </w:rPr>
              <w:lastRenderedPageBreak/>
              <w:t xml:space="preserve">cao và đảm bảo sự ổn định về kinh tế- xã hội, cần phải có hệ thống ngành công nghiệp hiện đại, đa dạng. </w:t>
            </w:r>
          </w:p>
          <w:p w:rsidR="00FE61DB" w:rsidRPr="003F5B56" w:rsidRDefault="00FE61DB" w:rsidP="001F3A45">
            <w:pPr>
              <w:spacing w:line="240" w:lineRule="auto"/>
              <w:jc w:val="both"/>
              <w:rPr>
                <w:sz w:val="24"/>
                <w:szCs w:val="24"/>
              </w:rPr>
            </w:pPr>
            <w:r w:rsidRPr="003F5B56">
              <w:rPr>
                <w:sz w:val="24"/>
                <w:szCs w:val="24"/>
              </w:rPr>
              <w:t>- Nhân tố tác động đến cơ cấu kinh tế luôn thay đổi, nên sự chuyển dịch là tất yếu, phù hợp với qui luật vận động của tự nhiên, kinh tế, xã hội.</w:t>
            </w:r>
          </w:p>
          <w:p w:rsidR="00FE61DB" w:rsidRPr="003F5B56" w:rsidRDefault="00FE61DB" w:rsidP="001F3A45">
            <w:pPr>
              <w:spacing w:line="240" w:lineRule="auto"/>
              <w:jc w:val="both"/>
              <w:rPr>
                <w:sz w:val="24"/>
                <w:szCs w:val="24"/>
              </w:rPr>
            </w:pPr>
            <w:r w:rsidRPr="003F5B56">
              <w:rPr>
                <w:sz w:val="24"/>
                <w:szCs w:val="24"/>
              </w:rPr>
              <w:t>- Sự chuyển dịch gắn liền với xu hướng chung của thế giới và khu vực.</w:t>
            </w:r>
          </w:p>
        </w:tc>
        <w:tc>
          <w:tcPr>
            <w:tcW w:w="873" w:type="dxa"/>
            <w:tcBorders>
              <w:top w:val="single" w:sz="4" w:space="0" w:color="auto"/>
            </w:tcBorders>
            <w:shd w:val="clear" w:color="auto" w:fill="auto"/>
          </w:tcPr>
          <w:p w:rsidR="00FE61DB" w:rsidRPr="003F5B56" w:rsidRDefault="00FE61DB" w:rsidP="001F3A45">
            <w:pPr>
              <w:spacing w:line="240" w:lineRule="auto"/>
              <w:jc w:val="center"/>
              <w:rPr>
                <w:sz w:val="24"/>
                <w:szCs w:val="24"/>
              </w:rPr>
            </w:pPr>
          </w:p>
          <w:p w:rsidR="00FE61DB" w:rsidRPr="003F5B56" w:rsidRDefault="00FE61DB" w:rsidP="001F3A45">
            <w:pPr>
              <w:spacing w:line="240" w:lineRule="auto"/>
              <w:jc w:val="center"/>
              <w:rPr>
                <w:sz w:val="24"/>
                <w:szCs w:val="24"/>
              </w:rPr>
            </w:pPr>
            <w:r>
              <w:rPr>
                <w:sz w:val="24"/>
                <w:szCs w:val="24"/>
              </w:rPr>
              <w:t>0</w:t>
            </w:r>
            <w:r w:rsidRPr="003F5B56">
              <w:rPr>
                <w:sz w:val="24"/>
                <w:szCs w:val="24"/>
              </w:rPr>
              <w:t>,</w:t>
            </w:r>
            <w:r>
              <w:rPr>
                <w:sz w:val="24"/>
                <w:szCs w:val="24"/>
              </w:rPr>
              <w:t>5</w:t>
            </w:r>
          </w:p>
          <w:p w:rsidR="00FE61DB" w:rsidRPr="003F5B56" w:rsidRDefault="00FE61DB" w:rsidP="001F3A45">
            <w:pPr>
              <w:spacing w:line="240" w:lineRule="auto"/>
              <w:jc w:val="center"/>
              <w:rPr>
                <w:sz w:val="24"/>
                <w:szCs w:val="24"/>
              </w:rPr>
            </w:pPr>
          </w:p>
          <w:p w:rsidR="00FE61DB" w:rsidRPr="003F5B56" w:rsidRDefault="00FE61DB" w:rsidP="001F3A45">
            <w:pPr>
              <w:spacing w:line="240" w:lineRule="auto"/>
              <w:jc w:val="center"/>
              <w:rPr>
                <w:sz w:val="24"/>
                <w:szCs w:val="24"/>
              </w:rPr>
            </w:pPr>
          </w:p>
          <w:p w:rsidR="00FE61DB" w:rsidRPr="003F5B56" w:rsidRDefault="00FE61DB" w:rsidP="001F3A45">
            <w:pPr>
              <w:spacing w:line="240" w:lineRule="auto"/>
              <w:jc w:val="center"/>
              <w:rPr>
                <w:sz w:val="24"/>
                <w:szCs w:val="24"/>
              </w:rPr>
            </w:pPr>
            <w:r w:rsidRPr="003F5B56">
              <w:rPr>
                <w:sz w:val="24"/>
                <w:szCs w:val="24"/>
              </w:rPr>
              <w:t>0,</w:t>
            </w:r>
            <w:r>
              <w:rPr>
                <w:sz w:val="24"/>
                <w:szCs w:val="24"/>
              </w:rPr>
              <w:t>2</w:t>
            </w:r>
            <w:r w:rsidRPr="003F5B56">
              <w:rPr>
                <w:sz w:val="24"/>
                <w:szCs w:val="24"/>
              </w:rPr>
              <w:t>5</w:t>
            </w:r>
          </w:p>
          <w:p w:rsidR="00FE61DB" w:rsidRPr="003F5B56" w:rsidRDefault="00FE61DB" w:rsidP="001D065F">
            <w:pPr>
              <w:spacing w:line="240" w:lineRule="auto"/>
              <w:rPr>
                <w:sz w:val="24"/>
                <w:szCs w:val="24"/>
              </w:rPr>
            </w:pPr>
          </w:p>
          <w:p w:rsidR="00FE61DB" w:rsidRPr="003F5B56" w:rsidRDefault="00FE61DB" w:rsidP="001D065F">
            <w:pPr>
              <w:spacing w:line="240" w:lineRule="auto"/>
              <w:jc w:val="center"/>
              <w:rPr>
                <w:sz w:val="24"/>
                <w:szCs w:val="24"/>
              </w:rPr>
            </w:pPr>
            <w:r w:rsidRPr="003F5B56">
              <w:rPr>
                <w:sz w:val="24"/>
                <w:szCs w:val="24"/>
              </w:rPr>
              <w:t>0,</w:t>
            </w:r>
            <w:r>
              <w:rPr>
                <w:sz w:val="24"/>
                <w:szCs w:val="24"/>
              </w:rPr>
              <w:t>2</w:t>
            </w:r>
            <w:r w:rsidRPr="003F5B56">
              <w:rPr>
                <w:sz w:val="24"/>
                <w:szCs w:val="24"/>
              </w:rPr>
              <w:t>5</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shd w:val="clear" w:color="auto" w:fill="auto"/>
            <w:vAlign w:val="center"/>
          </w:tcPr>
          <w:p w:rsidR="006248EB" w:rsidRPr="003F5B56" w:rsidRDefault="006248EB" w:rsidP="001F3A45">
            <w:pPr>
              <w:spacing w:line="240" w:lineRule="auto"/>
              <w:jc w:val="center"/>
              <w:rPr>
                <w:b/>
                <w:sz w:val="24"/>
                <w:szCs w:val="24"/>
              </w:rPr>
            </w:pPr>
            <w:r w:rsidRPr="003F5B56">
              <w:rPr>
                <w:b/>
                <w:sz w:val="24"/>
                <w:szCs w:val="24"/>
              </w:rPr>
              <w:t>2</w:t>
            </w:r>
          </w:p>
        </w:tc>
        <w:tc>
          <w:tcPr>
            <w:tcW w:w="8222" w:type="dxa"/>
            <w:shd w:val="clear" w:color="auto" w:fill="auto"/>
            <w:vAlign w:val="center"/>
          </w:tcPr>
          <w:p w:rsidR="006248EB" w:rsidRPr="003F5B56" w:rsidRDefault="00AD2CB4" w:rsidP="00AD2CB4">
            <w:pPr>
              <w:jc w:val="both"/>
              <w:rPr>
                <w:rFonts w:eastAsia="Times New Roman"/>
                <w:b/>
                <w:i/>
                <w:sz w:val="24"/>
                <w:szCs w:val="24"/>
                <w:lang w:eastAsia="vi-VN"/>
              </w:rPr>
            </w:pPr>
            <w:r w:rsidRPr="003F5B56">
              <w:rPr>
                <w:rFonts w:eastAsia="Times New Roman"/>
                <w:b/>
                <w:i/>
                <w:sz w:val="24"/>
                <w:szCs w:val="24"/>
                <w:lang w:val="vi-VN" w:eastAsia="vi-VN"/>
              </w:rPr>
              <w:t>Tính năng suất cao su của thế giới giai đoạn 1985 – 201</w:t>
            </w:r>
            <w:r w:rsidRPr="003F5B56">
              <w:rPr>
                <w:rFonts w:eastAsia="Times New Roman"/>
                <w:b/>
                <w:i/>
                <w:sz w:val="24"/>
                <w:szCs w:val="24"/>
                <w:lang w:eastAsia="vi-VN"/>
              </w:rPr>
              <w:t>9</w:t>
            </w:r>
            <w:r w:rsidRPr="003F5B56">
              <w:rPr>
                <w:rFonts w:eastAsia="Times New Roman"/>
                <w:b/>
                <w:i/>
                <w:sz w:val="24"/>
                <w:szCs w:val="24"/>
                <w:lang w:val="vi-VN" w:eastAsia="vi-VN"/>
              </w:rPr>
              <w:t>.</w:t>
            </w:r>
            <w:r w:rsidRPr="003F5B56">
              <w:rPr>
                <w:rFonts w:eastAsia="Times New Roman"/>
                <w:b/>
                <w:i/>
                <w:sz w:val="24"/>
                <w:szCs w:val="24"/>
                <w:lang w:eastAsia="vi-VN"/>
              </w:rPr>
              <w:t xml:space="preserve"> Nhận dạng biểu đồ. Nhận xét và giải thích</w:t>
            </w:r>
          </w:p>
        </w:tc>
        <w:tc>
          <w:tcPr>
            <w:tcW w:w="873" w:type="dxa"/>
            <w:shd w:val="clear" w:color="auto" w:fill="auto"/>
            <w:vAlign w:val="center"/>
          </w:tcPr>
          <w:p w:rsidR="006248EB" w:rsidRPr="003F5B56" w:rsidRDefault="00AD2CB4" w:rsidP="001F3A45">
            <w:pPr>
              <w:spacing w:line="240" w:lineRule="auto"/>
              <w:jc w:val="center"/>
              <w:rPr>
                <w:b/>
                <w:i/>
                <w:sz w:val="24"/>
                <w:szCs w:val="24"/>
              </w:rPr>
            </w:pPr>
            <w:r w:rsidRPr="003F5B56">
              <w:rPr>
                <w:b/>
                <w:i/>
                <w:sz w:val="24"/>
                <w:szCs w:val="24"/>
              </w:rPr>
              <w:t>3</w:t>
            </w:r>
            <w:r w:rsidR="006248EB" w:rsidRPr="003F5B56">
              <w:rPr>
                <w:b/>
                <w:i/>
                <w:sz w:val="24"/>
                <w:szCs w:val="24"/>
              </w:rPr>
              <w:t>,00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val="restart"/>
            <w:shd w:val="clear" w:color="auto" w:fill="auto"/>
          </w:tcPr>
          <w:p w:rsidR="00DA310C" w:rsidRDefault="00DA310C" w:rsidP="00DA310C">
            <w:pPr>
              <w:spacing w:line="240" w:lineRule="auto"/>
              <w:jc w:val="center"/>
              <w:rPr>
                <w:sz w:val="24"/>
                <w:szCs w:val="24"/>
              </w:rPr>
            </w:pPr>
            <w:r>
              <w:rPr>
                <w:sz w:val="24"/>
                <w:szCs w:val="24"/>
              </w:rPr>
              <w:t>a</w:t>
            </w: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r>
              <w:rPr>
                <w:sz w:val="24"/>
                <w:szCs w:val="24"/>
              </w:rPr>
              <w:t>b</w:t>
            </w: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p>
          <w:p w:rsidR="00DA310C" w:rsidRDefault="00DA310C" w:rsidP="00DA310C">
            <w:pPr>
              <w:spacing w:line="240" w:lineRule="auto"/>
              <w:jc w:val="center"/>
              <w:rPr>
                <w:sz w:val="24"/>
                <w:szCs w:val="24"/>
              </w:rPr>
            </w:pPr>
            <w:r>
              <w:rPr>
                <w:sz w:val="24"/>
                <w:szCs w:val="24"/>
              </w:rPr>
              <w:t>c</w:t>
            </w:r>
            <w:bookmarkStart w:id="0" w:name="_GoBack"/>
            <w:bookmarkEnd w:id="0"/>
          </w:p>
          <w:p w:rsidR="00DA310C" w:rsidRDefault="00DA310C" w:rsidP="00DA310C">
            <w:pPr>
              <w:spacing w:line="240" w:lineRule="auto"/>
              <w:jc w:val="center"/>
              <w:rPr>
                <w:sz w:val="24"/>
                <w:szCs w:val="24"/>
              </w:rPr>
            </w:pPr>
          </w:p>
          <w:p w:rsidR="00DA310C" w:rsidRPr="00DA310C" w:rsidRDefault="00DA310C" w:rsidP="00DA310C">
            <w:pPr>
              <w:spacing w:line="240" w:lineRule="auto"/>
              <w:jc w:val="center"/>
              <w:rPr>
                <w:sz w:val="24"/>
                <w:szCs w:val="24"/>
              </w:rPr>
            </w:pPr>
          </w:p>
        </w:tc>
        <w:tc>
          <w:tcPr>
            <w:tcW w:w="8222" w:type="dxa"/>
            <w:tcBorders>
              <w:bottom w:val="single" w:sz="4" w:space="0" w:color="auto"/>
            </w:tcBorders>
            <w:shd w:val="clear" w:color="auto" w:fill="auto"/>
          </w:tcPr>
          <w:p w:rsidR="006248EB" w:rsidRPr="003F5B56" w:rsidRDefault="006248EB" w:rsidP="001F3A45">
            <w:pPr>
              <w:spacing w:line="240" w:lineRule="auto"/>
              <w:jc w:val="both"/>
              <w:rPr>
                <w:i/>
                <w:sz w:val="24"/>
                <w:szCs w:val="24"/>
              </w:rPr>
            </w:pPr>
            <w:r w:rsidRPr="003F5B56">
              <w:rPr>
                <w:i/>
                <w:sz w:val="24"/>
                <w:szCs w:val="24"/>
              </w:rPr>
              <w:t xml:space="preserve"> </w:t>
            </w:r>
            <w:r w:rsidR="00220D15" w:rsidRPr="003F5B56">
              <w:rPr>
                <w:rFonts w:eastAsia="Times New Roman"/>
                <w:i/>
                <w:sz w:val="24"/>
                <w:szCs w:val="24"/>
                <w:lang w:val="vi-VN" w:eastAsia="vi-VN"/>
              </w:rPr>
              <w:t>Tính năng suất</w:t>
            </w:r>
          </w:p>
        </w:tc>
        <w:tc>
          <w:tcPr>
            <w:tcW w:w="873" w:type="dxa"/>
            <w:tcBorders>
              <w:bottom w:val="single" w:sz="4" w:space="0" w:color="auto"/>
            </w:tcBorders>
            <w:shd w:val="clear" w:color="auto" w:fill="auto"/>
          </w:tcPr>
          <w:p w:rsidR="006248EB" w:rsidRPr="003F5B56" w:rsidRDefault="006248EB" w:rsidP="001F3A45">
            <w:pPr>
              <w:spacing w:line="240" w:lineRule="auto"/>
              <w:jc w:val="center"/>
              <w:rPr>
                <w:sz w:val="24"/>
                <w:szCs w:val="24"/>
                <w:lang w:val="vi-VN"/>
              </w:rPr>
            </w:pPr>
            <w:r w:rsidRPr="003F5B56">
              <w:rPr>
                <w:i/>
                <w:sz w:val="24"/>
                <w:szCs w:val="24"/>
              </w:rPr>
              <w:t>1,00</w:t>
            </w:r>
          </w:p>
        </w:tc>
      </w:tr>
      <w:tr w:rsidR="00A20289" w:rsidRPr="003F5B56" w:rsidTr="001F3A45">
        <w:trPr>
          <w:jc w:val="center"/>
        </w:trPr>
        <w:tc>
          <w:tcPr>
            <w:tcW w:w="875" w:type="dxa"/>
            <w:vMerge/>
            <w:shd w:val="clear" w:color="auto" w:fill="auto"/>
            <w:vAlign w:val="center"/>
          </w:tcPr>
          <w:p w:rsidR="00A20289" w:rsidRPr="003F5B56" w:rsidRDefault="00A20289" w:rsidP="001F3A45">
            <w:pPr>
              <w:spacing w:line="240" w:lineRule="auto"/>
              <w:jc w:val="center"/>
              <w:rPr>
                <w:sz w:val="24"/>
                <w:szCs w:val="24"/>
                <w:lang w:val="vi-VN"/>
              </w:rPr>
            </w:pPr>
          </w:p>
        </w:tc>
        <w:tc>
          <w:tcPr>
            <w:tcW w:w="425" w:type="dxa"/>
            <w:vMerge/>
            <w:shd w:val="clear" w:color="auto" w:fill="auto"/>
          </w:tcPr>
          <w:p w:rsidR="00A20289" w:rsidRPr="003F5B56" w:rsidRDefault="00A20289" w:rsidP="001F3A45">
            <w:pPr>
              <w:spacing w:line="240" w:lineRule="auto"/>
              <w:jc w:val="center"/>
              <w:rPr>
                <w:sz w:val="24"/>
                <w:szCs w:val="24"/>
                <w:lang w:val="vi-VN"/>
              </w:rPr>
            </w:pPr>
          </w:p>
        </w:tc>
        <w:tc>
          <w:tcPr>
            <w:tcW w:w="8222" w:type="dxa"/>
            <w:tcBorders>
              <w:bottom w:val="nil"/>
            </w:tcBorders>
            <w:shd w:val="clear" w:color="auto" w:fill="auto"/>
          </w:tcPr>
          <w:p w:rsidR="00A20289" w:rsidRPr="003F5B56" w:rsidRDefault="00A20289" w:rsidP="00964984">
            <w:pPr>
              <w:spacing w:line="240" w:lineRule="auto"/>
              <w:jc w:val="both"/>
              <w:rPr>
                <w:rFonts w:eastAsia="Times New Roman"/>
                <w:sz w:val="24"/>
                <w:szCs w:val="24"/>
                <w:lang w:val="vi-VN" w:eastAsia="vi-VN"/>
              </w:rPr>
            </w:pPr>
            <w:r w:rsidRPr="003F5B56">
              <w:rPr>
                <w:rFonts w:eastAsia="Times New Roman"/>
                <w:sz w:val="24"/>
                <w:szCs w:val="24"/>
                <w:lang w:val="vi-VN" w:eastAsia="vi-VN"/>
              </w:rPr>
              <w:t>- Lập bảng: Năng suất cao su của thế giới giai đoạn 1985 – 201</w:t>
            </w:r>
            <w:r w:rsidRPr="003F5B56">
              <w:rPr>
                <w:rFonts w:eastAsia="Times New Roman"/>
                <w:sz w:val="24"/>
                <w:szCs w:val="24"/>
                <w:lang w:eastAsia="vi-VN"/>
              </w:rPr>
              <w:t>9</w:t>
            </w:r>
            <w:r w:rsidRPr="003F5B56">
              <w:rPr>
                <w:rFonts w:eastAsia="Times New Roman"/>
                <w:sz w:val="24"/>
                <w:szCs w:val="24"/>
                <w:lang w:val="vi-VN" w:eastAsia="vi-VN"/>
              </w:rPr>
              <w:t xml:space="preserve"> (tạ/ha)</w:t>
            </w:r>
          </w:p>
        </w:tc>
        <w:tc>
          <w:tcPr>
            <w:tcW w:w="873" w:type="dxa"/>
            <w:tcBorders>
              <w:bottom w:val="nil"/>
            </w:tcBorders>
            <w:shd w:val="clear" w:color="auto" w:fill="auto"/>
            <w:vAlign w:val="center"/>
          </w:tcPr>
          <w:p w:rsidR="00A20289" w:rsidRPr="003F5B56" w:rsidRDefault="00A20289" w:rsidP="001F3A45">
            <w:pPr>
              <w:spacing w:line="240" w:lineRule="auto"/>
              <w:jc w:val="center"/>
              <w:rPr>
                <w:sz w:val="24"/>
                <w:szCs w:val="24"/>
              </w:rPr>
            </w:pPr>
          </w:p>
        </w:tc>
      </w:tr>
      <w:tr w:rsidR="00A20289" w:rsidRPr="003F5B56" w:rsidTr="00A20289">
        <w:trPr>
          <w:trHeight w:val="848"/>
          <w:jc w:val="center"/>
        </w:trPr>
        <w:tc>
          <w:tcPr>
            <w:tcW w:w="875" w:type="dxa"/>
            <w:vMerge/>
            <w:shd w:val="clear" w:color="auto" w:fill="auto"/>
            <w:vAlign w:val="center"/>
          </w:tcPr>
          <w:p w:rsidR="00A20289" w:rsidRPr="003F5B56" w:rsidRDefault="00A20289" w:rsidP="001F3A45">
            <w:pPr>
              <w:spacing w:line="240" w:lineRule="auto"/>
              <w:jc w:val="center"/>
              <w:rPr>
                <w:sz w:val="24"/>
                <w:szCs w:val="24"/>
                <w:lang w:val="vi-VN"/>
              </w:rPr>
            </w:pPr>
          </w:p>
        </w:tc>
        <w:tc>
          <w:tcPr>
            <w:tcW w:w="425" w:type="dxa"/>
            <w:vMerge/>
            <w:shd w:val="clear" w:color="auto" w:fill="auto"/>
          </w:tcPr>
          <w:p w:rsidR="00A20289" w:rsidRPr="003F5B56" w:rsidRDefault="00A20289" w:rsidP="001F3A45">
            <w:pPr>
              <w:spacing w:line="240" w:lineRule="auto"/>
              <w:jc w:val="center"/>
              <w:rPr>
                <w:sz w:val="24"/>
                <w:szCs w:val="24"/>
                <w:lang w:val="vi-VN"/>
              </w:rPr>
            </w:pPr>
          </w:p>
        </w:tc>
        <w:tc>
          <w:tcPr>
            <w:tcW w:w="8222" w:type="dxa"/>
            <w:tcBorders>
              <w:top w:val="nil"/>
            </w:tcBorders>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119"/>
              <w:gridCol w:w="1116"/>
              <w:gridCol w:w="1116"/>
              <w:gridCol w:w="1116"/>
              <w:gridCol w:w="1118"/>
            </w:tblGrid>
            <w:tr w:rsidR="00A20289" w:rsidRPr="003F5B56" w:rsidTr="00964984">
              <w:trPr>
                <w:jc w:val="center"/>
              </w:trPr>
              <w:tc>
                <w:tcPr>
                  <w:tcW w:w="1507" w:type="pct"/>
                </w:tcPr>
                <w:p w:rsidR="00A20289" w:rsidRPr="003F5B56" w:rsidRDefault="00A20289" w:rsidP="00964984">
                  <w:pPr>
                    <w:spacing w:line="240" w:lineRule="auto"/>
                    <w:jc w:val="center"/>
                    <w:rPr>
                      <w:rFonts w:eastAsia="Times New Roman"/>
                      <w:b/>
                      <w:sz w:val="24"/>
                      <w:szCs w:val="24"/>
                      <w:lang w:val="vi-VN" w:eastAsia="vi-VN"/>
                    </w:rPr>
                  </w:pPr>
                  <w:r w:rsidRPr="003F5B56">
                    <w:rPr>
                      <w:rFonts w:eastAsia="Times New Roman"/>
                      <w:b/>
                      <w:sz w:val="24"/>
                      <w:szCs w:val="24"/>
                      <w:lang w:val="vi-VN" w:eastAsia="vi-VN"/>
                    </w:rPr>
                    <w:t>Năm</w:t>
                  </w:r>
                </w:p>
              </w:tc>
              <w:tc>
                <w:tcPr>
                  <w:tcW w:w="700" w:type="pct"/>
                  <w:tcBorders>
                    <w:bottom w:val="single" w:sz="4" w:space="0" w:color="auto"/>
                  </w:tcBorders>
                  <w:vAlign w:val="center"/>
                </w:tcPr>
                <w:p w:rsidR="00A20289" w:rsidRPr="003F5B56" w:rsidRDefault="00A20289" w:rsidP="00964984">
                  <w:pPr>
                    <w:spacing w:line="240" w:lineRule="auto"/>
                    <w:jc w:val="center"/>
                    <w:rPr>
                      <w:rFonts w:eastAsia="Times New Roman"/>
                      <w:b/>
                      <w:sz w:val="24"/>
                      <w:szCs w:val="24"/>
                      <w:lang w:val="vi-VN" w:eastAsia="vi-VN"/>
                    </w:rPr>
                  </w:pPr>
                  <w:r w:rsidRPr="003F5B56">
                    <w:rPr>
                      <w:rFonts w:eastAsia="Times New Roman"/>
                      <w:b/>
                      <w:sz w:val="24"/>
                      <w:szCs w:val="24"/>
                      <w:lang w:val="vi-VN" w:eastAsia="vi-VN"/>
                    </w:rPr>
                    <w:t>1985</w:t>
                  </w:r>
                </w:p>
              </w:tc>
              <w:tc>
                <w:tcPr>
                  <w:tcW w:w="698" w:type="pct"/>
                  <w:tcBorders>
                    <w:bottom w:val="single" w:sz="4" w:space="0" w:color="auto"/>
                  </w:tcBorders>
                  <w:vAlign w:val="center"/>
                </w:tcPr>
                <w:p w:rsidR="00A20289" w:rsidRPr="003F5B56" w:rsidRDefault="00A20289" w:rsidP="00964984">
                  <w:pPr>
                    <w:spacing w:line="240" w:lineRule="auto"/>
                    <w:jc w:val="center"/>
                    <w:rPr>
                      <w:rFonts w:eastAsia="Times New Roman"/>
                      <w:b/>
                      <w:sz w:val="24"/>
                      <w:szCs w:val="24"/>
                      <w:lang w:val="vi-VN" w:eastAsia="vi-VN"/>
                    </w:rPr>
                  </w:pPr>
                  <w:r w:rsidRPr="003F5B56">
                    <w:rPr>
                      <w:rFonts w:eastAsia="Times New Roman"/>
                      <w:b/>
                      <w:sz w:val="24"/>
                      <w:szCs w:val="24"/>
                      <w:lang w:val="vi-VN" w:eastAsia="vi-VN"/>
                    </w:rPr>
                    <w:t>1995</w:t>
                  </w:r>
                </w:p>
              </w:tc>
              <w:tc>
                <w:tcPr>
                  <w:tcW w:w="698" w:type="pct"/>
                  <w:tcBorders>
                    <w:bottom w:val="single" w:sz="4" w:space="0" w:color="auto"/>
                  </w:tcBorders>
                  <w:vAlign w:val="center"/>
                </w:tcPr>
                <w:p w:rsidR="00A20289" w:rsidRPr="003F5B56" w:rsidRDefault="00A20289" w:rsidP="00964984">
                  <w:pPr>
                    <w:spacing w:line="240" w:lineRule="auto"/>
                    <w:jc w:val="center"/>
                    <w:rPr>
                      <w:rFonts w:eastAsia="Times New Roman"/>
                      <w:b/>
                      <w:sz w:val="24"/>
                      <w:szCs w:val="24"/>
                      <w:lang w:val="vi-VN" w:eastAsia="vi-VN"/>
                    </w:rPr>
                  </w:pPr>
                  <w:r w:rsidRPr="003F5B56">
                    <w:rPr>
                      <w:rFonts w:eastAsia="Times New Roman"/>
                      <w:b/>
                      <w:sz w:val="24"/>
                      <w:szCs w:val="24"/>
                      <w:lang w:val="vi-VN" w:eastAsia="vi-VN"/>
                    </w:rPr>
                    <w:t>2000</w:t>
                  </w:r>
                </w:p>
              </w:tc>
              <w:tc>
                <w:tcPr>
                  <w:tcW w:w="698" w:type="pct"/>
                  <w:tcBorders>
                    <w:bottom w:val="single" w:sz="4" w:space="0" w:color="auto"/>
                  </w:tcBorders>
                  <w:vAlign w:val="center"/>
                </w:tcPr>
                <w:p w:rsidR="00A20289" w:rsidRPr="003F5B56" w:rsidRDefault="00A20289" w:rsidP="00964984">
                  <w:pPr>
                    <w:spacing w:line="240" w:lineRule="auto"/>
                    <w:jc w:val="center"/>
                    <w:rPr>
                      <w:rFonts w:eastAsia="Times New Roman"/>
                      <w:b/>
                      <w:sz w:val="24"/>
                      <w:szCs w:val="24"/>
                      <w:lang w:val="vi-VN" w:eastAsia="vi-VN"/>
                    </w:rPr>
                  </w:pPr>
                  <w:r w:rsidRPr="003F5B56">
                    <w:rPr>
                      <w:rFonts w:eastAsia="Times New Roman"/>
                      <w:b/>
                      <w:sz w:val="24"/>
                      <w:szCs w:val="24"/>
                      <w:lang w:val="vi-VN" w:eastAsia="vi-VN"/>
                    </w:rPr>
                    <w:t>2010</w:t>
                  </w:r>
                </w:p>
              </w:tc>
              <w:tc>
                <w:tcPr>
                  <w:tcW w:w="700" w:type="pct"/>
                  <w:tcBorders>
                    <w:bottom w:val="single" w:sz="4" w:space="0" w:color="auto"/>
                  </w:tcBorders>
                  <w:vAlign w:val="center"/>
                </w:tcPr>
                <w:p w:rsidR="00A20289" w:rsidRPr="003F5B56" w:rsidRDefault="00A20289" w:rsidP="00964984">
                  <w:pPr>
                    <w:spacing w:line="240" w:lineRule="auto"/>
                    <w:jc w:val="center"/>
                    <w:rPr>
                      <w:rFonts w:eastAsia="Times New Roman"/>
                      <w:b/>
                      <w:sz w:val="24"/>
                      <w:szCs w:val="24"/>
                      <w:lang w:eastAsia="vi-VN"/>
                    </w:rPr>
                  </w:pPr>
                  <w:r w:rsidRPr="003F5B56">
                    <w:rPr>
                      <w:rFonts w:eastAsia="Times New Roman"/>
                      <w:b/>
                      <w:sz w:val="24"/>
                      <w:szCs w:val="24"/>
                      <w:lang w:val="vi-VN" w:eastAsia="vi-VN"/>
                    </w:rPr>
                    <w:t>201</w:t>
                  </w:r>
                  <w:r w:rsidRPr="003F5B56">
                    <w:rPr>
                      <w:rFonts w:eastAsia="Times New Roman"/>
                      <w:b/>
                      <w:sz w:val="24"/>
                      <w:szCs w:val="24"/>
                      <w:lang w:eastAsia="vi-VN"/>
                    </w:rPr>
                    <w:t>9</w:t>
                  </w:r>
                </w:p>
              </w:tc>
            </w:tr>
            <w:tr w:rsidR="00A20289" w:rsidRPr="003F5B56" w:rsidTr="00964984">
              <w:trPr>
                <w:jc w:val="center"/>
              </w:trPr>
              <w:tc>
                <w:tcPr>
                  <w:tcW w:w="1507" w:type="pct"/>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Năng suất</w:t>
                  </w:r>
                </w:p>
              </w:tc>
              <w:tc>
                <w:tcPr>
                  <w:tcW w:w="700" w:type="pct"/>
                  <w:tcBorders>
                    <w:top w:val="single" w:sz="4" w:space="0" w:color="auto"/>
                    <w:left w:val="nil"/>
                    <w:bottom w:val="single" w:sz="4" w:space="0" w:color="auto"/>
                    <w:right w:val="single" w:sz="4" w:space="0" w:color="auto"/>
                  </w:tcBorders>
                  <w:shd w:val="clear" w:color="auto" w:fill="auto"/>
                  <w:vAlign w:val="bottom"/>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7,02</w:t>
                  </w:r>
                </w:p>
              </w:tc>
              <w:tc>
                <w:tcPr>
                  <w:tcW w:w="698" w:type="pct"/>
                  <w:tcBorders>
                    <w:top w:val="single" w:sz="4" w:space="0" w:color="auto"/>
                    <w:left w:val="single" w:sz="4" w:space="0" w:color="auto"/>
                    <w:bottom w:val="single" w:sz="4" w:space="0" w:color="auto"/>
                    <w:right w:val="single" w:sz="4" w:space="0" w:color="auto"/>
                  </w:tcBorders>
                  <w:shd w:val="clear" w:color="auto" w:fill="auto"/>
                  <w:vAlign w:val="bottom"/>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8,73</w:t>
                  </w:r>
                </w:p>
              </w:tc>
              <w:tc>
                <w:tcPr>
                  <w:tcW w:w="698" w:type="pct"/>
                  <w:tcBorders>
                    <w:top w:val="single" w:sz="4" w:space="0" w:color="auto"/>
                    <w:left w:val="single" w:sz="4" w:space="0" w:color="auto"/>
                    <w:bottom w:val="single" w:sz="4" w:space="0" w:color="auto"/>
                    <w:right w:val="single" w:sz="4" w:space="0" w:color="auto"/>
                  </w:tcBorders>
                  <w:shd w:val="clear" w:color="auto" w:fill="auto"/>
                  <w:vAlign w:val="bottom"/>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9,39</w:t>
                  </w:r>
                </w:p>
              </w:tc>
              <w:tc>
                <w:tcPr>
                  <w:tcW w:w="698" w:type="pct"/>
                  <w:tcBorders>
                    <w:top w:val="single" w:sz="4" w:space="0" w:color="auto"/>
                    <w:left w:val="single" w:sz="4" w:space="0" w:color="auto"/>
                    <w:bottom w:val="single" w:sz="4" w:space="0" w:color="auto"/>
                    <w:right w:val="single" w:sz="4" w:space="0" w:color="auto"/>
                  </w:tcBorders>
                  <w:shd w:val="clear" w:color="auto" w:fill="auto"/>
                  <w:vAlign w:val="bottom"/>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8,77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bottom"/>
                </w:tcPr>
                <w:p w:rsidR="00A20289" w:rsidRPr="003F5B56" w:rsidRDefault="00A20289" w:rsidP="00964984">
                  <w:pPr>
                    <w:spacing w:line="240" w:lineRule="auto"/>
                    <w:jc w:val="center"/>
                    <w:rPr>
                      <w:rFonts w:eastAsia="Times New Roman"/>
                      <w:sz w:val="24"/>
                      <w:szCs w:val="24"/>
                      <w:lang w:val="vi-VN" w:eastAsia="vi-VN"/>
                    </w:rPr>
                  </w:pPr>
                  <w:r w:rsidRPr="003F5B56">
                    <w:rPr>
                      <w:rFonts w:eastAsia="Times New Roman"/>
                      <w:sz w:val="24"/>
                      <w:szCs w:val="24"/>
                      <w:lang w:val="vi-VN" w:eastAsia="vi-VN"/>
                    </w:rPr>
                    <w:t>10,54</w:t>
                  </w:r>
                </w:p>
              </w:tc>
            </w:tr>
          </w:tbl>
          <w:p w:rsidR="00A20289" w:rsidRPr="003F5B56" w:rsidRDefault="00A20289" w:rsidP="00A20289">
            <w:pPr>
              <w:rPr>
                <w:i/>
                <w:sz w:val="24"/>
                <w:szCs w:val="24"/>
              </w:rPr>
            </w:pPr>
            <w:r w:rsidRPr="003F5B56">
              <w:rPr>
                <w:i/>
                <w:sz w:val="24"/>
                <w:szCs w:val="24"/>
              </w:rPr>
              <w:t xml:space="preserve">* Chọn biểu đồ: </w:t>
            </w:r>
            <w:r w:rsidRPr="003F5B56">
              <w:rPr>
                <w:b/>
                <w:sz w:val="24"/>
                <w:szCs w:val="24"/>
              </w:rPr>
              <w:t>Đường</w:t>
            </w:r>
          </w:p>
        </w:tc>
        <w:tc>
          <w:tcPr>
            <w:tcW w:w="873" w:type="dxa"/>
            <w:tcBorders>
              <w:top w:val="nil"/>
            </w:tcBorders>
            <w:shd w:val="clear" w:color="auto" w:fill="auto"/>
          </w:tcPr>
          <w:p w:rsidR="00A20289" w:rsidRPr="003F5B56" w:rsidRDefault="00A20289" w:rsidP="001F3A45">
            <w:pPr>
              <w:spacing w:line="240" w:lineRule="auto"/>
              <w:jc w:val="center"/>
              <w:rPr>
                <w:sz w:val="24"/>
                <w:szCs w:val="24"/>
                <w:lang w:val="vi-VN"/>
              </w:rPr>
            </w:pPr>
          </w:p>
          <w:p w:rsidR="00A20289" w:rsidRPr="003F5B56" w:rsidRDefault="00A20289" w:rsidP="001F3A45">
            <w:pPr>
              <w:spacing w:line="240" w:lineRule="auto"/>
              <w:jc w:val="center"/>
              <w:rPr>
                <w:sz w:val="24"/>
                <w:szCs w:val="24"/>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single" w:sz="4" w:space="0" w:color="auto"/>
            </w:tcBorders>
            <w:shd w:val="clear" w:color="auto" w:fill="auto"/>
            <w:vAlign w:val="center"/>
          </w:tcPr>
          <w:p w:rsidR="006248EB" w:rsidRPr="003F5B56" w:rsidRDefault="00BF7F74" w:rsidP="001F3A45">
            <w:pPr>
              <w:spacing w:line="240" w:lineRule="auto"/>
              <w:jc w:val="both"/>
              <w:rPr>
                <w:i/>
                <w:sz w:val="24"/>
                <w:szCs w:val="24"/>
              </w:rPr>
            </w:pPr>
            <w:r w:rsidRPr="003F5B56">
              <w:rPr>
                <w:i/>
                <w:sz w:val="24"/>
                <w:szCs w:val="24"/>
              </w:rPr>
              <w:t>Nhận xét và g</w:t>
            </w:r>
            <w:r w:rsidR="006248EB" w:rsidRPr="003F5B56">
              <w:rPr>
                <w:i/>
                <w:sz w:val="24"/>
                <w:szCs w:val="24"/>
              </w:rPr>
              <w:t>iải thích</w:t>
            </w:r>
          </w:p>
        </w:tc>
        <w:tc>
          <w:tcPr>
            <w:tcW w:w="873" w:type="dxa"/>
            <w:tcBorders>
              <w:bottom w:val="single" w:sz="4" w:space="0" w:color="auto"/>
            </w:tcBorders>
            <w:shd w:val="clear" w:color="auto" w:fill="auto"/>
          </w:tcPr>
          <w:p w:rsidR="006248EB" w:rsidRPr="003F5B56" w:rsidRDefault="006248EB" w:rsidP="001F3A45">
            <w:pPr>
              <w:spacing w:line="240" w:lineRule="auto"/>
              <w:jc w:val="center"/>
              <w:rPr>
                <w:sz w:val="24"/>
                <w:szCs w:val="24"/>
                <w:lang w:val="vi-VN"/>
              </w:rPr>
            </w:pPr>
            <w:r w:rsidRPr="003F5B56">
              <w:rPr>
                <w:i/>
                <w:sz w:val="24"/>
                <w:szCs w:val="24"/>
              </w:rPr>
              <w:t>1,00</w:t>
            </w: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bottom w:val="nil"/>
            </w:tcBorders>
            <w:shd w:val="clear" w:color="auto" w:fill="auto"/>
          </w:tcPr>
          <w:p w:rsidR="00BF7F74" w:rsidRPr="003F5B56" w:rsidRDefault="00BF7F74" w:rsidP="00BF7F74">
            <w:pPr>
              <w:spacing w:line="240" w:lineRule="auto"/>
              <w:jc w:val="both"/>
              <w:rPr>
                <w:rFonts w:eastAsia="Times New Roman"/>
                <w:i/>
                <w:sz w:val="24"/>
                <w:szCs w:val="24"/>
                <w:lang w:val="vi-VN" w:eastAsia="vi-VN"/>
              </w:rPr>
            </w:pPr>
            <w:r w:rsidRPr="003F5B56">
              <w:rPr>
                <w:rFonts w:eastAsia="Times New Roman"/>
                <w:i/>
                <w:sz w:val="24"/>
                <w:szCs w:val="24"/>
                <w:lang w:val="vi-VN" w:eastAsia="vi-VN"/>
              </w:rPr>
              <w:t>Nhận xét:</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Sản lượng và diện tích cao su thế giới đều tăng liên tục, nhưng tăng không đều:</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Sản lượng tăng nhanh hơn: Năm 2018 tăng 3,5 lần so với 1985.</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Diện tích tăng chậm hơn: Năm 2018 tăng 2,3 lần so với 1985.</w:t>
            </w:r>
          </w:p>
          <w:p w:rsidR="006248EB" w:rsidRPr="003F5B56" w:rsidRDefault="00BF7F74" w:rsidP="001F3A45">
            <w:pPr>
              <w:spacing w:line="240" w:lineRule="auto"/>
              <w:jc w:val="both"/>
              <w:rPr>
                <w:rFonts w:eastAsia="Times New Roman"/>
                <w:sz w:val="24"/>
                <w:szCs w:val="24"/>
                <w:lang w:eastAsia="vi-VN"/>
              </w:rPr>
            </w:pPr>
            <w:r w:rsidRPr="003F5B56">
              <w:rPr>
                <w:rFonts w:eastAsia="Times New Roman"/>
                <w:sz w:val="24"/>
                <w:szCs w:val="24"/>
                <w:lang w:val="vi-VN" w:eastAsia="vi-VN"/>
              </w:rPr>
              <w:t>- Năng suất cao su tăng nhưng biến động: Từ 1985 đến 2000 tăng từ 7,02 tạ/ha lên 9,39 tạ/ha; từ 2000 đến 2010 giảm từ 9,39 tạ/ha xuống 8,77 tạ/ha; từ 2010 đến 291</w:t>
            </w:r>
            <w:r w:rsidRPr="003F5B56">
              <w:rPr>
                <w:rFonts w:eastAsia="Times New Roman"/>
                <w:sz w:val="24"/>
                <w:szCs w:val="24"/>
                <w:lang w:eastAsia="vi-VN"/>
              </w:rPr>
              <w:t>9</w:t>
            </w:r>
            <w:r w:rsidRPr="003F5B56">
              <w:rPr>
                <w:rFonts w:eastAsia="Times New Roman"/>
                <w:sz w:val="24"/>
                <w:szCs w:val="24"/>
                <w:lang w:val="vi-VN" w:eastAsia="vi-VN"/>
              </w:rPr>
              <w:t xml:space="preserve"> lại tăng từ 8,77 tạ/ha lên 10,54 tạ/ha.</w:t>
            </w:r>
          </w:p>
        </w:tc>
        <w:tc>
          <w:tcPr>
            <w:tcW w:w="873" w:type="dxa"/>
            <w:tcBorders>
              <w:bottom w:val="nil"/>
            </w:tcBorders>
            <w:shd w:val="clear" w:color="auto" w:fill="auto"/>
            <w:vAlign w:val="center"/>
          </w:tcPr>
          <w:p w:rsidR="006248EB" w:rsidRPr="003F5B56" w:rsidRDefault="006248EB" w:rsidP="00BF7F74">
            <w:pPr>
              <w:spacing w:line="240" w:lineRule="auto"/>
              <w:rPr>
                <w:sz w:val="24"/>
                <w:szCs w:val="24"/>
              </w:rPr>
            </w:pPr>
          </w:p>
        </w:tc>
      </w:tr>
      <w:tr w:rsidR="006248EB" w:rsidRPr="003F5B56" w:rsidTr="001F3A45">
        <w:trPr>
          <w:jc w:val="center"/>
        </w:trPr>
        <w:tc>
          <w:tcPr>
            <w:tcW w:w="875" w:type="dxa"/>
            <w:vMerge/>
            <w:shd w:val="clear" w:color="auto" w:fill="auto"/>
            <w:vAlign w:val="center"/>
          </w:tcPr>
          <w:p w:rsidR="006248EB" w:rsidRPr="003F5B56" w:rsidRDefault="006248EB" w:rsidP="001F3A45">
            <w:pPr>
              <w:spacing w:line="240" w:lineRule="auto"/>
              <w:jc w:val="center"/>
              <w:rPr>
                <w:sz w:val="24"/>
                <w:szCs w:val="24"/>
                <w:lang w:val="vi-VN"/>
              </w:rPr>
            </w:pPr>
          </w:p>
        </w:tc>
        <w:tc>
          <w:tcPr>
            <w:tcW w:w="425" w:type="dxa"/>
            <w:vMerge/>
            <w:shd w:val="clear" w:color="auto" w:fill="auto"/>
          </w:tcPr>
          <w:p w:rsidR="006248EB" w:rsidRPr="003F5B56" w:rsidRDefault="006248EB" w:rsidP="001F3A45">
            <w:pPr>
              <w:spacing w:line="240" w:lineRule="auto"/>
              <w:jc w:val="center"/>
              <w:rPr>
                <w:sz w:val="24"/>
                <w:szCs w:val="24"/>
                <w:lang w:val="vi-VN"/>
              </w:rPr>
            </w:pPr>
          </w:p>
        </w:tc>
        <w:tc>
          <w:tcPr>
            <w:tcW w:w="8222" w:type="dxa"/>
            <w:tcBorders>
              <w:top w:val="nil"/>
            </w:tcBorders>
            <w:shd w:val="clear" w:color="auto" w:fill="auto"/>
            <w:vAlign w:val="center"/>
          </w:tcPr>
          <w:p w:rsidR="00BF7F74" w:rsidRPr="003F5B56" w:rsidRDefault="00BF7F74" w:rsidP="00BF7F74">
            <w:pPr>
              <w:spacing w:line="240" w:lineRule="auto"/>
              <w:jc w:val="both"/>
              <w:rPr>
                <w:rFonts w:eastAsia="Times New Roman"/>
                <w:i/>
                <w:sz w:val="24"/>
                <w:szCs w:val="24"/>
                <w:lang w:val="vi-VN" w:eastAsia="vi-VN"/>
              </w:rPr>
            </w:pPr>
            <w:r w:rsidRPr="003F5B56">
              <w:rPr>
                <w:rFonts w:eastAsia="Times New Roman"/>
                <w:i/>
                <w:sz w:val="24"/>
                <w:szCs w:val="24"/>
                <w:lang w:val="vi-VN" w:eastAsia="vi-VN"/>
              </w:rPr>
              <w:t>Giải thích:</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Sản lượng và diện tích cao su đều tăng do:</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Có nhiều điều kiện về tự nhiên thuận lợi để đẩy mạnh trồng cây cao su.</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Các nhân tố kinh tế xã hội chi phối, nhất là nhu cầu và giá cả của thị trường.</w:t>
            </w:r>
          </w:p>
          <w:p w:rsidR="00BF7F74" w:rsidRPr="003F5B56" w:rsidRDefault="00BF7F74" w:rsidP="00BF7F74">
            <w:pPr>
              <w:spacing w:line="240" w:lineRule="auto"/>
              <w:jc w:val="both"/>
              <w:rPr>
                <w:rFonts w:eastAsia="Times New Roman"/>
                <w:sz w:val="24"/>
                <w:szCs w:val="24"/>
                <w:lang w:val="vi-VN" w:eastAsia="vi-VN"/>
              </w:rPr>
            </w:pPr>
            <w:r w:rsidRPr="003F5B56">
              <w:rPr>
                <w:rFonts w:eastAsia="Times New Roman"/>
                <w:sz w:val="24"/>
                <w:szCs w:val="24"/>
                <w:lang w:val="vi-VN" w:eastAsia="vi-VN"/>
              </w:rPr>
              <w:t>- Sản lượng tăng nhanh hơn diện tích do áp dụng khoa học kĩ thuật trong trồng cao su làm cho năng suất tăng nhanh, sản lượng tăng cao hơn.</w:t>
            </w:r>
          </w:p>
          <w:p w:rsidR="006248EB" w:rsidRPr="003F5B56" w:rsidRDefault="00BF7F74" w:rsidP="00BF7F74">
            <w:pPr>
              <w:spacing w:line="240" w:lineRule="auto"/>
              <w:jc w:val="both"/>
              <w:rPr>
                <w:sz w:val="24"/>
                <w:szCs w:val="24"/>
                <w:lang w:val="vi-VN"/>
              </w:rPr>
            </w:pPr>
            <w:r w:rsidRPr="003F5B56">
              <w:rPr>
                <w:rFonts w:eastAsia="Times New Roman"/>
                <w:sz w:val="24"/>
                <w:szCs w:val="24"/>
                <w:lang w:val="vi-VN" w:eastAsia="vi-VN"/>
              </w:rPr>
              <w:t>- Năng tăng do áp dụng khoa học kĩ thuật trong sản suất, có biến động do yếu tố thời tiết và nhu cầu thị trường nên tốc độ tăng sản lượng chậm hơn diện tích, năng suất biến động nhẹ.</w:t>
            </w:r>
          </w:p>
        </w:tc>
        <w:tc>
          <w:tcPr>
            <w:tcW w:w="873" w:type="dxa"/>
            <w:tcBorders>
              <w:top w:val="nil"/>
            </w:tcBorders>
            <w:shd w:val="clear" w:color="auto" w:fill="auto"/>
          </w:tcPr>
          <w:p w:rsidR="006248EB" w:rsidRPr="003F5B56" w:rsidRDefault="00BF7F74" w:rsidP="001F3A45">
            <w:pPr>
              <w:spacing w:line="240" w:lineRule="auto"/>
              <w:jc w:val="center"/>
              <w:rPr>
                <w:sz w:val="24"/>
                <w:szCs w:val="24"/>
              </w:rPr>
            </w:pPr>
            <w:r w:rsidRPr="003F5B56">
              <w:rPr>
                <w:sz w:val="24"/>
                <w:szCs w:val="24"/>
              </w:rPr>
              <w:t>1,0</w:t>
            </w:r>
          </w:p>
          <w:p w:rsidR="006248EB" w:rsidRPr="003F5B56" w:rsidRDefault="006248EB" w:rsidP="001F3A45">
            <w:pPr>
              <w:spacing w:line="240" w:lineRule="auto"/>
              <w:jc w:val="center"/>
              <w:rPr>
                <w:sz w:val="24"/>
                <w:szCs w:val="24"/>
              </w:rPr>
            </w:pPr>
          </w:p>
        </w:tc>
      </w:tr>
      <w:tr w:rsidR="006248EB" w:rsidRPr="003F5B56" w:rsidTr="00D61504">
        <w:trPr>
          <w:jc w:val="center"/>
        </w:trPr>
        <w:tc>
          <w:tcPr>
            <w:tcW w:w="9522" w:type="dxa"/>
            <w:gridSpan w:val="3"/>
            <w:tcBorders>
              <w:bottom w:val="nil"/>
            </w:tcBorders>
            <w:shd w:val="clear" w:color="auto" w:fill="auto"/>
            <w:vAlign w:val="center"/>
          </w:tcPr>
          <w:p w:rsidR="006248EB" w:rsidRPr="003F5B56" w:rsidRDefault="006248EB" w:rsidP="001F3A45">
            <w:pPr>
              <w:spacing w:before="60" w:after="60" w:line="240" w:lineRule="auto"/>
              <w:jc w:val="center"/>
              <w:rPr>
                <w:b/>
                <w:sz w:val="24"/>
                <w:szCs w:val="24"/>
              </w:rPr>
            </w:pPr>
            <w:r w:rsidRPr="003F5B56">
              <w:rPr>
                <w:b/>
                <w:sz w:val="24"/>
                <w:szCs w:val="24"/>
              </w:rPr>
              <w:t>TỔNG ĐIỂM TOÀN BÀI THI, 5 CÂU</w:t>
            </w:r>
          </w:p>
        </w:tc>
        <w:tc>
          <w:tcPr>
            <w:tcW w:w="873" w:type="dxa"/>
            <w:tcBorders>
              <w:bottom w:val="nil"/>
            </w:tcBorders>
            <w:shd w:val="clear" w:color="auto" w:fill="auto"/>
          </w:tcPr>
          <w:p w:rsidR="006248EB" w:rsidRPr="003F5B56" w:rsidRDefault="006248EB" w:rsidP="001F3A45">
            <w:pPr>
              <w:spacing w:line="240" w:lineRule="auto"/>
              <w:jc w:val="center"/>
              <w:rPr>
                <w:b/>
                <w:sz w:val="24"/>
                <w:szCs w:val="24"/>
              </w:rPr>
            </w:pPr>
            <w:r w:rsidRPr="003F5B56">
              <w:rPr>
                <w:b/>
                <w:sz w:val="24"/>
                <w:szCs w:val="24"/>
              </w:rPr>
              <w:t>20,00</w:t>
            </w:r>
          </w:p>
        </w:tc>
      </w:tr>
    </w:tbl>
    <w:p w:rsidR="006248EB" w:rsidRPr="003F5B56" w:rsidRDefault="006248EB" w:rsidP="006248EB">
      <w:pPr>
        <w:spacing w:line="240" w:lineRule="auto"/>
        <w:rPr>
          <w:sz w:val="24"/>
          <w:szCs w:val="24"/>
        </w:rPr>
      </w:pPr>
    </w:p>
    <w:p w:rsidR="006248EB" w:rsidRPr="003F5B56" w:rsidRDefault="006248EB" w:rsidP="006248EB">
      <w:pPr>
        <w:spacing w:line="240" w:lineRule="auto"/>
        <w:jc w:val="center"/>
        <w:rPr>
          <w:b/>
          <w:sz w:val="24"/>
          <w:szCs w:val="24"/>
        </w:rPr>
      </w:pPr>
      <w:r w:rsidRPr="003F5B56">
        <w:rPr>
          <w:b/>
          <w:sz w:val="24"/>
          <w:szCs w:val="24"/>
        </w:rPr>
        <w:t>-------------- HẾT --------------</w:t>
      </w:r>
    </w:p>
    <w:p w:rsidR="00B16101" w:rsidRPr="003F5B56" w:rsidRDefault="00734634">
      <w:pPr>
        <w:rPr>
          <w:sz w:val="24"/>
          <w:szCs w:val="24"/>
        </w:rPr>
      </w:pPr>
    </w:p>
    <w:sectPr w:rsidR="00B16101" w:rsidRPr="003F5B56" w:rsidSect="00D61504">
      <w:footerReference w:type="default" r:id="rId8"/>
      <w:pgSz w:w="11907" w:h="16840" w:code="9"/>
      <w:pgMar w:top="426" w:right="851" w:bottom="426" w:left="993"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34" w:rsidRDefault="00734634">
      <w:pPr>
        <w:spacing w:line="240" w:lineRule="auto"/>
      </w:pPr>
      <w:r>
        <w:separator/>
      </w:r>
    </w:p>
  </w:endnote>
  <w:endnote w:type="continuationSeparator" w:id="0">
    <w:p w:rsidR="00734634" w:rsidRDefault="00734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2D" w:rsidRPr="00AF63E0" w:rsidRDefault="006248EB" w:rsidP="00AF63E0">
    <w:pPr>
      <w:pStyle w:val="Footer"/>
      <w:jc w:val="right"/>
      <w:rPr>
        <w:sz w:val="24"/>
        <w:szCs w:val="24"/>
      </w:rPr>
    </w:pPr>
    <w:r w:rsidRPr="00AF63E0">
      <w:rPr>
        <w:sz w:val="24"/>
        <w:szCs w:val="24"/>
      </w:rPr>
      <w:t xml:space="preserve">Trang </w:t>
    </w:r>
    <w:r w:rsidRPr="00AF63E0">
      <w:rPr>
        <w:sz w:val="24"/>
        <w:szCs w:val="24"/>
      </w:rPr>
      <w:fldChar w:fldCharType="begin"/>
    </w:r>
    <w:r w:rsidRPr="00AF63E0">
      <w:rPr>
        <w:sz w:val="24"/>
        <w:szCs w:val="24"/>
      </w:rPr>
      <w:instrText xml:space="preserve"> PAGE   \* MERGEFORMAT </w:instrText>
    </w:r>
    <w:r w:rsidRPr="00AF63E0">
      <w:rPr>
        <w:sz w:val="24"/>
        <w:szCs w:val="24"/>
      </w:rPr>
      <w:fldChar w:fldCharType="separate"/>
    </w:r>
    <w:r w:rsidR="00DA310C">
      <w:rPr>
        <w:noProof/>
        <w:sz w:val="24"/>
        <w:szCs w:val="24"/>
      </w:rPr>
      <w:t>4</w:t>
    </w:r>
    <w:r w:rsidRPr="00AF63E0">
      <w:rPr>
        <w:noProof/>
        <w:sz w:val="24"/>
        <w:szCs w:val="24"/>
      </w:rPr>
      <w:fldChar w:fldCharType="end"/>
    </w:r>
    <w:r w:rsidR="00AF63E0" w:rsidRPr="00AF63E0">
      <w:rPr>
        <w:noProof/>
        <w:sz w:val="24"/>
        <w:szCs w:val="24"/>
      </w:rPr>
      <w:t>/4</w:t>
    </w:r>
  </w:p>
  <w:p w:rsidR="00F66AB1" w:rsidRDefault="0073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34" w:rsidRDefault="00734634">
      <w:pPr>
        <w:spacing w:line="240" w:lineRule="auto"/>
      </w:pPr>
      <w:r>
        <w:separator/>
      </w:r>
    </w:p>
  </w:footnote>
  <w:footnote w:type="continuationSeparator" w:id="0">
    <w:p w:rsidR="00734634" w:rsidRDefault="007346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22"/>
    <w:rsid w:val="00003AD4"/>
    <w:rsid w:val="00013166"/>
    <w:rsid w:val="00031DB0"/>
    <w:rsid w:val="00054036"/>
    <w:rsid w:val="00060414"/>
    <w:rsid w:val="000660BB"/>
    <w:rsid w:val="000B4131"/>
    <w:rsid w:val="00123588"/>
    <w:rsid w:val="00147A97"/>
    <w:rsid w:val="001746AB"/>
    <w:rsid w:val="001B7547"/>
    <w:rsid w:val="001D065F"/>
    <w:rsid w:val="001D79AB"/>
    <w:rsid w:val="001E3B30"/>
    <w:rsid w:val="00220D15"/>
    <w:rsid w:val="002531EC"/>
    <w:rsid w:val="0028408C"/>
    <w:rsid w:val="002C209A"/>
    <w:rsid w:val="00332C82"/>
    <w:rsid w:val="00335CDA"/>
    <w:rsid w:val="003775C6"/>
    <w:rsid w:val="003F0400"/>
    <w:rsid w:val="003F5B56"/>
    <w:rsid w:val="0040628C"/>
    <w:rsid w:val="004564B5"/>
    <w:rsid w:val="00456841"/>
    <w:rsid w:val="00481424"/>
    <w:rsid w:val="004D6BF4"/>
    <w:rsid w:val="004F09D7"/>
    <w:rsid w:val="00500B74"/>
    <w:rsid w:val="0050616C"/>
    <w:rsid w:val="00506B49"/>
    <w:rsid w:val="005724B0"/>
    <w:rsid w:val="00591B47"/>
    <w:rsid w:val="005B306C"/>
    <w:rsid w:val="005D4D7C"/>
    <w:rsid w:val="005E7D13"/>
    <w:rsid w:val="005F5822"/>
    <w:rsid w:val="005F61B0"/>
    <w:rsid w:val="00606139"/>
    <w:rsid w:val="006248EB"/>
    <w:rsid w:val="006541A3"/>
    <w:rsid w:val="00667439"/>
    <w:rsid w:val="006B3AFE"/>
    <w:rsid w:val="006D36BF"/>
    <w:rsid w:val="00717EFA"/>
    <w:rsid w:val="00734634"/>
    <w:rsid w:val="007D18DB"/>
    <w:rsid w:val="007D32D9"/>
    <w:rsid w:val="007D61CB"/>
    <w:rsid w:val="007E5170"/>
    <w:rsid w:val="007F1386"/>
    <w:rsid w:val="007F5DA1"/>
    <w:rsid w:val="00825122"/>
    <w:rsid w:val="00832DE5"/>
    <w:rsid w:val="00844572"/>
    <w:rsid w:val="00867912"/>
    <w:rsid w:val="00890AE4"/>
    <w:rsid w:val="00893250"/>
    <w:rsid w:val="008A5673"/>
    <w:rsid w:val="008F44A0"/>
    <w:rsid w:val="00931BE1"/>
    <w:rsid w:val="009409F3"/>
    <w:rsid w:val="00981E59"/>
    <w:rsid w:val="009C2DFA"/>
    <w:rsid w:val="009F02AF"/>
    <w:rsid w:val="00A20289"/>
    <w:rsid w:val="00A77F52"/>
    <w:rsid w:val="00A9531D"/>
    <w:rsid w:val="00AD2CB4"/>
    <w:rsid w:val="00AF63E0"/>
    <w:rsid w:val="00B03598"/>
    <w:rsid w:val="00B333E8"/>
    <w:rsid w:val="00BF7F74"/>
    <w:rsid w:val="00C334E0"/>
    <w:rsid w:val="00C64E39"/>
    <w:rsid w:val="00C74EF5"/>
    <w:rsid w:val="00C77706"/>
    <w:rsid w:val="00C77B0E"/>
    <w:rsid w:val="00C9328B"/>
    <w:rsid w:val="00C95B85"/>
    <w:rsid w:val="00CB2448"/>
    <w:rsid w:val="00D05A06"/>
    <w:rsid w:val="00D10CAE"/>
    <w:rsid w:val="00D35CDD"/>
    <w:rsid w:val="00D40564"/>
    <w:rsid w:val="00D61504"/>
    <w:rsid w:val="00DA310C"/>
    <w:rsid w:val="00E56C96"/>
    <w:rsid w:val="00EE7FE3"/>
    <w:rsid w:val="00F20403"/>
    <w:rsid w:val="00F50ADE"/>
    <w:rsid w:val="00F6563E"/>
    <w:rsid w:val="00FA0B7E"/>
    <w:rsid w:val="00FE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EB"/>
    <w:pPr>
      <w:spacing w:after="0"/>
    </w:pPr>
    <w:rPr>
      <w:rFonts w:ascii="Times New Roman" w:eastAsia="Calibri" w:hAnsi="Times New Roman" w:cs="Times New Roman"/>
      <w:sz w:val="26"/>
    </w:rPr>
  </w:style>
  <w:style w:type="paragraph" w:styleId="Heading2">
    <w:name w:val="heading 2"/>
    <w:basedOn w:val="Normal"/>
    <w:next w:val="Normal"/>
    <w:link w:val="Heading2Char"/>
    <w:unhideWhenUsed/>
    <w:qFormat/>
    <w:rsid w:val="006248E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8EB"/>
    <w:rPr>
      <w:rFonts w:ascii="Cambria" w:eastAsia="Times New Roman" w:hAnsi="Cambria" w:cs="Times New Roman"/>
      <w:b/>
      <w:bCs/>
      <w:i/>
      <w:iCs/>
      <w:sz w:val="28"/>
      <w:szCs w:val="28"/>
    </w:rPr>
  </w:style>
  <w:style w:type="paragraph" w:styleId="ListParagraph">
    <w:name w:val="List Paragraph"/>
    <w:basedOn w:val="Normal"/>
    <w:link w:val="ListParagraphChar"/>
    <w:uiPriority w:val="34"/>
    <w:qFormat/>
    <w:rsid w:val="006248EB"/>
    <w:pPr>
      <w:ind w:left="720"/>
      <w:contextualSpacing/>
    </w:pPr>
  </w:style>
  <w:style w:type="character" w:customStyle="1" w:styleId="ListParagraphChar">
    <w:name w:val="List Paragraph Char"/>
    <w:link w:val="ListParagraph"/>
    <w:uiPriority w:val="34"/>
    <w:rsid w:val="006248EB"/>
    <w:rPr>
      <w:rFonts w:ascii="Times New Roman" w:eastAsia="Calibri" w:hAnsi="Times New Roman" w:cs="Times New Roman"/>
      <w:sz w:val="26"/>
    </w:rPr>
  </w:style>
  <w:style w:type="paragraph" w:styleId="Footer">
    <w:name w:val="footer"/>
    <w:basedOn w:val="Normal"/>
    <w:link w:val="FooterChar"/>
    <w:uiPriority w:val="99"/>
    <w:unhideWhenUsed/>
    <w:rsid w:val="006248EB"/>
    <w:pPr>
      <w:tabs>
        <w:tab w:val="center" w:pos="4680"/>
        <w:tab w:val="right" w:pos="9360"/>
      </w:tabs>
    </w:pPr>
  </w:style>
  <w:style w:type="character" w:customStyle="1" w:styleId="FooterChar">
    <w:name w:val="Footer Char"/>
    <w:basedOn w:val="DefaultParagraphFont"/>
    <w:link w:val="Footer"/>
    <w:uiPriority w:val="99"/>
    <w:rsid w:val="006248EB"/>
    <w:rPr>
      <w:rFonts w:ascii="Times New Roman" w:eastAsia="Calibri" w:hAnsi="Times New Roman" w:cs="Times New Roman"/>
      <w:sz w:val="26"/>
    </w:rPr>
  </w:style>
  <w:style w:type="character" w:styleId="Emphasis">
    <w:name w:val="Emphasis"/>
    <w:qFormat/>
    <w:rsid w:val="006248EB"/>
    <w:rPr>
      <w:i/>
      <w:iCs/>
    </w:rPr>
  </w:style>
  <w:style w:type="paragraph" w:styleId="BalloonText">
    <w:name w:val="Balloon Text"/>
    <w:basedOn w:val="Normal"/>
    <w:link w:val="BalloonTextChar"/>
    <w:uiPriority w:val="99"/>
    <w:semiHidden/>
    <w:unhideWhenUsed/>
    <w:rsid w:val="00624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EB"/>
    <w:rPr>
      <w:rFonts w:ascii="Tahoma" w:eastAsia="Calibri" w:hAnsi="Tahoma" w:cs="Tahoma"/>
      <w:sz w:val="16"/>
      <w:szCs w:val="16"/>
    </w:rPr>
  </w:style>
  <w:style w:type="paragraph" w:styleId="Header">
    <w:name w:val="header"/>
    <w:basedOn w:val="Normal"/>
    <w:link w:val="HeaderChar"/>
    <w:uiPriority w:val="99"/>
    <w:unhideWhenUsed/>
    <w:rsid w:val="00AF63E0"/>
    <w:pPr>
      <w:tabs>
        <w:tab w:val="center" w:pos="4680"/>
        <w:tab w:val="right" w:pos="9360"/>
      </w:tabs>
      <w:spacing w:line="240" w:lineRule="auto"/>
    </w:pPr>
  </w:style>
  <w:style w:type="character" w:customStyle="1" w:styleId="HeaderChar">
    <w:name w:val="Header Char"/>
    <w:basedOn w:val="DefaultParagraphFont"/>
    <w:link w:val="Header"/>
    <w:uiPriority w:val="99"/>
    <w:rsid w:val="00AF63E0"/>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EB"/>
    <w:pPr>
      <w:spacing w:after="0"/>
    </w:pPr>
    <w:rPr>
      <w:rFonts w:ascii="Times New Roman" w:eastAsia="Calibri" w:hAnsi="Times New Roman" w:cs="Times New Roman"/>
      <w:sz w:val="26"/>
    </w:rPr>
  </w:style>
  <w:style w:type="paragraph" w:styleId="Heading2">
    <w:name w:val="heading 2"/>
    <w:basedOn w:val="Normal"/>
    <w:next w:val="Normal"/>
    <w:link w:val="Heading2Char"/>
    <w:unhideWhenUsed/>
    <w:qFormat/>
    <w:rsid w:val="006248E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8EB"/>
    <w:rPr>
      <w:rFonts w:ascii="Cambria" w:eastAsia="Times New Roman" w:hAnsi="Cambria" w:cs="Times New Roman"/>
      <w:b/>
      <w:bCs/>
      <w:i/>
      <w:iCs/>
      <w:sz w:val="28"/>
      <w:szCs w:val="28"/>
    </w:rPr>
  </w:style>
  <w:style w:type="paragraph" w:styleId="ListParagraph">
    <w:name w:val="List Paragraph"/>
    <w:basedOn w:val="Normal"/>
    <w:link w:val="ListParagraphChar"/>
    <w:uiPriority w:val="34"/>
    <w:qFormat/>
    <w:rsid w:val="006248EB"/>
    <w:pPr>
      <w:ind w:left="720"/>
      <w:contextualSpacing/>
    </w:pPr>
  </w:style>
  <w:style w:type="character" w:customStyle="1" w:styleId="ListParagraphChar">
    <w:name w:val="List Paragraph Char"/>
    <w:link w:val="ListParagraph"/>
    <w:uiPriority w:val="34"/>
    <w:rsid w:val="006248EB"/>
    <w:rPr>
      <w:rFonts w:ascii="Times New Roman" w:eastAsia="Calibri" w:hAnsi="Times New Roman" w:cs="Times New Roman"/>
      <w:sz w:val="26"/>
    </w:rPr>
  </w:style>
  <w:style w:type="paragraph" w:styleId="Footer">
    <w:name w:val="footer"/>
    <w:basedOn w:val="Normal"/>
    <w:link w:val="FooterChar"/>
    <w:uiPriority w:val="99"/>
    <w:unhideWhenUsed/>
    <w:rsid w:val="006248EB"/>
    <w:pPr>
      <w:tabs>
        <w:tab w:val="center" w:pos="4680"/>
        <w:tab w:val="right" w:pos="9360"/>
      </w:tabs>
    </w:pPr>
  </w:style>
  <w:style w:type="character" w:customStyle="1" w:styleId="FooterChar">
    <w:name w:val="Footer Char"/>
    <w:basedOn w:val="DefaultParagraphFont"/>
    <w:link w:val="Footer"/>
    <w:uiPriority w:val="99"/>
    <w:rsid w:val="006248EB"/>
    <w:rPr>
      <w:rFonts w:ascii="Times New Roman" w:eastAsia="Calibri" w:hAnsi="Times New Roman" w:cs="Times New Roman"/>
      <w:sz w:val="26"/>
    </w:rPr>
  </w:style>
  <w:style w:type="character" w:styleId="Emphasis">
    <w:name w:val="Emphasis"/>
    <w:qFormat/>
    <w:rsid w:val="006248EB"/>
    <w:rPr>
      <w:i/>
      <w:iCs/>
    </w:rPr>
  </w:style>
  <w:style w:type="paragraph" w:styleId="BalloonText">
    <w:name w:val="Balloon Text"/>
    <w:basedOn w:val="Normal"/>
    <w:link w:val="BalloonTextChar"/>
    <w:uiPriority w:val="99"/>
    <w:semiHidden/>
    <w:unhideWhenUsed/>
    <w:rsid w:val="00624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EB"/>
    <w:rPr>
      <w:rFonts w:ascii="Tahoma" w:eastAsia="Calibri" w:hAnsi="Tahoma" w:cs="Tahoma"/>
      <w:sz w:val="16"/>
      <w:szCs w:val="16"/>
    </w:rPr>
  </w:style>
  <w:style w:type="paragraph" w:styleId="Header">
    <w:name w:val="header"/>
    <w:basedOn w:val="Normal"/>
    <w:link w:val="HeaderChar"/>
    <w:uiPriority w:val="99"/>
    <w:unhideWhenUsed/>
    <w:rsid w:val="00AF63E0"/>
    <w:pPr>
      <w:tabs>
        <w:tab w:val="center" w:pos="4680"/>
        <w:tab w:val="right" w:pos="9360"/>
      </w:tabs>
      <w:spacing w:line="240" w:lineRule="auto"/>
    </w:pPr>
  </w:style>
  <w:style w:type="character" w:customStyle="1" w:styleId="HeaderChar">
    <w:name w:val="Header Char"/>
    <w:basedOn w:val="DefaultParagraphFont"/>
    <w:link w:val="Header"/>
    <w:uiPriority w:val="99"/>
    <w:rsid w:val="00AF63E0"/>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4AEFD-3929-4DC1-84A7-021476FF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ADMIN</cp:lastModifiedBy>
  <cp:revision>105</cp:revision>
  <dcterms:created xsi:type="dcterms:W3CDTF">2022-07-13T04:46:00Z</dcterms:created>
  <dcterms:modified xsi:type="dcterms:W3CDTF">2023-04-25T12:07:00Z</dcterms:modified>
</cp:coreProperties>
</file>