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07D789" w14:textId="77777777" w:rsidR="00B40D3E" w:rsidRPr="00F44B9D" w:rsidRDefault="00B40D3E">
      <w:pPr>
        <w:rPr>
          <w:rFonts w:ascii="Times New Roman" w:hAnsi="Times New Roman" w:cs="Times New Roman"/>
          <w:sz w:val="24"/>
          <w:szCs w:val="24"/>
        </w:rPr>
      </w:pPr>
      <w:bookmarkStart w:id="0" w:name="_GoBack"/>
      <w:bookmarkEnd w:id="0"/>
      <w:r w:rsidRPr="00F44B9D">
        <w:rPr>
          <w:rFonts w:ascii="Times New Roman" w:hAnsi="Times New Roman" w:cs="Times New Roman"/>
          <w:sz w:val="24"/>
          <w:szCs w:val="24"/>
        </w:rPr>
        <w:t>CÁC BIỆN PHÁP NGHỆ THUẬT TRONG BÀI MÙA XUÂN NHO NHỎ</w:t>
      </w:r>
    </w:p>
    <w:tbl>
      <w:tblPr>
        <w:tblStyle w:val="TableGrid"/>
        <w:tblW w:w="9625" w:type="dxa"/>
        <w:tblInd w:w="-815" w:type="dxa"/>
        <w:tblLook w:val="04A0" w:firstRow="1" w:lastRow="0" w:firstColumn="1" w:lastColumn="0" w:noHBand="0" w:noVBand="1"/>
      </w:tblPr>
      <w:tblGrid>
        <w:gridCol w:w="4420"/>
        <w:gridCol w:w="4914"/>
        <w:gridCol w:w="291"/>
      </w:tblGrid>
      <w:tr w:rsidR="00B40D3E" w:rsidRPr="00F44B9D" w14:paraId="1B7C6835" w14:textId="77777777" w:rsidTr="003C094D">
        <w:trPr>
          <w:gridAfter w:val="1"/>
        </w:trPr>
        <w:tc>
          <w:tcPr>
            <w:tcW w:w="4508" w:type="dxa"/>
          </w:tcPr>
          <w:p w14:paraId="1AE489A6" w14:textId="77777777" w:rsidR="00B40D3E" w:rsidRPr="00F44B9D" w:rsidRDefault="00B40D3E">
            <w:pPr>
              <w:rPr>
                <w:rFonts w:ascii="Times New Roman" w:hAnsi="Times New Roman" w:cs="Times New Roman"/>
                <w:sz w:val="24"/>
                <w:szCs w:val="24"/>
              </w:rPr>
            </w:pPr>
          </w:p>
        </w:tc>
        <w:tc>
          <w:tcPr>
            <w:tcW w:w="5117" w:type="dxa"/>
          </w:tcPr>
          <w:p w14:paraId="4C8167EA" w14:textId="77777777" w:rsidR="00B40D3E" w:rsidRPr="00F44B9D" w:rsidRDefault="00B40D3E">
            <w:pPr>
              <w:rPr>
                <w:rFonts w:ascii="Times New Roman" w:hAnsi="Times New Roman" w:cs="Times New Roman"/>
                <w:sz w:val="24"/>
                <w:szCs w:val="24"/>
              </w:rPr>
            </w:pPr>
          </w:p>
        </w:tc>
      </w:tr>
      <w:tr w:rsidR="00B40D3E" w:rsidRPr="00F44B9D" w14:paraId="2B12661D" w14:textId="77777777" w:rsidTr="003C094D">
        <w:trPr>
          <w:gridAfter w:val="1"/>
        </w:trPr>
        <w:tc>
          <w:tcPr>
            <w:tcW w:w="4508" w:type="dxa"/>
          </w:tcPr>
          <w:p w14:paraId="0EB677D3" w14:textId="77777777" w:rsidR="00B40D3E" w:rsidRPr="00F44B9D" w:rsidRDefault="00B40D3E" w:rsidP="00B40D3E">
            <w:pPr>
              <w:spacing w:line="237" w:lineRule="auto"/>
              <w:rPr>
                <w:rFonts w:ascii="Times New Roman" w:hAnsi="Times New Roman" w:cs="Times New Roman"/>
                <w:sz w:val="24"/>
                <w:szCs w:val="24"/>
              </w:rPr>
            </w:pPr>
            <w:r w:rsidRPr="00F44B9D">
              <w:rPr>
                <w:rFonts w:ascii="Times New Roman" w:eastAsia="Times New Roman" w:hAnsi="Times New Roman" w:cs="Times New Roman"/>
                <w:b/>
                <w:bCs/>
                <w:sz w:val="24"/>
                <w:szCs w:val="24"/>
              </w:rPr>
              <w:t>. Biện pháp đảo ngữ:</w:t>
            </w:r>
          </w:p>
          <w:p w14:paraId="091F8078" w14:textId="77777777" w:rsidR="00B40D3E" w:rsidRPr="00F44B9D" w:rsidRDefault="00B40D3E" w:rsidP="00B40D3E">
            <w:pPr>
              <w:spacing w:line="3" w:lineRule="exact"/>
              <w:rPr>
                <w:rFonts w:ascii="Times New Roman" w:hAnsi="Times New Roman" w:cs="Times New Roman"/>
                <w:sz w:val="24"/>
                <w:szCs w:val="24"/>
              </w:rPr>
            </w:pPr>
          </w:p>
          <w:p w14:paraId="18903285" w14:textId="77777777" w:rsidR="00B40D3E" w:rsidRPr="00F44B9D" w:rsidRDefault="00B40D3E" w:rsidP="00B40D3E">
            <w:pPr>
              <w:ind w:right="-79"/>
              <w:jc w:val="center"/>
              <w:rPr>
                <w:rFonts w:ascii="Times New Roman" w:hAnsi="Times New Roman" w:cs="Times New Roman"/>
                <w:sz w:val="24"/>
                <w:szCs w:val="24"/>
              </w:rPr>
            </w:pPr>
            <w:r w:rsidRPr="00F44B9D">
              <w:rPr>
                <w:rFonts w:ascii="Times New Roman" w:eastAsia="Times New Roman" w:hAnsi="Times New Roman" w:cs="Times New Roman"/>
                <w:b/>
                <w:bCs/>
                <w:i/>
                <w:iCs/>
                <w:sz w:val="24"/>
                <w:szCs w:val="24"/>
              </w:rPr>
              <w:t>“Mọc giữa dòng sông xanh”</w:t>
            </w:r>
          </w:p>
          <w:p w14:paraId="6EEED142" w14:textId="77777777" w:rsidR="00B40D3E" w:rsidRPr="00F44B9D" w:rsidRDefault="00B40D3E" w:rsidP="00B40D3E">
            <w:pPr>
              <w:spacing w:line="5" w:lineRule="exact"/>
              <w:rPr>
                <w:rFonts w:ascii="Times New Roman" w:hAnsi="Times New Roman" w:cs="Times New Roman"/>
                <w:sz w:val="24"/>
                <w:szCs w:val="24"/>
              </w:rPr>
            </w:pPr>
          </w:p>
          <w:p w14:paraId="5ADED2FA" w14:textId="77777777" w:rsidR="00B40D3E" w:rsidRPr="00F44B9D" w:rsidRDefault="00B40D3E" w:rsidP="00B40D3E">
            <w:pPr>
              <w:tabs>
                <w:tab w:val="left" w:pos="1004"/>
              </w:tabs>
              <w:spacing w:line="193" w:lineRule="auto"/>
              <w:ind w:right="20"/>
              <w:jc w:val="both"/>
              <w:rPr>
                <w:rFonts w:ascii="Times New Roman" w:eastAsia="Wingdings" w:hAnsi="Times New Roman" w:cs="Times New Roman"/>
                <w:sz w:val="24"/>
                <w:szCs w:val="24"/>
                <w:vertAlign w:val="superscript"/>
              </w:rPr>
            </w:pPr>
            <w:r w:rsidRPr="00F44B9D">
              <w:rPr>
                <w:rFonts w:ascii="Times New Roman" w:eastAsia="Times New Roman" w:hAnsi="Times New Roman" w:cs="Times New Roman"/>
                <w:sz w:val="24"/>
                <w:szCs w:val="24"/>
              </w:rPr>
              <w:t>.</w:t>
            </w:r>
          </w:p>
          <w:p w14:paraId="3150A05B" w14:textId="77777777" w:rsidR="00B40D3E" w:rsidRPr="00F44B9D" w:rsidRDefault="00B40D3E">
            <w:pPr>
              <w:rPr>
                <w:rFonts w:ascii="Times New Roman" w:hAnsi="Times New Roman" w:cs="Times New Roman"/>
                <w:sz w:val="24"/>
                <w:szCs w:val="24"/>
              </w:rPr>
            </w:pPr>
          </w:p>
        </w:tc>
        <w:tc>
          <w:tcPr>
            <w:tcW w:w="5117" w:type="dxa"/>
          </w:tcPr>
          <w:p w14:paraId="7D248D3C" w14:textId="77777777" w:rsidR="00DD0F23" w:rsidRPr="00F44B9D" w:rsidRDefault="00B40D3E" w:rsidP="00DD0F23">
            <w:pPr>
              <w:tabs>
                <w:tab w:val="left" w:pos="1004"/>
              </w:tabs>
              <w:spacing w:line="193" w:lineRule="auto"/>
              <w:ind w:right="20"/>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xml:space="preserve">Bằng việc sử dụng đảo ngữ từ “mọc” lên đầu cùng với việc sử dụng lượng từ </w:t>
            </w:r>
            <w:r w:rsidR="00DD0F23" w:rsidRPr="00F44B9D">
              <w:rPr>
                <w:rFonts w:ascii="Times New Roman" w:eastAsia="Times New Roman" w:hAnsi="Times New Roman" w:cs="Times New Roman"/>
                <w:sz w:val="24"/>
                <w:szCs w:val="24"/>
              </w:rPr>
              <w:t>“một” :</w:t>
            </w:r>
          </w:p>
          <w:p w14:paraId="7E4B3041" w14:textId="77777777" w:rsidR="00DD0F23" w:rsidRPr="00F44B9D" w:rsidRDefault="00DD0F23" w:rsidP="00DD0F23">
            <w:pPr>
              <w:tabs>
                <w:tab w:val="left" w:pos="1004"/>
              </w:tabs>
              <w:spacing w:line="193" w:lineRule="auto"/>
              <w:ind w:right="20"/>
              <w:jc w:val="both"/>
              <w:rPr>
                <w:rFonts w:ascii="Times New Roman" w:eastAsia="Wingdings" w:hAnsi="Times New Roman" w:cs="Times New Roman"/>
                <w:sz w:val="24"/>
                <w:szCs w:val="24"/>
                <w:vertAlign w:val="superscript"/>
              </w:rPr>
            </w:pPr>
            <w:r w:rsidRPr="00F44B9D">
              <w:rPr>
                <w:rFonts w:ascii="Times New Roman" w:eastAsia="Times New Roman" w:hAnsi="Times New Roman" w:cs="Times New Roman"/>
                <w:sz w:val="24"/>
                <w:szCs w:val="24"/>
              </w:rPr>
              <w:t xml:space="preserve"> + Gợi liên tưởng về một bông hoa đang vươn lên,hé nở phô màu tím biếc.</w:t>
            </w:r>
          </w:p>
          <w:p w14:paraId="25871863" w14:textId="77777777" w:rsidR="00B40D3E" w:rsidRPr="00F44B9D" w:rsidRDefault="00DD0F23" w:rsidP="00DD0F23">
            <w:pPr>
              <w:tabs>
                <w:tab w:val="left" w:pos="1004"/>
              </w:tabs>
              <w:spacing w:line="193" w:lineRule="auto"/>
              <w:ind w:right="20"/>
              <w:jc w:val="both"/>
              <w:rPr>
                <w:rFonts w:ascii="Times New Roman" w:eastAsia="Wingdings" w:hAnsi="Times New Roman" w:cs="Times New Roman"/>
                <w:sz w:val="24"/>
                <w:szCs w:val="24"/>
                <w:vertAlign w:val="superscript"/>
              </w:rPr>
            </w:pPr>
            <w:r w:rsidRPr="00F44B9D">
              <w:rPr>
                <w:rFonts w:ascii="Times New Roman" w:eastAsia="Wingdings" w:hAnsi="Times New Roman" w:cs="Times New Roman"/>
                <w:sz w:val="24"/>
                <w:szCs w:val="24"/>
                <w:vertAlign w:val="superscript"/>
              </w:rPr>
              <w:t></w:t>
            </w:r>
            <w:r w:rsidR="00B40D3E" w:rsidRPr="00F44B9D">
              <w:rPr>
                <w:rFonts w:ascii="Times New Roman" w:eastAsia="Times New Roman" w:hAnsi="Times New Roman" w:cs="Times New Roman"/>
                <w:sz w:val="24"/>
                <w:szCs w:val="24"/>
              </w:rPr>
              <w:t xml:space="preserve"> sự xuất hiện đột ngột, bất ngờ cùng với sức sống mạnh mẽ căng tràn của sức xuân thể hiện qua hình ảnh bông hoa.</w:t>
            </w:r>
          </w:p>
          <w:p w14:paraId="4ABF61A9" w14:textId="77777777" w:rsidR="00B40D3E" w:rsidRPr="00F44B9D" w:rsidRDefault="00B40D3E" w:rsidP="00DD0F23">
            <w:pPr>
              <w:tabs>
                <w:tab w:val="left" w:pos="1004"/>
              </w:tabs>
              <w:spacing w:line="193" w:lineRule="auto"/>
              <w:ind w:right="20"/>
              <w:jc w:val="both"/>
              <w:rPr>
                <w:rFonts w:ascii="Times New Roman" w:hAnsi="Times New Roman" w:cs="Times New Roman"/>
                <w:sz w:val="24"/>
                <w:szCs w:val="24"/>
              </w:rPr>
            </w:pPr>
          </w:p>
        </w:tc>
      </w:tr>
      <w:tr w:rsidR="00B40D3E" w:rsidRPr="00F44B9D" w14:paraId="5D44C88A" w14:textId="77777777" w:rsidTr="003C094D">
        <w:trPr>
          <w:gridAfter w:val="1"/>
        </w:trPr>
        <w:tc>
          <w:tcPr>
            <w:tcW w:w="4508" w:type="dxa"/>
          </w:tcPr>
          <w:p w14:paraId="7BE43894" w14:textId="77777777" w:rsidR="00B40D3E" w:rsidRPr="00F44B9D" w:rsidRDefault="00B40D3E" w:rsidP="00B40D3E">
            <w:pPr>
              <w:rPr>
                <w:rFonts w:ascii="Times New Roman" w:eastAsia="Times New Roman" w:hAnsi="Times New Roman" w:cs="Times New Roman"/>
                <w:b/>
                <w:bCs/>
                <w:sz w:val="24"/>
                <w:szCs w:val="24"/>
              </w:rPr>
            </w:pPr>
            <w:r w:rsidRPr="00F44B9D">
              <w:rPr>
                <w:rFonts w:ascii="Times New Roman" w:eastAsia="Times New Roman" w:hAnsi="Times New Roman" w:cs="Times New Roman"/>
                <w:b/>
                <w:bCs/>
                <w:sz w:val="24"/>
                <w:szCs w:val="24"/>
              </w:rPr>
              <w:t>Ẩn dụ chuyển đổi cảm giác</w:t>
            </w:r>
          </w:p>
          <w:p w14:paraId="7D5B81FE" w14:textId="77777777" w:rsidR="00B40D3E" w:rsidRPr="00F44B9D" w:rsidRDefault="00B40D3E" w:rsidP="00B40D3E">
            <w:pPr>
              <w:rPr>
                <w:rFonts w:ascii="Times New Roman" w:eastAsia="Wingdings" w:hAnsi="Times New Roman" w:cs="Times New Roman"/>
                <w:sz w:val="24"/>
                <w:szCs w:val="24"/>
                <w:vertAlign w:val="superscript"/>
              </w:rPr>
            </w:pPr>
            <w:r w:rsidRPr="00F44B9D">
              <w:rPr>
                <w:rFonts w:ascii="Times New Roman" w:eastAsia="Times New Roman" w:hAnsi="Times New Roman" w:cs="Times New Roman"/>
                <w:b/>
                <w:bCs/>
                <w:i/>
                <w:iCs/>
                <w:sz w:val="24"/>
                <w:szCs w:val="24"/>
              </w:rPr>
              <w:t>“Từng giọt long lanh rơi</w:t>
            </w:r>
          </w:p>
          <w:p w14:paraId="3A96F3C5" w14:textId="77777777" w:rsidR="00B40D3E" w:rsidRPr="00F44B9D" w:rsidRDefault="00B40D3E" w:rsidP="00B40D3E">
            <w:pPr>
              <w:spacing w:line="4" w:lineRule="exact"/>
              <w:rPr>
                <w:rFonts w:ascii="Times New Roman" w:hAnsi="Times New Roman" w:cs="Times New Roman"/>
                <w:sz w:val="24"/>
                <w:szCs w:val="24"/>
              </w:rPr>
            </w:pPr>
          </w:p>
          <w:p w14:paraId="4C12A834" w14:textId="77777777" w:rsidR="00B40D3E" w:rsidRPr="00F44B9D" w:rsidRDefault="00B40D3E" w:rsidP="00B40D3E">
            <w:pPr>
              <w:rPr>
                <w:rFonts w:ascii="Times New Roman" w:hAnsi="Times New Roman" w:cs="Times New Roman"/>
                <w:sz w:val="24"/>
                <w:szCs w:val="24"/>
              </w:rPr>
            </w:pPr>
            <w:r w:rsidRPr="00F44B9D">
              <w:rPr>
                <w:rFonts w:ascii="Times New Roman" w:eastAsia="Times New Roman" w:hAnsi="Times New Roman" w:cs="Times New Roman"/>
                <w:b/>
                <w:bCs/>
                <w:i/>
                <w:iCs/>
                <w:sz w:val="24"/>
                <w:szCs w:val="24"/>
              </w:rPr>
              <w:t>Tôi đưa tay tôi hứng”</w:t>
            </w:r>
          </w:p>
          <w:p w14:paraId="02CBB25A" w14:textId="77777777" w:rsidR="00B40D3E" w:rsidRPr="00F44B9D" w:rsidRDefault="00B40D3E">
            <w:pPr>
              <w:rPr>
                <w:rFonts w:ascii="Times New Roman" w:hAnsi="Times New Roman" w:cs="Times New Roman"/>
                <w:sz w:val="24"/>
                <w:szCs w:val="24"/>
              </w:rPr>
            </w:pPr>
          </w:p>
        </w:tc>
        <w:tc>
          <w:tcPr>
            <w:tcW w:w="5117" w:type="dxa"/>
          </w:tcPr>
          <w:p w14:paraId="5B85E9E8" w14:textId="60F20CF2" w:rsidR="00DD0F23" w:rsidRPr="00F44B9D" w:rsidRDefault="00F44B9D" w:rsidP="00DD0F23">
            <w:pPr>
              <w:tabs>
                <w:tab w:val="left" w:pos="1018"/>
              </w:tabs>
              <w:spacing w:line="2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00DD0F23" w:rsidRPr="00F44B9D">
              <w:rPr>
                <w:rFonts w:ascii="Times New Roman" w:eastAsia="Times New Roman" w:hAnsi="Times New Roman" w:cs="Times New Roman"/>
                <w:sz w:val="24"/>
                <w:szCs w:val="24"/>
              </w:rPr>
              <w:t xml:space="preserve"> h/a giàu sức gợi:</w:t>
            </w:r>
          </w:p>
          <w:p w14:paraId="3B6B4080" w14:textId="0AE970E2" w:rsidR="00DD0F23" w:rsidRDefault="00DD0F23" w:rsidP="00DD0F23">
            <w:pPr>
              <w:tabs>
                <w:tab w:val="left" w:pos="1018"/>
              </w:tabs>
              <w:spacing w:line="20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có thể là giọt mưa xuân, giọt sương sớm long lanh trong anh sáng mùa xuân</w:t>
            </w:r>
          </w:p>
          <w:p w14:paraId="389C3763" w14:textId="2B58A297" w:rsidR="00F44B9D" w:rsidRPr="00F44B9D" w:rsidRDefault="00F44B9D" w:rsidP="00DD0F23">
            <w:pPr>
              <w:tabs>
                <w:tab w:val="left" w:pos="1018"/>
              </w:tabs>
              <w:spacing w:line="20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F44B9D">
              <w:rPr>
                <w:rFonts w:ascii="Times New Roman" w:eastAsia="Times New Roman" w:hAnsi="Times New Roman" w:cs="Times New Roman"/>
                <w:sz w:val="24"/>
                <w:szCs w:val="24"/>
              </w:rPr>
              <w:t>là nghệ thuật chuyển đổi ẩn dụ đã được nhà thơ sử dụng một cách tài tình</w:t>
            </w:r>
            <w:r>
              <w:rPr>
                <w:rFonts w:ascii="Times New Roman" w:eastAsia="Times New Roman" w:hAnsi="Times New Roman" w:cs="Times New Roman"/>
                <w:sz w:val="24"/>
                <w:szCs w:val="24"/>
                <w:lang w:val="en-US"/>
              </w:rPr>
              <w:t xml:space="preserve">: </w:t>
            </w:r>
          </w:p>
          <w:p w14:paraId="4C8D2156" w14:textId="3A1E4E0C" w:rsidR="00B40D3E" w:rsidRPr="00F44B9D" w:rsidRDefault="00DD0F23" w:rsidP="00F44B9D">
            <w:pPr>
              <w:tabs>
                <w:tab w:val="left" w:pos="1018"/>
              </w:tabs>
              <w:spacing w:line="200" w:lineRule="auto"/>
              <w:jc w:val="both"/>
              <w:rPr>
                <w:rFonts w:ascii="Times New Roman" w:hAnsi="Times New Roman" w:cs="Times New Roman"/>
                <w:sz w:val="24"/>
                <w:szCs w:val="24"/>
              </w:rPr>
            </w:pPr>
            <w:r w:rsidRPr="00F44B9D">
              <w:rPr>
                <w:rFonts w:ascii="Times New Roman" w:eastAsia="Times New Roman" w:hAnsi="Times New Roman" w:cs="Times New Roman"/>
                <w:sz w:val="24"/>
                <w:szCs w:val="24"/>
              </w:rPr>
              <w:t>+ có thể là giọt âm thanh tiếng chim chiền chiện vang vọng nhưng không tan biến trong không gian mà đọng lại thành giọt trong vắt, long lanh</w:t>
            </w:r>
            <w:r w:rsidR="00B40D3E" w:rsidRPr="00F44B9D">
              <w:rPr>
                <w:rFonts w:ascii="Times New Roman" w:eastAsia="Times New Roman" w:hAnsi="Times New Roman" w:cs="Times New Roman"/>
                <w:sz w:val="24"/>
                <w:szCs w:val="24"/>
              </w:rPr>
              <w:t xml:space="preserve"> </w:t>
            </w:r>
            <w:r w:rsidR="003D633A" w:rsidRPr="00F44B9D">
              <w:rPr>
                <w:rFonts w:ascii="Times New Roman" w:eastAsia="Times New Roman" w:hAnsi="Times New Roman" w:cs="Times New Roman"/>
                <w:sz w:val="24"/>
                <w:szCs w:val="24"/>
              </w:rPr>
              <w:t>k</w:t>
            </w:r>
            <w:r w:rsidR="00B40D3E" w:rsidRPr="00F44B9D">
              <w:rPr>
                <w:rFonts w:ascii="Times New Roman" w:eastAsia="Times New Roman" w:hAnsi="Times New Roman" w:cs="Times New Roman"/>
                <w:sz w:val="24"/>
                <w:szCs w:val="24"/>
              </w:rPr>
              <w:t xml:space="preserve">ết lại thành dấu ấn mùa xuân để nhà thơ </w:t>
            </w:r>
            <w:r w:rsidR="003D633A" w:rsidRPr="00F44B9D">
              <w:rPr>
                <w:rFonts w:ascii="Times New Roman" w:eastAsia="Times New Roman" w:hAnsi="Times New Roman" w:cs="Times New Roman"/>
                <w:sz w:val="24"/>
                <w:szCs w:val="24"/>
              </w:rPr>
              <w:t>“</w:t>
            </w:r>
            <w:r w:rsidR="00B40D3E" w:rsidRPr="00F44B9D">
              <w:rPr>
                <w:rFonts w:ascii="Times New Roman" w:eastAsia="Times New Roman" w:hAnsi="Times New Roman" w:cs="Times New Roman"/>
                <w:sz w:val="24"/>
                <w:szCs w:val="24"/>
              </w:rPr>
              <w:t>hứng</w:t>
            </w:r>
            <w:r w:rsidR="003D633A" w:rsidRPr="00F44B9D">
              <w:rPr>
                <w:rFonts w:ascii="Times New Roman" w:eastAsia="Times New Roman" w:hAnsi="Times New Roman" w:cs="Times New Roman"/>
                <w:sz w:val="24"/>
                <w:szCs w:val="24"/>
              </w:rPr>
              <w:t>”</w:t>
            </w:r>
            <w:r w:rsidR="00B40D3E" w:rsidRPr="00F44B9D">
              <w:rPr>
                <w:rFonts w:ascii="Times New Roman" w:eastAsia="Times New Roman" w:hAnsi="Times New Roman" w:cs="Times New Roman"/>
                <w:sz w:val="24"/>
                <w:szCs w:val="24"/>
              </w:rPr>
              <w:t xml:space="preserve"> với</w:t>
            </w:r>
            <w:r w:rsidR="003D633A" w:rsidRPr="00F44B9D">
              <w:rPr>
                <w:rFonts w:ascii="Times New Roman" w:eastAsia="Times New Roman" w:hAnsi="Times New Roman" w:cs="Times New Roman"/>
                <w:sz w:val="24"/>
                <w:szCs w:val="24"/>
              </w:rPr>
              <w:t xml:space="preserve"> </w:t>
            </w:r>
            <w:r w:rsidR="00B40D3E" w:rsidRPr="00F44B9D">
              <w:rPr>
                <w:rFonts w:ascii="Times New Roman" w:eastAsia="Times New Roman" w:hAnsi="Times New Roman" w:cs="Times New Roman"/>
                <w:sz w:val="24"/>
                <w:szCs w:val="24"/>
              </w:rPr>
              <w:t>đôi bàn tay</w:t>
            </w:r>
            <w:r w:rsidR="003D633A" w:rsidRPr="00F44B9D">
              <w:rPr>
                <w:rFonts w:ascii="Times New Roman" w:eastAsia="Times New Roman" w:hAnsi="Times New Roman" w:cs="Times New Roman"/>
                <w:sz w:val="24"/>
                <w:szCs w:val="24"/>
              </w:rPr>
              <w:t xml:space="preserve"> trân trọng và tấm lòng rộng mở, giao  hòa cùng thiên nhiên. Tiếng chim từ chỗ cảm nhận bằng thính giác chuyển thành thị giác rồi xúc giác.</w:t>
            </w:r>
          </w:p>
        </w:tc>
      </w:tr>
      <w:tr w:rsidR="00B40D3E" w:rsidRPr="00F44B9D" w14:paraId="481064B9" w14:textId="77777777" w:rsidTr="003C094D">
        <w:tc>
          <w:tcPr>
            <w:tcW w:w="4508" w:type="dxa"/>
          </w:tcPr>
          <w:p w14:paraId="32CE5058" w14:textId="77777777" w:rsidR="00B40D3E" w:rsidRPr="00F44B9D" w:rsidRDefault="00B40D3E" w:rsidP="00B40D3E">
            <w:pPr>
              <w:rPr>
                <w:rFonts w:ascii="Times New Roman" w:eastAsia="Wingdings" w:hAnsi="Times New Roman" w:cs="Times New Roman"/>
                <w:sz w:val="24"/>
                <w:szCs w:val="24"/>
                <w:vertAlign w:val="superscript"/>
              </w:rPr>
            </w:pPr>
            <w:r w:rsidRPr="00F44B9D">
              <w:rPr>
                <w:rFonts w:ascii="Times New Roman" w:eastAsia="Times New Roman" w:hAnsi="Times New Roman" w:cs="Times New Roman"/>
                <w:b/>
                <w:bCs/>
                <w:sz w:val="24"/>
                <w:szCs w:val="24"/>
              </w:rPr>
              <w:t>Lặp cấu trúc:</w:t>
            </w:r>
          </w:p>
          <w:p w14:paraId="2FECFD43" w14:textId="77777777" w:rsidR="00B40D3E" w:rsidRPr="00F44B9D" w:rsidRDefault="00B40D3E" w:rsidP="003D633A">
            <w:pPr>
              <w:rPr>
                <w:rFonts w:ascii="Times New Roman" w:hAnsi="Times New Roman" w:cs="Times New Roman"/>
                <w:sz w:val="24"/>
                <w:szCs w:val="24"/>
              </w:rPr>
            </w:pPr>
            <w:r w:rsidRPr="00F44B9D">
              <w:rPr>
                <w:rFonts w:ascii="Times New Roman" w:eastAsia="Times New Roman" w:hAnsi="Times New Roman" w:cs="Times New Roman"/>
                <w:b/>
                <w:bCs/>
                <w:i/>
                <w:iCs/>
                <w:sz w:val="24"/>
                <w:szCs w:val="24"/>
              </w:rPr>
              <w:t>“Mùa xuân người cầm súng…nương mạ”</w:t>
            </w:r>
          </w:p>
          <w:p w14:paraId="31BCBD25" w14:textId="77777777" w:rsidR="00B40D3E" w:rsidRPr="00F44B9D" w:rsidRDefault="00B40D3E">
            <w:pPr>
              <w:rPr>
                <w:rFonts w:ascii="Times New Roman" w:hAnsi="Times New Roman" w:cs="Times New Roman"/>
                <w:sz w:val="24"/>
                <w:szCs w:val="24"/>
              </w:rPr>
            </w:pPr>
          </w:p>
        </w:tc>
        <w:tc>
          <w:tcPr>
            <w:tcW w:w="5117" w:type="dxa"/>
          </w:tcPr>
          <w:p w14:paraId="30B10B0F" w14:textId="77777777" w:rsidR="003D633A" w:rsidRPr="00F44B9D" w:rsidRDefault="003D633A" w:rsidP="003D633A">
            <w:pPr>
              <w:tabs>
                <w:tab w:val="left" w:pos="1013"/>
              </w:tabs>
              <w:spacing w:line="21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w:t>
            </w:r>
            <w:r w:rsidR="00B40D3E" w:rsidRPr="00F44B9D">
              <w:rPr>
                <w:rFonts w:ascii="Times New Roman" w:eastAsia="Times New Roman" w:hAnsi="Times New Roman" w:cs="Times New Roman"/>
                <w:sz w:val="24"/>
                <w:szCs w:val="24"/>
              </w:rPr>
              <w:t>Bốn câu th</w:t>
            </w:r>
            <w:r w:rsidR="00745141" w:rsidRPr="00F44B9D">
              <w:rPr>
                <w:rFonts w:ascii="Times New Roman" w:eastAsia="Times New Roman" w:hAnsi="Times New Roman" w:cs="Times New Roman"/>
                <w:sz w:val="24"/>
                <w:szCs w:val="24"/>
              </w:rPr>
              <w:t>ơ lặp lại từng cặp cấu trúc sóng</w:t>
            </w:r>
            <w:r w:rsidR="00B40D3E" w:rsidRPr="00F44B9D">
              <w:rPr>
                <w:rFonts w:ascii="Times New Roman" w:eastAsia="Times New Roman" w:hAnsi="Times New Roman" w:cs="Times New Roman"/>
                <w:sz w:val="24"/>
                <w:szCs w:val="24"/>
              </w:rPr>
              <w:t xml:space="preserve"> đôi cùng điệp ngữ </w:t>
            </w:r>
            <w:r w:rsidR="00B40D3E" w:rsidRPr="00F44B9D">
              <w:rPr>
                <w:rFonts w:ascii="Times New Roman" w:eastAsia="Times New Roman" w:hAnsi="Times New Roman" w:cs="Times New Roman"/>
                <w:i/>
                <w:sz w:val="24"/>
                <w:szCs w:val="24"/>
              </w:rPr>
              <w:t>mùa xuân</w:t>
            </w:r>
            <w:r w:rsidR="00B40D3E" w:rsidRPr="00F44B9D">
              <w:rPr>
                <w:rFonts w:ascii="Times New Roman" w:eastAsia="Times New Roman" w:hAnsi="Times New Roman" w:cs="Times New Roman"/>
                <w:sz w:val="24"/>
                <w:szCs w:val="24"/>
              </w:rPr>
              <w:t xml:space="preserve"> xuất hiện đầu hai câu 1 – 3 đã gợi ra những hình ảnh về đoàn quân cầm súng và đoàn người ra đồng.</w:t>
            </w:r>
            <w:r w:rsidR="00745141" w:rsidRPr="00F44B9D">
              <w:rPr>
                <w:rFonts w:ascii="Times New Roman" w:eastAsia="Times New Roman" w:hAnsi="Times New Roman" w:cs="Times New Roman"/>
                <w:sz w:val="24"/>
                <w:szCs w:val="24"/>
              </w:rPr>
              <w:t xml:space="preserve">-&gt; tượng trưng cho 2 nhiệm vụ xd và bảo vệ </w:t>
            </w:r>
          </w:p>
          <w:p w14:paraId="13021764" w14:textId="77777777" w:rsidR="00B40D3E" w:rsidRPr="00F44B9D" w:rsidRDefault="003D633A" w:rsidP="003D633A">
            <w:pPr>
              <w:tabs>
                <w:tab w:val="left" w:pos="1013"/>
              </w:tabs>
              <w:spacing w:line="210" w:lineRule="auto"/>
              <w:jc w:val="both"/>
              <w:rPr>
                <w:rFonts w:ascii="Times New Roman" w:eastAsia="Wingdings" w:hAnsi="Times New Roman" w:cs="Times New Roman"/>
                <w:sz w:val="24"/>
                <w:szCs w:val="24"/>
                <w:vertAlign w:val="superscript"/>
              </w:rPr>
            </w:pPr>
            <w:r w:rsidRPr="00F44B9D">
              <w:rPr>
                <w:rFonts w:ascii="Times New Roman" w:eastAsia="Times New Roman" w:hAnsi="Times New Roman" w:cs="Times New Roman"/>
                <w:sz w:val="24"/>
                <w:szCs w:val="24"/>
              </w:rPr>
              <w:t>-</w:t>
            </w:r>
            <w:r w:rsidR="00B40D3E" w:rsidRPr="00F44B9D">
              <w:rPr>
                <w:rFonts w:ascii="Times New Roman" w:eastAsia="Times New Roman" w:hAnsi="Times New Roman" w:cs="Times New Roman"/>
                <w:sz w:val="24"/>
                <w:szCs w:val="24"/>
              </w:rPr>
              <w:t xml:space="preserve"> Bên cạnh đó, tác giả dùng thêm </w:t>
            </w:r>
            <w:r w:rsidRPr="00F44B9D">
              <w:rPr>
                <w:rFonts w:ascii="Times New Roman" w:eastAsia="Times New Roman" w:hAnsi="Times New Roman" w:cs="Times New Roman"/>
                <w:sz w:val="24"/>
                <w:szCs w:val="24"/>
              </w:rPr>
              <w:t xml:space="preserve"> điệp </w:t>
            </w:r>
            <w:r w:rsidR="00B40D3E" w:rsidRPr="00F44B9D">
              <w:rPr>
                <w:rFonts w:ascii="Times New Roman" w:eastAsia="Times New Roman" w:hAnsi="Times New Roman" w:cs="Times New Roman"/>
                <w:sz w:val="24"/>
                <w:szCs w:val="24"/>
              </w:rPr>
              <w:t xml:space="preserve">từ </w:t>
            </w:r>
            <w:r w:rsidRPr="00F44B9D">
              <w:rPr>
                <w:rFonts w:ascii="Times New Roman" w:eastAsia="Times New Roman" w:hAnsi="Times New Roman" w:cs="Times New Roman"/>
                <w:sz w:val="24"/>
                <w:szCs w:val="24"/>
              </w:rPr>
              <w:t>“</w:t>
            </w:r>
            <w:r w:rsidR="00B40D3E" w:rsidRPr="00F44B9D">
              <w:rPr>
                <w:rFonts w:ascii="Times New Roman" w:eastAsia="Times New Roman" w:hAnsi="Times New Roman" w:cs="Times New Roman"/>
                <w:sz w:val="24"/>
                <w:szCs w:val="24"/>
              </w:rPr>
              <w:t>lộc</w:t>
            </w:r>
            <w:r w:rsidRPr="00F44B9D">
              <w:rPr>
                <w:rFonts w:ascii="Times New Roman" w:eastAsia="Times New Roman" w:hAnsi="Times New Roman" w:cs="Times New Roman"/>
                <w:sz w:val="24"/>
                <w:szCs w:val="24"/>
              </w:rPr>
              <w:t>”</w:t>
            </w:r>
            <w:r w:rsidR="00B40D3E" w:rsidRPr="00F44B9D">
              <w:rPr>
                <w:rFonts w:ascii="Times New Roman" w:eastAsia="Times New Roman" w:hAnsi="Times New Roman" w:cs="Times New Roman"/>
                <w:sz w:val="24"/>
                <w:szCs w:val="24"/>
              </w:rPr>
              <w:t xml:space="preserve"> để nói tới sức xuân đang nảy nở. Cành lá ngụy </w:t>
            </w:r>
            <w:r w:rsidRPr="00F44B9D">
              <w:rPr>
                <w:rFonts w:ascii="Times New Roman" w:eastAsia="Times New Roman" w:hAnsi="Times New Roman" w:cs="Times New Roman"/>
                <w:sz w:val="24"/>
                <w:szCs w:val="24"/>
              </w:rPr>
              <w:t>trang trên lưng người ra trận dâ</w:t>
            </w:r>
            <w:r w:rsidR="00B40D3E" w:rsidRPr="00F44B9D">
              <w:rPr>
                <w:rFonts w:ascii="Times New Roman" w:eastAsia="Times New Roman" w:hAnsi="Times New Roman" w:cs="Times New Roman"/>
                <w:sz w:val="24"/>
                <w:szCs w:val="24"/>
              </w:rPr>
              <w:t>u là cành nhưng trước sức xuân nhiệm màu vẫn đâm chồi nảy lộc. Những cây mạ non vừa được gieo xuống trong khí xuân, chẳng đợi thời gian vẫn đâm chồi trải dài nương mạ.</w:t>
            </w:r>
          </w:p>
          <w:p w14:paraId="5248221B" w14:textId="77777777" w:rsidR="00B40D3E" w:rsidRPr="00F44B9D" w:rsidRDefault="00B40D3E">
            <w:pPr>
              <w:rPr>
                <w:rFonts w:ascii="Times New Roman" w:hAnsi="Times New Roman" w:cs="Times New Roman"/>
                <w:sz w:val="24"/>
                <w:szCs w:val="24"/>
              </w:rPr>
            </w:pPr>
          </w:p>
        </w:tc>
        <w:tc>
          <w:tcPr>
            <w:tcW w:w="0" w:type="auto"/>
          </w:tcPr>
          <w:p w14:paraId="34514A4A" w14:textId="133633F8" w:rsidR="00B40D3E" w:rsidRPr="00F44B9D" w:rsidRDefault="00F44B9D">
            <w:pPr>
              <w:rPr>
                <w:rFonts w:ascii="Times New Roman" w:hAnsi="Times New Roman" w:cs="Times New Roman"/>
              </w:rPr>
            </w:pPr>
            <w:r w:rsidRPr="00F44B9D">
              <w:rPr>
                <w:rFonts w:ascii="Times New Roman" w:hAnsi="Times New Roman" w:cs="Times New Roman"/>
              </w:rPr>
              <w:object w:dxaOrig="1816" w:dyaOrig="811" w14:anchorId="5BBB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0.5pt" o:ole="">
                  <v:imagedata r:id="rId8" o:title=""/>
                </v:shape>
                <o:OLEObject Type="Embed" ProgID="Package" ShapeID="_x0000_i1025" DrawAspect="Content" ObjectID="_1715653361" r:id="rId9"/>
              </w:object>
            </w:r>
          </w:p>
        </w:tc>
      </w:tr>
      <w:tr w:rsidR="003D633A" w:rsidRPr="00F44B9D" w14:paraId="0C3C859F" w14:textId="77777777" w:rsidTr="003C094D">
        <w:trPr>
          <w:gridAfter w:val="1"/>
        </w:trPr>
        <w:tc>
          <w:tcPr>
            <w:tcW w:w="4508" w:type="dxa"/>
          </w:tcPr>
          <w:p w14:paraId="2D9BC29D" w14:textId="77777777" w:rsidR="003D633A" w:rsidRPr="00F44B9D" w:rsidRDefault="003D633A" w:rsidP="00B40D3E">
            <w:pPr>
              <w:rPr>
                <w:rFonts w:ascii="Times New Roman" w:eastAsia="Times New Roman" w:hAnsi="Times New Roman" w:cs="Times New Roman"/>
                <w:b/>
                <w:bCs/>
                <w:sz w:val="24"/>
                <w:szCs w:val="24"/>
              </w:rPr>
            </w:pPr>
            <w:r w:rsidRPr="00F44B9D">
              <w:rPr>
                <w:rFonts w:ascii="Times New Roman" w:eastAsia="Times New Roman" w:hAnsi="Times New Roman" w:cs="Times New Roman"/>
                <w:b/>
                <w:bCs/>
                <w:sz w:val="24"/>
                <w:szCs w:val="24"/>
              </w:rPr>
              <w:t>Điệp từ “mùa xuân”, “lộc”</w:t>
            </w:r>
          </w:p>
        </w:tc>
        <w:tc>
          <w:tcPr>
            <w:tcW w:w="5117" w:type="dxa"/>
          </w:tcPr>
          <w:p w14:paraId="4B85D0AF" w14:textId="77777777" w:rsidR="003D633A" w:rsidRPr="00F44B9D" w:rsidRDefault="003D633A" w:rsidP="003D633A">
            <w:pPr>
              <w:tabs>
                <w:tab w:val="left" w:pos="1013"/>
              </w:tabs>
              <w:spacing w:line="21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gợi quang cảnh mùa xuân tươi đẹp</w:t>
            </w:r>
          </w:p>
          <w:p w14:paraId="67A3A6A2" w14:textId="77777777" w:rsidR="003D633A" w:rsidRPr="00F44B9D" w:rsidRDefault="003D633A" w:rsidP="003D633A">
            <w:pPr>
              <w:tabs>
                <w:tab w:val="left" w:pos="1013"/>
              </w:tabs>
              <w:spacing w:line="21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gợi thành quả trong công cuộc dựng xây và bảo vệ đất nước.</w:t>
            </w:r>
          </w:p>
        </w:tc>
      </w:tr>
      <w:tr w:rsidR="003D633A" w:rsidRPr="00F44B9D" w14:paraId="4A22643D" w14:textId="77777777" w:rsidTr="003C094D">
        <w:trPr>
          <w:gridAfter w:val="1"/>
        </w:trPr>
        <w:tc>
          <w:tcPr>
            <w:tcW w:w="4508" w:type="dxa"/>
          </w:tcPr>
          <w:p w14:paraId="08DEE667" w14:textId="77777777" w:rsidR="003D633A" w:rsidRPr="00F44B9D" w:rsidRDefault="003D633A" w:rsidP="00B40D3E">
            <w:pPr>
              <w:rPr>
                <w:rFonts w:ascii="Times New Roman" w:eastAsia="Times New Roman" w:hAnsi="Times New Roman" w:cs="Times New Roman"/>
                <w:b/>
                <w:bCs/>
                <w:sz w:val="24"/>
                <w:szCs w:val="24"/>
              </w:rPr>
            </w:pPr>
            <w:r w:rsidRPr="00F44B9D">
              <w:rPr>
                <w:rFonts w:ascii="Times New Roman" w:eastAsia="Times New Roman" w:hAnsi="Times New Roman" w:cs="Times New Roman"/>
                <w:b/>
                <w:bCs/>
                <w:sz w:val="24"/>
                <w:szCs w:val="24"/>
              </w:rPr>
              <w:t>Điệp từ” tất cả”, từ láy “hối hả”, “xôn xao”</w:t>
            </w:r>
          </w:p>
        </w:tc>
        <w:tc>
          <w:tcPr>
            <w:tcW w:w="5117" w:type="dxa"/>
          </w:tcPr>
          <w:p w14:paraId="6A39B563" w14:textId="77777777" w:rsidR="003D633A" w:rsidRPr="00F44B9D" w:rsidRDefault="00875AA0" w:rsidP="003D633A">
            <w:pPr>
              <w:tabs>
                <w:tab w:val="left" w:pos="1013"/>
              </w:tabs>
              <w:spacing w:line="21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làm nhịp thơ nhanh, gấp, gợi nhịp sống sôi động, khẩn trương, trong nhiệm vụ xây dựng, bảo vệ đất nước</w:t>
            </w:r>
          </w:p>
          <w:p w14:paraId="42F08B1B" w14:textId="77777777" w:rsidR="00875AA0" w:rsidRPr="00F44B9D" w:rsidRDefault="00875AA0" w:rsidP="003D633A">
            <w:pPr>
              <w:tabs>
                <w:tab w:val="left" w:pos="1013"/>
              </w:tabs>
              <w:spacing w:line="21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còn diễn tả cảm xúc náo nức trong lòng người.</w:t>
            </w:r>
          </w:p>
          <w:p w14:paraId="2115531E" w14:textId="77777777" w:rsidR="00875AA0" w:rsidRPr="00F44B9D" w:rsidRDefault="00875AA0" w:rsidP="003D633A">
            <w:pPr>
              <w:tabs>
                <w:tab w:val="left" w:pos="1013"/>
              </w:tabs>
              <w:spacing w:line="210" w:lineRule="auto"/>
              <w:jc w:val="both"/>
              <w:rPr>
                <w:rFonts w:ascii="Times New Roman" w:eastAsia="Times New Roman" w:hAnsi="Times New Roman" w:cs="Times New Roman"/>
                <w:sz w:val="24"/>
                <w:szCs w:val="24"/>
              </w:rPr>
            </w:pPr>
          </w:p>
        </w:tc>
      </w:tr>
      <w:tr w:rsidR="00875AA0" w:rsidRPr="00F44B9D" w14:paraId="65B302E8" w14:textId="77777777" w:rsidTr="003C094D">
        <w:trPr>
          <w:gridAfter w:val="1"/>
        </w:trPr>
        <w:tc>
          <w:tcPr>
            <w:tcW w:w="4508" w:type="dxa"/>
          </w:tcPr>
          <w:p w14:paraId="246C56CC" w14:textId="0CDA3612" w:rsidR="00875AA0" w:rsidRPr="00F44B9D" w:rsidRDefault="00875AA0" w:rsidP="00875AA0">
            <w:pPr>
              <w:rPr>
                <w:rFonts w:ascii="Times New Roman" w:eastAsia="Times New Roman" w:hAnsi="Times New Roman" w:cs="Times New Roman"/>
                <w:b/>
                <w:bCs/>
                <w:sz w:val="24"/>
                <w:szCs w:val="24"/>
              </w:rPr>
            </w:pPr>
            <w:r w:rsidRPr="00F44B9D">
              <w:rPr>
                <w:rFonts w:ascii="Times New Roman" w:eastAsia="Times New Roman" w:hAnsi="Times New Roman" w:cs="Times New Roman"/>
                <w:b/>
                <w:bCs/>
                <w:sz w:val="24"/>
                <w:szCs w:val="24"/>
              </w:rPr>
              <w:t>Hình ảnh nhân hóa:   đất nước vất vả gian lao</w:t>
            </w:r>
            <w:r w:rsidR="00F44B9D">
              <w:rPr>
                <w:rFonts w:ascii="Times New Roman" w:eastAsia="Times New Roman" w:hAnsi="Times New Roman" w:cs="Times New Roman"/>
                <w:b/>
                <w:bCs/>
                <w:sz w:val="24"/>
                <w:szCs w:val="24"/>
                <w:lang w:val="en-US"/>
              </w:rPr>
              <w:t>.</w:t>
            </w:r>
            <w:r w:rsidRPr="00F44B9D">
              <w:rPr>
                <w:rFonts w:ascii="Times New Roman" w:eastAsia="Times New Roman" w:hAnsi="Times New Roman" w:cs="Times New Roman"/>
                <w:b/>
                <w:bCs/>
                <w:sz w:val="24"/>
                <w:szCs w:val="24"/>
              </w:rPr>
              <w:t xml:space="preserve"> </w:t>
            </w:r>
          </w:p>
          <w:p w14:paraId="6B4A9365" w14:textId="77777777" w:rsidR="00875AA0" w:rsidRPr="00F44B9D" w:rsidRDefault="00875AA0" w:rsidP="00B40D3E">
            <w:pPr>
              <w:rPr>
                <w:rFonts w:ascii="Times New Roman" w:eastAsia="Times New Roman" w:hAnsi="Times New Roman" w:cs="Times New Roman"/>
                <w:b/>
                <w:bCs/>
                <w:sz w:val="24"/>
                <w:szCs w:val="24"/>
              </w:rPr>
            </w:pPr>
          </w:p>
        </w:tc>
        <w:tc>
          <w:tcPr>
            <w:tcW w:w="5117" w:type="dxa"/>
          </w:tcPr>
          <w:p w14:paraId="270567E1" w14:textId="77777777" w:rsidR="00875AA0" w:rsidRPr="00F44B9D" w:rsidRDefault="00F60663" w:rsidP="003D633A">
            <w:pPr>
              <w:tabs>
                <w:tab w:val="left" w:pos="1013"/>
              </w:tabs>
              <w:spacing w:line="210"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w:t>
            </w:r>
            <w:r w:rsidR="00875AA0" w:rsidRPr="00F44B9D">
              <w:rPr>
                <w:rFonts w:ascii="Times New Roman" w:eastAsia="Times New Roman" w:hAnsi="Times New Roman" w:cs="Times New Roman"/>
                <w:sz w:val="24"/>
                <w:szCs w:val="24"/>
              </w:rPr>
              <w:t>Mùa xuân của đất nước được cảm nhận trong sự tổng kết chiều dài lịch sử bốn nghìn năm với bao thăng trầm, thử thách, bao đau thương mất mát, song đã khẳng định dược sức mạnh,ý chí, bản lĩnh của dân tộc mình</w:t>
            </w:r>
          </w:p>
          <w:p w14:paraId="156EE2A8" w14:textId="77777777" w:rsidR="00F60663" w:rsidRPr="00F44B9D" w:rsidRDefault="00F60663" w:rsidP="00F60663">
            <w:pPr>
              <w:spacing w:line="235" w:lineRule="auto"/>
              <w:ind w:right="20"/>
              <w:rPr>
                <w:rFonts w:ascii="Times New Roman" w:hAnsi="Times New Roman" w:cs="Times New Roman"/>
                <w:sz w:val="24"/>
                <w:szCs w:val="24"/>
              </w:rPr>
            </w:pPr>
            <w:r w:rsidRPr="00F44B9D">
              <w:rPr>
                <w:rFonts w:ascii="Times New Roman" w:eastAsia="Times New Roman" w:hAnsi="Times New Roman" w:cs="Times New Roman"/>
                <w:sz w:val="24"/>
                <w:szCs w:val="24"/>
              </w:rPr>
              <w:t>+</w:t>
            </w:r>
            <w:r w:rsidRPr="00F44B9D">
              <w:rPr>
                <w:rFonts w:ascii="Times New Roman" w:hAnsi="Times New Roman" w:cs="Times New Roman"/>
                <w:sz w:val="24"/>
                <w:szCs w:val="24"/>
              </w:rPr>
              <w:t xml:space="preserve"> Bộc lộ cảm xúc vửa xót thương, vửa tự hào</w:t>
            </w:r>
          </w:p>
          <w:p w14:paraId="59F9F82F" w14:textId="77777777" w:rsidR="00F60663" w:rsidRPr="00F44B9D" w:rsidRDefault="00F60663" w:rsidP="003D633A">
            <w:pPr>
              <w:tabs>
                <w:tab w:val="left" w:pos="1013"/>
              </w:tabs>
              <w:spacing w:line="210" w:lineRule="auto"/>
              <w:jc w:val="both"/>
              <w:rPr>
                <w:rFonts w:ascii="Times New Roman" w:eastAsia="Times New Roman" w:hAnsi="Times New Roman" w:cs="Times New Roman"/>
                <w:sz w:val="24"/>
                <w:szCs w:val="24"/>
              </w:rPr>
            </w:pPr>
          </w:p>
        </w:tc>
      </w:tr>
      <w:tr w:rsidR="00875AA0" w:rsidRPr="00F44B9D" w14:paraId="674188A0" w14:textId="77777777" w:rsidTr="003C094D">
        <w:trPr>
          <w:gridAfter w:val="1"/>
        </w:trPr>
        <w:tc>
          <w:tcPr>
            <w:tcW w:w="4508" w:type="dxa"/>
          </w:tcPr>
          <w:p w14:paraId="1F836456" w14:textId="77777777" w:rsidR="00875AA0" w:rsidRPr="00F44B9D" w:rsidRDefault="00875AA0" w:rsidP="00875AA0">
            <w:pPr>
              <w:rPr>
                <w:rFonts w:ascii="Times New Roman" w:eastAsia="Wingdings" w:hAnsi="Times New Roman" w:cs="Times New Roman"/>
                <w:sz w:val="24"/>
                <w:szCs w:val="24"/>
                <w:vertAlign w:val="superscript"/>
              </w:rPr>
            </w:pPr>
            <w:r w:rsidRPr="00F44B9D">
              <w:rPr>
                <w:rFonts w:ascii="Times New Roman" w:eastAsia="Times New Roman" w:hAnsi="Times New Roman" w:cs="Times New Roman"/>
                <w:b/>
                <w:bCs/>
                <w:sz w:val="24"/>
                <w:szCs w:val="24"/>
              </w:rPr>
              <w:t>Hình ảnh so sánh:</w:t>
            </w:r>
          </w:p>
          <w:p w14:paraId="0EACF9DB" w14:textId="77777777" w:rsidR="00875AA0" w:rsidRPr="00F44B9D" w:rsidRDefault="00875AA0" w:rsidP="00875AA0">
            <w:pPr>
              <w:spacing w:line="2" w:lineRule="exact"/>
              <w:rPr>
                <w:rFonts w:ascii="Times New Roman" w:hAnsi="Times New Roman" w:cs="Times New Roman"/>
                <w:sz w:val="24"/>
                <w:szCs w:val="24"/>
              </w:rPr>
            </w:pPr>
          </w:p>
          <w:p w14:paraId="1CFA0C65" w14:textId="77777777" w:rsidR="00875AA0" w:rsidRPr="00F44B9D" w:rsidRDefault="00875AA0" w:rsidP="00875AA0">
            <w:pPr>
              <w:rPr>
                <w:rFonts w:ascii="Times New Roman" w:hAnsi="Times New Roman" w:cs="Times New Roman"/>
                <w:sz w:val="24"/>
                <w:szCs w:val="24"/>
              </w:rPr>
            </w:pPr>
            <w:r w:rsidRPr="00F44B9D">
              <w:rPr>
                <w:rFonts w:ascii="Times New Roman" w:eastAsia="Times New Roman" w:hAnsi="Times New Roman" w:cs="Times New Roman"/>
                <w:b/>
                <w:bCs/>
                <w:i/>
                <w:iCs/>
                <w:sz w:val="24"/>
                <w:szCs w:val="24"/>
              </w:rPr>
              <w:t>“Đất nước như vì sao”</w:t>
            </w:r>
          </w:p>
          <w:p w14:paraId="3FBA3D42" w14:textId="77777777" w:rsidR="00875AA0" w:rsidRPr="00F44B9D" w:rsidRDefault="00875AA0" w:rsidP="00875AA0">
            <w:pPr>
              <w:rPr>
                <w:rFonts w:ascii="Times New Roman" w:hAnsi="Times New Roman" w:cs="Times New Roman"/>
                <w:sz w:val="24"/>
                <w:szCs w:val="24"/>
              </w:rPr>
            </w:pPr>
          </w:p>
        </w:tc>
        <w:tc>
          <w:tcPr>
            <w:tcW w:w="5117" w:type="dxa"/>
          </w:tcPr>
          <w:p w14:paraId="66CCDA27" w14:textId="77777777" w:rsidR="00875AA0" w:rsidRPr="00F44B9D" w:rsidRDefault="00875AA0" w:rsidP="00875AA0">
            <w:pPr>
              <w:spacing w:line="235" w:lineRule="auto"/>
              <w:ind w:right="20"/>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Mùa xuân của đất nước được cảm nhận trong sự tổng kết chiều dài lịch sử bốn nghìn năm với bao vất vả, gian lao và đất nước được so sánh với vì sao:</w:t>
            </w:r>
          </w:p>
          <w:p w14:paraId="5BD9E774" w14:textId="77777777" w:rsidR="00875AA0" w:rsidRPr="00F44B9D" w:rsidRDefault="00875AA0" w:rsidP="00875AA0">
            <w:pPr>
              <w:spacing w:line="235" w:lineRule="auto"/>
              <w:ind w:right="20"/>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gợi liên tưởng đến nguồn sáng kì diệu của thiên hà, vẻ đẹp vĩnh hằng của thiên nhiên vũ trụ.</w:t>
            </w:r>
          </w:p>
          <w:p w14:paraId="51912C73" w14:textId="77777777" w:rsidR="00875AA0" w:rsidRPr="00F44B9D" w:rsidRDefault="00875AA0" w:rsidP="00875AA0">
            <w:pPr>
              <w:spacing w:line="235" w:lineRule="auto"/>
              <w:ind w:right="20"/>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xml:space="preserve">+ gợi ý nghĩa dân tộc VN từ đêm tối nô lệ, phá </w:t>
            </w:r>
            <w:r w:rsidRPr="00F44B9D">
              <w:rPr>
                <w:rFonts w:ascii="Times New Roman" w:eastAsia="Times New Roman" w:hAnsi="Times New Roman" w:cs="Times New Roman"/>
                <w:sz w:val="24"/>
                <w:szCs w:val="24"/>
              </w:rPr>
              <w:lastRenderedPageBreak/>
              <w:t>tan gông xiềng để tỏa sáng..</w:t>
            </w:r>
          </w:p>
          <w:p w14:paraId="4963136A" w14:textId="77777777" w:rsidR="00875AA0" w:rsidRPr="00F44B9D" w:rsidRDefault="00875AA0" w:rsidP="00875AA0">
            <w:pPr>
              <w:spacing w:line="235" w:lineRule="auto"/>
              <w:ind w:right="20"/>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 gợi niềm tin vào tương lai tươi sáng, rộng mở  với khí thế đi lên không gì cản nổi.</w:t>
            </w:r>
          </w:p>
          <w:p w14:paraId="78ECA8F7" w14:textId="77777777" w:rsidR="00875AA0" w:rsidRPr="00F44B9D" w:rsidRDefault="00875AA0" w:rsidP="00875AA0">
            <w:pPr>
              <w:spacing w:line="235" w:lineRule="auto"/>
              <w:ind w:right="20"/>
              <w:rPr>
                <w:rFonts w:ascii="Times New Roman" w:hAnsi="Times New Roman" w:cs="Times New Roman"/>
                <w:sz w:val="24"/>
                <w:szCs w:val="24"/>
              </w:rPr>
            </w:pPr>
            <w:r w:rsidRPr="00F44B9D">
              <w:rPr>
                <w:rFonts w:ascii="Times New Roman" w:eastAsia="Times New Roman" w:hAnsi="Times New Roman" w:cs="Times New Roman"/>
                <w:sz w:val="24"/>
                <w:szCs w:val="24"/>
              </w:rPr>
              <w:t xml:space="preserve"> </w:t>
            </w:r>
          </w:p>
          <w:p w14:paraId="2A1AF54E" w14:textId="77777777" w:rsidR="00875AA0" w:rsidRPr="00F44B9D" w:rsidRDefault="00875AA0" w:rsidP="00F60663">
            <w:pPr>
              <w:pStyle w:val="ListParagraph"/>
              <w:numPr>
                <w:ilvl w:val="0"/>
                <w:numId w:val="9"/>
              </w:numPr>
              <w:spacing w:line="235" w:lineRule="auto"/>
              <w:ind w:right="20"/>
              <w:rPr>
                <w:rFonts w:ascii="Times New Roman" w:hAnsi="Times New Roman" w:cs="Times New Roman"/>
                <w:sz w:val="24"/>
                <w:szCs w:val="24"/>
              </w:rPr>
            </w:pPr>
          </w:p>
        </w:tc>
      </w:tr>
      <w:tr w:rsidR="00875AA0" w:rsidRPr="00F44B9D" w14:paraId="484C0ECD" w14:textId="77777777" w:rsidTr="003C094D">
        <w:trPr>
          <w:gridAfter w:val="1"/>
        </w:trPr>
        <w:tc>
          <w:tcPr>
            <w:tcW w:w="4508" w:type="dxa"/>
          </w:tcPr>
          <w:p w14:paraId="5823536A" w14:textId="77777777" w:rsidR="00875AA0" w:rsidRPr="00F44B9D" w:rsidRDefault="00875AA0" w:rsidP="00875AA0">
            <w:pPr>
              <w:rPr>
                <w:rFonts w:ascii="Times New Roman" w:eastAsia="Times New Roman" w:hAnsi="Times New Roman" w:cs="Times New Roman"/>
                <w:b/>
                <w:bCs/>
                <w:i/>
                <w:iCs/>
                <w:sz w:val="24"/>
                <w:szCs w:val="24"/>
              </w:rPr>
            </w:pPr>
            <w:r w:rsidRPr="00F44B9D">
              <w:rPr>
                <w:rFonts w:ascii="Times New Roman" w:eastAsia="Times New Roman" w:hAnsi="Times New Roman" w:cs="Times New Roman"/>
                <w:b/>
                <w:bCs/>
                <w:i/>
                <w:iCs/>
                <w:sz w:val="24"/>
                <w:szCs w:val="24"/>
              </w:rPr>
              <w:lastRenderedPageBreak/>
              <w:t>Lặp cấu trúc</w:t>
            </w:r>
          </w:p>
          <w:p w14:paraId="5E43FBEC" w14:textId="77777777" w:rsidR="00875AA0" w:rsidRPr="00F44B9D" w:rsidRDefault="00875AA0" w:rsidP="00875AA0">
            <w:pPr>
              <w:rPr>
                <w:rFonts w:ascii="Times New Roman" w:hAnsi="Times New Roman" w:cs="Times New Roman"/>
                <w:sz w:val="24"/>
                <w:szCs w:val="24"/>
              </w:rPr>
            </w:pPr>
            <w:r w:rsidRPr="00F44B9D">
              <w:rPr>
                <w:rFonts w:ascii="Times New Roman" w:eastAsia="Times New Roman" w:hAnsi="Times New Roman" w:cs="Times New Roman"/>
                <w:b/>
                <w:bCs/>
                <w:i/>
                <w:iCs/>
                <w:sz w:val="24"/>
                <w:szCs w:val="24"/>
              </w:rPr>
              <w:t>“Ta làm con chim…xao xuyến”</w:t>
            </w:r>
          </w:p>
          <w:p w14:paraId="71247495" w14:textId="77777777" w:rsidR="00875AA0" w:rsidRPr="00F44B9D" w:rsidRDefault="00875AA0" w:rsidP="00875AA0">
            <w:pPr>
              <w:rPr>
                <w:rFonts w:ascii="Times New Roman" w:hAnsi="Times New Roman" w:cs="Times New Roman"/>
                <w:sz w:val="24"/>
                <w:szCs w:val="24"/>
              </w:rPr>
            </w:pPr>
          </w:p>
        </w:tc>
        <w:tc>
          <w:tcPr>
            <w:tcW w:w="5117" w:type="dxa"/>
          </w:tcPr>
          <w:p w14:paraId="1E996EE5" w14:textId="77777777" w:rsidR="00F60663" w:rsidRPr="00F44B9D" w:rsidRDefault="00F60663" w:rsidP="00F60663">
            <w:pPr>
              <w:tabs>
                <w:tab w:val="left" w:pos="1023"/>
              </w:tabs>
              <w:spacing w:line="206" w:lineRule="auto"/>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-Làm nhịp điệu thơ nhẹ nhàng, câu thơ như một lời thủ thỉ, tâm tình về ước nguyện hóa thân, hiến dâng cho quê hương, đất nước của nhà thơ.</w:t>
            </w:r>
          </w:p>
          <w:p w14:paraId="7F3FF6EB" w14:textId="77777777" w:rsidR="00F60663" w:rsidRPr="00F44B9D" w:rsidRDefault="00F60663" w:rsidP="00F60663">
            <w:pPr>
              <w:tabs>
                <w:tab w:val="left" w:pos="1023"/>
              </w:tabs>
              <w:spacing w:line="206" w:lineRule="auto"/>
              <w:jc w:val="both"/>
              <w:rPr>
                <w:rFonts w:ascii="Times New Roman" w:eastAsia="Times New Roman" w:hAnsi="Times New Roman" w:cs="Times New Roman"/>
                <w:sz w:val="24"/>
                <w:szCs w:val="24"/>
              </w:rPr>
            </w:pPr>
          </w:p>
          <w:p w14:paraId="53F08A42" w14:textId="77777777" w:rsidR="00875AA0" w:rsidRPr="00F44B9D" w:rsidRDefault="00F60663" w:rsidP="00F60663">
            <w:pPr>
              <w:tabs>
                <w:tab w:val="left" w:pos="1023"/>
              </w:tabs>
              <w:spacing w:line="206" w:lineRule="auto"/>
              <w:jc w:val="both"/>
              <w:rPr>
                <w:rFonts w:ascii="Times New Roman" w:eastAsia="Wingdings" w:hAnsi="Times New Roman" w:cs="Times New Roman"/>
                <w:sz w:val="24"/>
                <w:szCs w:val="24"/>
                <w:vertAlign w:val="superscript"/>
              </w:rPr>
            </w:pPr>
            <w:r w:rsidRPr="00F44B9D">
              <w:rPr>
                <w:rFonts w:ascii="Times New Roman" w:eastAsia="Times New Roman" w:hAnsi="Times New Roman" w:cs="Times New Roman"/>
                <w:sz w:val="24"/>
                <w:szCs w:val="24"/>
              </w:rPr>
              <w:t xml:space="preserve"> Hệ thống hình ảnh </w:t>
            </w:r>
            <w:r w:rsidR="00875AA0" w:rsidRPr="00F44B9D">
              <w:rPr>
                <w:rFonts w:ascii="Times New Roman" w:eastAsia="Times New Roman" w:hAnsi="Times New Roman" w:cs="Times New Roman"/>
                <w:sz w:val="24"/>
                <w:szCs w:val="24"/>
              </w:rPr>
              <w:t xml:space="preserve"> </w:t>
            </w:r>
            <w:r w:rsidR="00875AA0" w:rsidRPr="00F44B9D">
              <w:rPr>
                <w:rFonts w:ascii="Times New Roman" w:eastAsia="Times New Roman" w:hAnsi="Times New Roman" w:cs="Times New Roman"/>
                <w:i/>
                <w:sz w:val="24"/>
                <w:szCs w:val="24"/>
              </w:rPr>
              <w:t>bông hoa, con chim</w:t>
            </w:r>
            <w:r w:rsidR="00875AA0" w:rsidRPr="00F44B9D">
              <w:rPr>
                <w:rFonts w:ascii="Times New Roman" w:eastAsia="Times New Roman" w:hAnsi="Times New Roman" w:cs="Times New Roman"/>
                <w:sz w:val="24"/>
                <w:szCs w:val="24"/>
              </w:rPr>
              <w:t xml:space="preserve">, </w:t>
            </w:r>
            <w:r w:rsidRPr="00F44B9D">
              <w:rPr>
                <w:rFonts w:ascii="Times New Roman" w:eastAsia="Times New Roman" w:hAnsi="Times New Roman" w:cs="Times New Roman"/>
                <w:sz w:val="24"/>
                <w:szCs w:val="24"/>
              </w:rPr>
              <w:t xml:space="preserve"> lặp </w:t>
            </w:r>
            <w:r w:rsidR="00875AA0" w:rsidRPr="00F44B9D">
              <w:rPr>
                <w:rFonts w:ascii="Times New Roman" w:eastAsia="Times New Roman" w:hAnsi="Times New Roman" w:cs="Times New Roman"/>
                <w:sz w:val="24"/>
                <w:szCs w:val="24"/>
              </w:rPr>
              <w:t>những t</w:t>
            </w:r>
            <w:r w:rsidRPr="00F44B9D">
              <w:rPr>
                <w:rFonts w:ascii="Times New Roman" w:eastAsia="Times New Roman" w:hAnsi="Times New Roman" w:cs="Times New Roman"/>
                <w:sz w:val="24"/>
                <w:szCs w:val="24"/>
              </w:rPr>
              <w:t>ín hiệu mùa xuân ở khổ thứ nhất giản dị nhưng hàm xúc.</w:t>
            </w:r>
            <w:r w:rsidR="00875AA0" w:rsidRPr="00F44B9D">
              <w:rPr>
                <w:rFonts w:ascii="Times New Roman" w:eastAsia="Times New Roman" w:hAnsi="Times New Roman" w:cs="Times New Roman"/>
                <w:sz w:val="24"/>
                <w:szCs w:val="24"/>
              </w:rPr>
              <w:t xml:space="preserve"> Trong muôn ngàn điều ước, tác giả chỉ ước làm một tiếng chim trong muôn ngàn giọng hót để gọi xuân về, một bông hoa trong muôn triệu đoá hoa để tô điểm cho mùa xuân. Những ước muốn giản dị để thành những vật nhỏ bé nhưng chính những vật nhỏ bé này lại góp phần quan trọng để tạo nên mùa xuân, tạo nên sắc xuân.</w:t>
            </w:r>
          </w:p>
          <w:p w14:paraId="4DF4ED9A" w14:textId="77777777" w:rsidR="00875AA0" w:rsidRPr="00F44B9D" w:rsidRDefault="00875AA0" w:rsidP="00875AA0">
            <w:pPr>
              <w:rPr>
                <w:rFonts w:ascii="Times New Roman" w:hAnsi="Times New Roman" w:cs="Times New Roman"/>
                <w:sz w:val="24"/>
                <w:szCs w:val="24"/>
              </w:rPr>
            </w:pPr>
          </w:p>
        </w:tc>
      </w:tr>
      <w:tr w:rsidR="00875AA0" w:rsidRPr="00F44B9D" w14:paraId="6D49AD33" w14:textId="77777777" w:rsidTr="003C094D">
        <w:trPr>
          <w:gridAfter w:val="1"/>
        </w:trPr>
        <w:tc>
          <w:tcPr>
            <w:tcW w:w="4508" w:type="dxa"/>
          </w:tcPr>
          <w:p w14:paraId="28E0B0DB" w14:textId="77777777" w:rsidR="00875AA0" w:rsidRPr="00F44B9D" w:rsidRDefault="00875AA0" w:rsidP="00875AA0">
            <w:pPr>
              <w:rPr>
                <w:rFonts w:ascii="Times New Roman" w:hAnsi="Times New Roman" w:cs="Times New Roman"/>
                <w:sz w:val="24"/>
                <w:szCs w:val="24"/>
              </w:rPr>
            </w:pPr>
            <w:r w:rsidRPr="00F44B9D">
              <w:rPr>
                <w:rFonts w:ascii="Times New Roman" w:eastAsia="Times New Roman" w:hAnsi="Times New Roman" w:cs="Times New Roman"/>
                <w:b/>
                <w:bCs/>
                <w:sz w:val="24"/>
                <w:szCs w:val="24"/>
              </w:rPr>
              <w:t>Điệp ngữ:</w:t>
            </w:r>
          </w:p>
          <w:p w14:paraId="4EED87FE" w14:textId="77777777" w:rsidR="00875AA0" w:rsidRPr="00F44B9D" w:rsidRDefault="00875AA0" w:rsidP="00875AA0">
            <w:pPr>
              <w:spacing w:line="2" w:lineRule="exact"/>
              <w:rPr>
                <w:rFonts w:ascii="Times New Roman" w:hAnsi="Times New Roman" w:cs="Times New Roman"/>
                <w:sz w:val="24"/>
                <w:szCs w:val="24"/>
              </w:rPr>
            </w:pPr>
          </w:p>
          <w:p w14:paraId="0986EB3A" w14:textId="77777777" w:rsidR="00875AA0" w:rsidRPr="00F44B9D" w:rsidRDefault="00875AA0" w:rsidP="00F60663">
            <w:pPr>
              <w:rPr>
                <w:rFonts w:ascii="Times New Roman" w:hAnsi="Times New Roman" w:cs="Times New Roman"/>
                <w:sz w:val="24"/>
                <w:szCs w:val="24"/>
              </w:rPr>
            </w:pPr>
            <w:r w:rsidRPr="00F44B9D">
              <w:rPr>
                <w:rFonts w:ascii="Times New Roman" w:eastAsia="Times New Roman" w:hAnsi="Times New Roman" w:cs="Times New Roman"/>
                <w:b/>
                <w:bCs/>
                <w:i/>
                <w:iCs/>
                <w:sz w:val="24"/>
                <w:szCs w:val="24"/>
              </w:rPr>
              <w:t>“Ta làm con chim hót</w:t>
            </w:r>
          </w:p>
          <w:p w14:paraId="17FABC48" w14:textId="77777777" w:rsidR="00875AA0" w:rsidRPr="00F44B9D" w:rsidRDefault="00F60663" w:rsidP="00F60663">
            <w:pPr>
              <w:spacing w:line="238" w:lineRule="auto"/>
              <w:rPr>
                <w:rFonts w:ascii="Times New Roman" w:hAnsi="Times New Roman" w:cs="Times New Roman"/>
                <w:sz w:val="24"/>
                <w:szCs w:val="24"/>
              </w:rPr>
            </w:pPr>
            <w:r w:rsidRPr="00F44B9D">
              <w:rPr>
                <w:rFonts w:ascii="Times New Roman" w:eastAsia="Times New Roman" w:hAnsi="Times New Roman" w:cs="Times New Roman"/>
                <w:b/>
                <w:bCs/>
                <w:i/>
                <w:iCs/>
                <w:sz w:val="24"/>
                <w:szCs w:val="24"/>
              </w:rPr>
              <w:t>Ta</w:t>
            </w:r>
            <w:r w:rsidR="00875AA0" w:rsidRPr="00F44B9D">
              <w:rPr>
                <w:rFonts w:ascii="Times New Roman" w:eastAsia="Times New Roman" w:hAnsi="Times New Roman" w:cs="Times New Roman"/>
                <w:b/>
                <w:bCs/>
                <w:i/>
                <w:iCs/>
                <w:sz w:val="24"/>
                <w:szCs w:val="24"/>
              </w:rPr>
              <w:t xml:space="preserve"> làm một cành hoa</w:t>
            </w:r>
            <w:r w:rsidRPr="00F44B9D">
              <w:rPr>
                <w:rFonts w:ascii="Times New Roman" w:eastAsia="Times New Roman" w:hAnsi="Times New Roman" w:cs="Times New Roman"/>
                <w:b/>
                <w:bCs/>
                <w:i/>
                <w:iCs/>
                <w:sz w:val="24"/>
                <w:szCs w:val="24"/>
              </w:rPr>
              <w:t>....</w:t>
            </w:r>
            <w:r w:rsidR="00875AA0" w:rsidRPr="00F44B9D">
              <w:rPr>
                <w:rFonts w:ascii="Times New Roman" w:eastAsia="Times New Roman" w:hAnsi="Times New Roman" w:cs="Times New Roman"/>
                <w:b/>
                <w:bCs/>
                <w:i/>
                <w:iCs/>
                <w:sz w:val="24"/>
                <w:szCs w:val="24"/>
              </w:rPr>
              <w:t>”</w:t>
            </w:r>
          </w:p>
          <w:p w14:paraId="0915D014" w14:textId="77777777" w:rsidR="00875AA0" w:rsidRPr="00F44B9D" w:rsidRDefault="00875AA0" w:rsidP="00875AA0">
            <w:pPr>
              <w:rPr>
                <w:rFonts w:ascii="Times New Roman" w:hAnsi="Times New Roman" w:cs="Times New Roman"/>
                <w:sz w:val="24"/>
                <w:szCs w:val="24"/>
              </w:rPr>
            </w:pPr>
          </w:p>
        </w:tc>
        <w:tc>
          <w:tcPr>
            <w:tcW w:w="5117" w:type="dxa"/>
          </w:tcPr>
          <w:p w14:paraId="24DC5267" w14:textId="77777777" w:rsidR="00875AA0" w:rsidRPr="00F44B9D" w:rsidRDefault="00875AA0" w:rsidP="00F60663">
            <w:pPr>
              <w:tabs>
                <w:tab w:val="left" w:pos="999"/>
              </w:tabs>
              <w:spacing w:line="185" w:lineRule="auto"/>
              <w:ind w:right="20"/>
              <w:rPr>
                <w:rFonts w:ascii="Times New Roman" w:eastAsia="Wingdings" w:hAnsi="Times New Roman" w:cs="Times New Roman"/>
                <w:sz w:val="24"/>
                <w:szCs w:val="24"/>
                <w:vertAlign w:val="superscript"/>
              </w:rPr>
            </w:pPr>
            <w:r w:rsidRPr="00F44B9D">
              <w:rPr>
                <w:rFonts w:ascii="Times New Roman" w:eastAsia="Times New Roman" w:hAnsi="Times New Roman" w:cs="Times New Roman"/>
                <w:sz w:val="24"/>
                <w:szCs w:val="24"/>
              </w:rPr>
              <w:t xml:space="preserve">Điệp ngữ “Ta làm” </w:t>
            </w:r>
            <w:r w:rsidRPr="00F44B9D">
              <w:rPr>
                <w:rFonts w:ascii="Times New Roman" w:eastAsia="Wingdings" w:hAnsi="Times New Roman" w:cs="Times New Roman"/>
                <w:sz w:val="24"/>
                <w:szCs w:val="24"/>
                <w:vertAlign w:val="superscript"/>
              </w:rPr>
              <w:t></w:t>
            </w:r>
            <w:r w:rsidRPr="00F44B9D">
              <w:rPr>
                <w:rFonts w:ascii="Times New Roman" w:eastAsia="Times New Roman" w:hAnsi="Times New Roman" w:cs="Times New Roman"/>
                <w:sz w:val="24"/>
                <w:szCs w:val="24"/>
              </w:rPr>
              <w:t xml:space="preserve"> Ước nguyện được cống hiến chân thành, tha thiết, mãnh liệt </w:t>
            </w:r>
            <w:r w:rsidRPr="00F44B9D">
              <w:rPr>
                <w:rFonts w:ascii="Times New Roman" w:eastAsia="Wingdings" w:hAnsi="Times New Roman" w:cs="Times New Roman"/>
                <w:sz w:val="24"/>
                <w:szCs w:val="24"/>
                <w:vertAlign w:val="superscript"/>
              </w:rPr>
              <w:t></w:t>
            </w:r>
            <w:r w:rsidRPr="00F44B9D">
              <w:rPr>
                <w:rFonts w:ascii="Times New Roman" w:eastAsia="Times New Roman" w:hAnsi="Times New Roman" w:cs="Times New Roman"/>
                <w:sz w:val="24"/>
                <w:szCs w:val="24"/>
              </w:rPr>
              <w:t xml:space="preserve"> sống có ích, khiêm nhường </w:t>
            </w:r>
            <w:r w:rsidRPr="00F44B9D">
              <w:rPr>
                <w:rFonts w:ascii="Times New Roman" w:eastAsia="Wingdings" w:hAnsi="Times New Roman" w:cs="Times New Roman"/>
                <w:sz w:val="24"/>
                <w:szCs w:val="24"/>
                <w:vertAlign w:val="superscript"/>
              </w:rPr>
              <w:t></w:t>
            </w:r>
            <w:r w:rsidRPr="00F44B9D">
              <w:rPr>
                <w:rFonts w:ascii="Times New Roman" w:eastAsia="Times New Roman" w:hAnsi="Times New Roman" w:cs="Times New Roman"/>
                <w:sz w:val="24"/>
                <w:szCs w:val="24"/>
              </w:rPr>
              <w:t xml:space="preserve"> Lẽ sống đẹp…</w:t>
            </w:r>
          </w:p>
          <w:p w14:paraId="335209AB" w14:textId="77777777" w:rsidR="00875AA0" w:rsidRPr="00F44B9D" w:rsidRDefault="00875AA0" w:rsidP="00875AA0">
            <w:pPr>
              <w:rPr>
                <w:rFonts w:ascii="Times New Roman" w:hAnsi="Times New Roman" w:cs="Times New Roman"/>
                <w:sz w:val="24"/>
                <w:szCs w:val="24"/>
              </w:rPr>
            </w:pPr>
          </w:p>
        </w:tc>
      </w:tr>
      <w:tr w:rsidR="00875AA0" w:rsidRPr="00F44B9D" w14:paraId="267F0D94" w14:textId="77777777" w:rsidTr="003C094D">
        <w:trPr>
          <w:gridAfter w:val="1"/>
          <w:trHeight w:val="6182"/>
        </w:trPr>
        <w:tc>
          <w:tcPr>
            <w:tcW w:w="4508" w:type="dxa"/>
          </w:tcPr>
          <w:p w14:paraId="3E8673B1" w14:textId="77777777" w:rsidR="00875AA0" w:rsidRPr="00F44B9D" w:rsidRDefault="00875AA0" w:rsidP="00875AA0">
            <w:pPr>
              <w:spacing w:line="220" w:lineRule="auto"/>
              <w:rPr>
                <w:rFonts w:ascii="Times New Roman" w:eastAsia="Wingdings" w:hAnsi="Times New Roman" w:cs="Times New Roman"/>
                <w:sz w:val="24"/>
                <w:szCs w:val="24"/>
                <w:vertAlign w:val="superscript"/>
              </w:rPr>
            </w:pPr>
            <w:r w:rsidRPr="00F44B9D">
              <w:rPr>
                <w:rFonts w:ascii="Times New Roman" w:eastAsia="Times New Roman" w:hAnsi="Times New Roman" w:cs="Times New Roman"/>
                <w:b/>
                <w:bCs/>
                <w:sz w:val="24"/>
                <w:szCs w:val="24"/>
              </w:rPr>
              <w:t>Chuyển đại từ nhân xưng:</w:t>
            </w:r>
          </w:p>
          <w:p w14:paraId="47111203" w14:textId="77777777" w:rsidR="00875AA0" w:rsidRPr="00F44B9D" w:rsidRDefault="00875AA0" w:rsidP="00875AA0">
            <w:pPr>
              <w:spacing w:line="234" w:lineRule="auto"/>
              <w:ind w:left="2160"/>
              <w:rPr>
                <w:rFonts w:ascii="Times New Roman" w:hAnsi="Times New Roman" w:cs="Times New Roman"/>
                <w:sz w:val="24"/>
                <w:szCs w:val="24"/>
              </w:rPr>
            </w:pPr>
            <w:r w:rsidRPr="00F44B9D">
              <w:rPr>
                <w:rFonts w:ascii="Times New Roman" w:eastAsia="Times New Roman" w:hAnsi="Times New Roman" w:cs="Times New Roman"/>
                <w:b/>
                <w:bCs/>
                <w:i/>
                <w:iCs/>
                <w:sz w:val="24"/>
                <w:szCs w:val="24"/>
              </w:rPr>
              <w:t xml:space="preserve">“Tôi” </w:t>
            </w:r>
            <w:r w:rsidRPr="00F44B9D">
              <w:rPr>
                <w:rFonts w:ascii="Times New Roman" w:eastAsia="Times New Roman" w:hAnsi="Times New Roman" w:cs="Times New Roman"/>
                <w:sz w:val="24"/>
                <w:szCs w:val="24"/>
              </w:rPr>
              <w:t>sang</w:t>
            </w:r>
            <w:r w:rsidRPr="00F44B9D">
              <w:rPr>
                <w:rFonts w:ascii="Times New Roman" w:eastAsia="Times New Roman" w:hAnsi="Times New Roman" w:cs="Times New Roman"/>
                <w:b/>
                <w:bCs/>
                <w:i/>
                <w:iCs/>
                <w:sz w:val="24"/>
                <w:szCs w:val="24"/>
              </w:rPr>
              <w:t xml:space="preserve"> “Ta”</w:t>
            </w:r>
          </w:p>
          <w:p w14:paraId="74ECC638" w14:textId="77777777" w:rsidR="00875AA0" w:rsidRPr="00F44B9D" w:rsidRDefault="00875AA0" w:rsidP="00875AA0">
            <w:pPr>
              <w:rPr>
                <w:rFonts w:ascii="Times New Roman" w:hAnsi="Times New Roman" w:cs="Times New Roman"/>
                <w:sz w:val="24"/>
                <w:szCs w:val="24"/>
              </w:rPr>
            </w:pPr>
          </w:p>
        </w:tc>
        <w:tc>
          <w:tcPr>
            <w:tcW w:w="5117" w:type="dxa"/>
          </w:tcPr>
          <w:p w14:paraId="3A7D36F9" w14:textId="77777777" w:rsidR="00875AA0" w:rsidRPr="00F44B9D" w:rsidRDefault="00875AA0" w:rsidP="00875AA0">
            <w:pPr>
              <w:numPr>
                <w:ilvl w:val="0"/>
                <w:numId w:val="7"/>
              </w:numPr>
              <w:tabs>
                <w:tab w:val="left" w:pos="865"/>
              </w:tabs>
              <w:spacing w:line="237" w:lineRule="auto"/>
              <w:ind w:right="20" w:firstLine="721"/>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Chữ “tôi” trong câu “tôi đưa tay tôi hứng” ở khổ thơ đầu vừa thể hiện một cái “tôi” cụ thể rất riêng của nhà thơ, vừa thể hiện được sự nâng niu, trân trọng với vẻ đẹp và sự sống của mùa xuân. Nếu thay bằng chữ “ta” thì hoàn toàn không thích hợp với nội dung cảm xúc ấy mà chỉ vẽ ra một tư thế có vẻ phô trương.</w:t>
            </w:r>
          </w:p>
          <w:p w14:paraId="70B2C632" w14:textId="77777777" w:rsidR="00875AA0" w:rsidRPr="00F44B9D" w:rsidRDefault="00875AA0" w:rsidP="00875AA0">
            <w:pPr>
              <w:spacing w:line="20" w:lineRule="exact"/>
              <w:rPr>
                <w:rFonts w:ascii="Times New Roman" w:eastAsia="Times New Roman" w:hAnsi="Times New Roman" w:cs="Times New Roman"/>
                <w:sz w:val="24"/>
                <w:szCs w:val="24"/>
              </w:rPr>
            </w:pPr>
          </w:p>
          <w:p w14:paraId="156A60E8" w14:textId="77777777" w:rsidR="00875AA0" w:rsidRPr="00F44B9D" w:rsidRDefault="00875AA0" w:rsidP="00875AA0">
            <w:pPr>
              <w:numPr>
                <w:ilvl w:val="0"/>
                <w:numId w:val="7"/>
              </w:numPr>
              <w:tabs>
                <w:tab w:val="left" w:pos="874"/>
              </w:tabs>
              <w:spacing w:line="236" w:lineRule="auto"/>
              <w:ind w:right="20" w:firstLine="721"/>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Còn trong phần sau, khi bày tỏ</w:t>
            </w:r>
            <w:r w:rsidR="00F60663" w:rsidRPr="00F44B9D">
              <w:rPr>
                <w:rFonts w:ascii="Times New Roman" w:eastAsia="Times New Roman" w:hAnsi="Times New Roman" w:cs="Times New Roman"/>
                <w:sz w:val="24"/>
                <w:szCs w:val="24"/>
              </w:rPr>
              <w:t xml:space="preserve"> trực tiếp</w:t>
            </w:r>
            <w:r w:rsidRPr="00F44B9D">
              <w:rPr>
                <w:rFonts w:ascii="Times New Roman" w:eastAsia="Times New Roman" w:hAnsi="Times New Roman" w:cs="Times New Roman"/>
                <w:sz w:val="24"/>
                <w:szCs w:val="24"/>
              </w:rPr>
              <w:t xml:space="preserve"> điều tâm niệm tha thiết như một khát vọng được dâng hiến những giá trị tinh túy của đời mình cho cuộc đời chung thì đại từ “ta” lại tạo được sắc thái trang trọng, thiêng liêng của một lời nguyện ước.</w:t>
            </w:r>
          </w:p>
          <w:p w14:paraId="2D1457C2" w14:textId="77777777" w:rsidR="00875AA0" w:rsidRPr="00F44B9D" w:rsidRDefault="00875AA0" w:rsidP="00875AA0">
            <w:pPr>
              <w:spacing w:line="18" w:lineRule="exact"/>
              <w:rPr>
                <w:rFonts w:ascii="Times New Roman" w:eastAsia="Times New Roman" w:hAnsi="Times New Roman" w:cs="Times New Roman"/>
                <w:sz w:val="24"/>
                <w:szCs w:val="24"/>
              </w:rPr>
            </w:pPr>
          </w:p>
          <w:p w14:paraId="00777F27" w14:textId="77777777" w:rsidR="00875AA0" w:rsidRPr="00F44B9D" w:rsidRDefault="00875AA0" w:rsidP="00875AA0">
            <w:pPr>
              <w:numPr>
                <w:ilvl w:val="0"/>
                <w:numId w:val="7"/>
              </w:numPr>
              <w:tabs>
                <w:tab w:val="left" w:pos="879"/>
              </w:tabs>
              <w:spacing w:line="237" w:lineRule="auto"/>
              <w:ind w:firstLine="721"/>
              <w:jc w:val="both"/>
              <w:rPr>
                <w:rFonts w:ascii="Times New Roman" w:eastAsia="Times New Roman" w:hAnsi="Times New Roman" w:cs="Times New Roman"/>
                <w:sz w:val="24"/>
                <w:szCs w:val="24"/>
              </w:rPr>
            </w:pPr>
            <w:r w:rsidRPr="00F44B9D">
              <w:rPr>
                <w:rFonts w:ascii="Times New Roman" w:eastAsia="Times New Roman" w:hAnsi="Times New Roman" w:cs="Times New Roman"/>
                <w:sz w:val="24"/>
                <w:szCs w:val="24"/>
              </w:rPr>
              <w:t>Hơn nữa, điều tâm nguyện ấy không chỉ của riêng nhà thơ, cái “tôi” của tác giả đã nói thay cho nhiều cái “tôi” khác, nó nhất thiết phải hoá thân thành cái “ta”. Nhưng “ta” mà không hề chung chung vô hình, vẫn nhận ra được một giọng nhỏ nhẹ, khiêm nhường, đằm thắm của cái “tôi” Thanh Hải.</w:t>
            </w:r>
            <w:r w:rsidR="00134878" w:rsidRPr="00F44B9D">
              <w:rPr>
                <w:rFonts w:ascii="Times New Roman" w:hAnsi="Times New Roman" w:cs="Times New Roman"/>
                <w:sz w:val="24"/>
                <w:szCs w:val="24"/>
              </w:rPr>
              <w:t xml:space="preserve"> -&gt; gợi  liên tưởng đến mối quan hệ cá nhân- cộng đồng.</w:t>
            </w:r>
          </w:p>
          <w:p w14:paraId="0355AE33" w14:textId="77777777" w:rsidR="00875AA0" w:rsidRPr="00F44B9D" w:rsidRDefault="00875AA0" w:rsidP="00875AA0">
            <w:pPr>
              <w:spacing w:line="286" w:lineRule="exact"/>
              <w:rPr>
                <w:rFonts w:ascii="Times New Roman" w:hAnsi="Times New Roman" w:cs="Times New Roman"/>
                <w:sz w:val="24"/>
                <w:szCs w:val="24"/>
              </w:rPr>
            </w:pPr>
          </w:p>
          <w:p w14:paraId="09088265" w14:textId="77777777" w:rsidR="00875AA0" w:rsidRPr="00F44B9D" w:rsidRDefault="00875AA0" w:rsidP="00875AA0">
            <w:pPr>
              <w:rPr>
                <w:rFonts w:ascii="Times New Roman" w:hAnsi="Times New Roman" w:cs="Times New Roman"/>
                <w:sz w:val="24"/>
                <w:szCs w:val="24"/>
              </w:rPr>
            </w:pPr>
          </w:p>
        </w:tc>
      </w:tr>
      <w:tr w:rsidR="00875AA0" w:rsidRPr="00F44B9D" w14:paraId="2DE6F522" w14:textId="77777777" w:rsidTr="003C094D">
        <w:trPr>
          <w:gridAfter w:val="1"/>
        </w:trPr>
        <w:tc>
          <w:tcPr>
            <w:tcW w:w="4508" w:type="dxa"/>
          </w:tcPr>
          <w:p w14:paraId="7338B9C4" w14:textId="77777777" w:rsidR="00875AA0" w:rsidRPr="00F44B9D" w:rsidRDefault="00134878" w:rsidP="00875AA0">
            <w:pPr>
              <w:rPr>
                <w:rFonts w:ascii="Times New Roman" w:hAnsi="Times New Roman" w:cs="Times New Roman"/>
                <w:b/>
                <w:sz w:val="24"/>
                <w:szCs w:val="24"/>
              </w:rPr>
            </w:pPr>
            <w:r w:rsidRPr="00F44B9D">
              <w:rPr>
                <w:rFonts w:ascii="Times New Roman" w:hAnsi="Times New Roman" w:cs="Times New Roman"/>
                <w:b/>
                <w:sz w:val="24"/>
                <w:szCs w:val="24"/>
              </w:rPr>
              <w:t>ẩn dụ “ mùa xuân nho nhỏ”</w:t>
            </w:r>
          </w:p>
        </w:tc>
        <w:tc>
          <w:tcPr>
            <w:tcW w:w="5117" w:type="dxa"/>
          </w:tcPr>
          <w:p w14:paraId="623B7FCC" w14:textId="77777777" w:rsidR="00875AA0" w:rsidRPr="00F44B9D" w:rsidRDefault="00134878" w:rsidP="00875AA0">
            <w:pPr>
              <w:rPr>
                <w:rFonts w:ascii="Times New Roman" w:hAnsi="Times New Roman" w:cs="Times New Roman"/>
                <w:sz w:val="24"/>
                <w:szCs w:val="24"/>
              </w:rPr>
            </w:pPr>
            <w:r w:rsidRPr="00F44B9D">
              <w:rPr>
                <w:rFonts w:ascii="Times New Roman" w:hAnsi="Times New Roman" w:cs="Times New Roman"/>
                <w:sz w:val="24"/>
                <w:szCs w:val="24"/>
              </w:rPr>
              <w:t xml:space="preserve"> +Thể hiện ước muốn khát vọng khiêm tốn giản dị của nhà thơ</w:t>
            </w:r>
          </w:p>
          <w:p w14:paraId="1FA2AF05" w14:textId="77777777" w:rsidR="00134878" w:rsidRPr="00F44B9D" w:rsidRDefault="00134878" w:rsidP="00875AA0">
            <w:pPr>
              <w:rPr>
                <w:rFonts w:ascii="Times New Roman" w:hAnsi="Times New Roman" w:cs="Times New Roman"/>
                <w:sz w:val="24"/>
                <w:szCs w:val="24"/>
              </w:rPr>
            </w:pPr>
            <w:r w:rsidRPr="00F44B9D">
              <w:rPr>
                <w:rFonts w:ascii="Times New Roman" w:hAnsi="Times New Roman" w:cs="Times New Roman"/>
                <w:sz w:val="24"/>
                <w:szCs w:val="24"/>
              </w:rPr>
              <w:t>+ gợi về những gì đẹp đẽ, tinh túy nhất của cuộc đời con người góp cho MX đất nước.</w:t>
            </w:r>
          </w:p>
          <w:p w14:paraId="3F211A99" w14:textId="77777777" w:rsidR="00134878" w:rsidRPr="00F44B9D" w:rsidRDefault="00134878" w:rsidP="00875AA0">
            <w:pPr>
              <w:rPr>
                <w:rFonts w:ascii="Times New Roman" w:hAnsi="Times New Roman" w:cs="Times New Roman"/>
                <w:sz w:val="24"/>
                <w:szCs w:val="24"/>
              </w:rPr>
            </w:pPr>
            <w:r w:rsidRPr="00F44B9D">
              <w:rPr>
                <w:rFonts w:ascii="Times New Roman" w:hAnsi="Times New Roman" w:cs="Times New Roman"/>
                <w:sz w:val="24"/>
                <w:szCs w:val="24"/>
              </w:rPr>
              <w:t>+</w:t>
            </w:r>
            <w:r w:rsidR="00CA70AE" w:rsidRPr="00F44B9D">
              <w:rPr>
                <w:rFonts w:ascii="Times New Roman" w:hAnsi="Times New Roman" w:cs="Times New Roman"/>
                <w:sz w:val="24"/>
                <w:szCs w:val="24"/>
              </w:rPr>
              <w:t xml:space="preserve"> gợi sự suy nghĩ của người đọc </w:t>
            </w:r>
            <w:r w:rsidRPr="00F44B9D">
              <w:rPr>
                <w:rFonts w:ascii="Times New Roman" w:hAnsi="Times New Roman" w:cs="Times New Roman"/>
                <w:sz w:val="24"/>
                <w:szCs w:val="24"/>
              </w:rPr>
              <w:t xml:space="preserve"> vể đẹp tâm hồn lối sống  cống hiến, đẹp đẽ, vô tư, trong sáng</w:t>
            </w:r>
            <w:r w:rsidR="00CA70AE" w:rsidRPr="00F44B9D">
              <w:rPr>
                <w:rFonts w:ascii="Times New Roman" w:hAnsi="Times New Roman" w:cs="Times New Roman"/>
                <w:sz w:val="24"/>
                <w:szCs w:val="24"/>
              </w:rPr>
              <w:t xml:space="preserve"> của tác giả.</w:t>
            </w:r>
          </w:p>
          <w:p w14:paraId="740639DE" w14:textId="77777777" w:rsidR="00134878" w:rsidRPr="00F44B9D" w:rsidRDefault="00134878" w:rsidP="00875AA0">
            <w:pPr>
              <w:rPr>
                <w:rFonts w:ascii="Times New Roman" w:hAnsi="Times New Roman" w:cs="Times New Roman"/>
                <w:sz w:val="24"/>
                <w:szCs w:val="24"/>
              </w:rPr>
            </w:pPr>
          </w:p>
        </w:tc>
      </w:tr>
      <w:tr w:rsidR="00875AA0" w:rsidRPr="00F44B9D" w14:paraId="56B1C497" w14:textId="77777777" w:rsidTr="003C094D">
        <w:trPr>
          <w:gridAfter w:val="1"/>
        </w:trPr>
        <w:tc>
          <w:tcPr>
            <w:tcW w:w="4508" w:type="dxa"/>
          </w:tcPr>
          <w:p w14:paraId="1056DA05" w14:textId="77777777" w:rsidR="00875AA0" w:rsidRPr="00F44B9D" w:rsidRDefault="00134878" w:rsidP="00875AA0">
            <w:pPr>
              <w:rPr>
                <w:rFonts w:ascii="Times New Roman" w:hAnsi="Times New Roman" w:cs="Times New Roman"/>
                <w:b/>
                <w:sz w:val="24"/>
                <w:szCs w:val="24"/>
              </w:rPr>
            </w:pPr>
            <w:r w:rsidRPr="00F44B9D">
              <w:rPr>
                <w:rFonts w:ascii="Times New Roman" w:hAnsi="Times New Roman" w:cs="Times New Roman"/>
                <w:sz w:val="24"/>
                <w:szCs w:val="24"/>
              </w:rPr>
              <w:lastRenderedPageBreak/>
              <w:t xml:space="preserve"> </w:t>
            </w:r>
            <w:r w:rsidRPr="00F44B9D">
              <w:rPr>
                <w:rFonts w:ascii="Times New Roman" w:hAnsi="Times New Roman" w:cs="Times New Roman"/>
                <w:b/>
                <w:sz w:val="24"/>
                <w:szCs w:val="24"/>
              </w:rPr>
              <w:t>Điệp cấu trúc “ dù là.. dù là”</w:t>
            </w:r>
          </w:p>
          <w:p w14:paraId="6EF69BEC" w14:textId="77777777" w:rsidR="00134878" w:rsidRPr="00F44B9D" w:rsidRDefault="00134878" w:rsidP="00875AA0">
            <w:pPr>
              <w:rPr>
                <w:rFonts w:ascii="Times New Roman" w:hAnsi="Times New Roman" w:cs="Times New Roman"/>
                <w:sz w:val="24"/>
                <w:szCs w:val="24"/>
              </w:rPr>
            </w:pPr>
            <w:r w:rsidRPr="00F44B9D">
              <w:rPr>
                <w:rFonts w:ascii="Times New Roman" w:hAnsi="Times New Roman" w:cs="Times New Roman"/>
                <w:b/>
                <w:sz w:val="24"/>
                <w:szCs w:val="24"/>
              </w:rPr>
              <w:t>h/a hoán dụ, tương phản “ hai mươi”, “tóc bạc”</w:t>
            </w:r>
          </w:p>
        </w:tc>
        <w:tc>
          <w:tcPr>
            <w:tcW w:w="5117" w:type="dxa"/>
          </w:tcPr>
          <w:p w14:paraId="05C8B016" w14:textId="77777777" w:rsidR="00134878" w:rsidRPr="00F44B9D" w:rsidRDefault="00134878" w:rsidP="00875AA0">
            <w:pPr>
              <w:rPr>
                <w:rFonts w:ascii="Times New Roman" w:hAnsi="Times New Roman" w:cs="Times New Roman"/>
                <w:sz w:val="24"/>
                <w:szCs w:val="24"/>
              </w:rPr>
            </w:pPr>
            <w:r w:rsidRPr="00F44B9D">
              <w:rPr>
                <w:rFonts w:ascii="Times New Roman" w:hAnsi="Times New Roman" w:cs="Times New Roman"/>
                <w:sz w:val="24"/>
                <w:szCs w:val="24"/>
              </w:rPr>
              <w:t>+như lời hứa, lời tự nhủ  với mình: cống hiến bền bỉ, mãnh liệt, không kể thời gian tuổi tác.</w:t>
            </w:r>
          </w:p>
          <w:p w14:paraId="7F17FF80" w14:textId="77777777" w:rsidR="00134878" w:rsidRPr="00F44B9D" w:rsidRDefault="00134878" w:rsidP="00875AA0">
            <w:pPr>
              <w:rPr>
                <w:rFonts w:ascii="Times New Roman" w:hAnsi="Times New Roman" w:cs="Times New Roman"/>
                <w:sz w:val="24"/>
                <w:szCs w:val="24"/>
              </w:rPr>
            </w:pPr>
            <w:r w:rsidRPr="00F44B9D">
              <w:rPr>
                <w:rFonts w:ascii="Times New Roman" w:hAnsi="Times New Roman" w:cs="Times New Roman"/>
                <w:sz w:val="24"/>
                <w:szCs w:val="24"/>
              </w:rPr>
              <w:t xml:space="preserve">+ khẳng định sự tồn tại vững bền của những khát vọng sống : cống hiến, hi sinh </w:t>
            </w:r>
          </w:p>
        </w:tc>
      </w:tr>
      <w:tr w:rsidR="00875AA0" w:rsidRPr="00F44B9D" w14:paraId="79AC20C7" w14:textId="77777777" w:rsidTr="003C094D">
        <w:trPr>
          <w:gridAfter w:val="1"/>
        </w:trPr>
        <w:tc>
          <w:tcPr>
            <w:tcW w:w="4508" w:type="dxa"/>
          </w:tcPr>
          <w:p w14:paraId="7CCFAEB1" w14:textId="77777777" w:rsidR="00875AA0" w:rsidRPr="00F44B9D" w:rsidRDefault="00875AA0" w:rsidP="00875AA0">
            <w:pPr>
              <w:rPr>
                <w:rFonts w:ascii="Times New Roman" w:hAnsi="Times New Roman" w:cs="Times New Roman"/>
                <w:sz w:val="24"/>
                <w:szCs w:val="24"/>
              </w:rPr>
            </w:pPr>
          </w:p>
        </w:tc>
        <w:tc>
          <w:tcPr>
            <w:tcW w:w="5117" w:type="dxa"/>
          </w:tcPr>
          <w:p w14:paraId="466DB456" w14:textId="77777777" w:rsidR="00875AA0" w:rsidRPr="00F44B9D" w:rsidRDefault="00875AA0" w:rsidP="00875AA0">
            <w:pPr>
              <w:rPr>
                <w:rFonts w:ascii="Times New Roman" w:hAnsi="Times New Roman" w:cs="Times New Roman"/>
                <w:sz w:val="24"/>
                <w:szCs w:val="24"/>
              </w:rPr>
            </w:pPr>
          </w:p>
        </w:tc>
      </w:tr>
    </w:tbl>
    <w:p w14:paraId="5B7274D1" w14:textId="77777777" w:rsidR="00C669CC" w:rsidRPr="00F44B9D" w:rsidRDefault="00C669CC">
      <w:pPr>
        <w:rPr>
          <w:rFonts w:ascii="Times New Roman" w:hAnsi="Times New Roman" w:cs="Times New Roman"/>
          <w:sz w:val="24"/>
          <w:szCs w:val="24"/>
        </w:rPr>
      </w:pPr>
    </w:p>
    <w:sectPr w:rsidR="00C669CC" w:rsidRPr="00F44B9D" w:rsidSect="00B40D3E">
      <w:pgSz w:w="11906" w:h="16838"/>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8A859" w14:textId="77777777" w:rsidR="00F21820" w:rsidRDefault="00F21820" w:rsidP="00B40D3E">
      <w:pPr>
        <w:spacing w:after="0" w:line="240" w:lineRule="auto"/>
      </w:pPr>
      <w:r>
        <w:separator/>
      </w:r>
    </w:p>
  </w:endnote>
  <w:endnote w:type="continuationSeparator" w:id="0">
    <w:p w14:paraId="2A075B01" w14:textId="77777777" w:rsidR="00F21820" w:rsidRDefault="00F21820" w:rsidP="00B40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F1C88" w14:textId="77777777" w:rsidR="00F21820" w:rsidRDefault="00F21820" w:rsidP="00B40D3E">
      <w:pPr>
        <w:spacing w:after="0" w:line="240" w:lineRule="auto"/>
      </w:pPr>
      <w:r>
        <w:separator/>
      </w:r>
    </w:p>
  </w:footnote>
  <w:footnote w:type="continuationSeparator" w:id="0">
    <w:p w14:paraId="30FCE041" w14:textId="77777777" w:rsidR="00F21820" w:rsidRDefault="00F21820" w:rsidP="00B40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72B14"/>
    <w:multiLevelType w:val="hybridMultilevel"/>
    <w:tmpl w:val="0C627E7A"/>
    <w:lvl w:ilvl="0" w:tplc="72CC9FAE">
      <w:start w:val="1"/>
      <w:numFmt w:val="bullet"/>
      <w:lvlText w:val=""/>
      <w:lvlJc w:val="left"/>
    </w:lvl>
    <w:lvl w:ilvl="1" w:tplc="63ECE0CC">
      <w:numFmt w:val="decimal"/>
      <w:lvlText w:val=""/>
      <w:lvlJc w:val="left"/>
    </w:lvl>
    <w:lvl w:ilvl="2" w:tplc="A44CA626">
      <w:numFmt w:val="decimal"/>
      <w:lvlText w:val=""/>
      <w:lvlJc w:val="left"/>
    </w:lvl>
    <w:lvl w:ilvl="3" w:tplc="7C809D2C">
      <w:numFmt w:val="decimal"/>
      <w:lvlText w:val=""/>
      <w:lvlJc w:val="left"/>
    </w:lvl>
    <w:lvl w:ilvl="4" w:tplc="084CCAC8">
      <w:numFmt w:val="decimal"/>
      <w:lvlText w:val=""/>
      <w:lvlJc w:val="left"/>
    </w:lvl>
    <w:lvl w:ilvl="5" w:tplc="CE18F170">
      <w:numFmt w:val="decimal"/>
      <w:lvlText w:val=""/>
      <w:lvlJc w:val="left"/>
    </w:lvl>
    <w:lvl w:ilvl="6" w:tplc="1020FBE6">
      <w:numFmt w:val="decimal"/>
      <w:lvlText w:val=""/>
      <w:lvlJc w:val="left"/>
    </w:lvl>
    <w:lvl w:ilvl="7" w:tplc="4866E1F2">
      <w:numFmt w:val="decimal"/>
      <w:lvlText w:val=""/>
      <w:lvlJc w:val="left"/>
    </w:lvl>
    <w:lvl w:ilvl="8" w:tplc="942E4A64">
      <w:numFmt w:val="decimal"/>
      <w:lvlText w:val=""/>
      <w:lvlJc w:val="left"/>
    </w:lvl>
  </w:abstractNum>
  <w:abstractNum w:abstractNumId="1">
    <w:nsid w:val="11447B73"/>
    <w:multiLevelType w:val="hybridMultilevel"/>
    <w:tmpl w:val="2D4E6D4A"/>
    <w:lvl w:ilvl="0" w:tplc="3D3A5F7A">
      <w:start w:val="1"/>
      <w:numFmt w:val="bullet"/>
      <w:lvlText w:val="-"/>
      <w:lvlJc w:val="left"/>
    </w:lvl>
    <w:lvl w:ilvl="1" w:tplc="28DC0E08">
      <w:numFmt w:val="decimal"/>
      <w:lvlText w:val=""/>
      <w:lvlJc w:val="left"/>
    </w:lvl>
    <w:lvl w:ilvl="2" w:tplc="A0463584">
      <w:numFmt w:val="decimal"/>
      <w:lvlText w:val=""/>
      <w:lvlJc w:val="left"/>
    </w:lvl>
    <w:lvl w:ilvl="3" w:tplc="6512D8E0">
      <w:numFmt w:val="decimal"/>
      <w:lvlText w:val=""/>
      <w:lvlJc w:val="left"/>
    </w:lvl>
    <w:lvl w:ilvl="4" w:tplc="BBEA77E2">
      <w:numFmt w:val="decimal"/>
      <w:lvlText w:val=""/>
      <w:lvlJc w:val="left"/>
    </w:lvl>
    <w:lvl w:ilvl="5" w:tplc="B7221F66">
      <w:numFmt w:val="decimal"/>
      <w:lvlText w:val=""/>
      <w:lvlJc w:val="left"/>
    </w:lvl>
    <w:lvl w:ilvl="6" w:tplc="DFFAFDFA">
      <w:numFmt w:val="decimal"/>
      <w:lvlText w:val=""/>
      <w:lvlJc w:val="left"/>
    </w:lvl>
    <w:lvl w:ilvl="7" w:tplc="EAE63862">
      <w:numFmt w:val="decimal"/>
      <w:lvlText w:val=""/>
      <w:lvlJc w:val="left"/>
    </w:lvl>
    <w:lvl w:ilvl="8" w:tplc="81B207D8">
      <w:numFmt w:val="decimal"/>
      <w:lvlText w:val=""/>
      <w:lvlJc w:val="left"/>
    </w:lvl>
  </w:abstractNum>
  <w:abstractNum w:abstractNumId="2">
    <w:nsid w:val="3D157E5C"/>
    <w:multiLevelType w:val="hybridMultilevel"/>
    <w:tmpl w:val="3968DBF8"/>
    <w:lvl w:ilvl="0" w:tplc="72FCC432">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473B54A9"/>
    <w:multiLevelType w:val="hybridMultilevel"/>
    <w:tmpl w:val="9B7ED0BC"/>
    <w:lvl w:ilvl="0" w:tplc="9F227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D9C564"/>
    <w:multiLevelType w:val="hybridMultilevel"/>
    <w:tmpl w:val="3FE6EC42"/>
    <w:lvl w:ilvl="0" w:tplc="5622DDEC">
      <w:start w:val="1"/>
      <w:numFmt w:val="bullet"/>
      <w:lvlText w:val=""/>
      <w:lvlJc w:val="left"/>
    </w:lvl>
    <w:lvl w:ilvl="1" w:tplc="6268C052">
      <w:numFmt w:val="decimal"/>
      <w:lvlText w:val=""/>
      <w:lvlJc w:val="left"/>
    </w:lvl>
    <w:lvl w:ilvl="2" w:tplc="95268196">
      <w:numFmt w:val="decimal"/>
      <w:lvlText w:val=""/>
      <w:lvlJc w:val="left"/>
    </w:lvl>
    <w:lvl w:ilvl="3" w:tplc="C61007F2">
      <w:numFmt w:val="decimal"/>
      <w:lvlText w:val=""/>
      <w:lvlJc w:val="left"/>
    </w:lvl>
    <w:lvl w:ilvl="4" w:tplc="378AF018">
      <w:numFmt w:val="decimal"/>
      <w:lvlText w:val=""/>
      <w:lvlJc w:val="left"/>
    </w:lvl>
    <w:lvl w:ilvl="5" w:tplc="6624E9AA">
      <w:numFmt w:val="decimal"/>
      <w:lvlText w:val=""/>
      <w:lvlJc w:val="left"/>
    </w:lvl>
    <w:lvl w:ilvl="6" w:tplc="DB0AA304">
      <w:numFmt w:val="decimal"/>
      <w:lvlText w:val=""/>
      <w:lvlJc w:val="left"/>
    </w:lvl>
    <w:lvl w:ilvl="7" w:tplc="5E9E4874">
      <w:numFmt w:val="decimal"/>
      <w:lvlText w:val=""/>
      <w:lvlJc w:val="left"/>
    </w:lvl>
    <w:lvl w:ilvl="8" w:tplc="FBE08290">
      <w:numFmt w:val="decimal"/>
      <w:lvlText w:val=""/>
      <w:lvlJc w:val="left"/>
    </w:lvl>
  </w:abstractNum>
  <w:abstractNum w:abstractNumId="5">
    <w:nsid w:val="540A471C"/>
    <w:multiLevelType w:val="hybridMultilevel"/>
    <w:tmpl w:val="09846C2E"/>
    <w:lvl w:ilvl="0" w:tplc="7E063602">
      <w:start w:val="1"/>
      <w:numFmt w:val="bullet"/>
      <w:lvlText w:val=""/>
      <w:lvlJc w:val="left"/>
    </w:lvl>
    <w:lvl w:ilvl="1" w:tplc="4D9E1EBE">
      <w:numFmt w:val="decimal"/>
      <w:lvlText w:val=""/>
      <w:lvlJc w:val="left"/>
    </w:lvl>
    <w:lvl w:ilvl="2" w:tplc="B13E0864">
      <w:numFmt w:val="decimal"/>
      <w:lvlText w:val=""/>
      <w:lvlJc w:val="left"/>
    </w:lvl>
    <w:lvl w:ilvl="3" w:tplc="454AA7C6">
      <w:numFmt w:val="decimal"/>
      <w:lvlText w:val=""/>
      <w:lvlJc w:val="left"/>
    </w:lvl>
    <w:lvl w:ilvl="4" w:tplc="DB169D92">
      <w:numFmt w:val="decimal"/>
      <w:lvlText w:val=""/>
      <w:lvlJc w:val="left"/>
    </w:lvl>
    <w:lvl w:ilvl="5" w:tplc="52A881E6">
      <w:numFmt w:val="decimal"/>
      <w:lvlText w:val=""/>
      <w:lvlJc w:val="left"/>
    </w:lvl>
    <w:lvl w:ilvl="6" w:tplc="BE1250FE">
      <w:numFmt w:val="decimal"/>
      <w:lvlText w:val=""/>
      <w:lvlJc w:val="left"/>
    </w:lvl>
    <w:lvl w:ilvl="7" w:tplc="8656F5AA">
      <w:numFmt w:val="decimal"/>
      <w:lvlText w:val=""/>
      <w:lvlJc w:val="left"/>
    </w:lvl>
    <w:lvl w:ilvl="8" w:tplc="1EFC32D4">
      <w:numFmt w:val="decimal"/>
      <w:lvlText w:val=""/>
      <w:lvlJc w:val="left"/>
    </w:lvl>
  </w:abstractNum>
  <w:abstractNum w:abstractNumId="6">
    <w:nsid w:val="5DC79EA8"/>
    <w:multiLevelType w:val="hybridMultilevel"/>
    <w:tmpl w:val="C4BE4B9C"/>
    <w:lvl w:ilvl="0" w:tplc="29CCC140">
      <w:start w:val="1"/>
      <w:numFmt w:val="bullet"/>
      <w:lvlText w:val=""/>
      <w:lvlJc w:val="left"/>
    </w:lvl>
    <w:lvl w:ilvl="1" w:tplc="6D54C49E">
      <w:numFmt w:val="decimal"/>
      <w:lvlText w:val=""/>
      <w:lvlJc w:val="left"/>
    </w:lvl>
    <w:lvl w:ilvl="2" w:tplc="8D9404B4">
      <w:numFmt w:val="decimal"/>
      <w:lvlText w:val=""/>
      <w:lvlJc w:val="left"/>
    </w:lvl>
    <w:lvl w:ilvl="3" w:tplc="D9DC7130">
      <w:numFmt w:val="decimal"/>
      <w:lvlText w:val=""/>
      <w:lvlJc w:val="left"/>
    </w:lvl>
    <w:lvl w:ilvl="4" w:tplc="B28ADEA0">
      <w:numFmt w:val="decimal"/>
      <w:lvlText w:val=""/>
      <w:lvlJc w:val="left"/>
    </w:lvl>
    <w:lvl w:ilvl="5" w:tplc="4D90DB4E">
      <w:numFmt w:val="decimal"/>
      <w:lvlText w:val=""/>
      <w:lvlJc w:val="left"/>
    </w:lvl>
    <w:lvl w:ilvl="6" w:tplc="E84A031C">
      <w:numFmt w:val="decimal"/>
      <w:lvlText w:val=""/>
      <w:lvlJc w:val="left"/>
    </w:lvl>
    <w:lvl w:ilvl="7" w:tplc="9E42E2BC">
      <w:numFmt w:val="decimal"/>
      <w:lvlText w:val=""/>
      <w:lvlJc w:val="left"/>
    </w:lvl>
    <w:lvl w:ilvl="8" w:tplc="F6D6FEC8">
      <w:numFmt w:val="decimal"/>
      <w:lvlText w:val=""/>
      <w:lvlJc w:val="left"/>
    </w:lvl>
  </w:abstractNum>
  <w:abstractNum w:abstractNumId="7">
    <w:nsid w:val="613EFDC5"/>
    <w:multiLevelType w:val="hybridMultilevel"/>
    <w:tmpl w:val="394A4CE2"/>
    <w:lvl w:ilvl="0" w:tplc="F49A410E">
      <w:start w:val="1"/>
      <w:numFmt w:val="bullet"/>
      <w:lvlText w:val=""/>
      <w:lvlJc w:val="left"/>
    </w:lvl>
    <w:lvl w:ilvl="1" w:tplc="31BC4084">
      <w:numFmt w:val="decimal"/>
      <w:lvlText w:val=""/>
      <w:lvlJc w:val="left"/>
    </w:lvl>
    <w:lvl w:ilvl="2" w:tplc="5E149D78">
      <w:numFmt w:val="decimal"/>
      <w:lvlText w:val=""/>
      <w:lvlJc w:val="left"/>
    </w:lvl>
    <w:lvl w:ilvl="3" w:tplc="89060DBC">
      <w:numFmt w:val="decimal"/>
      <w:lvlText w:val=""/>
      <w:lvlJc w:val="left"/>
    </w:lvl>
    <w:lvl w:ilvl="4" w:tplc="312CB4C2">
      <w:numFmt w:val="decimal"/>
      <w:lvlText w:val=""/>
      <w:lvlJc w:val="left"/>
    </w:lvl>
    <w:lvl w:ilvl="5" w:tplc="F468CFE0">
      <w:numFmt w:val="decimal"/>
      <w:lvlText w:val=""/>
      <w:lvlJc w:val="left"/>
    </w:lvl>
    <w:lvl w:ilvl="6" w:tplc="793EC8A6">
      <w:numFmt w:val="decimal"/>
      <w:lvlText w:val=""/>
      <w:lvlJc w:val="left"/>
    </w:lvl>
    <w:lvl w:ilvl="7" w:tplc="1DEE8B10">
      <w:numFmt w:val="decimal"/>
      <w:lvlText w:val=""/>
      <w:lvlJc w:val="left"/>
    </w:lvl>
    <w:lvl w:ilvl="8" w:tplc="83969950">
      <w:numFmt w:val="decimal"/>
      <w:lvlText w:val=""/>
      <w:lvlJc w:val="left"/>
    </w:lvl>
  </w:abstractNum>
  <w:abstractNum w:abstractNumId="8">
    <w:nsid w:val="64943B90"/>
    <w:multiLevelType w:val="hybridMultilevel"/>
    <w:tmpl w:val="29D8A60C"/>
    <w:lvl w:ilvl="0" w:tplc="B322D79C">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BD3EE7B"/>
    <w:multiLevelType w:val="hybridMultilevel"/>
    <w:tmpl w:val="541063C6"/>
    <w:lvl w:ilvl="0" w:tplc="3582085C">
      <w:start w:val="1"/>
      <w:numFmt w:val="bullet"/>
      <w:lvlText w:val=""/>
      <w:lvlJc w:val="left"/>
    </w:lvl>
    <w:lvl w:ilvl="1" w:tplc="2B78E5FC">
      <w:numFmt w:val="decimal"/>
      <w:lvlText w:val=""/>
      <w:lvlJc w:val="left"/>
    </w:lvl>
    <w:lvl w:ilvl="2" w:tplc="8CA8A474">
      <w:numFmt w:val="decimal"/>
      <w:lvlText w:val=""/>
      <w:lvlJc w:val="left"/>
    </w:lvl>
    <w:lvl w:ilvl="3" w:tplc="A6C69D34">
      <w:numFmt w:val="decimal"/>
      <w:lvlText w:val=""/>
      <w:lvlJc w:val="left"/>
    </w:lvl>
    <w:lvl w:ilvl="4" w:tplc="6B867EF4">
      <w:numFmt w:val="decimal"/>
      <w:lvlText w:val=""/>
      <w:lvlJc w:val="left"/>
    </w:lvl>
    <w:lvl w:ilvl="5" w:tplc="C5FE25EE">
      <w:numFmt w:val="decimal"/>
      <w:lvlText w:val=""/>
      <w:lvlJc w:val="left"/>
    </w:lvl>
    <w:lvl w:ilvl="6" w:tplc="94D67C58">
      <w:numFmt w:val="decimal"/>
      <w:lvlText w:val=""/>
      <w:lvlJc w:val="left"/>
    </w:lvl>
    <w:lvl w:ilvl="7" w:tplc="DE564CDC">
      <w:numFmt w:val="decimal"/>
      <w:lvlText w:val=""/>
      <w:lvlJc w:val="left"/>
    </w:lvl>
    <w:lvl w:ilvl="8" w:tplc="26F2758E">
      <w:numFmt w:val="decimal"/>
      <w:lvlText w:val=""/>
      <w:lvlJc w:val="left"/>
    </w:lvl>
  </w:abstractNum>
  <w:num w:numId="1">
    <w:abstractNumId w:val="6"/>
  </w:num>
  <w:num w:numId="2">
    <w:abstractNumId w:val="5"/>
  </w:num>
  <w:num w:numId="3">
    <w:abstractNumId w:val="9"/>
  </w:num>
  <w:num w:numId="4">
    <w:abstractNumId w:val="4"/>
  </w:num>
  <w:num w:numId="5">
    <w:abstractNumId w:val="7"/>
  </w:num>
  <w:num w:numId="6">
    <w:abstractNumId w:val="0"/>
  </w:num>
  <w:num w:numId="7">
    <w:abstractNumId w:val="1"/>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D3E"/>
    <w:rsid w:val="00134878"/>
    <w:rsid w:val="001E2641"/>
    <w:rsid w:val="002F591B"/>
    <w:rsid w:val="003C094D"/>
    <w:rsid w:val="003D633A"/>
    <w:rsid w:val="00636373"/>
    <w:rsid w:val="00745141"/>
    <w:rsid w:val="00875AA0"/>
    <w:rsid w:val="008E387C"/>
    <w:rsid w:val="009918FE"/>
    <w:rsid w:val="009D14BC"/>
    <w:rsid w:val="00B40D3E"/>
    <w:rsid w:val="00C53070"/>
    <w:rsid w:val="00C669CC"/>
    <w:rsid w:val="00CA70AE"/>
    <w:rsid w:val="00CE2460"/>
    <w:rsid w:val="00D60AAA"/>
    <w:rsid w:val="00DD0F23"/>
    <w:rsid w:val="00EF6461"/>
    <w:rsid w:val="00F21820"/>
    <w:rsid w:val="00F44B9D"/>
    <w:rsid w:val="00F60663"/>
    <w:rsid w:val="00F870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7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3E"/>
  </w:style>
  <w:style w:type="paragraph" w:styleId="Footer">
    <w:name w:val="footer"/>
    <w:basedOn w:val="Normal"/>
    <w:link w:val="FooterChar"/>
    <w:uiPriority w:val="99"/>
    <w:unhideWhenUsed/>
    <w:rsid w:val="00B40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3E"/>
  </w:style>
  <w:style w:type="table" w:styleId="TableGrid">
    <w:name w:val="Table Grid"/>
    <w:basedOn w:val="TableNormal"/>
    <w:uiPriority w:val="39"/>
    <w:rsid w:val="00B40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A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D3E"/>
  </w:style>
  <w:style w:type="paragraph" w:styleId="Footer">
    <w:name w:val="footer"/>
    <w:basedOn w:val="Normal"/>
    <w:link w:val="FooterChar"/>
    <w:uiPriority w:val="99"/>
    <w:unhideWhenUsed/>
    <w:rsid w:val="00B40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D3E"/>
  </w:style>
  <w:style w:type="table" w:styleId="TableGrid">
    <w:name w:val="Table Grid"/>
    <w:basedOn w:val="TableNormal"/>
    <w:uiPriority w:val="39"/>
    <w:rsid w:val="00B40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5A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4160</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2022-06-01T22:36:00Z</dcterms:created>
  <dcterms:modified xsi:type="dcterms:W3CDTF">2022-06-01T22:36:00Z</dcterms:modified>
</cp:coreProperties>
</file>