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E3C2" w14:textId="77777777" w:rsidR="00FC7788" w:rsidRPr="00DC1192" w:rsidRDefault="00E01268" w:rsidP="00DC1192">
      <w:pPr>
        <w:pBdr>
          <w:bottom w:val="single" w:sz="4" w:space="1" w:color="C45911" w:themeColor="accent2" w:themeShade="BF"/>
        </w:pBdr>
        <w:jc w:val="center"/>
        <w:rPr>
          <w:rFonts w:ascii="Times New Roman" w:hAnsi="Times New Roman" w:cs="Times New Roman"/>
          <w:b/>
          <w:color w:val="ED7D31" w:themeColor="accent2"/>
          <w:sz w:val="40"/>
          <w:szCs w:val="40"/>
        </w:rPr>
      </w:pPr>
      <w:r w:rsidRPr="00DC1192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Bài 2. Mô tả và biểu diễn dữ liệu trị</w:t>
      </w:r>
      <w:r w:rsidR="00FC7788" w:rsidRPr="00DC1192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 xml:space="preserve"> trên các bảng và biểu đ</w:t>
      </w:r>
      <w:r w:rsidR="00067BC3" w:rsidRPr="00DC1192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ồ</w:t>
      </w:r>
    </w:p>
    <w:p w14:paraId="12B979B9" w14:textId="77777777" w:rsidR="00FC7788" w:rsidRPr="001A48E4" w:rsidRDefault="00C0061C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BF0531" wp14:editId="5736F899">
                <wp:simplePos x="0" y="0"/>
                <wp:positionH relativeFrom="margin">
                  <wp:align>right</wp:align>
                </wp:positionH>
                <wp:positionV relativeFrom="paragraph">
                  <wp:posOffset>275058</wp:posOffset>
                </wp:positionV>
                <wp:extent cx="5975497" cy="999017"/>
                <wp:effectExtent l="0" t="0" r="25400" b="107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7" cy="9990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2AD9C" id="Rounded Rectangle 5" o:spid="_x0000_s1026" style="position:absolute;margin-left:419.3pt;margin-top:21.65pt;width:470.5pt;height:78.6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FC7788" w:rsidRPr="00067BC3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Từ khoá:</w:t>
      </w:r>
      <w:r w:rsidR="00FC7788" w:rsidRPr="001A48E4">
        <w:rPr>
          <w:rFonts w:ascii="Times New Roman" w:hAnsi="Times New Roman" w:cs="Times New Roman"/>
          <w:sz w:val="24"/>
          <w:szCs w:val="24"/>
        </w:rPr>
        <w:t xml:space="preserve"> </w:t>
      </w:r>
      <w:r w:rsidR="00FC7788" w:rsidRPr="00067BC3">
        <w:rPr>
          <w:rFonts w:ascii="Times New Roman" w:hAnsi="Times New Roman" w:cs="Times New Roman"/>
          <w:b/>
          <w:sz w:val="24"/>
          <w:szCs w:val="24"/>
        </w:rPr>
        <w:t>Bảng số liệu, Biểu đồ cột; Biểu đó quạt.</w:t>
      </w:r>
    </w:p>
    <w:p w14:paraId="707F656D" w14:textId="77777777" w:rsidR="00FC7788" w:rsidRPr="00067BC3" w:rsidRDefault="00FC7788" w:rsidP="00C90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BC3">
        <w:rPr>
          <w:rFonts w:ascii="Times New Roman" w:hAnsi="Times New Roman" w:cs="Times New Roman"/>
          <w:b/>
          <w:sz w:val="24"/>
          <w:szCs w:val="24"/>
        </w:rPr>
        <w:t>Biểu diễn dữ liệu trên các bảng và biểu đồ cho ta cái nhìn trực quan về dữ liệ</w:t>
      </w:r>
      <w:r w:rsidR="00C0061C">
        <w:rPr>
          <w:rFonts w:ascii="Times New Roman" w:hAnsi="Times New Roman" w:cs="Times New Roman"/>
          <w:b/>
          <w:sz w:val="24"/>
          <w:szCs w:val="24"/>
        </w:rPr>
        <w:t>u,</w:t>
      </w:r>
      <w:r w:rsidR="00601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BC3">
        <w:rPr>
          <w:rFonts w:ascii="Times New Roman" w:hAnsi="Times New Roman" w:cs="Times New Roman"/>
          <w:b/>
          <w:sz w:val="24"/>
          <w:szCs w:val="24"/>
        </w:rPr>
        <w:t>từ đó có thể tiến hành các thao tác đối chiếu, so sánh hay phát hiện ra những</w:t>
      </w:r>
      <w:r w:rsidR="00601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BC3">
        <w:rPr>
          <w:rFonts w:ascii="Times New Roman" w:hAnsi="Times New Roman" w:cs="Times New Roman"/>
          <w:b/>
          <w:sz w:val="24"/>
          <w:szCs w:val="24"/>
        </w:rPr>
        <w:t>điểm không hợp lí trong mẫu số liệu.</w:t>
      </w:r>
    </w:p>
    <w:p w14:paraId="626301C7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820D0" w14:textId="77777777" w:rsidR="00E01268" w:rsidRPr="00067BC3" w:rsidRDefault="00E01268" w:rsidP="00C9033B">
      <w:pPr>
        <w:jc w:val="both"/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067BC3">
        <w:rPr>
          <w:rFonts w:ascii="Times New Roman" w:hAnsi="Times New Roman" w:cs="Times New Roman"/>
          <w:b/>
          <w:color w:val="FF00FF"/>
          <w:sz w:val="24"/>
          <w:szCs w:val="24"/>
        </w:rPr>
        <w:t>1. B</w:t>
      </w:r>
      <w:r w:rsidR="009D7F34" w:rsidRPr="00067BC3">
        <w:rPr>
          <w:rFonts w:ascii="Times New Roman" w:hAnsi="Times New Roman" w:cs="Times New Roman"/>
          <w:b/>
          <w:color w:val="FF00FF"/>
          <w:sz w:val="24"/>
          <w:szCs w:val="24"/>
        </w:rPr>
        <w:t>ảng</w:t>
      </w:r>
      <w:r w:rsidRPr="00067BC3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số liệu</w:t>
      </w:r>
    </w:p>
    <w:p w14:paraId="691F8627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Dựa vào các thông tin đã biết và sử dụng môi liên hệ toán học giữa các số liệu, ta có thể phát</w:t>
      </w:r>
      <w:r w:rsidR="006013F9">
        <w:rPr>
          <w:rFonts w:ascii="Times New Roman" w:hAnsi="Times New Roman" w:cs="Times New Roman"/>
          <w:sz w:val="24"/>
          <w:szCs w:val="24"/>
        </w:rPr>
        <w:t xml:space="preserve"> </w:t>
      </w:r>
      <w:r w:rsidRPr="001A48E4">
        <w:rPr>
          <w:rFonts w:ascii="Times New Roman" w:hAnsi="Times New Roman" w:cs="Times New Roman"/>
          <w:sz w:val="24"/>
          <w:szCs w:val="24"/>
        </w:rPr>
        <w:t>hiện ra được số liệu không chính xác trong một số trường hợp.</w:t>
      </w:r>
    </w:p>
    <w:p w14:paraId="796A8804" w14:textId="77777777" w:rsidR="00E01268" w:rsidRPr="00067BC3" w:rsidRDefault="00E01268" w:rsidP="00C9033B">
      <w:pPr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67BC3">
        <w:rPr>
          <w:rFonts w:ascii="Times New Roman" w:hAnsi="Times New Roman" w:cs="Times New Roman"/>
          <w:b/>
          <w:i/>
          <w:color w:val="C00000"/>
          <w:sz w:val="24"/>
          <w:szCs w:val="24"/>
        </w:rPr>
        <w:t>Ví dụ 1</w:t>
      </w:r>
    </w:p>
    <w:p w14:paraId="06F0F958" w14:textId="7833CC1E" w:rsidR="00E01268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Trong 6 tháng đầu năm, số sản phẩm bán ra mỗi tháng của một của hàng đều tăng khoảng</w:t>
      </w:r>
      <w:r w:rsidR="006013F9">
        <w:rPr>
          <w:rFonts w:ascii="Times New Roman" w:hAnsi="Times New Roman" w:cs="Times New Roman"/>
          <w:sz w:val="24"/>
          <w:szCs w:val="24"/>
        </w:rPr>
        <w:t xml:space="preserve"> </w:t>
      </w:r>
      <w:r w:rsidRPr="001A48E4">
        <w:rPr>
          <w:rFonts w:ascii="Times New Roman" w:hAnsi="Times New Roman" w:cs="Times New Roman"/>
          <w:sz w:val="24"/>
          <w:szCs w:val="24"/>
        </w:rPr>
        <w:t>20% so với tháng trước đó, Biết rắng, trong bảng dưới đây, số sản phẩm bán ra của một tháng</w:t>
      </w:r>
      <w:r w:rsidR="001B1F3E">
        <w:rPr>
          <w:rFonts w:ascii="Times New Roman" w:hAnsi="Times New Roman" w:cs="Times New Roman"/>
          <w:sz w:val="24"/>
          <w:szCs w:val="24"/>
        </w:rPr>
        <w:t xml:space="preserve"> </w:t>
      </w:r>
      <w:r w:rsidRPr="001A48E4">
        <w:rPr>
          <w:rFonts w:ascii="Times New Roman" w:hAnsi="Times New Roman" w:cs="Times New Roman"/>
          <w:sz w:val="24"/>
          <w:szCs w:val="24"/>
        </w:rPr>
        <w:t>bị nhậ</w:t>
      </w:r>
      <w:r w:rsidR="009D7F34">
        <w:rPr>
          <w:rFonts w:ascii="Times New Roman" w:hAnsi="Times New Roman" w:cs="Times New Roman"/>
          <w:sz w:val="24"/>
          <w:szCs w:val="24"/>
        </w:rPr>
        <w:t>p sai, Hãy tìm</w:t>
      </w:r>
      <w:r w:rsidRPr="001A48E4">
        <w:rPr>
          <w:rFonts w:ascii="Times New Roman" w:hAnsi="Times New Roman" w:cs="Times New Roman"/>
          <w:sz w:val="24"/>
          <w:szCs w:val="24"/>
        </w:rPr>
        <w:t xml:space="preserve"> tháng đó.</w:t>
      </w:r>
    </w:p>
    <w:tbl>
      <w:tblPr>
        <w:tblStyle w:val="GridTable1Light-Accent1"/>
        <w:tblW w:w="9351" w:type="dxa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1134"/>
        <w:gridCol w:w="1134"/>
        <w:gridCol w:w="1417"/>
        <w:gridCol w:w="1418"/>
      </w:tblGrid>
      <w:tr w:rsidR="009D7F34" w14:paraId="06C3C30B" w14:textId="77777777" w:rsidTr="005B4A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DD6EE" w:themeFill="accent1" w:themeFillTint="66"/>
          </w:tcPr>
          <w:p w14:paraId="659A4A0E" w14:textId="77777777" w:rsidR="009D7F34" w:rsidRPr="00E766EE" w:rsidRDefault="009D7F34" w:rsidP="00D0294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6E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</w:p>
        </w:tc>
        <w:tc>
          <w:tcPr>
            <w:tcW w:w="993" w:type="dxa"/>
          </w:tcPr>
          <w:p w14:paraId="6B17F7EA" w14:textId="77777777" w:rsidR="009D7F34" w:rsidRDefault="00FF4801" w:rsidP="00C71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8EBD61" w14:textId="77777777" w:rsidR="009D7F34" w:rsidRDefault="00FF4801" w:rsidP="00C71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03DEF9" w14:textId="77777777" w:rsidR="009D7F34" w:rsidRDefault="00FF4801" w:rsidP="00C71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B8DBACB" w14:textId="77777777" w:rsidR="009D7F34" w:rsidRDefault="00FF4801" w:rsidP="00C71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743CA65" w14:textId="77777777" w:rsidR="009D7F34" w:rsidRDefault="00FF4801" w:rsidP="00C71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EB87DEC" w14:textId="77777777" w:rsidR="009D7F34" w:rsidRDefault="00FF4801" w:rsidP="00C71E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7F34" w14:paraId="5EECCAB0" w14:textId="77777777" w:rsidTr="005B4A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BDD6EE" w:themeFill="accent1" w:themeFillTint="66"/>
          </w:tcPr>
          <w:p w14:paraId="1F1E3DA9" w14:textId="77777777" w:rsidR="009D7F34" w:rsidRPr="00E766EE" w:rsidRDefault="009D7F34" w:rsidP="00D0294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6EE">
              <w:rPr>
                <w:rFonts w:ascii="Times New Roman" w:hAnsi="Times New Roman" w:cs="Times New Roman"/>
                <w:sz w:val="24"/>
                <w:szCs w:val="24"/>
              </w:rPr>
              <w:t>Số sản phẩm bán ra</w:t>
            </w:r>
          </w:p>
        </w:tc>
        <w:tc>
          <w:tcPr>
            <w:tcW w:w="993" w:type="dxa"/>
          </w:tcPr>
          <w:p w14:paraId="66304CDE" w14:textId="77777777" w:rsidR="009D7F34" w:rsidRDefault="00FF4801" w:rsidP="00C71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14:paraId="6601BDA2" w14:textId="77777777" w:rsidR="009D7F34" w:rsidRDefault="00FF4801" w:rsidP="00C71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14:paraId="6BD4D9A6" w14:textId="77777777" w:rsidR="009D7F34" w:rsidRDefault="00FF4801" w:rsidP="00C71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34" w:type="dxa"/>
          </w:tcPr>
          <w:p w14:paraId="5FAEA16D" w14:textId="77777777" w:rsidR="009D7F34" w:rsidRDefault="00FF4801" w:rsidP="00C71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417" w:type="dxa"/>
          </w:tcPr>
          <w:p w14:paraId="4973B0A2" w14:textId="77777777" w:rsidR="009D7F34" w:rsidRDefault="00FF4801" w:rsidP="00C71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</w:tcPr>
          <w:p w14:paraId="764C0F1D" w14:textId="77777777" w:rsidR="009D7F34" w:rsidRDefault="00FF4801" w:rsidP="00C71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</w:tbl>
    <w:p w14:paraId="3D28A538" w14:textId="77777777" w:rsidR="009D7F34" w:rsidRPr="001A48E4" w:rsidRDefault="009D7F34" w:rsidP="00C90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722AB" w14:textId="77777777" w:rsidR="00E01268" w:rsidRPr="00913F82" w:rsidRDefault="00E01268" w:rsidP="00913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F82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38D9E558" w14:textId="77777777" w:rsidR="00E01268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Ti lệ phần trăm tăng thêm của số sản phẩm bán ra mỗi tháng được tính ở bảng dưới đây.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1247"/>
        <w:gridCol w:w="1478"/>
        <w:gridCol w:w="1479"/>
        <w:gridCol w:w="1465"/>
      </w:tblGrid>
      <w:tr w:rsidR="0067036E" w14:paraId="236C30BF" w14:textId="77777777" w:rsidTr="00913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DD6EE" w:themeFill="accent1" w:themeFillTint="66"/>
          </w:tcPr>
          <w:p w14:paraId="1A40380A" w14:textId="77777777" w:rsidR="00BB1C65" w:rsidRPr="00E766EE" w:rsidRDefault="00BB1C65" w:rsidP="00D0294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6E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</w:p>
        </w:tc>
        <w:tc>
          <w:tcPr>
            <w:tcW w:w="851" w:type="dxa"/>
          </w:tcPr>
          <w:p w14:paraId="2CB28DA8" w14:textId="77777777" w:rsidR="00BB1C65" w:rsidRDefault="00E766EE" w:rsidP="00D02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58F13E72" w14:textId="77777777" w:rsidR="00BB1C65" w:rsidRDefault="00E766EE" w:rsidP="00D02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</w:tcPr>
          <w:p w14:paraId="39F58224" w14:textId="77777777" w:rsidR="00BB1C65" w:rsidRDefault="00E766EE" w:rsidP="00D02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14:paraId="1A8E7A0B" w14:textId="77777777" w:rsidR="00BB1C65" w:rsidRDefault="00E766EE" w:rsidP="00D02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</w:tcPr>
          <w:p w14:paraId="66ECBF1A" w14:textId="77777777" w:rsidR="00BB1C65" w:rsidRDefault="00E766EE" w:rsidP="00D02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036E" w14:paraId="0CB4E2B5" w14:textId="77777777" w:rsidTr="00913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DD6EE" w:themeFill="accent1" w:themeFillTint="66"/>
          </w:tcPr>
          <w:p w14:paraId="0896E33C" w14:textId="77777777" w:rsidR="00BB1C65" w:rsidRPr="00E766EE" w:rsidRDefault="00BB1C65" w:rsidP="00D0294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66EE">
              <w:rPr>
                <w:rFonts w:ascii="Times New Roman" w:hAnsi="Times New Roman" w:cs="Times New Roman"/>
                <w:sz w:val="24"/>
                <w:szCs w:val="24"/>
              </w:rPr>
              <w:t>Tỉ lệ phần trăm tăng thêm so với tháng trước</w:t>
            </w:r>
          </w:p>
        </w:tc>
        <w:tc>
          <w:tcPr>
            <w:tcW w:w="851" w:type="dxa"/>
          </w:tcPr>
          <w:p w14:paraId="1F983217" w14:textId="77777777" w:rsidR="00BB1C65" w:rsidRDefault="00E766EE" w:rsidP="00D0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20,7%</w:t>
            </w:r>
          </w:p>
        </w:tc>
        <w:tc>
          <w:tcPr>
            <w:tcW w:w="1247" w:type="dxa"/>
          </w:tcPr>
          <w:p w14:paraId="2CC66629" w14:textId="77777777" w:rsidR="00BB1C65" w:rsidRDefault="00E766EE" w:rsidP="00D0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20,6%</w:t>
            </w:r>
          </w:p>
        </w:tc>
        <w:tc>
          <w:tcPr>
            <w:tcW w:w="1478" w:type="dxa"/>
          </w:tcPr>
          <w:p w14:paraId="524A0983" w14:textId="77777777" w:rsidR="00BB1C65" w:rsidRDefault="0067036E" w:rsidP="00D0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21,3%</w:t>
            </w:r>
          </w:p>
        </w:tc>
        <w:tc>
          <w:tcPr>
            <w:tcW w:w="1479" w:type="dxa"/>
          </w:tcPr>
          <w:p w14:paraId="7D5BBF87" w14:textId="77777777" w:rsidR="00BB1C65" w:rsidRDefault="0067036E" w:rsidP="00D0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32,8%</w:t>
            </w:r>
          </w:p>
        </w:tc>
        <w:tc>
          <w:tcPr>
            <w:tcW w:w="1465" w:type="dxa"/>
          </w:tcPr>
          <w:p w14:paraId="43CF8F2F" w14:textId="77777777" w:rsidR="00BB1C65" w:rsidRDefault="0067036E" w:rsidP="00D0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</w:tr>
    </w:tbl>
    <w:p w14:paraId="1269EB0F" w14:textId="77777777" w:rsidR="00BB1C65" w:rsidRPr="001A48E4" w:rsidRDefault="00BB1C65" w:rsidP="00C90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B65DC" w14:textId="77777777" w:rsidR="00E01268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Ta thấy ti lệ tăng của tháng 5 và tháng 6 đều khác xa 20%, Do đó trong bảng số liệu đã cho,</w:t>
      </w:r>
      <w:r w:rsidR="00913F82">
        <w:rPr>
          <w:rFonts w:ascii="Times New Roman" w:hAnsi="Times New Roman" w:cs="Times New Roman"/>
          <w:sz w:val="24"/>
          <w:szCs w:val="24"/>
        </w:rPr>
        <w:t xml:space="preserve"> </w:t>
      </w:r>
      <w:r w:rsidRPr="001A48E4">
        <w:rPr>
          <w:rFonts w:ascii="Times New Roman" w:hAnsi="Times New Roman" w:cs="Times New Roman"/>
          <w:sz w:val="24"/>
          <w:szCs w:val="24"/>
        </w:rPr>
        <w:t>số sản phẩm của tháng 5 là không chính xác.</w:t>
      </w:r>
    </w:p>
    <w:p w14:paraId="272F605F" w14:textId="77777777" w:rsidR="00913F82" w:rsidRDefault="00913F82" w:rsidP="00C90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0DFDF" w14:textId="77777777" w:rsidR="00913F82" w:rsidRPr="001A48E4" w:rsidRDefault="00913F82" w:rsidP="00C90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9532A" w14:textId="77777777" w:rsidR="00E01268" w:rsidRPr="002D3ADF" w:rsidRDefault="002D3ADF" w:rsidP="00C9033B">
      <w:pPr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D3ADF">
        <w:rPr>
          <w:rFonts w:ascii="Times New Roman" w:hAnsi="Times New Roman" w:cs="Times New Roman"/>
          <w:b/>
          <w:i/>
          <w:color w:val="C00000"/>
          <w:sz w:val="24"/>
          <w:szCs w:val="24"/>
        </w:rPr>
        <w:lastRenderedPageBreak/>
        <w:t>Ví dụ</w:t>
      </w:r>
      <w:r w:rsidR="00E01268" w:rsidRPr="002D3AD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2</w:t>
      </w:r>
    </w:p>
    <w:p w14:paraId="39285457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Một đội 20 thợ thủ công được chia đều vào 5 tổ. Trong một ngày, mỗi người thợ làm được</w:t>
      </w:r>
    </w:p>
    <w:p w14:paraId="5B385E87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4 hoặc 5 sản phẩm. Cuối ngày, đội trường thống kê lại số sản phẩm mà mỗi tổ làm được ở</w:t>
      </w:r>
    </w:p>
    <w:p w14:paraId="1C8F417A" w14:textId="77777777" w:rsidR="00E01268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bảng sau: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7036E" w14:paraId="553F312D" w14:textId="77777777" w:rsidTr="00813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BDD6EE" w:themeFill="accent1" w:themeFillTint="66"/>
          </w:tcPr>
          <w:p w14:paraId="3ECFB665" w14:textId="77777777" w:rsidR="0067036E" w:rsidRPr="00D02947" w:rsidRDefault="0067036E" w:rsidP="00D0294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2947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</w:p>
        </w:tc>
        <w:tc>
          <w:tcPr>
            <w:tcW w:w="1558" w:type="dxa"/>
          </w:tcPr>
          <w:p w14:paraId="419508B3" w14:textId="77777777" w:rsidR="0067036E" w:rsidRDefault="0067036E" w:rsidP="00D02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14:paraId="0D7B83DC" w14:textId="77777777" w:rsidR="0067036E" w:rsidRDefault="009B6A9B" w:rsidP="00D02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14:paraId="567E57AD" w14:textId="77777777" w:rsidR="0067036E" w:rsidRDefault="009B6A9B" w:rsidP="00D02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7F66FFF" w14:textId="77777777" w:rsidR="0067036E" w:rsidRDefault="009B6A9B" w:rsidP="00D02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43375E8" w14:textId="77777777" w:rsidR="0067036E" w:rsidRDefault="009B6A9B" w:rsidP="00D029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036E" w14:paraId="40E2E067" w14:textId="77777777" w:rsidTr="00813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shd w:val="clear" w:color="auto" w:fill="BDD6EE" w:themeFill="accent1" w:themeFillTint="66"/>
          </w:tcPr>
          <w:p w14:paraId="744E7AC3" w14:textId="77777777" w:rsidR="0067036E" w:rsidRPr="00D02947" w:rsidRDefault="0067036E" w:rsidP="00D0294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2947">
              <w:rPr>
                <w:rFonts w:ascii="Times New Roman" w:hAnsi="Times New Roman" w:cs="Times New Roman"/>
                <w:sz w:val="24"/>
                <w:szCs w:val="24"/>
              </w:rPr>
              <w:t>Sản phẩm</w:t>
            </w:r>
          </w:p>
        </w:tc>
        <w:tc>
          <w:tcPr>
            <w:tcW w:w="1558" w:type="dxa"/>
          </w:tcPr>
          <w:p w14:paraId="01C88EDE" w14:textId="77777777" w:rsidR="0067036E" w:rsidRDefault="0067036E" w:rsidP="00D0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</w:tcPr>
          <w:p w14:paraId="061D903A" w14:textId="77777777" w:rsidR="0067036E" w:rsidRDefault="009B6A9B" w:rsidP="00D0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</w:tcPr>
          <w:p w14:paraId="3732AFAE" w14:textId="77777777" w:rsidR="0067036E" w:rsidRDefault="009B6A9B" w:rsidP="00D0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2E8A6FEF" w14:textId="77777777" w:rsidR="0067036E" w:rsidRDefault="009B6A9B" w:rsidP="00D0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0FF4E431" w14:textId="77777777" w:rsidR="0067036E" w:rsidRDefault="009B6A9B" w:rsidP="00D02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5AC79686" w14:textId="77777777" w:rsidR="0067036E" w:rsidRPr="001A48E4" w:rsidRDefault="0067036E" w:rsidP="00C90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67AFB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Đội trường đã thống kê đúng chưa? Tại sao?</w:t>
      </w:r>
    </w:p>
    <w:p w14:paraId="6608C307" w14:textId="77777777" w:rsidR="00E01268" w:rsidRPr="002D3ADF" w:rsidRDefault="00E01268" w:rsidP="00350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DF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792EC732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Mỗi tổ có 20: 5 = 4 người. Trong một ngày, mỗi người thợ làm được 4 hoặc 5 sản phẩm nên</w:t>
      </w:r>
      <w:r w:rsidR="003502B5">
        <w:rPr>
          <w:rFonts w:ascii="Times New Roman" w:hAnsi="Times New Roman" w:cs="Times New Roman"/>
          <w:sz w:val="24"/>
          <w:szCs w:val="24"/>
        </w:rPr>
        <w:t xml:space="preserve"> </w:t>
      </w:r>
      <w:r w:rsidRPr="001A48E4">
        <w:rPr>
          <w:rFonts w:ascii="Times New Roman" w:hAnsi="Times New Roman" w:cs="Times New Roman"/>
          <w:sz w:val="24"/>
          <w:szCs w:val="24"/>
        </w:rPr>
        <w:t>mỗi tổ làm được tử 16 đến 20 sản phẩm, Do đó, bảng trên ghi Tố 4 làm được 21 sản phẩm</w:t>
      </w:r>
      <w:r w:rsidR="003502B5">
        <w:rPr>
          <w:rFonts w:ascii="Times New Roman" w:hAnsi="Times New Roman" w:cs="Times New Roman"/>
          <w:sz w:val="24"/>
          <w:szCs w:val="24"/>
        </w:rPr>
        <w:t xml:space="preserve"> </w:t>
      </w:r>
      <w:r w:rsidRPr="001A48E4">
        <w:rPr>
          <w:rFonts w:ascii="Times New Roman" w:hAnsi="Times New Roman" w:cs="Times New Roman"/>
          <w:sz w:val="24"/>
          <w:szCs w:val="24"/>
        </w:rPr>
        <w:t>là không chính xác.</w:t>
      </w:r>
    </w:p>
    <w:p w14:paraId="129CB956" w14:textId="77777777" w:rsidR="00813982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Vậy đội trường thống kê chưa đúng.</w:t>
      </w:r>
    </w:p>
    <w:p w14:paraId="217EC893" w14:textId="77777777" w:rsidR="00813982" w:rsidRPr="00937A3C" w:rsidRDefault="00813982" w:rsidP="00C9033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7E168F3" w14:textId="77777777" w:rsidR="00E01268" w:rsidRPr="00937A3C" w:rsidRDefault="00E01268" w:rsidP="00C9033B">
      <w:pPr>
        <w:jc w:val="both"/>
        <w:rPr>
          <w:rFonts w:ascii="Times New Roman" w:hAnsi="Times New Roman" w:cs="Times New Roman"/>
          <w:sz w:val="32"/>
          <w:szCs w:val="32"/>
        </w:rPr>
      </w:pPr>
      <w:r w:rsidRPr="00937A3C">
        <w:rPr>
          <w:rFonts w:ascii="Times New Roman" w:hAnsi="Times New Roman" w:cs="Times New Roman"/>
          <w:b/>
          <w:color w:val="FF00FF"/>
          <w:sz w:val="32"/>
          <w:szCs w:val="32"/>
        </w:rPr>
        <w:t>2. Biểu đ</w:t>
      </w:r>
      <w:r w:rsidR="00F01DDB" w:rsidRPr="00937A3C">
        <w:rPr>
          <w:rFonts w:ascii="Times New Roman" w:hAnsi="Times New Roman" w:cs="Times New Roman"/>
          <w:b/>
          <w:color w:val="FF00FF"/>
          <w:sz w:val="32"/>
          <w:szCs w:val="32"/>
        </w:rPr>
        <w:t>ồ</w:t>
      </w:r>
    </w:p>
    <w:p w14:paraId="3D83F8EF" w14:textId="77777777" w:rsidR="00E01268" w:rsidRPr="00937A3C" w:rsidRDefault="00E01268" w:rsidP="00C9033B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37A3C">
        <w:rPr>
          <w:rFonts w:ascii="Times New Roman" w:hAnsi="Times New Roman" w:cs="Times New Roman"/>
          <w:b/>
          <w:color w:val="C00000"/>
          <w:sz w:val="24"/>
          <w:szCs w:val="24"/>
        </w:rPr>
        <w:t>Ví dụ 3</w:t>
      </w:r>
    </w:p>
    <w:p w14:paraId="0AF1CDAE" w14:textId="77777777" w:rsidR="00E01268" w:rsidRPr="001A48E4" w:rsidRDefault="00937A3C" w:rsidP="00937A3C">
      <w:pPr>
        <w:ind w:right="4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2EBF094" wp14:editId="6079464A">
            <wp:simplePos x="0" y="0"/>
            <wp:positionH relativeFrom="column">
              <wp:posOffset>3838028</wp:posOffset>
            </wp:positionH>
            <wp:positionV relativeFrom="paragraph">
              <wp:posOffset>3825</wp:posOffset>
            </wp:positionV>
            <wp:extent cx="2714625" cy="1933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9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268" w:rsidRPr="001A48E4">
        <w:rPr>
          <w:rFonts w:ascii="Times New Roman" w:hAnsi="Times New Roman" w:cs="Times New Roman"/>
          <w:sz w:val="24"/>
          <w:szCs w:val="24"/>
        </w:rPr>
        <w:t>Lượng điện sinh hoạt trong tháng 1/2O21 của các 140000</w:t>
      </w:r>
      <w:r w:rsidR="00104B00">
        <w:rPr>
          <w:rFonts w:ascii="Times New Roman" w:hAnsi="Times New Roman" w:cs="Times New Roman"/>
          <w:sz w:val="24"/>
          <w:szCs w:val="24"/>
        </w:rPr>
        <w:t xml:space="preserve"> </w:t>
      </w:r>
      <w:r w:rsidR="00E01268" w:rsidRPr="001A48E4">
        <w:rPr>
          <w:rFonts w:ascii="Times New Roman" w:hAnsi="Times New Roman" w:cs="Times New Roman"/>
          <w:sz w:val="24"/>
          <w:szCs w:val="24"/>
        </w:rPr>
        <w:t>hộ gia đình thuộc Khu A (60 hộ</w:t>
      </w:r>
      <w:r w:rsidR="002F35BE">
        <w:rPr>
          <w:rFonts w:ascii="Times New Roman" w:hAnsi="Times New Roman" w:cs="Times New Roman"/>
          <w:sz w:val="24"/>
          <w:szCs w:val="24"/>
        </w:rPr>
        <w:t>),</w:t>
      </w:r>
      <w:r w:rsidR="00E01268" w:rsidRPr="001A48E4">
        <w:rPr>
          <w:rFonts w:ascii="Times New Roman" w:hAnsi="Times New Roman" w:cs="Times New Roman"/>
          <w:sz w:val="24"/>
          <w:szCs w:val="24"/>
        </w:rPr>
        <w:t xml:space="preserve"> Khu B (100 hộ) 120000</w:t>
      </w:r>
      <w:r w:rsidR="00104B00">
        <w:rPr>
          <w:rFonts w:ascii="Times New Roman" w:hAnsi="Times New Roman" w:cs="Times New Roman"/>
          <w:sz w:val="24"/>
          <w:szCs w:val="24"/>
        </w:rPr>
        <w:t xml:space="preserve"> </w:t>
      </w:r>
      <w:r w:rsidR="00E01268" w:rsidRPr="001A48E4">
        <w:rPr>
          <w:rFonts w:ascii="Times New Roman" w:hAnsi="Times New Roman" w:cs="Times New Roman"/>
          <w:sz w:val="24"/>
          <w:szCs w:val="24"/>
        </w:rPr>
        <w:t xml:space="preserve">và Khu C (120 hộ) được biểu diễn ở biểu đồ bên. </w:t>
      </w:r>
    </w:p>
    <w:p w14:paraId="796C526A" w14:textId="77777777" w:rsidR="00E01268" w:rsidRPr="001A48E4" w:rsidRDefault="00E01268" w:rsidP="00937A3C">
      <w:pPr>
        <w:ind w:right="4115"/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Hãy cho biết các phát biểu sau là đúng hay sai:</w:t>
      </w:r>
      <w:r w:rsidR="008E539E" w:rsidRPr="008E539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BA2B447" w14:textId="77777777" w:rsidR="00E01268" w:rsidRPr="001A48E4" w:rsidRDefault="00E01268" w:rsidP="00937A3C">
      <w:pPr>
        <w:ind w:right="4115"/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a) Mỗi khu đều tiêu thụ trên 6000 kWh.</w:t>
      </w:r>
      <w:r w:rsidR="00B575E6" w:rsidRPr="00B575E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BEAE6BA" w14:textId="77777777" w:rsidR="00E01268" w:rsidRPr="001A48E4" w:rsidRDefault="00E01268" w:rsidP="00937A3C">
      <w:pPr>
        <w:ind w:right="4115"/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b) Trung binh mỗi hộ ở Khu C sử dụng số điện</w:t>
      </w:r>
      <w:r w:rsidR="00B575E6" w:rsidRPr="00B575E6">
        <w:rPr>
          <w:rFonts w:ascii="Times New Roman" w:hAnsi="Times New Roman" w:cs="Times New Roman"/>
          <w:sz w:val="24"/>
          <w:szCs w:val="24"/>
        </w:rPr>
        <w:t xml:space="preserve"> </w:t>
      </w:r>
      <w:r w:rsidR="00B575E6" w:rsidRPr="001A48E4">
        <w:rPr>
          <w:rFonts w:ascii="Times New Roman" w:hAnsi="Times New Roman" w:cs="Times New Roman"/>
          <w:sz w:val="24"/>
          <w:szCs w:val="24"/>
        </w:rPr>
        <w:t>gấp hai lần mỗi hộ ở Khu A</w:t>
      </w:r>
    </w:p>
    <w:p w14:paraId="3DA24CBB" w14:textId="77777777" w:rsidR="001B0AEF" w:rsidRDefault="00E01268" w:rsidP="00C9033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.</w:t>
      </w:r>
      <w:r w:rsidR="00B575E6" w:rsidRPr="00B575E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6666FA3" w14:textId="77777777" w:rsidR="00937A3C" w:rsidRDefault="00937A3C" w:rsidP="00C9033B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2D5818D" w14:textId="77777777" w:rsidR="00937A3C" w:rsidRDefault="00937A3C" w:rsidP="00C90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7E70D" w14:textId="77777777" w:rsidR="00E01268" w:rsidRPr="00BA1BD8" w:rsidRDefault="00E01268" w:rsidP="002F3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BD8">
        <w:rPr>
          <w:rFonts w:ascii="Times New Roman" w:hAnsi="Times New Roman" w:cs="Times New Roman"/>
          <w:b/>
          <w:sz w:val="24"/>
          <w:szCs w:val="24"/>
        </w:rPr>
        <w:lastRenderedPageBreak/>
        <w:t>Giải</w:t>
      </w:r>
    </w:p>
    <w:p w14:paraId="0CC795B3" w14:textId="77777777" w:rsidR="00E01268" w:rsidRPr="001A48E4" w:rsidRDefault="002F35BE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Nhìn</w:t>
      </w:r>
      <w:r w:rsidR="00E01268" w:rsidRPr="001A48E4">
        <w:rPr>
          <w:rFonts w:ascii="Times New Roman" w:hAnsi="Times New Roman" w:cs="Times New Roman"/>
          <w:sz w:val="24"/>
          <w:szCs w:val="24"/>
        </w:rPr>
        <w:t xml:space="preserve"> vào biểu đồ ta thấy mỗi khu đều tiêu thụ trên 6000 kWh nên khắng định ở câu a)</w:t>
      </w:r>
    </w:p>
    <w:p w14:paraId="5FC69B70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là đúng.</w:t>
      </w:r>
    </w:p>
    <w:p w14:paraId="6146065B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Mặc dù lượng điện tiêu thụ ở Khu C gần g</w:t>
      </w:r>
      <w:r w:rsidR="00F05DB3">
        <w:rPr>
          <w:rFonts w:ascii="Times New Roman" w:hAnsi="Times New Roman" w:cs="Times New Roman"/>
          <w:sz w:val="24"/>
          <w:szCs w:val="24"/>
        </w:rPr>
        <w:t>ấp</w:t>
      </w:r>
      <w:r w:rsidRPr="001A48E4">
        <w:rPr>
          <w:rFonts w:ascii="Times New Roman" w:hAnsi="Times New Roman" w:cs="Times New Roman"/>
          <w:sz w:val="24"/>
          <w:szCs w:val="24"/>
        </w:rPr>
        <w:t xml:space="preserve"> hai lần lượng điện tiêu thụ ở Khu A nhưng số</w:t>
      </w:r>
      <w:r w:rsidR="00F05DB3">
        <w:rPr>
          <w:rFonts w:ascii="Times New Roman" w:hAnsi="Times New Roman" w:cs="Times New Roman"/>
          <w:sz w:val="24"/>
          <w:szCs w:val="24"/>
        </w:rPr>
        <w:t xml:space="preserve"> </w:t>
      </w:r>
      <w:r w:rsidRPr="001A48E4">
        <w:rPr>
          <w:rFonts w:ascii="Times New Roman" w:hAnsi="Times New Roman" w:cs="Times New Roman"/>
          <w:sz w:val="24"/>
          <w:szCs w:val="24"/>
        </w:rPr>
        <w:t>hộ ở Khu C lại gấp hai lần số hộ</w:t>
      </w:r>
      <w:r w:rsidR="00E55023">
        <w:rPr>
          <w:rFonts w:ascii="Times New Roman" w:hAnsi="Times New Roman" w:cs="Times New Roman"/>
          <w:sz w:val="24"/>
          <w:szCs w:val="24"/>
        </w:rPr>
        <w:t xml:space="preserve"> Khu A. Do đó khẳng</w:t>
      </w:r>
      <w:r w:rsidRPr="001A48E4">
        <w:rPr>
          <w:rFonts w:ascii="Times New Roman" w:hAnsi="Times New Roman" w:cs="Times New Roman"/>
          <w:sz w:val="24"/>
          <w:szCs w:val="24"/>
        </w:rPr>
        <w:t xml:space="preserve"> định ở câu b</w:t>
      </w:r>
      <w:r w:rsidR="001B0AEF">
        <w:rPr>
          <w:rFonts w:ascii="Times New Roman" w:hAnsi="Times New Roman" w:cs="Times New Roman"/>
          <w:sz w:val="24"/>
          <w:szCs w:val="24"/>
        </w:rPr>
        <w:t>)</w:t>
      </w:r>
      <w:r w:rsidRPr="001A48E4">
        <w:rPr>
          <w:rFonts w:ascii="Times New Roman" w:hAnsi="Times New Roman" w:cs="Times New Roman"/>
          <w:sz w:val="24"/>
          <w:szCs w:val="24"/>
        </w:rPr>
        <w:t xml:space="preserve"> là sai.</w:t>
      </w:r>
    </w:p>
    <w:p w14:paraId="566EB5C3" w14:textId="77777777" w:rsidR="00E01268" w:rsidRPr="00937A3C" w:rsidRDefault="00E01268" w:rsidP="00937A3C">
      <w:pPr>
        <w:tabs>
          <w:tab w:val="left" w:pos="7655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7A3C">
        <w:rPr>
          <w:rFonts w:ascii="Times New Roman" w:hAnsi="Times New Roman" w:cs="Times New Roman"/>
          <w:b/>
          <w:color w:val="FF0000"/>
          <w:sz w:val="24"/>
          <w:szCs w:val="24"/>
        </w:rPr>
        <w:t>Ví dụ 4</w:t>
      </w:r>
    </w:p>
    <w:p w14:paraId="703FD879" w14:textId="77777777" w:rsidR="005E1449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Binh vẽ biểu đồ biểu thị tỉ lệ số lượng mỗi loại gia</w:t>
      </w:r>
      <w:r w:rsidR="00E55023">
        <w:rPr>
          <w:rFonts w:ascii="Times New Roman" w:hAnsi="Times New Roman" w:cs="Times New Roman"/>
          <w:sz w:val="24"/>
          <w:szCs w:val="24"/>
        </w:rPr>
        <w:t xml:space="preserve"> cầm</w:t>
      </w:r>
      <w:r w:rsidRPr="001A48E4">
        <w:rPr>
          <w:rFonts w:ascii="Times New Roman" w:hAnsi="Times New Roman" w:cs="Times New Roman"/>
          <w:sz w:val="24"/>
          <w:szCs w:val="24"/>
        </w:rPr>
        <w:t xml:space="preserve"> trong một trang trại theo bảng thống kê dướ</w:t>
      </w:r>
      <w:r w:rsidR="00E55023">
        <w:rPr>
          <w:rFonts w:ascii="Times New Roman" w:hAnsi="Times New Roman" w:cs="Times New Roman"/>
          <w:sz w:val="24"/>
          <w:szCs w:val="24"/>
        </w:rPr>
        <w:t>i đây:</w:t>
      </w:r>
    </w:p>
    <w:tbl>
      <w:tblPr>
        <w:tblStyle w:val="GridTable1Light-Accent1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1555"/>
        <w:gridCol w:w="992"/>
      </w:tblGrid>
      <w:tr w:rsidR="005158BD" w14:paraId="58501AB7" w14:textId="77777777" w:rsidTr="00937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BDD6EE" w:themeFill="accent1" w:themeFillTint="66"/>
          </w:tcPr>
          <w:p w14:paraId="5C60839B" w14:textId="77777777" w:rsidR="005158BD" w:rsidRPr="00416BD8" w:rsidRDefault="005158BD" w:rsidP="00C9033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6BD8">
              <w:rPr>
                <w:rFonts w:ascii="Times New Roman" w:hAnsi="Times New Roman" w:cs="Times New Roman"/>
                <w:sz w:val="24"/>
                <w:szCs w:val="24"/>
              </w:rPr>
              <w:t xml:space="preserve">Loại gia cầm 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7DA5AFA4" w14:textId="77777777" w:rsidR="005158BD" w:rsidRPr="00416BD8" w:rsidRDefault="005158BD" w:rsidP="00C9033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6BD8">
              <w:rPr>
                <w:rFonts w:ascii="Times New Roman" w:hAnsi="Times New Roman" w:cs="Times New Roman"/>
                <w:sz w:val="24"/>
                <w:szCs w:val="24"/>
              </w:rPr>
              <w:t>Số con</w:t>
            </w:r>
          </w:p>
        </w:tc>
      </w:tr>
      <w:tr w:rsidR="005158BD" w14:paraId="4E70A0A4" w14:textId="77777777" w:rsidTr="0093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41DCD4D" w14:textId="77777777" w:rsidR="005158BD" w:rsidRDefault="005158BD" w:rsidP="00C9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Gà </w:t>
            </w:r>
          </w:p>
        </w:tc>
        <w:tc>
          <w:tcPr>
            <w:tcW w:w="992" w:type="dxa"/>
          </w:tcPr>
          <w:p w14:paraId="5659CF40" w14:textId="77777777" w:rsidR="005158BD" w:rsidRDefault="005158BD" w:rsidP="00C903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158BD" w14:paraId="19D0FEBA" w14:textId="77777777" w:rsidTr="0093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CF9DFA" w14:textId="77777777" w:rsidR="005158BD" w:rsidRDefault="00B575E6" w:rsidP="00C9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8BD">
              <w:rPr>
                <w:rFonts w:ascii="Times New Roman" w:hAnsi="Times New Roman" w:cs="Times New Roman"/>
                <w:sz w:val="24"/>
                <w:szCs w:val="24"/>
              </w:rPr>
              <w:t xml:space="preserve">Ngan </w:t>
            </w:r>
          </w:p>
        </w:tc>
        <w:tc>
          <w:tcPr>
            <w:tcW w:w="992" w:type="dxa"/>
          </w:tcPr>
          <w:p w14:paraId="24EC56F7" w14:textId="77777777" w:rsidR="005158BD" w:rsidRDefault="005158BD" w:rsidP="00C903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58BD" w14:paraId="505E3763" w14:textId="77777777" w:rsidTr="0093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C8D381" w14:textId="77777777" w:rsidR="005158BD" w:rsidRDefault="005158BD" w:rsidP="00C9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Ngỗng </w:t>
            </w:r>
          </w:p>
        </w:tc>
        <w:tc>
          <w:tcPr>
            <w:tcW w:w="992" w:type="dxa"/>
          </w:tcPr>
          <w:p w14:paraId="1066BC9B" w14:textId="77777777" w:rsidR="005158BD" w:rsidRDefault="005158BD" w:rsidP="00C903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158BD" w14:paraId="66BB5A78" w14:textId="77777777" w:rsidTr="0093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7FC0D5" w14:textId="77777777" w:rsidR="005158BD" w:rsidRDefault="005158BD" w:rsidP="00C90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Vịt</w:t>
            </w:r>
          </w:p>
        </w:tc>
        <w:tc>
          <w:tcPr>
            <w:tcW w:w="992" w:type="dxa"/>
          </w:tcPr>
          <w:p w14:paraId="45158C7C" w14:textId="77777777" w:rsidR="005158BD" w:rsidRDefault="005158BD" w:rsidP="00C903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C8A9D3D" w14:textId="77777777" w:rsidR="005158BD" w:rsidRPr="001A48E4" w:rsidRDefault="005E1449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8A6DB6" wp14:editId="049F9705">
            <wp:extent cx="3189767" cy="17611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9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865" cy="179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CBEF95D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Bạn hãy cho biết biểu đồ</w:t>
      </w:r>
      <w:r w:rsidR="00416BD8">
        <w:rPr>
          <w:rFonts w:ascii="Times New Roman" w:hAnsi="Times New Roman" w:cs="Times New Roman"/>
          <w:sz w:val="24"/>
          <w:szCs w:val="24"/>
        </w:rPr>
        <w:t xml:space="preserve"> Bình</w:t>
      </w:r>
      <w:r w:rsidR="005158BD">
        <w:rPr>
          <w:rFonts w:ascii="Times New Roman" w:hAnsi="Times New Roman" w:cs="Times New Roman"/>
          <w:sz w:val="24"/>
          <w:szCs w:val="24"/>
        </w:rPr>
        <w:t xml:space="preserve"> vẽ đã chính xác</w:t>
      </w:r>
      <w:r w:rsidRPr="001A48E4">
        <w:rPr>
          <w:rFonts w:ascii="Times New Roman" w:hAnsi="Times New Roman" w:cs="Times New Roman"/>
          <w:sz w:val="24"/>
          <w:szCs w:val="24"/>
        </w:rPr>
        <w:t xml:space="preserve"> chưa, Nếu chưa thì cần điề</w:t>
      </w:r>
      <w:r w:rsidR="00416BD8">
        <w:rPr>
          <w:rFonts w:ascii="Times New Roman" w:hAnsi="Times New Roman" w:cs="Times New Roman"/>
          <w:sz w:val="24"/>
          <w:szCs w:val="24"/>
        </w:rPr>
        <w:t>u chỉnh</w:t>
      </w:r>
      <w:r w:rsidRPr="001A48E4">
        <w:rPr>
          <w:rFonts w:ascii="Times New Roman" w:hAnsi="Times New Roman" w:cs="Times New Roman"/>
          <w:sz w:val="24"/>
          <w:szCs w:val="24"/>
        </w:rPr>
        <w:t xml:space="preserve"> lại như thế</w:t>
      </w:r>
    </w:p>
    <w:p w14:paraId="35713436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nào cho đúng?</w:t>
      </w:r>
    </w:p>
    <w:p w14:paraId="52ECC3C6" w14:textId="77777777" w:rsidR="00E01268" w:rsidRPr="00416BD8" w:rsidRDefault="00E01268" w:rsidP="003502B5">
      <w:pPr>
        <w:ind w:right="2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BD8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601F59B2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Theo bảng thống kê thi số ngan và ngỗng bằng nhau nên trên biểu đồ quạt, hình quạt biểu</w:t>
      </w:r>
      <w:r w:rsidR="000F10B7">
        <w:rPr>
          <w:rFonts w:ascii="Times New Roman" w:hAnsi="Times New Roman" w:cs="Times New Roman"/>
          <w:sz w:val="24"/>
          <w:szCs w:val="24"/>
        </w:rPr>
        <w:t xml:space="preserve"> </w:t>
      </w:r>
      <w:r w:rsidRPr="001A48E4">
        <w:rPr>
          <w:rFonts w:ascii="Times New Roman" w:hAnsi="Times New Roman" w:cs="Times New Roman"/>
          <w:sz w:val="24"/>
          <w:szCs w:val="24"/>
        </w:rPr>
        <w:t>diễ</w:t>
      </w:r>
      <w:r w:rsidR="000F10B7">
        <w:rPr>
          <w:rFonts w:ascii="Times New Roman" w:hAnsi="Times New Roman" w:cs="Times New Roman"/>
          <w:sz w:val="24"/>
          <w:szCs w:val="24"/>
        </w:rPr>
        <w:t xml:space="preserve">n tỉ </w:t>
      </w:r>
      <w:r w:rsidRPr="001A48E4">
        <w:rPr>
          <w:rFonts w:ascii="Times New Roman" w:hAnsi="Times New Roman" w:cs="Times New Roman"/>
          <w:sz w:val="24"/>
          <w:szCs w:val="24"/>
        </w:rPr>
        <w:t>lệ ngan và ngồng phải bằng nhau, Do đó biểu đồ</w:t>
      </w:r>
      <w:r w:rsidR="000F10B7">
        <w:rPr>
          <w:rFonts w:ascii="Times New Roman" w:hAnsi="Times New Roman" w:cs="Times New Roman"/>
          <w:sz w:val="24"/>
          <w:szCs w:val="24"/>
        </w:rPr>
        <w:t xml:space="preserve"> Bình</w:t>
      </w:r>
      <w:r w:rsidRPr="001A48E4">
        <w:rPr>
          <w:rFonts w:ascii="Times New Roman" w:hAnsi="Times New Roman" w:cs="Times New Roman"/>
          <w:sz w:val="24"/>
          <w:szCs w:val="24"/>
        </w:rPr>
        <w:t xml:space="preserve"> vẽ chưa chính xác.</w:t>
      </w:r>
    </w:p>
    <w:p w14:paraId="2DC0E88B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Nếu ở phần chú giải, Binh đổi chỗ</w:t>
      </w:r>
      <w:r w:rsidR="000F10B7">
        <w:rPr>
          <w:rFonts w:ascii="Times New Roman" w:hAnsi="Times New Roman" w:cs="Times New Roman"/>
          <w:sz w:val="24"/>
          <w:szCs w:val="24"/>
        </w:rPr>
        <w:t xml:space="preserve"> “Vịt” và “</w:t>
      </w:r>
      <w:r w:rsidRPr="001A48E4">
        <w:rPr>
          <w:rFonts w:ascii="Times New Roman" w:hAnsi="Times New Roman" w:cs="Times New Roman"/>
          <w:sz w:val="24"/>
          <w:szCs w:val="24"/>
        </w:rPr>
        <w:t xml:space="preserve"> Ngỗ</w:t>
      </w:r>
      <w:r w:rsidR="000F10B7">
        <w:rPr>
          <w:rFonts w:ascii="Times New Roman" w:hAnsi="Times New Roman" w:cs="Times New Roman"/>
          <w:sz w:val="24"/>
          <w:szCs w:val="24"/>
        </w:rPr>
        <w:t xml:space="preserve">ng” </w:t>
      </w:r>
      <w:r w:rsidRPr="001A48E4">
        <w:rPr>
          <w:rFonts w:ascii="Times New Roman" w:hAnsi="Times New Roman" w:cs="Times New Roman"/>
          <w:sz w:val="24"/>
          <w:szCs w:val="24"/>
        </w:rPr>
        <w:t>thì sẽ được biểu đồ chính xác.</w:t>
      </w:r>
    </w:p>
    <w:p w14:paraId="5CA5DF08" w14:textId="77777777" w:rsidR="00E01268" w:rsidRPr="001A48E4" w:rsidRDefault="00B575E6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BÀI TẬP</w:t>
      </w:r>
    </w:p>
    <w:p w14:paraId="626A1B22" w14:textId="77777777" w:rsidR="004913EE" w:rsidRPr="005E1449" w:rsidRDefault="00E01268" w:rsidP="00C903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EE">
        <w:rPr>
          <w:rFonts w:ascii="Times New Roman" w:hAnsi="Times New Roman" w:cs="Times New Roman"/>
          <w:sz w:val="24"/>
          <w:szCs w:val="24"/>
        </w:rPr>
        <w:t>Bảng sau thống kê số lớp và số học sinh theo từng khối ở một trường Trung học phổ thông.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913EE" w14:paraId="0CA6869D" w14:textId="77777777" w:rsidTr="00937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BDD6EE" w:themeFill="accent1" w:themeFillTint="66"/>
          </w:tcPr>
          <w:p w14:paraId="1B9FD067" w14:textId="77777777" w:rsidR="004913EE" w:rsidRPr="003502B5" w:rsidRDefault="004913EE" w:rsidP="003502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2B5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</w:p>
        </w:tc>
        <w:tc>
          <w:tcPr>
            <w:tcW w:w="2337" w:type="dxa"/>
          </w:tcPr>
          <w:p w14:paraId="5D0ACC38" w14:textId="77777777" w:rsidR="004913EE" w:rsidRDefault="004913EE" w:rsidP="003502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8" w:type="dxa"/>
          </w:tcPr>
          <w:p w14:paraId="02496128" w14:textId="77777777" w:rsidR="004913EE" w:rsidRDefault="004913EE" w:rsidP="003502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8" w:type="dxa"/>
          </w:tcPr>
          <w:p w14:paraId="5420E2B8" w14:textId="77777777" w:rsidR="004913EE" w:rsidRDefault="004913EE" w:rsidP="003502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13EE" w14:paraId="71239648" w14:textId="77777777" w:rsidTr="0093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BDD6EE" w:themeFill="accent1" w:themeFillTint="66"/>
          </w:tcPr>
          <w:p w14:paraId="6B86F060" w14:textId="77777777" w:rsidR="004913EE" w:rsidRPr="003502B5" w:rsidRDefault="004913EE" w:rsidP="003502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2B5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</w:p>
        </w:tc>
        <w:tc>
          <w:tcPr>
            <w:tcW w:w="2337" w:type="dxa"/>
          </w:tcPr>
          <w:p w14:paraId="32C08DAF" w14:textId="77777777" w:rsidR="004913EE" w:rsidRDefault="004913EE" w:rsidP="0035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dxa"/>
          </w:tcPr>
          <w:p w14:paraId="20084153" w14:textId="77777777" w:rsidR="004913EE" w:rsidRDefault="004913EE" w:rsidP="0035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14:paraId="77BEE351" w14:textId="77777777" w:rsidR="004913EE" w:rsidRDefault="004913EE" w:rsidP="0035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13EE" w14:paraId="4C59A0D1" w14:textId="77777777" w:rsidTr="00937A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shd w:val="clear" w:color="auto" w:fill="BDD6EE" w:themeFill="accent1" w:themeFillTint="66"/>
          </w:tcPr>
          <w:p w14:paraId="7D492BBC" w14:textId="77777777" w:rsidR="004913EE" w:rsidRPr="003502B5" w:rsidRDefault="004913EE" w:rsidP="003502B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2B5">
              <w:rPr>
                <w:rFonts w:ascii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2337" w:type="dxa"/>
          </w:tcPr>
          <w:p w14:paraId="7B1FB491" w14:textId="77777777" w:rsidR="004913EE" w:rsidRDefault="004913EE" w:rsidP="0035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338" w:type="dxa"/>
          </w:tcPr>
          <w:p w14:paraId="0A5F26D3" w14:textId="77777777" w:rsidR="004913EE" w:rsidRDefault="004913EE" w:rsidP="0035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338" w:type="dxa"/>
          </w:tcPr>
          <w:p w14:paraId="7F6121C6" w14:textId="77777777" w:rsidR="004913EE" w:rsidRDefault="004913EE" w:rsidP="00350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</w:tbl>
    <w:p w14:paraId="257B3D61" w14:textId="77777777" w:rsidR="004913EE" w:rsidRPr="004913EE" w:rsidRDefault="004913EE" w:rsidP="00C90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E88B6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lastRenderedPageBreak/>
        <w:t>Hiệu trường trường đó cho biết số mỗi lớp trong trường đều không vượt quá 45 học sinh.</w:t>
      </w:r>
    </w:p>
    <w:p w14:paraId="70FF52C1" w14:textId="77777777" w:rsidR="00E01268" w:rsidRPr="001A48E4" w:rsidRDefault="00E01268" w:rsidP="00C9033B">
      <w:pPr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 xml:space="preserve">Biết rằng trong bảng trên có một khối lớp bị thống kê sai, hãy </w:t>
      </w:r>
      <w:r w:rsidR="001C1FD4">
        <w:rPr>
          <w:rFonts w:ascii="Times New Roman" w:hAnsi="Times New Roman" w:cs="Times New Roman"/>
          <w:sz w:val="24"/>
          <w:szCs w:val="24"/>
        </w:rPr>
        <w:t>tìm</w:t>
      </w:r>
      <w:r w:rsidRPr="001A48E4">
        <w:rPr>
          <w:rFonts w:ascii="Times New Roman" w:hAnsi="Times New Roman" w:cs="Times New Roman"/>
          <w:sz w:val="24"/>
          <w:szCs w:val="24"/>
        </w:rPr>
        <w:t xml:space="preserve"> khối lớp đó.</w:t>
      </w:r>
    </w:p>
    <w:p w14:paraId="0E16AF80" w14:textId="77777777" w:rsidR="001C1FD4" w:rsidRPr="001C1FD4" w:rsidRDefault="001C1FD4" w:rsidP="00937A3C">
      <w:pPr>
        <w:ind w:right="3123"/>
        <w:jc w:val="both"/>
        <w:rPr>
          <w:rFonts w:ascii="Times New Roman" w:hAnsi="Times New Roman" w:cs="Times New Roman"/>
          <w:sz w:val="24"/>
          <w:szCs w:val="24"/>
        </w:rPr>
      </w:pPr>
    </w:p>
    <w:p w14:paraId="17577EDE" w14:textId="77777777" w:rsidR="00701AF5" w:rsidRPr="00701AF5" w:rsidRDefault="00937A3C" w:rsidP="00937A3C">
      <w:pPr>
        <w:pStyle w:val="ListParagraph"/>
        <w:numPr>
          <w:ilvl w:val="0"/>
          <w:numId w:val="1"/>
        </w:numPr>
        <w:ind w:right="3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9713B42" wp14:editId="07FB45C5">
            <wp:simplePos x="0" y="0"/>
            <wp:positionH relativeFrom="column">
              <wp:posOffset>4295435</wp:posOffset>
            </wp:positionH>
            <wp:positionV relativeFrom="paragraph">
              <wp:posOffset>14207</wp:posOffset>
            </wp:positionV>
            <wp:extent cx="2419688" cy="167663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94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1FD4" w:rsidRPr="00701AF5">
        <w:rPr>
          <w:rFonts w:ascii="Times New Roman" w:hAnsi="Times New Roman" w:cs="Times New Roman"/>
          <w:sz w:val="24"/>
          <w:szCs w:val="24"/>
        </w:rPr>
        <w:t>Số lượng trường Trung học phổ thông (THPT) củ</w:t>
      </w:r>
      <w:r w:rsidR="00701AF5" w:rsidRPr="00701AF5">
        <w:rPr>
          <w:rFonts w:ascii="Times New Roman" w:hAnsi="Times New Roman" w:cs="Times New Roman"/>
          <w:sz w:val="24"/>
          <w:szCs w:val="24"/>
        </w:rPr>
        <w:t>a các tinh Gia Lai, Đăk</w:t>
      </w:r>
      <w:r w:rsidR="001C1FD4" w:rsidRPr="00701AF5">
        <w:rPr>
          <w:rFonts w:ascii="Times New Roman" w:hAnsi="Times New Roman" w:cs="Times New Roman"/>
          <w:sz w:val="24"/>
          <w:szCs w:val="24"/>
        </w:rPr>
        <w:t xml:space="preserve"> Lắk và Lâm Đồng trong</w:t>
      </w:r>
      <w:r w:rsidR="00701AF5" w:rsidRPr="00701AF5">
        <w:rPr>
          <w:rFonts w:ascii="Times New Roman" w:hAnsi="Times New Roman" w:cs="Times New Roman"/>
          <w:sz w:val="24"/>
          <w:szCs w:val="24"/>
        </w:rPr>
        <w:t xml:space="preserve"> hai năm 2008 và 2018 được cho ở biểu đồ bên.</w:t>
      </w:r>
    </w:p>
    <w:p w14:paraId="12AADB6D" w14:textId="77777777" w:rsidR="001C1FD4" w:rsidRDefault="00701AF5" w:rsidP="00937A3C">
      <w:pPr>
        <w:pStyle w:val="ListParagraph"/>
        <w:ind w:left="284" w:right="3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Hãy cho biết các phát biểu sau là đúng hay sai:</w:t>
      </w:r>
    </w:p>
    <w:p w14:paraId="3FB090BB" w14:textId="77777777" w:rsidR="00701AF5" w:rsidRPr="001C1FD4" w:rsidRDefault="00701AF5" w:rsidP="00937A3C">
      <w:pPr>
        <w:pStyle w:val="ListParagraph"/>
        <w:numPr>
          <w:ilvl w:val="0"/>
          <w:numId w:val="2"/>
        </w:numPr>
        <w:ind w:right="3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lượng trường THPT của các tỉnh năm 2018 đ</w:t>
      </w:r>
      <w:r w:rsidR="00AD5403">
        <w:rPr>
          <w:rFonts w:ascii="Times New Roman" w:hAnsi="Times New Roman" w:cs="Times New Roman"/>
          <w:sz w:val="24"/>
          <w:szCs w:val="24"/>
        </w:rPr>
        <w:t>ều tăng so với năm 2008</w:t>
      </w:r>
    </w:p>
    <w:p w14:paraId="73AD2F3F" w14:textId="77777777" w:rsidR="00AD5403" w:rsidRPr="005E1449" w:rsidRDefault="005E1449" w:rsidP="00937A3C">
      <w:pPr>
        <w:pStyle w:val="ListParagraph"/>
        <w:numPr>
          <w:ilvl w:val="0"/>
          <w:numId w:val="2"/>
        </w:numPr>
        <w:ind w:right="31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Ở</w:t>
      </w:r>
      <w:r w:rsidR="00E01268" w:rsidRPr="005E1449">
        <w:rPr>
          <w:rFonts w:ascii="Times New Roman" w:hAnsi="Times New Roman" w:cs="Times New Roman"/>
          <w:sz w:val="24"/>
          <w:szCs w:val="24"/>
        </w:rPr>
        <w:t xml:space="preserve"> Gia Lai, số trường THPT năm 2018 tăng gần</w:t>
      </w:r>
      <w:r w:rsidR="00AD5403" w:rsidRPr="005E1449">
        <w:rPr>
          <w:rFonts w:ascii="Times New Roman" w:hAnsi="Times New Roman" w:cs="Times New Roman"/>
          <w:sz w:val="24"/>
          <w:szCs w:val="24"/>
        </w:rPr>
        <w:t xml:space="preserve"> gấp đôi so với năm 2008.</w:t>
      </w:r>
    </w:p>
    <w:p w14:paraId="55FA7181" w14:textId="77777777" w:rsidR="00E01268" w:rsidRPr="001A48E4" w:rsidRDefault="00AD5403" w:rsidP="00C9033B">
      <w:pPr>
        <w:tabs>
          <w:tab w:val="left" w:pos="6521"/>
          <w:tab w:val="left" w:pos="6663"/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E1582E" w14:textId="77777777" w:rsidR="008306D6" w:rsidRPr="001A48E4" w:rsidRDefault="00633DAF" w:rsidP="005C4651">
      <w:pPr>
        <w:ind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DB05488" wp14:editId="00A7C791">
            <wp:simplePos x="0" y="0"/>
            <wp:positionH relativeFrom="page">
              <wp:align>right</wp:align>
            </wp:positionH>
            <wp:positionV relativeFrom="paragraph">
              <wp:posOffset>104524</wp:posOffset>
            </wp:positionV>
            <wp:extent cx="2790825" cy="1914524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(95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14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268" w:rsidRPr="001A48E4">
        <w:rPr>
          <w:rFonts w:ascii="Times New Roman" w:hAnsi="Times New Roman" w:cs="Times New Roman"/>
          <w:sz w:val="24"/>
          <w:szCs w:val="24"/>
        </w:rPr>
        <w:t>3. Biểu đồ bên thể hiện giá trị sản phẩm (đơn vị:</w:t>
      </w:r>
      <w:r w:rsidR="008306D6" w:rsidRPr="008306D6">
        <w:rPr>
          <w:rFonts w:ascii="Times New Roman" w:hAnsi="Times New Roman" w:cs="Times New Roman"/>
          <w:sz w:val="24"/>
          <w:szCs w:val="24"/>
        </w:rPr>
        <w:t xml:space="preserve"> </w:t>
      </w:r>
      <w:r w:rsidR="008306D6" w:rsidRPr="001A48E4">
        <w:rPr>
          <w:rFonts w:ascii="Times New Roman" w:hAnsi="Times New Roman" w:cs="Times New Roman"/>
          <w:sz w:val="24"/>
          <w:szCs w:val="24"/>
        </w:rPr>
        <w:t>triệu đồng) trung bình thu được trên một hecta</w:t>
      </w:r>
      <w:r w:rsidR="00FA6F64">
        <w:rPr>
          <w:rFonts w:ascii="Times New Roman" w:hAnsi="Times New Roman" w:cs="Times New Roman"/>
          <w:sz w:val="24"/>
          <w:szCs w:val="24"/>
        </w:rPr>
        <w:t xml:space="preserve"> </w:t>
      </w:r>
      <w:r w:rsidR="008306D6" w:rsidRPr="001A48E4">
        <w:rPr>
          <w:rFonts w:ascii="Times New Roman" w:hAnsi="Times New Roman" w:cs="Times New Roman"/>
          <w:sz w:val="24"/>
          <w:szCs w:val="24"/>
        </w:rPr>
        <w:t>trồng trọt và mặt nước nuôi trồng thuỳ sản</w:t>
      </w:r>
      <w:r w:rsidR="00FA6F64" w:rsidRPr="00FA6F64">
        <w:rPr>
          <w:rFonts w:ascii="Times New Roman" w:hAnsi="Times New Roman" w:cs="Times New Roman"/>
          <w:sz w:val="24"/>
          <w:szCs w:val="24"/>
        </w:rPr>
        <w:t xml:space="preserve"> </w:t>
      </w:r>
      <w:r w:rsidR="00FA6F64" w:rsidRPr="001A48E4">
        <w:rPr>
          <w:rFonts w:ascii="Times New Roman" w:hAnsi="Times New Roman" w:cs="Times New Roman"/>
          <w:sz w:val="24"/>
          <w:szCs w:val="24"/>
        </w:rPr>
        <w:t>trên cả nước từ năm 2014 đến năm 2018. Hãy cho biết các phát biểu sau là đúng hay sai</w:t>
      </w:r>
      <w:r w:rsidR="00FA6F64">
        <w:rPr>
          <w:rFonts w:ascii="Times New Roman" w:hAnsi="Times New Roman" w:cs="Times New Roman"/>
          <w:sz w:val="24"/>
          <w:szCs w:val="24"/>
        </w:rPr>
        <w:t>:</w:t>
      </w:r>
    </w:p>
    <w:p w14:paraId="770088EA" w14:textId="77777777" w:rsidR="00CF7557" w:rsidRPr="001A48E4" w:rsidRDefault="00E01268" w:rsidP="005C4651">
      <w:pPr>
        <w:ind w:right="146"/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a) Giá trị sản phẩ</w:t>
      </w:r>
      <w:r w:rsidR="00CF7557">
        <w:rPr>
          <w:rFonts w:ascii="Times New Roman" w:hAnsi="Times New Roman" w:cs="Times New Roman"/>
          <w:sz w:val="24"/>
          <w:szCs w:val="24"/>
        </w:rPr>
        <w:t xml:space="preserve">m trung bình </w:t>
      </w:r>
      <w:r w:rsidRPr="001A48E4">
        <w:rPr>
          <w:rFonts w:ascii="Times New Roman" w:hAnsi="Times New Roman" w:cs="Times New Roman"/>
          <w:sz w:val="24"/>
          <w:szCs w:val="24"/>
        </w:rPr>
        <w:t xml:space="preserve">thu được trên </w:t>
      </w:r>
      <w:r w:rsidR="00CF7557" w:rsidRPr="001A48E4">
        <w:rPr>
          <w:rFonts w:ascii="Times New Roman" w:hAnsi="Times New Roman" w:cs="Times New Roman"/>
          <w:sz w:val="24"/>
          <w:szCs w:val="24"/>
        </w:rPr>
        <w:t>một hecta mặt nước nuôi trồng thuỳ sản cao 110</w:t>
      </w:r>
    </w:p>
    <w:p w14:paraId="6A917FA7" w14:textId="77777777" w:rsidR="00CF7557" w:rsidRPr="001A48E4" w:rsidRDefault="00CF7557" w:rsidP="005C4651">
      <w:pPr>
        <w:ind w:right="146"/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hơn trên một hecta đất trồng trọt.</w:t>
      </w:r>
    </w:p>
    <w:p w14:paraId="6ADB133D" w14:textId="77777777" w:rsidR="00CF7557" w:rsidRPr="001A48E4" w:rsidRDefault="00E01268" w:rsidP="005C4651">
      <w:pPr>
        <w:ind w:right="146"/>
        <w:jc w:val="both"/>
        <w:rPr>
          <w:rFonts w:ascii="Times New Roman" w:hAnsi="Times New Roman" w:cs="Times New Roman"/>
          <w:sz w:val="24"/>
          <w:szCs w:val="24"/>
        </w:rPr>
      </w:pPr>
      <w:r w:rsidRPr="001A48E4">
        <w:rPr>
          <w:rFonts w:ascii="Times New Roman" w:hAnsi="Times New Roman" w:cs="Times New Roman"/>
          <w:sz w:val="24"/>
          <w:szCs w:val="24"/>
        </w:rPr>
        <w:t>b) Giá trị sản phẩm thu được trên cả đất trồng</w:t>
      </w:r>
      <w:r w:rsidR="00CF7557" w:rsidRPr="00CF7557">
        <w:rPr>
          <w:rFonts w:ascii="Times New Roman" w:hAnsi="Times New Roman" w:cs="Times New Roman"/>
          <w:sz w:val="24"/>
          <w:szCs w:val="24"/>
        </w:rPr>
        <w:t xml:space="preserve"> </w:t>
      </w:r>
      <w:r w:rsidR="00CF7557" w:rsidRPr="001A48E4">
        <w:rPr>
          <w:rFonts w:ascii="Times New Roman" w:hAnsi="Times New Roman" w:cs="Times New Roman"/>
          <w:sz w:val="24"/>
          <w:szCs w:val="24"/>
        </w:rPr>
        <w:t>trọt và mặt nước nuôi trồ</w:t>
      </w:r>
      <w:r w:rsidR="00CF7557">
        <w:rPr>
          <w:rFonts w:ascii="Times New Roman" w:hAnsi="Times New Roman" w:cs="Times New Roman"/>
          <w:sz w:val="24"/>
          <w:szCs w:val="24"/>
        </w:rPr>
        <w:t>ng thủy</w:t>
      </w:r>
      <w:r w:rsidR="00CF7557" w:rsidRPr="001A48E4">
        <w:rPr>
          <w:rFonts w:ascii="Times New Roman" w:hAnsi="Times New Roman" w:cs="Times New Roman"/>
          <w:sz w:val="24"/>
          <w:szCs w:val="24"/>
        </w:rPr>
        <w:t xml:space="preserve"> sản đều có xu tăng từ năm 2014 đến năm 2018.</w:t>
      </w:r>
    </w:p>
    <w:p w14:paraId="717E08BD" w14:textId="77777777" w:rsidR="00E01268" w:rsidRDefault="0003174A" w:rsidP="00C9033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01268" w:rsidRPr="001A48E4">
        <w:rPr>
          <w:rFonts w:ascii="Times New Roman" w:hAnsi="Times New Roman" w:cs="Times New Roman"/>
          <w:sz w:val="24"/>
          <w:szCs w:val="24"/>
        </w:rPr>
        <w:t xml:space="preserve"> Giá trị sản phẩm </w:t>
      </w:r>
      <w:r>
        <w:rPr>
          <w:rFonts w:ascii="Times New Roman" w:hAnsi="Times New Roman" w:cs="Times New Roman"/>
          <w:sz w:val="24"/>
          <w:szCs w:val="24"/>
        </w:rPr>
        <w:t xml:space="preserve">trung bình </w:t>
      </w:r>
      <w:r w:rsidR="00E01268" w:rsidRPr="001A48E4">
        <w:rPr>
          <w:rFonts w:ascii="Times New Roman" w:hAnsi="Times New Roman" w:cs="Times New Roman"/>
          <w:sz w:val="24"/>
          <w:szCs w:val="24"/>
        </w:rPr>
        <w:t>thu được trên một hecta mặt nước nuôi trồng thuỳ sản cao</w:t>
      </w:r>
      <w:r w:rsidR="009C56BD">
        <w:rPr>
          <w:rFonts w:ascii="Times New Roman" w:hAnsi="Times New Roman" w:cs="Times New Roman"/>
          <w:sz w:val="24"/>
          <w:szCs w:val="24"/>
        </w:rPr>
        <w:t xml:space="preserve"> gấp </w:t>
      </w:r>
      <w:r w:rsidR="00E01268" w:rsidRPr="001A48E4">
        <w:rPr>
          <w:rFonts w:ascii="Times New Roman" w:hAnsi="Times New Roman" w:cs="Times New Roman"/>
          <w:sz w:val="24"/>
          <w:szCs w:val="24"/>
        </w:rPr>
        <w:t>khoảng 3 lần trên một hecta đất trồng trọt.</w:t>
      </w:r>
    </w:p>
    <w:p w14:paraId="0B2224FD" w14:textId="77777777" w:rsidR="009C56BD" w:rsidRPr="001A48E4" w:rsidRDefault="009C56BD" w:rsidP="00C9033B">
      <w:pPr>
        <w:tabs>
          <w:tab w:val="left" w:pos="4536"/>
        </w:tabs>
        <w:ind w:left="1985" w:firstLine="4394"/>
        <w:jc w:val="both"/>
        <w:rPr>
          <w:rFonts w:ascii="Times New Roman" w:hAnsi="Times New Roman" w:cs="Times New Roman"/>
          <w:sz w:val="24"/>
          <w:szCs w:val="24"/>
        </w:rPr>
      </w:pPr>
    </w:p>
    <w:p w14:paraId="37F1A7CC" w14:textId="77777777" w:rsidR="00853839" w:rsidRPr="001A48E4" w:rsidRDefault="00853839" w:rsidP="00C9033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3839" w:rsidRPr="001A48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AD7A" w14:textId="77777777" w:rsidR="009F3C88" w:rsidRDefault="009F3C88" w:rsidP="00F05A84">
      <w:pPr>
        <w:spacing w:after="0" w:line="240" w:lineRule="auto"/>
      </w:pPr>
      <w:r>
        <w:separator/>
      </w:r>
    </w:p>
  </w:endnote>
  <w:endnote w:type="continuationSeparator" w:id="0">
    <w:p w14:paraId="0549B492" w14:textId="77777777" w:rsidR="009F3C88" w:rsidRDefault="009F3C88" w:rsidP="00F0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0E8D" w14:textId="77777777" w:rsidR="00540B13" w:rsidRDefault="00540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0B74" w14:textId="77777777" w:rsidR="00540B13" w:rsidRDefault="00540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C28F" w14:textId="77777777" w:rsidR="00540B13" w:rsidRDefault="00540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9AEF" w14:textId="77777777" w:rsidR="009F3C88" w:rsidRDefault="009F3C88" w:rsidP="00F05A84">
      <w:pPr>
        <w:spacing w:after="0" w:line="240" w:lineRule="auto"/>
      </w:pPr>
      <w:r>
        <w:separator/>
      </w:r>
    </w:p>
  </w:footnote>
  <w:footnote w:type="continuationSeparator" w:id="0">
    <w:p w14:paraId="53BC6057" w14:textId="77777777" w:rsidR="009F3C88" w:rsidRDefault="009F3C88" w:rsidP="00F0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1E09" w14:textId="77777777" w:rsidR="00540B13" w:rsidRDefault="00540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E26D" w14:textId="21776726" w:rsidR="00F05A84" w:rsidRDefault="00F05A84" w:rsidP="00540B1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3A56" w14:textId="77777777" w:rsidR="00540B13" w:rsidRDefault="00540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F7B0E"/>
    <w:multiLevelType w:val="hybridMultilevel"/>
    <w:tmpl w:val="5CF6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51BFE"/>
    <w:multiLevelType w:val="hybridMultilevel"/>
    <w:tmpl w:val="CB948684"/>
    <w:lvl w:ilvl="0" w:tplc="642449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5C076E"/>
    <w:multiLevelType w:val="hybridMultilevel"/>
    <w:tmpl w:val="DD80F23A"/>
    <w:lvl w:ilvl="0" w:tplc="0076FB9A">
      <w:start w:val="2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55301078">
    <w:abstractNumId w:val="0"/>
  </w:num>
  <w:num w:numId="2" w16cid:durableId="1284771807">
    <w:abstractNumId w:val="1"/>
  </w:num>
  <w:num w:numId="3" w16cid:durableId="212658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4B"/>
    <w:rsid w:val="0003174A"/>
    <w:rsid w:val="00067BC3"/>
    <w:rsid w:val="000F10B7"/>
    <w:rsid w:val="00104B00"/>
    <w:rsid w:val="0018397D"/>
    <w:rsid w:val="001A48E4"/>
    <w:rsid w:val="001B0AEF"/>
    <w:rsid w:val="001B1F3E"/>
    <w:rsid w:val="001C1FD4"/>
    <w:rsid w:val="001E4FF9"/>
    <w:rsid w:val="00224D84"/>
    <w:rsid w:val="002D3ADF"/>
    <w:rsid w:val="002F35BE"/>
    <w:rsid w:val="003502B5"/>
    <w:rsid w:val="0036727C"/>
    <w:rsid w:val="003E4CFB"/>
    <w:rsid w:val="00416BD8"/>
    <w:rsid w:val="004913EE"/>
    <w:rsid w:val="005158BD"/>
    <w:rsid w:val="00540B13"/>
    <w:rsid w:val="0058589B"/>
    <w:rsid w:val="005B4AF1"/>
    <w:rsid w:val="005C4651"/>
    <w:rsid w:val="005E1449"/>
    <w:rsid w:val="006013F9"/>
    <w:rsid w:val="00633DAF"/>
    <w:rsid w:val="0067036E"/>
    <w:rsid w:val="006E7C84"/>
    <w:rsid w:val="00701AF5"/>
    <w:rsid w:val="00703DC5"/>
    <w:rsid w:val="007B014E"/>
    <w:rsid w:val="00813982"/>
    <w:rsid w:val="008306D6"/>
    <w:rsid w:val="00853839"/>
    <w:rsid w:val="008E539E"/>
    <w:rsid w:val="00911D81"/>
    <w:rsid w:val="00913F82"/>
    <w:rsid w:val="00937A3C"/>
    <w:rsid w:val="009B6A9B"/>
    <w:rsid w:val="009C2266"/>
    <w:rsid w:val="009C56BD"/>
    <w:rsid w:val="009D7F34"/>
    <w:rsid w:val="009F384B"/>
    <w:rsid w:val="009F3C88"/>
    <w:rsid w:val="00A84423"/>
    <w:rsid w:val="00AD5403"/>
    <w:rsid w:val="00B575E6"/>
    <w:rsid w:val="00BA1BD8"/>
    <w:rsid w:val="00BB1C65"/>
    <w:rsid w:val="00C0061C"/>
    <w:rsid w:val="00C71ED6"/>
    <w:rsid w:val="00C9033B"/>
    <w:rsid w:val="00CF7557"/>
    <w:rsid w:val="00D02947"/>
    <w:rsid w:val="00D82A22"/>
    <w:rsid w:val="00DC1192"/>
    <w:rsid w:val="00E01268"/>
    <w:rsid w:val="00E14E54"/>
    <w:rsid w:val="00E55023"/>
    <w:rsid w:val="00E766EE"/>
    <w:rsid w:val="00F01DDB"/>
    <w:rsid w:val="00F05A84"/>
    <w:rsid w:val="00F05DB3"/>
    <w:rsid w:val="00F113B1"/>
    <w:rsid w:val="00FA6F64"/>
    <w:rsid w:val="00FC7788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540F"/>
  <w15:chartTrackingRefBased/>
  <w15:docId w15:val="{239D53E3-6BAB-4C58-BA73-3A41EC06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6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13EE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5B4A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05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A8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5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A8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2022-04-20T03:48:00Z</dcterms:created>
  <dcterms:modified xsi:type="dcterms:W3CDTF">2023-07-20T16:04:00Z</dcterms:modified>
</cp:coreProperties>
</file>