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06E" w:rsidRPr="002F16D9" w:rsidRDefault="004F606E" w:rsidP="002F16D9">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Cambria" w:eastAsia="Times New Roman" w:hAnsi="Cambria" w:cs="Times New Roman"/>
          <w:b/>
          <w:color w:val="0033CC"/>
          <w:sz w:val="24"/>
          <w:szCs w:val="24"/>
          <w:lang w:val="vi-VN"/>
        </w:rPr>
      </w:pPr>
      <w:r w:rsidRPr="002F16D9">
        <w:rPr>
          <w:rFonts w:ascii="Cambria" w:eastAsia="Times New Roman" w:hAnsi="Cambria" w:cs="Times New Roman"/>
          <w:b/>
          <w:color w:val="0033CC"/>
          <w:sz w:val="24"/>
          <w:szCs w:val="24"/>
          <w:lang w:val="vi-VN"/>
        </w:rPr>
        <w:t>PHẦN TRẮC NGHIỆM MỆNH ĐỀ ĐÚNG SAI</w:t>
      </w:r>
    </w:p>
    <w:p w:rsidR="004F606E" w:rsidRPr="005A08A3" w:rsidRDefault="00990331" w:rsidP="002F16D9">
      <w:pPr>
        <w:spacing w:after="0" w:line="276" w:lineRule="auto"/>
        <w:ind w:firstLine="0"/>
        <w:rPr>
          <w:rFonts w:ascii="Cambria" w:eastAsia="Times New Roman" w:hAnsi="Cambria" w:cs="Times New Roman"/>
          <w:sz w:val="24"/>
          <w:szCs w:val="24"/>
          <w:lang w:val="vi-VN" w:eastAsia="vi-VN"/>
        </w:rPr>
      </w:pPr>
      <w:r w:rsidRPr="002F16D9">
        <w:rPr>
          <w:rFonts w:ascii="Cambria" w:eastAsia="Times New Roman" w:hAnsi="Cambria" w:cs="Times New Roman"/>
          <w:b/>
          <w:color w:val="0033CC"/>
          <w:sz w:val="24"/>
          <w:szCs w:val="24"/>
          <w:lang w:val="vi-VN"/>
        </w:rPr>
        <w:t xml:space="preserve">Câu 1. </w:t>
      </w:r>
      <w:r w:rsidR="004F606E" w:rsidRPr="005A08A3">
        <w:rPr>
          <w:rFonts w:ascii="Cambria" w:eastAsia="Times New Roman" w:hAnsi="Cambria" w:cs="Times New Roman"/>
          <w:sz w:val="24"/>
          <w:szCs w:val="24"/>
          <w:lang w:val="vi-VN"/>
        </w:rPr>
        <w:t>Mỗi nhận định sau là đúng hay sai khi nói về vai trò của hệ bài tiết?</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line="240" w:lineRule="auto"/>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Tránh sự chuyển hóa các chất dư thừa trong cơ thể thành các chất độc hại.</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w:hAnsi="Cambria" w:cs="Times New Roman"/>
                <w:bCs/>
                <w:color w:val="000000"/>
                <w:sz w:val="24"/>
                <w:szCs w:val="24"/>
                <w:lang w:val="vi-VN"/>
              </w:rPr>
              <w:t>Giúp cơ thể tiếp nhận và tích lũy các chất cần thiết từ môi trường ngoài.</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Duy trì nồng độ các chất trong cơ thể ở mức ổn định</w:t>
            </w:r>
            <w:r w:rsidRPr="002F16D9">
              <w:rPr>
                <w:rFonts w:ascii="Cambria" w:eastAsia="Times" w:hAnsi="Cambria" w:cs="Times New Roman"/>
                <w:bCs/>
                <w:color w:val="000000"/>
                <w:sz w:val="24"/>
                <w:szCs w:val="24"/>
              </w:rPr>
              <w: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Đào thải các chất độc ra khỏi cơ thể.</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sz w:val="24"/>
          <w:szCs w:val="24"/>
          <w:lang w:val="vi-VN"/>
        </w:rPr>
      </w:pPr>
      <w:r w:rsidRPr="002F16D9">
        <w:rPr>
          <w:rFonts w:ascii="Cambria" w:eastAsia="Times New Roman" w:hAnsi="Cambria" w:cs="Times New Roman"/>
          <w:b/>
          <w:color w:val="0033CC"/>
          <w:sz w:val="24"/>
          <w:szCs w:val="24"/>
          <w:lang w:val="vi-VN"/>
        </w:rPr>
        <w:t xml:space="preserve">Câu 2. </w:t>
      </w:r>
      <w:r w:rsidR="004F606E" w:rsidRPr="002F16D9">
        <w:rPr>
          <w:rFonts w:ascii="Cambria" w:eastAsia="Times New Roman" w:hAnsi="Cambria" w:cs="Times New Roman"/>
          <w:sz w:val="24"/>
          <w:szCs w:val="24"/>
          <w:lang w:val="vi-VN"/>
        </w:rPr>
        <w:t xml:space="preserve">Hình sau đây mô tả </w:t>
      </w:r>
      <w:r w:rsidR="004F606E" w:rsidRPr="002F16D9">
        <w:rPr>
          <w:rFonts w:ascii="Cambria" w:eastAsia="Times New Roman" w:hAnsi="Cambria" w:cs="Times New Roman"/>
          <w:bCs/>
          <w:sz w:val="24"/>
          <w:szCs w:val="24"/>
          <w:lang w:val="vi-VN"/>
        </w:rPr>
        <w:t>cơ chế điều hòa cân bằng nội môi</w:t>
      </w:r>
      <w:r w:rsidR="004F606E" w:rsidRPr="002F16D9">
        <w:rPr>
          <w:rFonts w:ascii="Cambria" w:eastAsia="Times New Roman" w:hAnsi="Cambria" w:cs="Times New Roman"/>
          <w:sz w:val="24"/>
          <w:szCs w:val="24"/>
          <w:lang w:val="vi-VN"/>
        </w:rPr>
        <w:t xml:space="preserve">. Khi nói về sơ đồ này, </w:t>
      </w:r>
      <w:r w:rsidR="004F606E" w:rsidRPr="005A08A3">
        <w:rPr>
          <w:rFonts w:ascii="Cambria" w:eastAsia="Times New Roman" w:hAnsi="Cambria" w:cs="Times New Roman"/>
          <w:sz w:val="24"/>
          <w:szCs w:val="24"/>
          <w:lang w:val="vi-VN"/>
        </w:rPr>
        <w:t>phát biểu nào đúng, phát biểu nào sai</w:t>
      </w:r>
      <w:r w:rsidR="004F606E" w:rsidRPr="002F16D9">
        <w:rPr>
          <w:rFonts w:ascii="Cambria" w:eastAsia="Times New Roman" w:hAnsi="Cambria" w:cs="Times New Roman"/>
          <w:sz w:val="24"/>
          <w:szCs w:val="24"/>
          <w:lang w:val="vi-VN"/>
        </w:rPr>
        <w:t>?</w:t>
      </w:r>
    </w:p>
    <w:p w:rsidR="004F606E" w:rsidRPr="002F16D9" w:rsidRDefault="004F606E" w:rsidP="002F16D9">
      <w:pPr>
        <w:spacing w:after="0" w:line="276" w:lineRule="auto"/>
        <w:ind w:firstLine="0"/>
        <w:jc w:val="both"/>
        <w:rPr>
          <w:rFonts w:ascii="Cambria" w:eastAsia="Times New Roman" w:hAnsi="Cambria" w:cs="Times New Roman"/>
          <w:sz w:val="24"/>
          <w:szCs w:val="24"/>
          <w:lang w:val="vi-VN"/>
        </w:rPr>
      </w:pPr>
      <w:r w:rsidRPr="002F16D9">
        <w:rPr>
          <w:rFonts w:ascii="Cambria" w:eastAsia="Times New Roman" w:hAnsi="Cambria" w:cs="Times New Roman"/>
          <w:noProof/>
          <w:sz w:val="24"/>
          <w:szCs w:val="24"/>
        </w:rPr>
        <w:drawing>
          <wp:inline distT="0" distB="0" distL="0" distR="0">
            <wp:extent cx="4029075" cy="1133475"/>
            <wp:effectExtent l="0" t="0" r="9525" b="9525"/>
            <wp:docPr id="2" name="Picture 2" descr="C:\Users\Admin\Desktop\download (2)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wnload (2)BB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075" cy="11334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Quá trình điều khiển trong được thực hiện bởi trung ương thần kinh hoặc tuyến nội tiết.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eastAsia="vi-VN"/>
              </w:rPr>
            </w:pPr>
            <w:r w:rsidRPr="002F16D9">
              <w:rPr>
                <w:rFonts w:ascii="Cambria" w:eastAsia="Times" w:hAnsi="Cambria" w:cs="Times New Roman"/>
                <w:bCs/>
                <w:color w:val="000000"/>
                <w:sz w:val="24"/>
                <w:szCs w:val="24"/>
                <w:lang w:val="vi-VN"/>
              </w:rPr>
              <w:t>[1] là bộ phận điều khiển, [2] là bộ phận tiếp nhận, [3] là bộ phận thực hiện</w:t>
            </w:r>
            <w:r w:rsidRPr="002F16D9">
              <w:rPr>
                <w:rFonts w:ascii="Cambria" w:eastAsia="Times" w:hAnsi="Cambria" w:cs="Times New Roman"/>
                <w:bCs/>
                <w:color w:val="000000"/>
                <w:sz w:val="24"/>
                <w:szCs w:val="24"/>
              </w:rPr>
              <w: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Tín hiệu được truyền từ [2] truyền đến [3] dưới dạng xung thần kinh hoặc hormone.</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[5] là quá trình kết quả đáp ứng tác động ngược đến bộ phận tiếp nhận kích thích.</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sz w:val="24"/>
          <w:szCs w:val="24"/>
          <w:lang w:eastAsia="vi-VN"/>
        </w:rPr>
      </w:pPr>
      <w:r w:rsidRPr="002F16D9">
        <w:rPr>
          <w:rFonts w:ascii="Cambria" w:eastAsia="Times New Roman" w:hAnsi="Cambria" w:cs="Times New Roman"/>
          <w:b/>
          <w:color w:val="0033CC"/>
          <w:sz w:val="24"/>
          <w:szCs w:val="24"/>
          <w:lang w:val="vi-VN"/>
        </w:rPr>
        <w:t xml:space="preserve">Câu 3. </w:t>
      </w:r>
      <w:r w:rsidR="004F606E" w:rsidRPr="002F16D9">
        <w:rPr>
          <w:rFonts w:ascii="Cambria" w:eastAsia="Times New Roman" w:hAnsi="Cambria" w:cs="Times New Roman"/>
          <w:sz w:val="24"/>
          <w:szCs w:val="24"/>
        </w:rPr>
        <w:t>Mỗi nhận định sau là đúng hay sai khi nói về cân bằng nội môi?</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Khi các giá trị nội môi được cân bằng thì bộ phận tiếp nhận kích thích sẽ không còn nhận được tín hiệu nào khác nữa.</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w:hAnsi="Cambria" w:cs="Times New Roman"/>
                <w:bCs/>
                <w:color w:val="000000"/>
                <w:sz w:val="24"/>
                <w:szCs w:val="24"/>
                <w:lang w:val="vi-VN"/>
              </w:rPr>
              <w:t>Khi một bộ phận của hệ thống điều hòa cân bằng nội môi hoạt động không bình thường sẽ dẫn đến sinh ra các bệnh lí khác nhau.</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Cân bằng nội môi là trạng thái cân bằng tĩnh vì các chỉ số luôn không đổi.</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Ở người, khi nhịn thở thì pH máu sẽ giảm, và nhịp tim sẽ tăng.</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4F606E" w:rsidP="002F16D9">
      <w:pPr>
        <w:spacing w:after="0" w:line="276" w:lineRule="auto"/>
        <w:ind w:firstLine="0"/>
        <w:rPr>
          <w:rFonts w:ascii="Cambria" w:eastAsia="Times New Roman" w:hAnsi="Cambria" w:cs="Times New Roman"/>
          <w:sz w:val="24"/>
          <w:szCs w:val="24"/>
          <w:lang w:val="vi-VN"/>
        </w:rPr>
      </w:pPr>
      <w:r w:rsidRPr="002F16D9">
        <w:rPr>
          <w:rFonts w:ascii="Cambria" w:eastAsia="Times New Roman" w:hAnsi="Cambria" w:cs="Times New Roman"/>
          <w:noProof/>
          <w:sz w:val="24"/>
          <w:szCs w:val="24"/>
        </w:rPr>
        <w:drawing>
          <wp:anchor distT="0" distB="0" distL="114300" distR="114300" simplePos="0" relativeHeight="251660288" behindDoc="0" locked="0" layoutInCell="1" allowOverlap="1" wp14:anchorId="050C05D5" wp14:editId="39486BE2">
            <wp:simplePos x="0" y="0"/>
            <wp:positionH relativeFrom="margin">
              <wp:posOffset>1739265</wp:posOffset>
            </wp:positionH>
            <wp:positionV relativeFrom="paragraph">
              <wp:posOffset>403225</wp:posOffset>
            </wp:positionV>
            <wp:extent cx="2705334" cy="2225233"/>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5334" cy="2225233"/>
                    </a:xfrm>
                    <a:prstGeom prst="rect">
                      <a:avLst/>
                    </a:prstGeom>
                  </pic:spPr>
                </pic:pic>
              </a:graphicData>
            </a:graphic>
          </wp:anchor>
        </w:drawing>
      </w:r>
      <w:r w:rsidR="00990331" w:rsidRPr="002F16D9">
        <w:rPr>
          <w:rFonts w:ascii="Cambria" w:eastAsia="Times New Roman" w:hAnsi="Cambria" w:cs="Times New Roman"/>
          <w:b/>
          <w:color w:val="0033CC"/>
          <w:sz w:val="24"/>
          <w:szCs w:val="24"/>
          <w:lang w:val="vi-VN"/>
        </w:rPr>
        <w:t xml:space="preserve">Câu 4. </w:t>
      </w:r>
      <w:r w:rsidRPr="002F16D9">
        <w:rPr>
          <w:rFonts w:ascii="Cambria" w:eastAsia="Times New Roman" w:hAnsi="Cambria" w:cs="Times New Roman"/>
          <w:sz w:val="24"/>
          <w:szCs w:val="24"/>
          <w:lang w:val="vi-VN"/>
        </w:rPr>
        <w:t xml:space="preserve">Hình sau đây mô tả </w:t>
      </w:r>
      <w:r w:rsidRPr="002F16D9">
        <w:rPr>
          <w:rFonts w:ascii="Cambria" w:eastAsia="Times New Roman" w:hAnsi="Cambria" w:cs="Times New Roman"/>
          <w:bCs/>
          <w:sz w:val="24"/>
          <w:szCs w:val="24"/>
          <w:lang w:val="vi-VN"/>
        </w:rPr>
        <w:t>quá trình điều hòa áp suất thẩm thấu máu của thận</w:t>
      </w:r>
      <w:r w:rsidRPr="002F16D9">
        <w:rPr>
          <w:rFonts w:ascii="Cambria" w:eastAsia="Times New Roman" w:hAnsi="Cambria" w:cs="Times New Roman"/>
          <w:sz w:val="24"/>
          <w:szCs w:val="24"/>
          <w:lang w:val="vi-VN"/>
        </w:rPr>
        <w:t xml:space="preserve">, khi nói về quá trình này phát biểu nào </w:t>
      </w:r>
      <w:r w:rsidRPr="002F16D9">
        <w:rPr>
          <w:rFonts w:ascii="Cambria" w:eastAsia="Times New Roman" w:hAnsi="Cambria" w:cs="Times New Roman"/>
          <w:sz w:val="24"/>
          <w:szCs w:val="24"/>
        </w:rPr>
        <w:t>đúng, phát biểu nào sai</w:t>
      </w:r>
      <w:r w:rsidRPr="002F16D9">
        <w:rPr>
          <w:rFonts w:ascii="Cambria" w:eastAsia="Times New Roman" w:hAnsi="Cambria" w:cs="Times New Roman"/>
          <w:sz w:val="24"/>
          <w:szCs w:val="24"/>
          <w:lang w:val="vi-VN"/>
        </w:rPr>
        <w:t>?</w:t>
      </w:r>
    </w:p>
    <w:p w:rsidR="004F606E" w:rsidRPr="002F16D9" w:rsidRDefault="004F606E" w:rsidP="002F16D9">
      <w:pPr>
        <w:spacing w:after="0" w:line="276" w:lineRule="auto"/>
        <w:ind w:firstLine="0"/>
        <w:jc w:val="both"/>
        <w:rPr>
          <w:rFonts w:ascii="Cambria" w:eastAsia="Times New Roman" w:hAnsi="Cambria" w:cs="Times New Roman"/>
          <w:sz w:val="24"/>
          <w:szCs w:val="24"/>
          <w:lang w:eastAsia="vi-VN"/>
        </w:rPr>
      </w:pP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lastRenderedPageBreak/>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w:t>
            </w:r>
            <w:r w:rsidRPr="002F16D9">
              <w:rPr>
                <w:rFonts w:ascii="Cambria" w:eastAsia="Times" w:hAnsi="Cambria" w:cs="Times New Roman"/>
                <w:bCs/>
                <w:color w:val="000000"/>
                <w:sz w:val="24"/>
                <w:szCs w:val="24"/>
              </w:rPr>
              <w:t>B</w:t>
            </w:r>
            <w:r w:rsidRPr="002F16D9">
              <w:rPr>
                <w:rFonts w:ascii="Cambria" w:eastAsia="Times" w:hAnsi="Cambria" w:cs="Times New Roman"/>
                <w:bCs/>
                <w:color w:val="000000"/>
                <w:sz w:val="24"/>
                <w:szCs w:val="24"/>
                <w:lang w:val="vi-VN"/>
              </w:rPr>
              <w:t>] là hormone ADH được tiết bởi tuyến tụy [</w:t>
            </w:r>
            <w:r w:rsidRPr="002F16D9">
              <w:rPr>
                <w:rFonts w:ascii="Cambria" w:eastAsia="Times" w:hAnsi="Cambria" w:cs="Times New Roman"/>
                <w:bCs/>
                <w:color w:val="000000"/>
                <w:sz w:val="24"/>
                <w:szCs w:val="24"/>
              </w:rPr>
              <w:t>A</w:t>
            </w:r>
            <w:r w:rsidRPr="002F16D9">
              <w:rPr>
                <w:rFonts w:ascii="Cambria" w:eastAsia="Times" w:hAnsi="Cambria" w:cs="Times New Roman"/>
                <w:bCs/>
                <w:color w:val="000000"/>
                <w:sz w:val="24"/>
                <w:szCs w:val="24"/>
                <w:lang w:val="vi-VN"/>
              </w:rPr>
              <w:t>]</w:t>
            </w:r>
            <w:r w:rsidRPr="002F16D9">
              <w:rPr>
                <w:rFonts w:ascii="Cambria" w:eastAsia="Times" w:hAnsi="Cambria" w:cs="Times New Roman"/>
                <w:bCs/>
                <w:color w:val="000000"/>
                <w:sz w:val="24"/>
                <w:szCs w:val="24"/>
              </w:rPr>
              <w: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w:hAnsi="Cambria" w:cs="Times New Roman"/>
                <w:bCs/>
                <w:color w:val="000000"/>
                <w:sz w:val="24"/>
                <w:szCs w:val="24"/>
                <w:lang w:val="vi-VN"/>
              </w:rPr>
              <w:t>[</w:t>
            </w:r>
            <w:r w:rsidRPr="002F16D9">
              <w:rPr>
                <w:rFonts w:ascii="Cambria" w:eastAsia="Times" w:hAnsi="Cambria" w:cs="Times New Roman"/>
                <w:bCs/>
                <w:color w:val="000000"/>
                <w:sz w:val="24"/>
                <w:szCs w:val="24"/>
              </w:rPr>
              <w:t>C</w:t>
            </w:r>
            <w:r w:rsidRPr="002F16D9">
              <w:rPr>
                <w:rFonts w:ascii="Cambria" w:eastAsia="Times" w:hAnsi="Cambria" w:cs="Times New Roman"/>
                <w:bCs/>
                <w:color w:val="000000"/>
                <w:sz w:val="24"/>
                <w:szCs w:val="24"/>
                <w:lang w:val="vi-VN"/>
              </w:rPr>
              <w:t>] là sự tăng thải nước ở ống thận và ống góp.</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Thận tham gia điều hòa áp suất thẩm thấu bằng cách tăng thải hoặc hấp thụ nước.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Khi áp suất thẩm thấu máu tăng, trung khu điều hòa trao đổi nước gây cảm giác khác.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sz w:val="24"/>
          <w:szCs w:val="24"/>
          <w:lang w:eastAsia="vi-VN"/>
        </w:rPr>
      </w:pPr>
      <w:r w:rsidRPr="002F16D9">
        <w:rPr>
          <w:rFonts w:ascii="Cambria" w:eastAsia="Times New Roman" w:hAnsi="Cambria" w:cs="Times New Roman"/>
          <w:b/>
          <w:color w:val="0033CC"/>
          <w:sz w:val="24"/>
          <w:szCs w:val="24"/>
          <w:lang w:val="vi-VN"/>
        </w:rPr>
        <w:t xml:space="preserve">Câu 5. </w:t>
      </w:r>
      <w:r w:rsidR="004F606E" w:rsidRPr="002F16D9">
        <w:rPr>
          <w:rFonts w:ascii="Cambria" w:eastAsia="Times New Roman" w:hAnsi="Cambria" w:cs="Times New Roman"/>
          <w:sz w:val="24"/>
          <w:szCs w:val="24"/>
        </w:rPr>
        <w:t>Mỗi nhận định sau là đúng hay sai khi nói về quá trình điều hòa áp suất thẩm thấu ở thận?</w:t>
      </w:r>
    </w:p>
    <w:tbl>
      <w:tblPr>
        <w:tblStyle w:val="TableGrid"/>
        <w:tblW w:w="0" w:type="auto"/>
        <w:tblLook w:val="04A0" w:firstRow="1" w:lastRow="0" w:firstColumn="1" w:lastColumn="0" w:noHBand="0" w:noVBand="1"/>
      </w:tblPr>
      <w:tblGrid>
        <w:gridCol w:w="419"/>
        <w:gridCol w:w="6973"/>
        <w:gridCol w:w="877"/>
        <w:gridCol w:w="747"/>
      </w:tblGrid>
      <w:tr w:rsidR="004F606E" w:rsidRPr="002F16D9" w:rsidTr="007E3A27">
        <w:tc>
          <w:tcPr>
            <w:tcW w:w="41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6973"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7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4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7E3A27">
        <w:tc>
          <w:tcPr>
            <w:tcW w:w="41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6973"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Hormone ADH do vùng dưới đối sản xuất và dự trữ ở tuyến yên.</w:t>
            </w:r>
          </w:p>
        </w:tc>
        <w:tc>
          <w:tcPr>
            <w:tcW w:w="87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4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7E3A27">
        <w:tc>
          <w:tcPr>
            <w:tcW w:w="41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6973"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New Roman" w:hAnsi="Cambria" w:cs="Times New Roman"/>
                <w:bCs/>
                <w:color w:val="000000"/>
                <w:sz w:val="24"/>
                <w:szCs w:val="24"/>
                <w:lang w:val="vi-VN" w:eastAsia="vi-VN"/>
              </w:rPr>
              <w:t xml:space="preserve">Khi áp suất thẩm thấu tăng </w:t>
            </w:r>
            <w:r w:rsidRPr="002F16D9">
              <w:rPr>
                <w:rFonts w:ascii="Cambria" w:eastAsia="Times New Roman" w:hAnsi="Cambria" w:cs="Times New Roman"/>
                <w:color w:val="000000"/>
                <w:sz w:val="24"/>
                <w:szCs w:val="24"/>
                <w:lang w:val="vi-VN" w:eastAsia="vi-VN"/>
              </w:rPr>
              <w:sym w:font="Wingdings 3" w:char="F022"/>
            </w:r>
            <w:r w:rsidRPr="002F16D9">
              <w:rPr>
                <w:rFonts w:ascii="Cambria" w:eastAsia="Times New Roman" w:hAnsi="Cambria" w:cs="Times New Roman"/>
                <w:color w:val="000000"/>
                <w:sz w:val="24"/>
                <w:szCs w:val="24"/>
                <w:lang w:val="vi-VN" w:eastAsia="vi-VN"/>
              </w:rPr>
              <w:t xml:space="preserve"> </w:t>
            </w:r>
            <w:r w:rsidRPr="002F16D9">
              <w:rPr>
                <w:rFonts w:ascii="Cambria" w:eastAsia="Times New Roman" w:hAnsi="Cambria" w:cs="Times New Roman"/>
                <w:bCs/>
                <w:color w:val="000000"/>
                <w:sz w:val="24"/>
                <w:szCs w:val="24"/>
                <w:lang w:val="vi-VN" w:eastAsia="vi-VN"/>
              </w:rPr>
              <w:t xml:space="preserve"> kích thích trung khu điều hòa trao đổi nước </w:t>
            </w:r>
            <w:r w:rsidRPr="002F16D9">
              <w:rPr>
                <w:rFonts w:ascii="Cambria" w:eastAsia="Times New Roman" w:hAnsi="Cambria" w:cs="Times New Roman"/>
                <w:color w:val="000000"/>
                <w:sz w:val="24"/>
                <w:szCs w:val="24"/>
                <w:lang w:val="vi-VN" w:eastAsia="vi-VN"/>
              </w:rPr>
              <w:sym w:font="Wingdings 3" w:char="F022"/>
            </w:r>
            <w:r w:rsidRPr="002F16D9">
              <w:rPr>
                <w:rFonts w:ascii="Cambria" w:eastAsia="Times New Roman" w:hAnsi="Cambria" w:cs="Times New Roman"/>
                <w:color w:val="000000"/>
                <w:sz w:val="24"/>
                <w:szCs w:val="24"/>
                <w:lang w:val="vi-VN" w:eastAsia="vi-VN"/>
              </w:rPr>
              <w:t xml:space="preserve"> </w:t>
            </w:r>
            <w:r w:rsidRPr="002F16D9">
              <w:rPr>
                <w:rFonts w:ascii="Cambria" w:eastAsia="Times New Roman" w:hAnsi="Cambria" w:cs="Times New Roman"/>
                <w:bCs/>
                <w:color w:val="000000"/>
                <w:sz w:val="24"/>
                <w:szCs w:val="24"/>
                <w:lang w:val="vi-VN" w:eastAsia="vi-VN"/>
              </w:rPr>
              <w:t xml:space="preserve"> gây cảm giác khát.</w:t>
            </w:r>
          </w:p>
        </w:tc>
        <w:tc>
          <w:tcPr>
            <w:tcW w:w="87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4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7E3A27">
        <w:tc>
          <w:tcPr>
            <w:tcW w:w="41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6973"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 xml:space="preserve">Khi áp suất thẩm thấu máu tăng </w:t>
            </w:r>
            <w:r w:rsidRPr="002F16D9">
              <w:rPr>
                <w:rFonts w:ascii="Cambria" w:eastAsia="Times" w:hAnsi="Cambria" w:cs="Times New Roman"/>
                <w:bCs/>
                <w:color w:val="000000"/>
                <w:sz w:val="24"/>
                <w:szCs w:val="24"/>
                <w:lang w:val="vi-VN"/>
              </w:rPr>
              <w:sym w:font="Wingdings 3" w:char="F022"/>
            </w:r>
            <w:r w:rsidRPr="002F16D9">
              <w:rPr>
                <w:rFonts w:ascii="Cambria" w:eastAsia="Times" w:hAnsi="Cambria" w:cs="Times New Roman"/>
                <w:bCs/>
                <w:color w:val="000000"/>
                <w:sz w:val="24"/>
                <w:szCs w:val="24"/>
                <w:lang w:val="vi-VN"/>
              </w:rPr>
              <w:t xml:space="preserve"> thận tăng cường tái hấp thu nước </w:t>
            </w:r>
            <w:r w:rsidRPr="002F16D9">
              <w:rPr>
                <w:rFonts w:ascii="Cambria" w:eastAsia="Times" w:hAnsi="Cambria" w:cs="Times New Roman"/>
                <w:bCs/>
                <w:color w:val="000000"/>
                <w:sz w:val="24"/>
                <w:szCs w:val="24"/>
                <w:lang w:val="vi-VN"/>
              </w:rPr>
              <w:sym w:font="Wingdings 3" w:char="F022"/>
            </w:r>
            <w:r w:rsidRPr="002F16D9">
              <w:rPr>
                <w:rFonts w:ascii="Cambria" w:eastAsia="Times" w:hAnsi="Cambria" w:cs="Times New Roman"/>
                <w:bCs/>
                <w:color w:val="000000"/>
                <w:sz w:val="24"/>
                <w:szCs w:val="24"/>
                <w:lang w:val="vi-VN"/>
              </w:rPr>
              <w:t> giúp cân bằng áp suất thẩm thấu.</w:t>
            </w:r>
          </w:p>
        </w:tc>
        <w:tc>
          <w:tcPr>
            <w:tcW w:w="87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4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7E3A27">
        <w:tc>
          <w:tcPr>
            <w:tcW w:w="41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6973"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Khi áp suất thẩm thấu trong máu tăng, ADH tác động lên thận làm tăng đào thải nước ra khỏi máu.</w:t>
            </w:r>
          </w:p>
        </w:tc>
        <w:tc>
          <w:tcPr>
            <w:tcW w:w="87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47"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bl>
    <w:p w:rsidR="007E3A27" w:rsidRPr="002F16D9" w:rsidRDefault="00990331" w:rsidP="002F16D9">
      <w:pPr>
        <w:spacing w:after="0" w:line="276" w:lineRule="auto"/>
        <w:ind w:firstLine="0"/>
        <w:rPr>
          <w:rFonts w:ascii="Cambria" w:eastAsia="Cambria" w:hAnsi="Cambria" w:cs="Cambria"/>
          <w:color w:val="000000"/>
          <w:sz w:val="24"/>
          <w:szCs w:val="24"/>
        </w:rPr>
      </w:pPr>
      <w:r w:rsidRPr="002F16D9">
        <w:rPr>
          <w:rFonts w:ascii="Cambria" w:eastAsia="Cambria" w:hAnsi="Cambria" w:cs="Times New Roman"/>
          <w:b/>
          <w:color w:val="0033CC"/>
          <w:sz w:val="24"/>
          <w:szCs w:val="24"/>
        </w:rPr>
        <w:t xml:space="preserve">Câu 6. </w:t>
      </w:r>
      <w:r w:rsidR="007E3A27" w:rsidRPr="002F16D9">
        <w:rPr>
          <w:rFonts w:ascii="Cambria" w:eastAsia="Cambria" w:hAnsi="Cambria" w:cs="Cambria"/>
          <w:sz w:val="24"/>
          <w:szCs w:val="24"/>
          <w:highlight w:val="white"/>
        </w:rPr>
        <w:t xml:space="preserve">Glucose là nguồn năng lượng chính của các tế bào, nó được sản sinh ra từ những loại thực phẩm mà chúng ta tiêu thụ mỗi ngày. Tình trạng thiếu hụt hay dư thừa glucose đều có thể gây ra những vấn đề gây ảnh hưởng nghiêm trọng đến sức khỏe. </w:t>
      </w:r>
      <w:r w:rsidR="007E3A27" w:rsidRPr="002F16D9">
        <w:rPr>
          <w:rFonts w:ascii="Cambria" w:eastAsia="Cambria" w:hAnsi="Cambria" w:cs="Cambria"/>
          <w:sz w:val="24"/>
          <w:szCs w:val="24"/>
        </w:rPr>
        <w:t xml:space="preserve">Chỉ số glucose trong máu hay còn gọi là chỉ số đường huyết. Hàm lượng đường trong </w:t>
      </w:r>
      <w:r w:rsidR="007E3A27" w:rsidRPr="002F16D9">
        <w:rPr>
          <w:rFonts w:ascii="Cambria" w:eastAsia="Cambria" w:hAnsi="Cambria" w:cs="Cambria"/>
          <w:color w:val="000000"/>
          <w:sz w:val="24"/>
          <w:szCs w:val="24"/>
        </w:rPr>
        <w:t>máu được xác định thông qua xét nghiệm lượng glucose có trong máu. Thông qua xét nghiệm máu trước và sau bữa ăn(bữa ăn bắt đầu tại thời điểm 0), các nhà khoa học đã lập được đồ thị lượng Glucose máu và các loại hormone được biểu diễn trong hình sau:</w:t>
      </w:r>
    </w:p>
    <w:p w:rsidR="007E3A27" w:rsidRPr="002F16D9" w:rsidRDefault="002F16D9" w:rsidP="002F16D9">
      <w:pPr>
        <w:spacing w:after="0"/>
        <w:ind w:firstLine="0"/>
        <w:jc w:val="both"/>
        <w:rPr>
          <w:rFonts w:ascii="Cambria" w:eastAsia="Cambria" w:hAnsi="Cambria" w:cs="Cambria"/>
          <w:color w:val="000000"/>
          <w:sz w:val="24"/>
          <w:szCs w:val="24"/>
        </w:rPr>
      </w:pPr>
      <w:r w:rsidRPr="002F16D9">
        <w:rPr>
          <w:rFonts w:ascii="Cambria" w:hAnsi="Cambria"/>
          <w:noProof/>
          <w:sz w:val="24"/>
          <w:szCs w:val="24"/>
        </w:rPr>
        <w:drawing>
          <wp:anchor distT="0" distB="0" distL="114300" distR="114300" simplePos="0" relativeHeight="251665408" behindDoc="0" locked="0" layoutInCell="1" hidden="0" allowOverlap="1" wp14:anchorId="63834806" wp14:editId="3E6F0C82">
            <wp:simplePos x="0" y="0"/>
            <wp:positionH relativeFrom="margin">
              <wp:align>center</wp:align>
            </wp:positionH>
            <wp:positionV relativeFrom="paragraph">
              <wp:posOffset>5715</wp:posOffset>
            </wp:positionV>
            <wp:extent cx="5943600" cy="1990725"/>
            <wp:effectExtent l="0" t="0" r="0" b="9525"/>
            <wp:wrapSquare wrapText="bothSides" distT="0" distB="0" distL="114300" distR="114300"/>
            <wp:docPr id="21079794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1990725"/>
                    </a:xfrm>
                    <a:prstGeom prst="rect">
                      <a:avLst/>
                    </a:prstGeom>
                    <a:ln/>
                  </pic:spPr>
                </pic:pic>
              </a:graphicData>
            </a:graphic>
            <wp14:sizeRelH relativeFrom="margin">
              <wp14:pctWidth>0</wp14:pctWidth>
            </wp14:sizeRelH>
            <wp14:sizeRelV relativeFrom="margin">
              <wp14:pctHeight>0</wp14:pctHeight>
            </wp14:sizeRelV>
          </wp:anchor>
        </w:drawing>
      </w:r>
    </w:p>
    <w:p w:rsidR="007E3A27" w:rsidRPr="002F16D9" w:rsidRDefault="007E3A27" w:rsidP="002F16D9">
      <w:pPr>
        <w:spacing w:after="0"/>
        <w:ind w:firstLine="0"/>
        <w:jc w:val="both"/>
        <w:rPr>
          <w:rFonts w:ascii="Cambria" w:eastAsia="Cambria" w:hAnsi="Cambria" w:cs="Cambria"/>
          <w:color w:val="000000"/>
          <w:sz w:val="24"/>
          <w:szCs w:val="24"/>
        </w:rPr>
      </w:pPr>
    </w:p>
    <w:p w:rsidR="007E3A27" w:rsidRPr="002F16D9" w:rsidRDefault="007E3A27" w:rsidP="002F16D9">
      <w:pPr>
        <w:spacing w:after="0"/>
        <w:ind w:firstLine="0"/>
        <w:jc w:val="both"/>
        <w:rPr>
          <w:rFonts w:ascii="Cambria" w:eastAsia="Cambria" w:hAnsi="Cambria" w:cs="Cambria"/>
          <w:color w:val="000000"/>
          <w:sz w:val="24"/>
          <w:szCs w:val="24"/>
        </w:rPr>
      </w:pPr>
    </w:p>
    <w:p w:rsidR="007E3A27" w:rsidRPr="002F16D9" w:rsidRDefault="007E3A27" w:rsidP="002F16D9">
      <w:pPr>
        <w:spacing w:after="0"/>
        <w:ind w:firstLine="0"/>
        <w:jc w:val="both"/>
        <w:rPr>
          <w:rFonts w:ascii="Cambria" w:eastAsia="Cambria" w:hAnsi="Cambria" w:cs="Cambria"/>
          <w:color w:val="000000"/>
          <w:sz w:val="24"/>
          <w:szCs w:val="24"/>
        </w:rPr>
      </w:pPr>
    </w:p>
    <w:p w:rsidR="007E3A27" w:rsidRPr="002F16D9" w:rsidRDefault="007E3A27" w:rsidP="002F16D9">
      <w:pPr>
        <w:spacing w:after="0"/>
        <w:ind w:firstLine="0"/>
        <w:jc w:val="both"/>
        <w:rPr>
          <w:rFonts w:ascii="Cambria" w:eastAsia="Cambria" w:hAnsi="Cambria" w:cs="Cambria"/>
          <w:color w:val="000000"/>
          <w:sz w:val="24"/>
          <w:szCs w:val="24"/>
        </w:rPr>
      </w:pPr>
    </w:p>
    <w:p w:rsidR="007E3A27" w:rsidRPr="002F16D9" w:rsidRDefault="007E3A27" w:rsidP="002F16D9">
      <w:pPr>
        <w:spacing w:after="0"/>
        <w:ind w:firstLine="0"/>
        <w:jc w:val="both"/>
        <w:rPr>
          <w:rFonts w:ascii="Cambria" w:eastAsia="Cambria" w:hAnsi="Cambria" w:cs="Cambria"/>
          <w:color w:val="000000"/>
          <w:sz w:val="24"/>
          <w:szCs w:val="24"/>
        </w:rPr>
      </w:pPr>
    </w:p>
    <w:p w:rsidR="007E3A27" w:rsidRPr="002F16D9" w:rsidRDefault="007E3A27" w:rsidP="002F16D9">
      <w:pPr>
        <w:spacing w:after="0"/>
        <w:ind w:firstLine="0"/>
        <w:jc w:val="both"/>
        <w:rPr>
          <w:rFonts w:ascii="Cambria" w:eastAsia="Cambria" w:hAnsi="Cambria" w:cs="Cambria"/>
          <w:color w:val="000000"/>
          <w:sz w:val="24"/>
          <w:szCs w:val="24"/>
        </w:rPr>
      </w:pPr>
    </w:p>
    <w:p w:rsidR="007E3A27" w:rsidRPr="002F16D9" w:rsidRDefault="007E3A27" w:rsidP="002F16D9">
      <w:pPr>
        <w:spacing w:after="0"/>
        <w:ind w:firstLine="0"/>
        <w:jc w:val="both"/>
        <w:rPr>
          <w:rFonts w:ascii="Cambria" w:eastAsia="Cambria" w:hAnsi="Cambria" w:cs="Cambria"/>
          <w:color w:val="000000"/>
          <w:sz w:val="24"/>
          <w:szCs w:val="24"/>
        </w:rPr>
      </w:pPr>
    </w:p>
    <w:p w:rsidR="007E3A27" w:rsidRDefault="007E3A27" w:rsidP="002F16D9">
      <w:pPr>
        <w:spacing w:after="0"/>
        <w:ind w:firstLine="0"/>
        <w:jc w:val="both"/>
        <w:rPr>
          <w:rFonts w:ascii="Cambria" w:eastAsia="Cambria" w:hAnsi="Cambria" w:cs="Cambria"/>
          <w:color w:val="000000"/>
          <w:sz w:val="24"/>
          <w:szCs w:val="24"/>
        </w:rPr>
      </w:pPr>
    </w:p>
    <w:p w:rsidR="002F16D9" w:rsidRDefault="002F16D9" w:rsidP="002F16D9">
      <w:pPr>
        <w:spacing w:after="0"/>
        <w:ind w:firstLine="0"/>
        <w:jc w:val="both"/>
        <w:rPr>
          <w:rFonts w:ascii="Cambria" w:eastAsia="Cambria" w:hAnsi="Cambria" w:cs="Cambria"/>
          <w:color w:val="000000"/>
          <w:sz w:val="24"/>
          <w:szCs w:val="24"/>
        </w:rPr>
      </w:pPr>
    </w:p>
    <w:p w:rsidR="002F16D9" w:rsidRPr="002F16D9" w:rsidRDefault="002F16D9" w:rsidP="002F16D9">
      <w:pPr>
        <w:spacing w:after="0"/>
        <w:ind w:firstLine="0"/>
        <w:jc w:val="both"/>
        <w:rPr>
          <w:rFonts w:ascii="Cambria" w:eastAsia="Cambria" w:hAnsi="Cambria" w:cs="Cambria"/>
          <w:color w:val="000000"/>
          <w:sz w:val="24"/>
          <w:szCs w:val="24"/>
        </w:rPr>
      </w:pPr>
    </w:p>
    <w:tbl>
      <w:tblPr>
        <w:tblpPr w:leftFromText="180" w:rightFromText="180" w:vertAnchor="text" w:horzAnchor="margin" w:tblpXSpec="center" w:tblpY="779"/>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gridCol w:w="8776"/>
        <w:gridCol w:w="1029"/>
        <w:gridCol w:w="948"/>
      </w:tblGrid>
      <w:tr w:rsidR="007E3A27" w:rsidRPr="002F16D9" w:rsidTr="002F16D9">
        <w:trPr>
          <w:trHeight w:val="347"/>
        </w:trPr>
        <w:tc>
          <w:tcPr>
            <w:tcW w:w="412"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Ý</w:t>
            </w:r>
          </w:p>
        </w:tc>
        <w:tc>
          <w:tcPr>
            <w:tcW w:w="8776"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Mệnh đề</w:t>
            </w:r>
          </w:p>
        </w:tc>
        <w:tc>
          <w:tcPr>
            <w:tcW w:w="1029"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Đúng</w:t>
            </w:r>
          </w:p>
        </w:tc>
        <w:tc>
          <w:tcPr>
            <w:tcW w:w="948"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Sai</w:t>
            </w:r>
          </w:p>
        </w:tc>
      </w:tr>
      <w:tr w:rsidR="007E3A27" w:rsidRPr="002F16D9" w:rsidTr="002F16D9">
        <w:trPr>
          <w:trHeight w:val="443"/>
        </w:trPr>
        <w:tc>
          <w:tcPr>
            <w:tcW w:w="412"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a.</w:t>
            </w:r>
          </w:p>
        </w:tc>
        <w:tc>
          <w:tcPr>
            <w:tcW w:w="8776"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color w:val="000000"/>
                <w:sz w:val="24"/>
                <w:szCs w:val="24"/>
              </w:rPr>
              <w:t>Đường I biểu diễn đồ thị xét nghiệm khi ăn bữa ăn giàu cacbohydrate và đường II biểu diễn đồ thị xét nghiệm khi ăn bữa ăn giàu protein.</w:t>
            </w:r>
          </w:p>
        </w:tc>
        <w:tc>
          <w:tcPr>
            <w:tcW w:w="1029"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948"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p>
        </w:tc>
      </w:tr>
      <w:tr w:rsidR="007E3A27" w:rsidRPr="002F16D9" w:rsidTr="002F16D9">
        <w:trPr>
          <w:trHeight w:val="364"/>
        </w:trPr>
        <w:tc>
          <w:tcPr>
            <w:tcW w:w="412"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b.</w:t>
            </w:r>
          </w:p>
        </w:tc>
        <w:tc>
          <w:tcPr>
            <w:tcW w:w="8776" w:type="dxa"/>
            <w:vAlign w:val="center"/>
          </w:tcPr>
          <w:p w:rsidR="007E3A27" w:rsidRPr="005A08A3" w:rsidRDefault="007E3A27"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lang w:val="fr-FR"/>
              </w:rPr>
            </w:pPr>
            <w:r w:rsidRPr="005A08A3">
              <w:rPr>
                <w:rFonts w:ascii="Cambria" w:eastAsia="Cambria" w:hAnsi="Cambria" w:cs="Cambria"/>
                <w:color w:val="000000"/>
                <w:sz w:val="24"/>
                <w:szCs w:val="24"/>
                <w:lang w:val="fr-FR"/>
              </w:rPr>
              <w:t>Hormone A là glucagon, hormone B là insulin</w:t>
            </w:r>
          </w:p>
        </w:tc>
        <w:tc>
          <w:tcPr>
            <w:tcW w:w="1029" w:type="dxa"/>
            <w:vAlign w:val="center"/>
          </w:tcPr>
          <w:p w:rsidR="007E3A27" w:rsidRPr="005A08A3" w:rsidRDefault="007E3A27" w:rsidP="002F16D9">
            <w:pPr>
              <w:tabs>
                <w:tab w:val="left" w:pos="283"/>
                <w:tab w:val="left" w:pos="2835"/>
                <w:tab w:val="left" w:pos="5386"/>
                <w:tab w:val="left" w:pos="7937"/>
              </w:tabs>
              <w:spacing w:after="0"/>
              <w:jc w:val="both"/>
              <w:rPr>
                <w:rFonts w:ascii="Cambria" w:eastAsia="Cambria" w:hAnsi="Cambria" w:cs="Cambria"/>
                <w:sz w:val="24"/>
                <w:szCs w:val="24"/>
                <w:lang w:val="fr-FR"/>
              </w:rPr>
            </w:pPr>
          </w:p>
        </w:tc>
        <w:tc>
          <w:tcPr>
            <w:tcW w:w="948"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S</w:t>
            </w:r>
          </w:p>
        </w:tc>
      </w:tr>
      <w:tr w:rsidR="007E3A27" w:rsidRPr="002F16D9" w:rsidTr="002F16D9">
        <w:trPr>
          <w:trHeight w:val="335"/>
        </w:trPr>
        <w:tc>
          <w:tcPr>
            <w:tcW w:w="412"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c.</w:t>
            </w:r>
          </w:p>
        </w:tc>
        <w:tc>
          <w:tcPr>
            <w:tcW w:w="8776" w:type="dxa"/>
            <w:vAlign w:val="center"/>
          </w:tcPr>
          <w:p w:rsidR="007E3A27" w:rsidRPr="002F16D9" w:rsidRDefault="007E3A27"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Tại thời điểm phút 60 sau khi ăn, nồng độ hormone A và B đều tăng ở trường hợp II vì glucagon được tiết ra để đáp ứng nhu cầu năng lượng của các cơ quan khác.</w:t>
            </w:r>
          </w:p>
        </w:tc>
        <w:tc>
          <w:tcPr>
            <w:tcW w:w="1029"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948"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p>
        </w:tc>
      </w:tr>
      <w:tr w:rsidR="007E3A27" w:rsidRPr="002F16D9" w:rsidTr="002F16D9">
        <w:trPr>
          <w:trHeight w:val="67"/>
        </w:trPr>
        <w:tc>
          <w:tcPr>
            <w:tcW w:w="412" w:type="dxa"/>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d.</w:t>
            </w:r>
          </w:p>
        </w:tc>
        <w:tc>
          <w:tcPr>
            <w:tcW w:w="8776" w:type="dxa"/>
            <w:vAlign w:val="center"/>
          </w:tcPr>
          <w:p w:rsidR="007E3A27" w:rsidRPr="002F16D9" w:rsidRDefault="007E3A27"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Ở trường hợp I, nồng độ hormone B tỉ lệ nghịch với nồng độ glucose trong máu.</w:t>
            </w:r>
          </w:p>
        </w:tc>
        <w:tc>
          <w:tcPr>
            <w:tcW w:w="1029"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948" w:type="dxa"/>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p>
        </w:tc>
      </w:tr>
    </w:tbl>
    <w:p w:rsidR="007E3A27" w:rsidRPr="002F16D9" w:rsidRDefault="007E3A27" w:rsidP="002F16D9">
      <w:pPr>
        <w:spacing w:after="0"/>
        <w:ind w:firstLine="0"/>
        <w:rPr>
          <w:rFonts w:ascii="Cambria" w:eastAsia="Cambria" w:hAnsi="Cambria" w:cs="Cambria"/>
          <w:sz w:val="24"/>
          <w:szCs w:val="24"/>
        </w:rPr>
      </w:pPr>
      <w:r w:rsidRPr="002F16D9">
        <w:rPr>
          <w:rFonts w:ascii="Cambria" w:eastAsia="Cambria" w:hAnsi="Cambria" w:cs="Cambria"/>
          <w:sz w:val="24"/>
          <w:szCs w:val="24"/>
        </w:rPr>
        <w:t xml:space="preserve">Xét các nhận định sau, </w:t>
      </w:r>
      <w:r w:rsidRPr="002F16D9">
        <w:rPr>
          <w:rFonts w:ascii="Cambria" w:eastAsia="Times New Roman" w:hAnsi="Cambria" w:cs="Times New Roman"/>
          <w:sz w:val="24"/>
          <w:szCs w:val="24"/>
        </w:rPr>
        <w:t>mỗi nhận định sau là đúng hay sai ?</w:t>
      </w:r>
    </w:p>
    <w:p w:rsidR="002F16D9" w:rsidRDefault="002F16D9" w:rsidP="002F16D9">
      <w:pPr>
        <w:spacing w:after="0"/>
        <w:rPr>
          <w:rFonts w:ascii="Cambria" w:eastAsia="Cambria" w:hAnsi="Cambria" w:cs="Cambria"/>
          <w:b/>
          <w:sz w:val="24"/>
          <w:szCs w:val="24"/>
        </w:rPr>
      </w:pPr>
    </w:p>
    <w:p w:rsidR="007E3A27" w:rsidRPr="002F16D9" w:rsidRDefault="007E3A27" w:rsidP="002F16D9">
      <w:pPr>
        <w:spacing w:after="0"/>
        <w:rPr>
          <w:rFonts w:ascii="Cambria" w:eastAsia="Cambria" w:hAnsi="Cambria" w:cs="Cambria"/>
          <w:sz w:val="24"/>
          <w:szCs w:val="24"/>
        </w:rPr>
      </w:pPr>
      <w:r w:rsidRPr="002F16D9">
        <w:rPr>
          <w:rFonts w:ascii="Cambria" w:eastAsia="Cambria" w:hAnsi="Cambria" w:cs="Cambria"/>
          <w:b/>
          <w:sz w:val="24"/>
          <w:szCs w:val="24"/>
        </w:rPr>
        <w:t>Hướng dẫn giải:</w:t>
      </w:r>
      <w:r w:rsidRPr="002F16D9">
        <w:rPr>
          <w:rFonts w:ascii="Cambria" w:eastAsia="Cambria" w:hAnsi="Cambria" w:cs="Cambria"/>
          <w:sz w:val="24"/>
          <w:szCs w:val="24"/>
        </w:rPr>
        <w:t xml:space="preserve"> </w:t>
      </w:r>
    </w:p>
    <w:p w:rsidR="007E3A27" w:rsidRPr="002F16D9" w:rsidRDefault="007E3A27" w:rsidP="002F16D9">
      <w:pPr>
        <w:spacing w:after="0"/>
        <w:ind w:firstLine="0"/>
        <w:rPr>
          <w:rFonts w:ascii="Cambria" w:eastAsia="Cambria" w:hAnsi="Cambria" w:cs="Cambria"/>
          <w:sz w:val="24"/>
          <w:szCs w:val="24"/>
        </w:rPr>
      </w:pPr>
      <w:r w:rsidRPr="002F16D9">
        <w:rPr>
          <w:rFonts w:ascii="Cambria" w:eastAsia="Cambria" w:hAnsi="Cambria" w:cs="Cambria"/>
          <w:sz w:val="24"/>
          <w:szCs w:val="24"/>
        </w:rPr>
        <w:t>A đúng vì  thức ăn giàu cacbohidrat khi tiêu hoá sẽ tạo ra lượng lớn glucôzơ nồng độ glucôzơ trong máu tăng mạnh. Ngược lại, bữa ăn giàu prôtêin sẽ thu nhận được ít glucôzơ hơn.</w:t>
      </w:r>
    </w:p>
    <w:p w:rsidR="007E3A27" w:rsidRPr="002F16D9" w:rsidRDefault="007E3A27" w:rsidP="002F16D9">
      <w:pPr>
        <w:spacing w:after="0"/>
        <w:ind w:firstLine="0"/>
        <w:rPr>
          <w:rFonts w:ascii="Cambria" w:eastAsia="Cambria" w:hAnsi="Cambria" w:cs="Cambria"/>
          <w:sz w:val="24"/>
          <w:szCs w:val="24"/>
        </w:rPr>
      </w:pPr>
      <w:r w:rsidRPr="002F16D9">
        <w:rPr>
          <w:rFonts w:ascii="Cambria" w:eastAsia="Cambria" w:hAnsi="Cambria" w:cs="Cambria"/>
          <w:sz w:val="24"/>
          <w:szCs w:val="24"/>
        </w:rPr>
        <w:t>B sai vì sự tăng nồng độ glucôzơ máu sau bữa ăn dẫn đến tăng tiết insulin và ức chế tiết glucagon làm glucagon máu giảm.</w:t>
      </w:r>
    </w:p>
    <w:p w:rsidR="007E3A27" w:rsidRPr="002F16D9" w:rsidRDefault="007E3A27" w:rsidP="002F16D9">
      <w:pPr>
        <w:spacing w:after="0"/>
        <w:ind w:firstLine="0"/>
        <w:rPr>
          <w:rFonts w:ascii="Cambria" w:eastAsia="Cambria" w:hAnsi="Cambria" w:cs="Cambria"/>
          <w:sz w:val="24"/>
          <w:szCs w:val="24"/>
        </w:rPr>
      </w:pPr>
      <w:r w:rsidRPr="002F16D9">
        <w:rPr>
          <w:rFonts w:ascii="Cambria" w:eastAsia="Cambria" w:hAnsi="Cambria" w:cs="Cambria"/>
          <w:sz w:val="24"/>
          <w:szCs w:val="24"/>
        </w:rPr>
        <w:t>C đúng vì bữa ăn II chỉ làm tăng nhẹ lượng đường trong máu, trong khi nhu cầu glucôzơ của não không thay đổi, do đó cơ thể vẫn tăng tiết glucagôn để đáp ứng nhu cầu năng lượng của não.</w:t>
      </w:r>
    </w:p>
    <w:p w:rsidR="007E3A27" w:rsidRPr="002F16D9" w:rsidRDefault="007E3A27" w:rsidP="002F16D9">
      <w:pPr>
        <w:spacing w:after="0"/>
        <w:ind w:firstLine="0"/>
        <w:rPr>
          <w:rFonts w:ascii="Cambria" w:eastAsia="Cambria" w:hAnsi="Cambria" w:cs="Cambria"/>
          <w:sz w:val="24"/>
          <w:szCs w:val="24"/>
        </w:rPr>
      </w:pPr>
      <w:r w:rsidRPr="002F16D9">
        <w:rPr>
          <w:rFonts w:ascii="Cambria" w:eastAsia="Cambria" w:hAnsi="Cambria" w:cs="Cambria"/>
          <w:sz w:val="24"/>
          <w:szCs w:val="24"/>
        </w:rPr>
        <w:lastRenderedPageBreak/>
        <w:t>D đúng</w:t>
      </w:r>
    </w:p>
    <w:p w:rsidR="007E3A27" w:rsidRPr="002F16D9" w:rsidRDefault="007E3A27" w:rsidP="002F16D9">
      <w:pPr>
        <w:spacing w:after="0"/>
        <w:ind w:firstLine="0"/>
        <w:rPr>
          <w:rFonts w:ascii="Cambria" w:eastAsia="Cambria" w:hAnsi="Cambria" w:cs="Cambria"/>
          <w:b/>
          <w:sz w:val="24"/>
          <w:szCs w:val="24"/>
        </w:rPr>
      </w:pPr>
      <w:r w:rsidRPr="002F16D9">
        <w:rPr>
          <w:rFonts w:ascii="Cambria" w:eastAsia="Cambria" w:hAnsi="Cambria" w:cs="Cambria"/>
          <w:b/>
          <w:sz w:val="24"/>
          <w:szCs w:val="24"/>
        </w:rPr>
        <w:t>Dạng khó:</w:t>
      </w:r>
    </w:p>
    <w:p w:rsidR="007E3A27" w:rsidRPr="002F16D9" w:rsidRDefault="007E3A27" w:rsidP="002F16D9">
      <w:pPr>
        <w:spacing w:after="0"/>
        <w:ind w:firstLine="0"/>
        <w:jc w:val="both"/>
        <w:rPr>
          <w:rFonts w:ascii="Cambria" w:eastAsia="Cambria" w:hAnsi="Cambria" w:cs="Cambria"/>
          <w:color w:val="000000"/>
          <w:sz w:val="24"/>
          <w:szCs w:val="24"/>
        </w:rPr>
      </w:pPr>
      <w:r w:rsidRPr="002F16D9">
        <w:rPr>
          <w:rFonts w:ascii="Cambria" w:eastAsia="Cambria" w:hAnsi="Cambria" w:cs="Cambria"/>
          <w:sz w:val="24"/>
          <w:szCs w:val="24"/>
          <w:highlight w:val="white"/>
        </w:rPr>
        <w:t xml:space="preserve">Glucose là nguồn năng lượng chính của các tế bào, nó được sản sinh ra từ những loại thực phẩm mà chúng ta tiêu thụ mỗi ngày. Tình trạng thiếu hụt hay dư thừa glucose đều có thể gây ra những vấn đề gây ảnh hưởng nghiêm trọng đến sức khỏe. </w:t>
      </w:r>
      <w:r w:rsidRPr="002F16D9">
        <w:rPr>
          <w:rFonts w:ascii="Cambria" w:eastAsia="Cambria" w:hAnsi="Cambria" w:cs="Cambria"/>
          <w:sz w:val="24"/>
          <w:szCs w:val="24"/>
        </w:rPr>
        <w:t xml:space="preserve">Chỉ số glucose trong máu hay còn gọi là chỉ số đường huyết. Hàm lượng đường trong </w:t>
      </w:r>
      <w:r w:rsidRPr="002F16D9">
        <w:rPr>
          <w:rFonts w:ascii="Cambria" w:eastAsia="Cambria" w:hAnsi="Cambria" w:cs="Cambria"/>
          <w:color w:val="000000"/>
          <w:sz w:val="24"/>
          <w:szCs w:val="24"/>
        </w:rPr>
        <w:t>máu được xác định thông qua xét nghiệm lượng glucose có trong máu. Thông qua xét nghiệm máu trước và sau bữa ăn(bữa ăn bắt đầu tại thời điểm 0), các nhà khoa học đã lập được đồ thị lượng Glucose máu và các loại hormone được biểu diễn trong hình sau:</w:t>
      </w:r>
    </w:p>
    <w:p w:rsidR="007E3A27" w:rsidRPr="002F16D9" w:rsidRDefault="007E3A27" w:rsidP="002F16D9">
      <w:pPr>
        <w:spacing w:after="0"/>
        <w:rPr>
          <w:rFonts w:ascii="Cambria" w:eastAsia="Cambria" w:hAnsi="Cambria" w:cs="Cambria"/>
          <w:sz w:val="24"/>
          <w:szCs w:val="24"/>
        </w:rPr>
      </w:pPr>
      <w:r w:rsidRPr="002F16D9">
        <w:rPr>
          <w:rFonts w:ascii="Cambria" w:hAnsi="Cambria"/>
          <w:noProof/>
          <w:sz w:val="24"/>
          <w:szCs w:val="24"/>
        </w:rPr>
        <w:drawing>
          <wp:anchor distT="0" distB="0" distL="114300" distR="114300" simplePos="0" relativeHeight="251666432" behindDoc="0" locked="0" layoutInCell="1" hidden="0" allowOverlap="1" wp14:anchorId="76B938C1" wp14:editId="3AC33974">
            <wp:simplePos x="0" y="0"/>
            <wp:positionH relativeFrom="column">
              <wp:posOffset>114300</wp:posOffset>
            </wp:positionH>
            <wp:positionV relativeFrom="paragraph">
              <wp:posOffset>0</wp:posOffset>
            </wp:positionV>
            <wp:extent cx="5943600" cy="1990725"/>
            <wp:effectExtent l="0" t="0" r="0" b="0"/>
            <wp:wrapSquare wrapText="bothSides" distT="0" distB="0" distL="114300" distR="114300"/>
            <wp:docPr id="21079794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1990725"/>
                    </a:xfrm>
                    <a:prstGeom prst="rect">
                      <a:avLst/>
                    </a:prstGeom>
                    <a:ln/>
                  </pic:spPr>
                </pic:pic>
              </a:graphicData>
            </a:graphic>
          </wp:anchor>
        </w:drawing>
      </w:r>
    </w:p>
    <w:tbl>
      <w:tblPr>
        <w:tblpPr w:leftFromText="180" w:rightFromText="180" w:vertAnchor="text" w:horzAnchor="margin" w:tblpY="3498"/>
        <w:tblW w:w="10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9"/>
        <w:gridCol w:w="8876"/>
        <w:gridCol w:w="800"/>
        <w:gridCol w:w="544"/>
      </w:tblGrid>
      <w:tr w:rsidR="007E3A27" w:rsidRPr="002F16D9" w:rsidTr="007E3A27">
        <w:trPr>
          <w:trHeight w:val="276"/>
        </w:trPr>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b/>
                <w:sz w:val="24"/>
                <w:szCs w:val="24"/>
              </w:rPr>
            </w:pPr>
            <w:r w:rsidRPr="002F16D9">
              <w:rPr>
                <w:rFonts w:ascii="Cambria" w:eastAsia="Cambria" w:hAnsi="Cambria" w:cs="Cambria"/>
                <w:b/>
                <w:sz w:val="24"/>
                <w:szCs w:val="24"/>
              </w:rPr>
              <w:t>Ý</w:t>
            </w: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b/>
                <w:sz w:val="24"/>
                <w:szCs w:val="24"/>
              </w:rPr>
            </w:pPr>
            <w:r w:rsidRPr="002F16D9">
              <w:rPr>
                <w:rFonts w:ascii="Cambria" w:eastAsia="Cambria" w:hAnsi="Cambria" w:cs="Cambria"/>
                <w:b/>
                <w:sz w:val="24"/>
                <w:szCs w:val="24"/>
              </w:rPr>
              <w:t>Mệnh đề</w:t>
            </w:r>
          </w:p>
        </w:tc>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b/>
                <w:sz w:val="24"/>
                <w:szCs w:val="24"/>
              </w:rPr>
            </w:pPr>
            <w:r w:rsidRPr="002F16D9">
              <w:rPr>
                <w:rFonts w:ascii="Cambria" w:eastAsia="Cambria" w:hAnsi="Cambria" w:cs="Cambria"/>
                <w:b/>
                <w:sz w:val="24"/>
                <w:szCs w:val="24"/>
              </w:rPr>
              <w:t>Đúng</w:t>
            </w:r>
          </w:p>
        </w:tc>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b/>
                <w:sz w:val="24"/>
                <w:szCs w:val="24"/>
              </w:rPr>
            </w:pPr>
            <w:r w:rsidRPr="002F16D9">
              <w:rPr>
                <w:rFonts w:ascii="Cambria" w:eastAsia="Cambria" w:hAnsi="Cambria" w:cs="Cambria"/>
                <w:b/>
                <w:sz w:val="24"/>
                <w:szCs w:val="24"/>
              </w:rPr>
              <w:t>Sai</w:t>
            </w:r>
          </w:p>
        </w:tc>
      </w:tr>
      <w:tr w:rsidR="007E3A27" w:rsidRPr="002F16D9" w:rsidTr="007E3A27">
        <w:trPr>
          <w:trHeight w:val="352"/>
        </w:trPr>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a.</w:t>
            </w:r>
          </w:p>
        </w:tc>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color w:val="000000"/>
                <w:sz w:val="24"/>
                <w:szCs w:val="24"/>
              </w:rPr>
              <w:t>Đường I biểu diễn đồ thị xét nghiệm khi ăn bữa ăn giàu cacbohydrate và đường II biểu diễn đồ thị xét nghiệm khi ăn bữa ăn giàu protein.</w:t>
            </w: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p>
        </w:tc>
      </w:tr>
      <w:tr w:rsidR="007E3A27" w:rsidRPr="002F16D9" w:rsidTr="007E3A27">
        <w:trPr>
          <w:trHeight w:val="289"/>
        </w:trPr>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b.</w:t>
            </w:r>
          </w:p>
        </w:tc>
        <w:tc>
          <w:tcPr>
            <w:tcW w:w="0" w:type="auto"/>
            <w:vAlign w:val="center"/>
          </w:tcPr>
          <w:p w:rsidR="007E3A27" w:rsidRPr="002F16D9" w:rsidRDefault="007E3A27"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Gan là cơ quan điều khiển mọi hoạt động điều hòa lượng glucose trong máu.</w:t>
            </w: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S</w:t>
            </w:r>
          </w:p>
        </w:tc>
      </w:tr>
      <w:tr w:rsidR="007E3A27" w:rsidRPr="002F16D9" w:rsidTr="007E3A27">
        <w:trPr>
          <w:trHeight w:val="266"/>
        </w:trPr>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c.</w:t>
            </w:r>
          </w:p>
        </w:tc>
        <w:tc>
          <w:tcPr>
            <w:tcW w:w="0" w:type="auto"/>
            <w:vAlign w:val="center"/>
          </w:tcPr>
          <w:p w:rsidR="007E3A27" w:rsidRPr="002F16D9" w:rsidRDefault="007E3A27"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Ở trường hợp II, do nồng độ glucose trong máu chỉ tăng nhẹ nên khi đi đến các cơ quan, lượng glucose trong máu không thể đáp ứng đủ nên sự tăng hormone B nhằm tăng lượng glucose đáp ứng cho các cơ quan có nhu cầu năng lượng lớn như não.</w:t>
            </w: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p>
        </w:tc>
      </w:tr>
      <w:tr w:rsidR="007E3A27" w:rsidRPr="002F16D9" w:rsidTr="007E3A27">
        <w:trPr>
          <w:trHeight w:val="54"/>
        </w:trPr>
        <w:tc>
          <w:tcPr>
            <w:tcW w:w="0" w:type="auto"/>
            <w:vAlign w:val="center"/>
          </w:tcPr>
          <w:p w:rsidR="007E3A27" w:rsidRPr="002F16D9" w:rsidRDefault="007E3A27"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d.</w:t>
            </w:r>
          </w:p>
        </w:tc>
        <w:tc>
          <w:tcPr>
            <w:tcW w:w="0" w:type="auto"/>
            <w:vAlign w:val="center"/>
          </w:tcPr>
          <w:p w:rsidR="007E3A27" w:rsidRPr="002F16D9" w:rsidRDefault="007E3A27"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Glucagon được tiết ra khi nồng độ acid amin trong máu thấp.</w:t>
            </w: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p>
        </w:tc>
        <w:tc>
          <w:tcPr>
            <w:tcW w:w="0" w:type="auto"/>
            <w:vAlign w:val="center"/>
          </w:tcPr>
          <w:p w:rsidR="007E3A27" w:rsidRPr="002F16D9" w:rsidRDefault="007E3A27"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S</w:t>
            </w:r>
          </w:p>
        </w:tc>
      </w:tr>
    </w:tbl>
    <w:p w:rsidR="007E3A27" w:rsidRPr="002F16D9" w:rsidRDefault="007E3A27" w:rsidP="002F16D9">
      <w:pPr>
        <w:spacing w:after="0"/>
        <w:ind w:firstLine="0"/>
        <w:rPr>
          <w:rFonts w:ascii="Cambria" w:eastAsia="Cambria" w:hAnsi="Cambria" w:cs="Cambria"/>
          <w:sz w:val="24"/>
          <w:szCs w:val="24"/>
        </w:rPr>
      </w:pPr>
    </w:p>
    <w:p w:rsidR="007E3A27" w:rsidRPr="002F16D9" w:rsidRDefault="007E3A27" w:rsidP="002F16D9">
      <w:pPr>
        <w:spacing w:after="0"/>
        <w:ind w:firstLine="0"/>
        <w:rPr>
          <w:rFonts w:ascii="Cambria" w:eastAsia="Cambria" w:hAnsi="Cambria" w:cs="Cambria"/>
          <w:sz w:val="24"/>
          <w:szCs w:val="24"/>
        </w:rPr>
      </w:pPr>
    </w:p>
    <w:p w:rsidR="007E3A27" w:rsidRPr="002F16D9" w:rsidRDefault="007E3A27" w:rsidP="002F16D9">
      <w:pPr>
        <w:spacing w:after="0"/>
        <w:ind w:firstLine="0"/>
        <w:rPr>
          <w:rFonts w:ascii="Cambria" w:eastAsia="Cambria" w:hAnsi="Cambria" w:cs="Cambria"/>
          <w:sz w:val="24"/>
          <w:szCs w:val="24"/>
        </w:rPr>
      </w:pPr>
    </w:p>
    <w:p w:rsidR="007E3A27" w:rsidRPr="002F16D9" w:rsidRDefault="007E3A27" w:rsidP="002F16D9">
      <w:pPr>
        <w:spacing w:after="0"/>
        <w:ind w:firstLine="0"/>
        <w:rPr>
          <w:rFonts w:ascii="Cambria" w:eastAsia="Cambria" w:hAnsi="Cambria" w:cs="Cambria"/>
          <w:sz w:val="24"/>
          <w:szCs w:val="24"/>
        </w:rPr>
      </w:pPr>
    </w:p>
    <w:p w:rsidR="007E3A27" w:rsidRPr="002F16D9" w:rsidRDefault="007E3A27" w:rsidP="002F16D9">
      <w:pPr>
        <w:spacing w:after="0"/>
        <w:ind w:firstLine="0"/>
        <w:rPr>
          <w:rFonts w:ascii="Cambria" w:eastAsia="Cambria" w:hAnsi="Cambria" w:cs="Cambria"/>
          <w:sz w:val="24"/>
          <w:szCs w:val="24"/>
        </w:rPr>
      </w:pPr>
    </w:p>
    <w:p w:rsidR="007E3A27" w:rsidRPr="002F16D9" w:rsidRDefault="007E3A27" w:rsidP="002F16D9">
      <w:pPr>
        <w:spacing w:after="0"/>
        <w:ind w:firstLine="0"/>
        <w:rPr>
          <w:rFonts w:ascii="Cambria" w:eastAsia="Cambria" w:hAnsi="Cambria" w:cs="Cambria"/>
          <w:sz w:val="24"/>
          <w:szCs w:val="24"/>
        </w:rPr>
      </w:pPr>
    </w:p>
    <w:p w:rsidR="002F16D9" w:rsidRDefault="002F16D9" w:rsidP="002F16D9">
      <w:pPr>
        <w:spacing w:after="0"/>
        <w:ind w:firstLine="0"/>
        <w:rPr>
          <w:rFonts w:ascii="Cambria" w:eastAsia="Cambria" w:hAnsi="Cambria" w:cs="Cambria"/>
          <w:sz w:val="24"/>
          <w:szCs w:val="24"/>
        </w:rPr>
      </w:pPr>
    </w:p>
    <w:p w:rsidR="002F16D9" w:rsidRDefault="002F16D9" w:rsidP="002F16D9">
      <w:pPr>
        <w:spacing w:after="0"/>
        <w:ind w:firstLine="0"/>
        <w:rPr>
          <w:rFonts w:ascii="Cambria" w:eastAsia="Cambria" w:hAnsi="Cambria" w:cs="Cambria"/>
          <w:sz w:val="24"/>
          <w:szCs w:val="24"/>
        </w:rPr>
      </w:pPr>
    </w:p>
    <w:p w:rsidR="002F16D9" w:rsidRDefault="002F16D9" w:rsidP="002F16D9">
      <w:pPr>
        <w:spacing w:after="0"/>
        <w:ind w:firstLine="0"/>
        <w:rPr>
          <w:rFonts w:ascii="Cambria" w:eastAsia="Cambria" w:hAnsi="Cambria" w:cs="Cambria"/>
          <w:sz w:val="24"/>
          <w:szCs w:val="24"/>
        </w:rPr>
      </w:pPr>
    </w:p>
    <w:p w:rsidR="002F16D9" w:rsidRDefault="002F16D9" w:rsidP="002F16D9">
      <w:pPr>
        <w:spacing w:after="0"/>
        <w:ind w:firstLine="0"/>
        <w:rPr>
          <w:rFonts w:ascii="Cambria" w:eastAsia="Cambria" w:hAnsi="Cambria" w:cs="Cambria"/>
          <w:sz w:val="24"/>
          <w:szCs w:val="24"/>
        </w:rPr>
      </w:pPr>
    </w:p>
    <w:p w:rsidR="007E3A27" w:rsidRPr="002F16D9" w:rsidRDefault="007E3A27" w:rsidP="002F16D9">
      <w:pPr>
        <w:spacing w:after="0"/>
        <w:ind w:firstLine="0"/>
        <w:rPr>
          <w:rFonts w:ascii="Cambria" w:eastAsia="Cambria" w:hAnsi="Cambria" w:cs="Cambria"/>
          <w:sz w:val="24"/>
          <w:szCs w:val="24"/>
        </w:rPr>
      </w:pPr>
      <w:r w:rsidRPr="002F16D9">
        <w:rPr>
          <w:rFonts w:ascii="Cambria" w:eastAsia="Cambria" w:hAnsi="Cambria" w:cs="Cambria"/>
          <w:sz w:val="24"/>
          <w:szCs w:val="24"/>
        </w:rPr>
        <w:t xml:space="preserve">Xét các nhận định sau, </w:t>
      </w:r>
      <w:r w:rsidRPr="002F16D9">
        <w:rPr>
          <w:rFonts w:ascii="Cambria" w:eastAsia="Times New Roman" w:hAnsi="Cambria" w:cs="Times New Roman"/>
          <w:sz w:val="24"/>
          <w:szCs w:val="24"/>
        </w:rPr>
        <w:t>mỗi nhận định sau là đúng hay sai ?</w:t>
      </w: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5A08A3" w:rsidRDefault="005A08A3" w:rsidP="002F16D9">
      <w:pPr>
        <w:spacing w:after="0"/>
        <w:rPr>
          <w:rFonts w:ascii="Cambria" w:eastAsia="Cambria" w:hAnsi="Cambria" w:cs="Cambria"/>
          <w:b/>
          <w:sz w:val="24"/>
          <w:szCs w:val="24"/>
        </w:rPr>
      </w:pPr>
    </w:p>
    <w:p w:rsidR="007E3A27" w:rsidRPr="002F16D9" w:rsidRDefault="007E3A27" w:rsidP="002F16D9">
      <w:pPr>
        <w:spacing w:after="0"/>
        <w:rPr>
          <w:rFonts w:ascii="Cambria" w:eastAsia="Cambria" w:hAnsi="Cambria" w:cs="Cambria"/>
          <w:sz w:val="24"/>
          <w:szCs w:val="24"/>
        </w:rPr>
      </w:pPr>
      <w:r w:rsidRPr="002F16D9">
        <w:rPr>
          <w:rFonts w:ascii="Cambria" w:eastAsia="Cambria" w:hAnsi="Cambria" w:cs="Cambria"/>
          <w:b/>
          <w:sz w:val="24"/>
          <w:szCs w:val="24"/>
        </w:rPr>
        <w:t>Hướng dẫn giải:</w:t>
      </w:r>
      <w:r w:rsidRPr="002F16D9">
        <w:rPr>
          <w:rFonts w:ascii="Cambria" w:eastAsia="Cambria" w:hAnsi="Cambria" w:cs="Cambria"/>
          <w:sz w:val="24"/>
          <w:szCs w:val="24"/>
        </w:rPr>
        <w:t xml:space="preserve"> </w:t>
      </w:r>
    </w:p>
    <w:p w:rsidR="007E3A27" w:rsidRPr="002F16D9" w:rsidRDefault="007E3A27" w:rsidP="002F16D9">
      <w:pPr>
        <w:spacing w:after="0"/>
        <w:rPr>
          <w:rFonts w:ascii="Cambria" w:eastAsia="Cambria" w:hAnsi="Cambria" w:cs="Cambria"/>
          <w:sz w:val="24"/>
          <w:szCs w:val="24"/>
        </w:rPr>
      </w:pPr>
      <w:r w:rsidRPr="002F16D9">
        <w:rPr>
          <w:rFonts w:ascii="Cambria" w:eastAsia="Cambria" w:hAnsi="Cambria" w:cs="Cambria"/>
          <w:sz w:val="24"/>
          <w:szCs w:val="24"/>
        </w:rPr>
        <w:t>A đúng vì  thức ăn giàu cacbohidrat khi tiêu hoá sẽ tạo ra lượng lớn glucôzơ nồng độ glucôzơ trong máu tăng mạnh. Ngược lại, bữa ăn giàu prôtêin sẽ thu nhận được ít glucôzơ hơn.</w:t>
      </w:r>
    </w:p>
    <w:p w:rsidR="007E3A27" w:rsidRPr="002F16D9" w:rsidRDefault="007E3A27" w:rsidP="002F16D9">
      <w:pPr>
        <w:spacing w:after="0"/>
        <w:rPr>
          <w:rFonts w:ascii="Cambria" w:eastAsia="Cambria" w:hAnsi="Cambria" w:cs="Cambria"/>
          <w:sz w:val="24"/>
          <w:szCs w:val="24"/>
        </w:rPr>
      </w:pPr>
      <w:r w:rsidRPr="002F16D9">
        <w:rPr>
          <w:rFonts w:ascii="Cambria" w:eastAsia="Cambria" w:hAnsi="Cambria" w:cs="Cambria"/>
          <w:sz w:val="24"/>
          <w:szCs w:val="24"/>
        </w:rPr>
        <w:t>B sai vì tuyến tụy</w:t>
      </w:r>
    </w:p>
    <w:p w:rsidR="007E3A27" w:rsidRPr="002F16D9" w:rsidRDefault="007E3A27" w:rsidP="002F16D9">
      <w:pPr>
        <w:spacing w:after="0"/>
        <w:rPr>
          <w:rFonts w:ascii="Cambria" w:eastAsia="Cambria" w:hAnsi="Cambria" w:cs="Cambria"/>
          <w:sz w:val="24"/>
          <w:szCs w:val="24"/>
        </w:rPr>
      </w:pPr>
      <w:r w:rsidRPr="002F16D9">
        <w:rPr>
          <w:rFonts w:ascii="Cambria" w:eastAsia="Cambria" w:hAnsi="Cambria" w:cs="Cambria"/>
          <w:sz w:val="24"/>
          <w:szCs w:val="24"/>
        </w:rPr>
        <w:t>C đúng</w:t>
      </w:r>
    </w:p>
    <w:p w:rsidR="007E3A27" w:rsidRPr="002F16D9" w:rsidRDefault="007E3A27" w:rsidP="002F16D9">
      <w:pPr>
        <w:spacing w:after="0"/>
        <w:rPr>
          <w:rFonts w:ascii="Cambria" w:eastAsia="Cambria" w:hAnsi="Cambria" w:cs="Cambria"/>
          <w:sz w:val="24"/>
          <w:szCs w:val="24"/>
        </w:rPr>
      </w:pPr>
      <w:r w:rsidRPr="002F16D9">
        <w:rPr>
          <w:rFonts w:ascii="Cambria" w:eastAsia="Cambria" w:hAnsi="Cambria" w:cs="Cambria"/>
          <w:sz w:val="24"/>
          <w:szCs w:val="24"/>
        </w:rPr>
        <w:t>D sai vì khi nồng độ acid amin cao.</w:t>
      </w:r>
    </w:p>
    <w:p w:rsidR="004F606E" w:rsidRPr="005A08A3" w:rsidRDefault="00990331" w:rsidP="002F16D9">
      <w:pPr>
        <w:spacing w:after="0" w:line="276" w:lineRule="auto"/>
        <w:ind w:firstLine="0"/>
        <w:rPr>
          <w:rFonts w:ascii="Cambria" w:eastAsia="Cambria" w:hAnsi="Cambria" w:cs="Cambria"/>
          <w:sz w:val="24"/>
          <w:szCs w:val="24"/>
          <w:lang w:val="vi-VN"/>
        </w:rPr>
      </w:pPr>
      <w:r w:rsidRPr="002F16D9">
        <w:rPr>
          <w:rFonts w:ascii="Cambria" w:eastAsia="Times New Roman" w:hAnsi="Cambria" w:cs="Times New Roman"/>
          <w:b/>
          <w:color w:val="0033CC"/>
          <w:sz w:val="24"/>
          <w:szCs w:val="24"/>
          <w:lang w:val="vi-VN"/>
        </w:rPr>
        <w:t xml:space="preserve">Câu 7. </w:t>
      </w:r>
      <w:r w:rsidR="004F606E" w:rsidRPr="002F16D9">
        <w:rPr>
          <w:rFonts w:ascii="Cambria" w:eastAsia="Times New Roman" w:hAnsi="Cambria" w:cs="Times New Roman"/>
          <w:bCs/>
          <w:sz w:val="24"/>
          <w:szCs w:val="24"/>
          <w:lang w:val="vi-VN"/>
        </w:rPr>
        <w:t>Bệnh đái tháo đường</w:t>
      </w:r>
      <w:r w:rsidR="004F606E" w:rsidRPr="002F16D9">
        <w:rPr>
          <w:rFonts w:ascii="Cambria" w:eastAsia="Times New Roman" w:hAnsi="Cambria" w:cs="Times New Roman"/>
          <w:sz w:val="24"/>
          <w:szCs w:val="24"/>
          <w:lang w:val="vi-VN"/>
        </w:rPr>
        <w:t xml:space="preserve"> hay còn gọi là tiểu đường, là bệnh rối loạn chuyển hóa đặc trưng với biểu hiện lượng đường ở trong máu luôn ở mức cao hơn so với bình thường. Bệnh sẽ kéo theo hàng loạt bệnh lý khác nhau và là một trong những bệnh lý phổ biến ở Việt Nam. Khi nói về bệnh tiểu đường, phát biểu </w:t>
      </w:r>
      <w:r w:rsidR="004F606E" w:rsidRPr="005A08A3">
        <w:rPr>
          <w:rFonts w:ascii="Cambria" w:eastAsia="Times New Roman" w:hAnsi="Cambria" w:cs="Times New Roman"/>
          <w:sz w:val="24"/>
          <w:szCs w:val="24"/>
          <w:lang w:val="vi-VN"/>
        </w:rPr>
        <w:t>nào đúng, phát biểu nào sai?</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Bệnh tiểu đường lâu năm có thể dẫn đến suy thận.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w:hAnsi="Cambria" w:cs="Times New Roman"/>
                <w:bCs/>
                <w:color w:val="000000"/>
                <w:sz w:val="24"/>
                <w:szCs w:val="24"/>
                <w:lang w:val="vi-VN"/>
              </w:rPr>
              <w:t>Tiểu đường có thể gây cao huyết áp, xơ vữa động mạch.</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Bệnh do hormone insulin được tiết ra quá nhiều.</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Người bị tiểu đường khó phẫu thuật do vết thương lâu lành.</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t xml:space="preserve">Câu 8. </w:t>
      </w:r>
      <w:r w:rsidR="004F606E" w:rsidRPr="002F16D9">
        <w:rPr>
          <w:rFonts w:ascii="Cambria" w:eastAsia="Times New Roman" w:hAnsi="Cambria" w:cs="Times New Roman"/>
          <w:bCs/>
          <w:sz w:val="24"/>
          <w:szCs w:val="24"/>
          <w:lang w:val="vi-VN"/>
        </w:rPr>
        <w:t xml:space="preserve">Sơ đồ sau đây nói về cơ chế điều hòa lượng đường trong máu. Khi nói về sơ đồ này, có </w:t>
      </w:r>
      <w:r w:rsidR="004F606E" w:rsidRPr="005A08A3">
        <w:rPr>
          <w:rFonts w:ascii="Cambria" w:eastAsia="Times New Roman" w:hAnsi="Cambria" w:cs="Times New Roman"/>
          <w:bCs/>
          <w:sz w:val="24"/>
          <w:szCs w:val="24"/>
          <w:lang w:val="vi-VN"/>
        </w:rPr>
        <w:t>mỗi mệnh đề sau là đúng hay sai</w:t>
      </w:r>
      <w:r w:rsidR="004F606E" w:rsidRPr="002F16D9">
        <w:rPr>
          <w:rFonts w:ascii="Cambria" w:eastAsia="Times New Roman" w:hAnsi="Cambria" w:cs="Times New Roman"/>
          <w:bCs/>
          <w:sz w:val="24"/>
          <w:szCs w:val="24"/>
          <w:lang w:val="vi-VN"/>
        </w:rPr>
        <w:t>?</w:t>
      </w:r>
    </w:p>
    <w:p w:rsidR="002F16D9" w:rsidRPr="005A08A3" w:rsidRDefault="002F16D9" w:rsidP="002F16D9">
      <w:pPr>
        <w:spacing w:after="0" w:line="276" w:lineRule="auto"/>
        <w:ind w:firstLine="0"/>
        <w:jc w:val="both"/>
        <w:rPr>
          <w:rFonts w:ascii="Cambria" w:eastAsia="Times New Roman" w:hAnsi="Cambria" w:cs="Times New Roman"/>
          <w:sz w:val="24"/>
          <w:szCs w:val="24"/>
          <w:lang w:val="vi-VN" w:eastAsia="vi-VN"/>
        </w:rPr>
      </w:pPr>
    </w:p>
    <w:p w:rsidR="002F16D9" w:rsidRPr="005A08A3" w:rsidRDefault="002F16D9" w:rsidP="002F16D9">
      <w:pPr>
        <w:spacing w:after="0" w:line="276" w:lineRule="auto"/>
        <w:ind w:firstLine="0"/>
        <w:jc w:val="both"/>
        <w:rPr>
          <w:rFonts w:ascii="Cambria" w:eastAsia="Times New Roman" w:hAnsi="Cambria" w:cs="Times New Roman"/>
          <w:sz w:val="24"/>
          <w:szCs w:val="24"/>
          <w:lang w:val="vi-VN" w:eastAsia="vi-VN"/>
        </w:rPr>
      </w:pPr>
    </w:p>
    <w:p w:rsidR="002F16D9" w:rsidRPr="005A08A3" w:rsidRDefault="002F16D9" w:rsidP="002F16D9">
      <w:pPr>
        <w:spacing w:after="0" w:line="276" w:lineRule="auto"/>
        <w:ind w:firstLine="0"/>
        <w:jc w:val="both"/>
        <w:rPr>
          <w:rFonts w:ascii="Cambria" w:eastAsia="Times New Roman" w:hAnsi="Cambria" w:cs="Times New Roman"/>
          <w:sz w:val="24"/>
          <w:szCs w:val="24"/>
          <w:lang w:val="vi-VN" w:eastAsia="vi-VN"/>
        </w:rPr>
      </w:pPr>
    </w:p>
    <w:p w:rsidR="002F16D9" w:rsidRPr="005A08A3" w:rsidRDefault="002F16D9" w:rsidP="002F16D9">
      <w:pPr>
        <w:spacing w:after="0" w:line="276" w:lineRule="auto"/>
        <w:ind w:firstLine="0"/>
        <w:jc w:val="both"/>
        <w:rPr>
          <w:rFonts w:ascii="Cambria" w:eastAsia="Times New Roman" w:hAnsi="Cambria" w:cs="Times New Roman"/>
          <w:sz w:val="24"/>
          <w:szCs w:val="24"/>
          <w:lang w:val="vi-VN" w:eastAsia="vi-VN"/>
        </w:rPr>
      </w:pPr>
    </w:p>
    <w:p w:rsidR="004F606E" w:rsidRPr="005A08A3" w:rsidRDefault="00990331" w:rsidP="002F16D9">
      <w:pPr>
        <w:spacing w:after="0" w:line="276" w:lineRule="auto"/>
        <w:ind w:firstLine="0"/>
        <w:jc w:val="both"/>
        <w:rPr>
          <w:rFonts w:ascii="Cambria" w:eastAsia="Times New Roman" w:hAnsi="Cambria" w:cs="Times New Roman"/>
          <w:sz w:val="24"/>
          <w:szCs w:val="24"/>
          <w:lang w:val="vi-VN" w:eastAsia="vi-VN"/>
        </w:rPr>
      </w:pPr>
      <w:r w:rsidRPr="002F16D9">
        <w:rPr>
          <w:rFonts w:ascii="Cambria" w:eastAsia="Times New Roman" w:hAnsi="Cambria" w:cs="Times New Roman"/>
          <w:noProof/>
          <w:sz w:val="24"/>
          <w:szCs w:val="24"/>
        </w:rPr>
        <w:drawing>
          <wp:anchor distT="0" distB="0" distL="114300" distR="114300" simplePos="0" relativeHeight="251678720" behindDoc="0" locked="0" layoutInCell="1" allowOverlap="1">
            <wp:simplePos x="0" y="0"/>
            <wp:positionH relativeFrom="column">
              <wp:posOffset>843915</wp:posOffset>
            </wp:positionH>
            <wp:positionV relativeFrom="paragraph">
              <wp:posOffset>0</wp:posOffset>
            </wp:positionV>
            <wp:extent cx="5257800" cy="2980185"/>
            <wp:effectExtent l="0" t="0" r="0" b="0"/>
            <wp:wrapSquare wrapText="bothSides"/>
            <wp:docPr id="1" name="Picture 1" descr="C:\Users\Admin\Desktop\Untitled vvvvb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bbbbbbb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2980185"/>
                    </a:xfrm>
                    <a:prstGeom prst="rect">
                      <a:avLst/>
                    </a:prstGeom>
                    <a:noFill/>
                    <a:ln>
                      <a:noFill/>
                    </a:ln>
                  </pic:spPr>
                </pic:pic>
              </a:graphicData>
            </a:graphic>
          </wp:anchor>
        </w:drawing>
      </w:r>
    </w:p>
    <w:tbl>
      <w:tblPr>
        <w:tblStyle w:val="TableGrid"/>
        <w:tblW w:w="5000" w:type="pct"/>
        <w:tblLook w:val="04A0" w:firstRow="1" w:lastRow="0" w:firstColumn="1" w:lastColumn="0" w:noHBand="0" w:noVBand="1"/>
      </w:tblPr>
      <w:tblGrid>
        <w:gridCol w:w="2147"/>
        <w:gridCol w:w="3725"/>
        <w:gridCol w:w="2956"/>
        <w:gridCol w:w="2444"/>
      </w:tblGrid>
      <w:tr w:rsidR="004F606E" w:rsidRPr="002F16D9" w:rsidTr="005A08A3">
        <w:tc>
          <w:tcPr>
            <w:tcW w:w="952"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1652"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1311"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1084"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5A08A3">
        <w:tc>
          <w:tcPr>
            <w:tcW w:w="952"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1652" w:type="pct"/>
            <w:vAlign w:val="center"/>
          </w:tcPr>
          <w:p w:rsidR="004F606E" w:rsidRPr="005A08A3"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lang w:val="fr-FR"/>
              </w:rPr>
            </w:pPr>
            <w:r w:rsidRPr="002F16D9">
              <w:rPr>
                <w:rFonts w:ascii="Cambria" w:eastAsia="Times" w:hAnsi="Cambria" w:cs="Times New Roman"/>
                <w:bCs/>
                <w:color w:val="000000"/>
                <w:sz w:val="24"/>
                <w:szCs w:val="24"/>
                <w:lang w:val="vi-VN"/>
              </w:rPr>
              <w:t>Chất (1) là glucose, (2) là tinh bột</w:t>
            </w:r>
            <w:r w:rsidRPr="005A08A3">
              <w:rPr>
                <w:rFonts w:ascii="Cambria" w:eastAsia="Times" w:hAnsi="Cambria" w:cs="Times New Roman"/>
                <w:bCs/>
                <w:color w:val="000000"/>
                <w:sz w:val="24"/>
                <w:szCs w:val="24"/>
                <w:lang w:val="fr-FR"/>
              </w:rPr>
              <w:t>.</w:t>
            </w:r>
          </w:p>
        </w:tc>
        <w:tc>
          <w:tcPr>
            <w:tcW w:w="1311" w:type="pct"/>
            <w:vAlign w:val="center"/>
          </w:tcPr>
          <w:p w:rsidR="004F606E" w:rsidRPr="005A08A3"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lang w:val="fr-FR"/>
              </w:rPr>
            </w:pPr>
          </w:p>
        </w:tc>
        <w:tc>
          <w:tcPr>
            <w:tcW w:w="1084"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5A08A3">
        <w:tc>
          <w:tcPr>
            <w:tcW w:w="952"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1652" w:type="pct"/>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w:hAnsi="Cambria" w:cs="Times New Roman"/>
                <w:bCs/>
                <w:color w:val="000000"/>
                <w:sz w:val="24"/>
                <w:szCs w:val="24"/>
                <w:lang w:val="vi-VN"/>
              </w:rPr>
              <w:t>Cơ quan (3) là tuyến tụy nằm trong gan.</w:t>
            </w:r>
          </w:p>
        </w:tc>
        <w:tc>
          <w:tcPr>
            <w:tcW w:w="1311" w:type="pct"/>
            <w:vAlign w:val="center"/>
          </w:tcPr>
          <w:p w:rsidR="004F606E" w:rsidRPr="005A08A3"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lang w:val="fr-FR"/>
              </w:rPr>
            </w:pPr>
          </w:p>
        </w:tc>
        <w:tc>
          <w:tcPr>
            <w:tcW w:w="1084"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5A08A3">
        <w:tc>
          <w:tcPr>
            <w:tcW w:w="952"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1652" w:type="pct"/>
            <w:vAlign w:val="center"/>
          </w:tcPr>
          <w:p w:rsidR="004F606E" w:rsidRPr="005A08A3"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lang w:val="fr-FR"/>
              </w:rPr>
            </w:pPr>
            <w:r w:rsidRPr="002F16D9">
              <w:rPr>
                <w:rFonts w:ascii="Cambria" w:eastAsia="Times" w:hAnsi="Cambria" w:cs="Times New Roman"/>
                <w:bCs/>
                <w:color w:val="000000"/>
                <w:sz w:val="24"/>
                <w:szCs w:val="24"/>
                <w:lang w:val="vi-VN"/>
              </w:rPr>
              <w:t>Hormone (4) là insulin tiết vào gan và máu.</w:t>
            </w:r>
          </w:p>
        </w:tc>
        <w:tc>
          <w:tcPr>
            <w:tcW w:w="1311"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1084"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5A08A3">
        <w:tc>
          <w:tcPr>
            <w:tcW w:w="952"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1652" w:type="pct"/>
            <w:vAlign w:val="center"/>
          </w:tcPr>
          <w:p w:rsidR="004F606E" w:rsidRPr="005A08A3"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lang w:val="fr-FR"/>
              </w:rPr>
            </w:pPr>
            <w:r w:rsidRPr="002F16D9">
              <w:rPr>
                <w:rFonts w:ascii="Cambria" w:eastAsia="Times" w:hAnsi="Cambria" w:cs="Times New Roman"/>
                <w:color w:val="000000"/>
                <w:sz w:val="24"/>
                <w:szCs w:val="24"/>
                <w:lang w:val="vi-VN"/>
              </w:rPr>
              <w:t>Hormone (5) là glucagon tiết vào gan.</w:t>
            </w:r>
          </w:p>
        </w:tc>
        <w:tc>
          <w:tcPr>
            <w:tcW w:w="1311"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1084" w:type="pct"/>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5A08A3" w:rsidRDefault="002F16D9"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noProof/>
          <w:sz w:val="24"/>
          <w:szCs w:val="24"/>
        </w:rPr>
        <w:lastRenderedPageBreak/>
        <w:drawing>
          <wp:anchor distT="0" distB="0" distL="114300" distR="114300" simplePos="0" relativeHeight="251679744" behindDoc="0" locked="0" layoutInCell="1" allowOverlap="1" wp14:anchorId="549A4A7F" wp14:editId="3E28D702">
            <wp:simplePos x="0" y="0"/>
            <wp:positionH relativeFrom="column">
              <wp:posOffset>2139315</wp:posOffset>
            </wp:positionH>
            <wp:positionV relativeFrom="paragraph">
              <wp:posOffset>292100</wp:posOffset>
            </wp:positionV>
            <wp:extent cx="2712955" cy="31701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12955" cy="3170195"/>
                    </a:xfrm>
                    <a:prstGeom prst="rect">
                      <a:avLst/>
                    </a:prstGeom>
                  </pic:spPr>
                </pic:pic>
              </a:graphicData>
            </a:graphic>
          </wp:anchor>
        </w:drawing>
      </w:r>
      <w:r w:rsidR="00990331" w:rsidRPr="002F16D9">
        <w:rPr>
          <w:rFonts w:ascii="Cambria" w:eastAsia="Times New Roman" w:hAnsi="Cambria" w:cs="Times New Roman"/>
          <w:b/>
          <w:color w:val="0033CC"/>
          <w:sz w:val="24"/>
          <w:szCs w:val="24"/>
          <w:lang w:val="vi-VN"/>
        </w:rPr>
        <w:t xml:space="preserve">Câu 9. </w:t>
      </w:r>
      <w:r w:rsidR="004F606E" w:rsidRPr="002F16D9">
        <w:rPr>
          <w:rFonts w:ascii="Cambria" w:eastAsia="Times New Roman" w:hAnsi="Cambria" w:cs="Times New Roman"/>
          <w:bCs/>
          <w:sz w:val="24"/>
          <w:szCs w:val="24"/>
          <w:lang w:val="vi-VN"/>
        </w:rPr>
        <w:t xml:space="preserve">Sơ đồ sau mô tả quá trình điều hòa lượng đường trong máu. Khi nói về sơ đồ này, phát biểu nào </w:t>
      </w:r>
      <w:r w:rsidR="004F606E" w:rsidRPr="005A08A3">
        <w:rPr>
          <w:rFonts w:ascii="Cambria" w:eastAsia="Times New Roman" w:hAnsi="Cambria" w:cs="Times New Roman"/>
          <w:bCs/>
          <w:sz w:val="24"/>
          <w:szCs w:val="24"/>
          <w:lang w:val="vi-VN"/>
        </w:rPr>
        <w:t>đúng, phát biểu nào sai?</w:t>
      </w:r>
    </w:p>
    <w:p w:rsidR="004F606E" w:rsidRPr="005A08A3" w:rsidRDefault="004F606E" w:rsidP="002F16D9">
      <w:pPr>
        <w:spacing w:after="0" w:line="276" w:lineRule="auto"/>
        <w:ind w:firstLine="0"/>
        <w:jc w:val="both"/>
        <w:rPr>
          <w:rFonts w:ascii="Cambria" w:eastAsia="Times New Roman" w:hAnsi="Cambria" w:cs="Times New Roman"/>
          <w:sz w:val="24"/>
          <w:szCs w:val="24"/>
          <w:lang w:val="vi-VN" w:eastAsia="vi-VN"/>
        </w:rPr>
      </w:pPr>
    </w:p>
    <w:tbl>
      <w:tblPr>
        <w:tblStyle w:val="TableGrid"/>
        <w:tblW w:w="0" w:type="auto"/>
        <w:tblLook w:val="04A0" w:firstRow="1" w:lastRow="0" w:firstColumn="1" w:lastColumn="0" w:noHBand="0" w:noVBand="1"/>
      </w:tblPr>
      <w:tblGrid>
        <w:gridCol w:w="401"/>
        <w:gridCol w:w="1638"/>
        <w:gridCol w:w="806"/>
        <w:gridCol w:w="560"/>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5A08A3"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lang w:val="fr-FR"/>
              </w:rPr>
            </w:pPr>
            <w:r w:rsidRPr="002F16D9">
              <w:rPr>
                <w:rFonts w:ascii="Cambria" w:eastAsia="Times" w:hAnsi="Cambria" w:cs="Times New Roman"/>
                <w:bCs/>
                <w:color w:val="000000"/>
                <w:sz w:val="24"/>
                <w:szCs w:val="24"/>
                <w:lang w:val="vi-VN"/>
              </w:rPr>
              <w:t>[</w:t>
            </w:r>
            <w:r w:rsidRPr="005A08A3">
              <w:rPr>
                <w:rFonts w:ascii="Cambria" w:eastAsia="Times" w:hAnsi="Cambria" w:cs="Times New Roman"/>
                <w:bCs/>
                <w:color w:val="000000"/>
                <w:sz w:val="24"/>
                <w:szCs w:val="24"/>
                <w:lang w:val="fr-FR"/>
              </w:rPr>
              <w:t>A</w:t>
            </w:r>
            <w:r w:rsidRPr="002F16D9">
              <w:rPr>
                <w:rFonts w:ascii="Cambria" w:eastAsia="Times" w:hAnsi="Cambria" w:cs="Times New Roman"/>
                <w:bCs/>
                <w:color w:val="000000"/>
                <w:sz w:val="24"/>
                <w:szCs w:val="24"/>
                <w:lang w:val="vi-VN"/>
              </w:rPr>
              <w:t>] là glucagon, [</w:t>
            </w:r>
            <w:r w:rsidRPr="005A08A3">
              <w:rPr>
                <w:rFonts w:ascii="Cambria" w:eastAsia="Times" w:hAnsi="Cambria" w:cs="Times New Roman"/>
                <w:bCs/>
                <w:color w:val="000000"/>
                <w:sz w:val="24"/>
                <w:szCs w:val="24"/>
                <w:lang w:val="fr-FR"/>
              </w:rPr>
              <w:t>B</w:t>
            </w:r>
            <w:r w:rsidRPr="002F16D9">
              <w:rPr>
                <w:rFonts w:ascii="Cambria" w:eastAsia="Times" w:hAnsi="Cambria" w:cs="Times New Roman"/>
                <w:bCs/>
                <w:color w:val="000000"/>
                <w:sz w:val="24"/>
                <w:szCs w:val="24"/>
                <w:lang w:val="vi-VN"/>
              </w:rPr>
              <w:t>] là insulin.</w:t>
            </w:r>
          </w:p>
        </w:tc>
        <w:tc>
          <w:tcPr>
            <w:tcW w:w="882" w:type="dxa"/>
            <w:vAlign w:val="center"/>
          </w:tcPr>
          <w:p w:rsidR="004F606E" w:rsidRPr="005A08A3"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lang w:val="fr-FR"/>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w:hAnsi="Cambria" w:cs="Times New Roman"/>
                <w:bCs/>
                <w:color w:val="000000"/>
                <w:sz w:val="24"/>
                <w:szCs w:val="24"/>
                <w:lang w:val="vi-VN"/>
              </w:rPr>
              <w:t>[</w:t>
            </w:r>
            <w:r w:rsidRPr="005A08A3">
              <w:rPr>
                <w:rFonts w:ascii="Cambria" w:eastAsia="Times" w:hAnsi="Cambria" w:cs="Times New Roman"/>
                <w:bCs/>
                <w:color w:val="000000"/>
                <w:sz w:val="24"/>
                <w:szCs w:val="24"/>
                <w:lang w:val="fr-FR"/>
              </w:rPr>
              <w:t>C</w:t>
            </w:r>
            <w:r w:rsidRPr="002F16D9">
              <w:rPr>
                <w:rFonts w:ascii="Cambria" w:eastAsia="Times" w:hAnsi="Cambria" w:cs="Times New Roman"/>
                <w:bCs/>
                <w:color w:val="000000"/>
                <w:sz w:val="24"/>
                <w:szCs w:val="24"/>
                <w:lang w:val="vi-VN"/>
              </w:rPr>
              <w:t>] là tuyến yên nằm ở gan.</w:t>
            </w:r>
          </w:p>
        </w:tc>
        <w:tc>
          <w:tcPr>
            <w:tcW w:w="882" w:type="dxa"/>
            <w:vAlign w:val="center"/>
          </w:tcPr>
          <w:p w:rsidR="004F606E" w:rsidRPr="005A08A3"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lang w:val="fr-FR"/>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Quá trình [</w:t>
            </w:r>
            <w:r w:rsidRPr="002F16D9">
              <w:rPr>
                <w:rFonts w:ascii="Cambria" w:eastAsia="Times" w:hAnsi="Cambria" w:cs="Times New Roman"/>
                <w:bCs/>
                <w:color w:val="000000"/>
                <w:sz w:val="24"/>
                <w:szCs w:val="24"/>
              </w:rPr>
              <w:t>D</w:t>
            </w:r>
            <w:r w:rsidRPr="002F16D9">
              <w:rPr>
                <w:rFonts w:ascii="Cambria" w:eastAsia="Times" w:hAnsi="Cambria" w:cs="Times New Roman"/>
                <w:bCs/>
                <w:color w:val="000000"/>
                <w:sz w:val="24"/>
                <w:szCs w:val="24"/>
                <w:lang w:val="vi-VN"/>
              </w:rPr>
              <w:t xml:space="preserve">] chuyển glycogen </w:t>
            </w:r>
            <w:r w:rsidRPr="002F16D9">
              <w:rPr>
                <w:rFonts w:ascii="Cambria" w:eastAsia="Times" w:hAnsi="Cambria" w:cs="Times New Roman"/>
                <w:bCs/>
                <w:color w:val="000000"/>
                <w:sz w:val="24"/>
                <w:szCs w:val="24"/>
                <w:lang w:val="vi-VN"/>
              </w:rPr>
              <w:sym w:font="Wingdings 3" w:char="F022"/>
            </w:r>
            <w:r w:rsidRPr="002F16D9">
              <w:rPr>
                <w:rFonts w:ascii="Cambria" w:eastAsia="Times" w:hAnsi="Cambria" w:cs="Times New Roman"/>
                <w:bCs/>
                <w:color w:val="000000"/>
                <w:sz w:val="24"/>
                <w:szCs w:val="24"/>
                <w:lang w:val="vi-VN"/>
              </w:rPr>
              <w:t xml:space="preserve"> glucose.</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Quá trình [</w:t>
            </w:r>
            <w:r w:rsidRPr="002F16D9">
              <w:rPr>
                <w:rFonts w:ascii="Cambria" w:eastAsia="Times" w:hAnsi="Cambria" w:cs="Times New Roman"/>
                <w:color w:val="000000"/>
                <w:sz w:val="24"/>
                <w:szCs w:val="24"/>
              </w:rPr>
              <w:t>E</w:t>
            </w:r>
            <w:r w:rsidRPr="002F16D9">
              <w:rPr>
                <w:rFonts w:ascii="Cambria" w:eastAsia="Times" w:hAnsi="Cambria" w:cs="Times New Roman"/>
                <w:color w:val="000000"/>
                <w:sz w:val="24"/>
                <w:szCs w:val="24"/>
                <w:lang w:val="vi-VN"/>
              </w:rPr>
              <w:t xml:space="preserve">] chuyển glucose </w:t>
            </w:r>
            <w:r w:rsidRPr="002F16D9">
              <w:rPr>
                <w:rFonts w:ascii="Cambria" w:eastAsia="Times" w:hAnsi="Cambria" w:cs="Times New Roman"/>
                <w:color w:val="000000"/>
                <w:sz w:val="24"/>
                <w:szCs w:val="24"/>
                <w:lang w:val="vi-VN"/>
              </w:rPr>
              <w:sym w:font="Wingdings 3" w:char="F022"/>
            </w:r>
            <w:r w:rsidRPr="002F16D9">
              <w:rPr>
                <w:rFonts w:ascii="Cambria" w:eastAsia="Times" w:hAnsi="Cambria" w:cs="Times New Roman"/>
                <w:color w:val="000000"/>
                <w:sz w:val="24"/>
                <w:szCs w:val="24"/>
                <w:lang w:val="vi-VN"/>
              </w:rPr>
              <w:t xml:space="preserve"> glycogen.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7E3A27" w:rsidRPr="002F16D9" w:rsidRDefault="007E3A27" w:rsidP="002F16D9">
      <w:pPr>
        <w:spacing w:after="0" w:line="276" w:lineRule="auto"/>
        <w:ind w:firstLine="0"/>
        <w:jc w:val="both"/>
        <w:rPr>
          <w:rFonts w:ascii="Cambria" w:eastAsia="Times New Roman" w:hAnsi="Cambria" w:cs="Times New Roman"/>
          <w:b/>
          <w:color w:val="0000FF"/>
          <w:sz w:val="24"/>
          <w:szCs w:val="24"/>
          <w:lang w:val="vi-VN"/>
        </w:rPr>
      </w:pPr>
    </w:p>
    <w:p w:rsidR="004F606E" w:rsidRPr="005A08A3"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t xml:space="preserve">Câu 10. </w:t>
      </w:r>
      <w:r w:rsidR="004F606E" w:rsidRPr="005A08A3">
        <w:rPr>
          <w:rFonts w:ascii="Cambria" w:eastAsia="Times New Roman" w:hAnsi="Cambria" w:cs="Times New Roman"/>
          <w:bCs/>
          <w:sz w:val="24"/>
          <w:szCs w:val="24"/>
          <w:lang w:val="vi-VN"/>
        </w:rPr>
        <w:t>Mỗi mệnh đề sau là đúng hay sai khi nói về cơ chế điều hòa lượng đường trong máu?</w:t>
      </w:r>
    </w:p>
    <w:p w:rsidR="004F606E" w:rsidRPr="005A08A3" w:rsidRDefault="004F606E" w:rsidP="002F16D9">
      <w:pPr>
        <w:spacing w:after="0" w:line="276" w:lineRule="auto"/>
        <w:ind w:firstLine="0"/>
        <w:jc w:val="both"/>
        <w:rPr>
          <w:rFonts w:ascii="Cambria" w:eastAsia="Times New Roman" w:hAnsi="Cambria" w:cs="Times New Roman"/>
          <w:bCs/>
          <w:sz w:val="24"/>
          <w:szCs w:val="24"/>
          <w:lang w:val="vi-VN"/>
        </w:rPr>
      </w:pPr>
    </w:p>
    <w:p w:rsidR="004F606E" w:rsidRPr="005A08A3" w:rsidRDefault="004F606E" w:rsidP="002F16D9">
      <w:pPr>
        <w:spacing w:after="0" w:line="276" w:lineRule="auto"/>
        <w:ind w:firstLine="0"/>
        <w:jc w:val="both"/>
        <w:rPr>
          <w:rFonts w:ascii="Cambria" w:eastAsia="Times New Roman" w:hAnsi="Cambria" w:cs="Times New Roman"/>
          <w:bCs/>
          <w:sz w:val="24"/>
          <w:szCs w:val="24"/>
          <w:lang w:val="vi-VN"/>
        </w:rPr>
      </w:pP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Trong sự điều hòa nồng độ glucose trong máu có sự tham gia của hormone insulin và glucagon do gan tiết ra.</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lang w:val="vi-VN" w:eastAsia="vi-VN"/>
              </w:rPr>
            </w:pPr>
            <w:r w:rsidRPr="002F16D9">
              <w:rPr>
                <w:rFonts w:ascii="Cambria" w:eastAsia="Times" w:hAnsi="Cambria" w:cs="Times New Roman"/>
                <w:bCs/>
                <w:color w:val="000000"/>
                <w:sz w:val="24"/>
                <w:szCs w:val="24"/>
                <w:lang w:val="vi-VN"/>
              </w:rPr>
              <w:t>Khi lượng glucose trong máu tăng cao, phần glucose thừa sẽ được chuyển hóa thành lipid dự trữ trong các mô mỡ.</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bCs/>
                <w:color w:val="000000"/>
                <w:sz w:val="24"/>
                <w:szCs w:val="24"/>
                <w:lang w:val="vi-VN"/>
              </w:rPr>
              <w:t>Gan là cơ quan chủ yếu tham gia điều hòa lượng đường trong máu, qua đó duy trì áp suất thẩm thấu của máu.</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Hormone Insulin làm giảm lượng đường trong máu, hormone glucagon là tăng lượng đường trong máu.</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5A08A3"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t xml:space="preserve">Câu 11. </w:t>
      </w:r>
      <w:r w:rsidR="004F606E" w:rsidRPr="002F16D9">
        <w:rPr>
          <w:rFonts w:ascii="Cambria" w:eastAsia="Times New Roman" w:hAnsi="Cambria" w:cs="Times New Roman"/>
          <w:bCs/>
          <w:sz w:val="24"/>
          <w:szCs w:val="24"/>
          <w:lang w:val="vi-VN"/>
        </w:rPr>
        <w:t xml:space="preserve">Việt Nam hiện có khoảng 5 triệu bệnh nhân suy thận. Trong đó khoảng 26.000 người suy thận mạn tính giai đoạn cuối. Ngoài ra, mỗi năm có thêm gần 8.000 ca bệnh mắc mới và số người suy thận giai đoạn cuối cần phải chạy thận nhân tạo là khoảng 800.000 người. Khi nói về bệnh suy thận, </w:t>
      </w:r>
      <w:r w:rsidR="004F606E" w:rsidRPr="005A08A3">
        <w:rPr>
          <w:rFonts w:ascii="Cambria" w:eastAsia="Times New Roman" w:hAnsi="Cambria" w:cs="Times New Roman"/>
          <w:bCs/>
          <w:sz w:val="24"/>
          <w:szCs w:val="24"/>
          <w:lang w:val="vi-VN"/>
        </w:rPr>
        <w:t>mỗi mệnh đề sau là đúng hay sai</w:t>
      </w:r>
      <w:r w:rsidR="004F606E" w:rsidRPr="002F16D9">
        <w:rPr>
          <w:rFonts w:ascii="Cambria" w:eastAsia="Times New Roman" w:hAnsi="Cambria" w:cs="Times New Roman"/>
          <w:bCs/>
          <w:sz w:val="24"/>
          <w:szCs w:val="24"/>
          <w:lang w:val="vi-VN"/>
        </w:rPr>
        <w:t>?</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Suy thận làm ứ đọng các chất thải trong máu.</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lang w:val="vi-VN"/>
              </w:rPr>
            </w:pPr>
            <w:r w:rsidRPr="002F16D9">
              <w:rPr>
                <w:rFonts w:ascii="Cambria" w:eastAsia="Times" w:hAnsi="Cambria" w:cs="Times New Roman"/>
                <w:bCs/>
                <w:color w:val="000000"/>
                <w:sz w:val="24"/>
                <w:szCs w:val="24"/>
                <w:lang w:val="vi-VN"/>
              </w:rPr>
              <w:t>Tiểu đường là nguyên nhân hàng đầu gây suy thận.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Suy thận là tình trạng suy giảm chức năng thận.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w:hAnsi="Cambria" w:cs="Times New Roman"/>
                <w:color w:val="000000"/>
                <w:sz w:val="24"/>
                <w:szCs w:val="24"/>
                <w:lang w:val="vi-VN"/>
              </w:rPr>
              <w:t>Nếu suy thận nặng, phải chạy thận hoặc ghép thận.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tbl>
      <w:tblPr>
        <w:tblW w:w="10247" w:type="dxa"/>
        <w:tblInd w:w="-108" w:type="dxa"/>
        <w:tblLook w:val="04A0" w:firstRow="1" w:lastRow="0" w:firstColumn="1" w:lastColumn="0" w:noHBand="0" w:noVBand="1"/>
      </w:tblPr>
      <w:tblGrid>
        <w:gridCol w:w="4781"/>
        <w:gridCol w:w="5466"/>
      </w:tblGrid>
      <w:tr w:rsidR="000B3C3E" w:rsidRPr="002F16D9" w:rsidTr="000B3C3E">
        <w:tc>
          <w:tcPr>
            <w:tcW w:w="4786" w:type="dxa"/>
            <w:shd w:val="clear" w:color="auto" w:fill="auto"/>
          </w:tcPr>
          <w:p w:rsidR="000B3C3E" w:rsidRPr="002F16D9" w:rsidRDefault="00990331" w:rsidP="002F16D9">
            <w:pPr>
              <w:spacing w:after="0" w:line="276" w:lineRule="auto"/>
              <w:ind w:firstLine="0"/>
              <w:rPr>
                <w:rFonts w:ascii="Cambria" w:eastAsia="Times New Roman" w:hAnsi="Cambria"/>
                <w:bCs/>
                <w:spacing w:val="-2"/>
                <w:sz w:val="24"/>
                <w:szCs w:val="24"/>
                <w:lang w:val="es-MX"/>
              </w:rPr>
            </w:pPr>
            <w:r w:rsidRPr="002F16D9">
              <w:rPr>
                <w:rFonts w:ascii="Cambria" w:eastAsia="Times New Roman" w:hAnsi="Cambria" w:cs="Times New Roman"/>
                <w:b/>
                <w:color w:val="0033CC"/>
                <w:spacing w:val="-2"/>
                <w:sz w:val="24"/>
                <w:szCs w:val="24"/>
                <w:lang w:val="es-MX"/>
              </w:rPr>
              <w:lastRenderedPageBreak/>
              <w:t xml:space="preserve">Câu 12. </w:t>
            </w:r>
            <w:r w:rsidR="000B3C3E" w:rsidRPr="002F16D9">
              <w:rPr>
                <w:rFonts w:ascii="Cambria" w:eastAsia="Times New Roman" w:hAnsi="Cambria"/>
                <w:bCs/>
                <w:spacing w:val="-2"/>
                <w:sz w:val="24"/>
                <w:szCs w:val="24"/>
                <w:lang w:val="es-MX"/>
              </w:rPr>
              <w:t>Lượng đường trong máu của một người mắc bệnh đái tháo đường và một người không mắc bệnh có</w:t>
            </w:r>
            <w:r w:rsidR="000B3C3E" w:rsidRPr="002F16D9">
              <w:rPr>
                <w:rFonts w:ascii="Cambria" w:eastAsia="Times New Roman" w:hAnsi="Cambria"/>
                <w:bCs/>
                <w:spacing w:val="-2"/>
                <w:sz w:val="24"/>
                <w:szCs w:val="24"/>
              </w:rPr>
              <w:t xml:space="preserve"> cùng khối lượng cơ thể </w:t>
            </w:r>
            <w:r w:rsidR="000B3C3E" w:rsidRPr="002F16D9">
              <w:rPr>
                <w:rFonts w:ascii="Cambria" w:eastAsia="Times New Roman" w:hAnsi="Cambria"/>
                <w:bCs/>
                <w:spacing w:val="-2"/>
                <w:sz w:val="24"/>
                <w:szCs w:val="24"/>
                <w:lang w:val="es-MX"/>
              </w:rPr>
              <w:t xml:space="preserve">được theo dõi trong khoảng thời gian 12 giờ. Cả hai người đều ăn một bữa giống hệt nhau và thực hiện 1 giờ tập thể dục với cường độ giống nhau. Sử dụng dữ liệu được cung cấp từ </w:t>
            </w:r>
            <w:r w:rsidR="000B3C3E" w:rsidRPr="002F16D9">
              <w:rPr>
                <w:rFonts w:ascii="Cambria" w:eastAsia="Times New Roman" w:hAnsi="Cambria"/>
                <w:b/>
                <w:spacing w:val="-2"/>
                <w:sz w:val="24"/>
                <w:szCs w:val="24"/>
                <w:lang w:val="es-MX"/>
              </w:rPr>
              <w:t>Hình 4</w:t>
            </w:r>
            <w:r w:rsidR="000B3C3E" w:rsidRPr="002F16D9">
              <w:rPr>
                <w:rFonts w:ascii="Cambria" w:eastAsia="Times New Roman" w:hAnsi="Cambria"/>
                <w:bCs/>
                <w:spacing w:val="-2"/>
                <w:sz w:val="24"/>
                <w:szCs w:val="24"/>
                <w:lang w:val="es-MX"/>
              </w:rPr>
              <w:t>.</w:t>
            </w:r>
            <w:r w:rsidR="00AA2417" w:rsidRPr="002F16D9">
              <w:rPr>
                <w:rFonts w:ascii="Cambria" w:eastAsia="Times New Roman" w:hAnsi="Cambria"/>
                <w:bCs/>
                <w:spacing w:val="-2"/>
                <w:sz w:val="24"/>
                <w:szCs w:val="24"/>
                <w:lang w:val="es-MX"/>
              </w:rPr>
              <w:t xml:space="preserve"> Hãy cho biết mỗi nhận định sau đây Đúng hay Sai?</w:t>
            </w:r>
          </w:p>
          <w:p w:rsidR="000B3C3E" w:rsidRPr="002F16D9" w:rsidRDefault="000B3C3E" w:rsidP="002F16D9">
            <w:pPr>
              <w:spacing w:after="0" w:line="240" w:lineRule="auto"/>
              <w:jc w:val="both"/>
              <w:rPr>
                <w:rFonts w:ascii="Cambria" w:eastAsia="Times New Roman" w:hAnsi="Cambria"/>
                <w:bCs/>
                <w:sz w:val="24"/>
                <w:szCs w:val="24"/>
                <w:lang w:val="es-MX"/>
              </w:rPr>
            </w:pPr>
            <w:r w:rsidRPr="002F16D9">
              <w:rPr>
                <w:rFonts w:ascii="Cambria" w:eastAsia="Times New Roman" w:hAnsi="Cambria"/>
                <w:bCs/>
                <w:sz w:val="24"/>
                <w:szCs w:val="24"/>
              </w:rPr>
              <w:t>.</w:t>
            </w:r>
            <w:r w:rsidRPr="002F16D9">
              <w:rPr>
                <w:rFonts w:ascii="Cambria" w:eastAsia="Times New Roman" w:hAnsi="Cambria"/>
                <w:bCs/>
                <w:sz w:val="24"/>
                <w:szCs w:val="24"/>
                <w:lang w:val="es-MX"/>
              </w:rPr>
              <w:t xml:space="preserve"> </w:t>
            </w:r>
          </w:p>
        </w:tc>
        <w:tc>
          <w:tcPr>
            <w:tcW w:w="5461" w:type="dxa"/>
            <w:shd w:val="clear" w:color="auto" w:fill="auto"/>
          </w:tcPr>
          <w:p w:rsidR="000B3C3E" w:rsidRPr="002F16D9" w:rsidRDefault="000B3C3E" w:rsidP="002F16D9">
            <w:pPr>
              <w:spacing w:after="0" w:line="240" w:lineRule="auto"/>
              <w:ind w:right="-73"/>
              <w:jc w:val="center"/>
              <w:rPr>
                <w:rFonts w:ascii="Cambria" w:eastAsia="Times New Roman" w:hAnsi="Cambria"/>
                <w:bCs/>
                <w:sz w:val="24"/>
                <w:szCs w:val="24"/>
              </w:rPr>
            </w:pPr>
            <w:bookmarkStart w:id="0" w:name="_GoBack"/>
            <w:r w:rsidRPr="002F16D9">
              <w:rPr>
                <w:rFonts w:ascii="Cambria" w:eastAsia="SimSun" w:hAnsi="Cambria"/>
                <w:b/>
                <w:noProof/>
                <w:color w:val="FF0000"/>
                <w:sz w:val="24"/>
                <w:szCs w:val="24"/>
              </w:rPr>
              <w:drawing>
                <wp:anchor distT="0" distB="0" distL="114300" distR="114300" simplePos="0" relativeHeight="251663360" behindDoc="0" locked="0" layoutInCell="1" allowOverlap="1">
                  <wp:simplePos x="0" y="0"/>
                  <wp:positionH relativeFrom="column">
                    <wp:posOffset>-24130</wp:posOffset>
                  </wp:positionH>
                  <wp:positionV relativeFrom="paragraph">
                    <wp:posOffset>27305</wp:posOffset>
                  </wp:positionV>
                  <wp:extent cx="3328035" cy="1922780"/>
                  <wp:effectExtent l="0" t="0" r="571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8035" cy="1922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2F16D9">
              <w:rPr>
                <w:rFonts w:ascii="Cambria" w:eastAsia="Times New Roman" w:hAnsi="Cambria"/>
                <w:b/>
                <w:sz w:val="24"/>
                <w:szCs w:val="24"/>
                <w:lang w:val="es-MX"/>
              </w:rPr>
              <w:t>Hình 4</w:t>
            </w:r>
            <w:r w:rsidRPr="002F16D9">
              <w:rPr>
                <w:rFonts w:ascii="Cambria" w:eastAsia="Times New Roman" w:hAnsi="Cambria"/>
                <w:bCs/>
                <w:sz w:val="24"/>
                <w:szCs w:val="24"/>
                <w:lang w:val="es-MX"/>
              </w:rPr>
              <w:t>.</w:t>
            </w:r>
          </w:p>
        </w:tc>
      </w:tr>
    </w:tbl>
    <w:p w:rsidR="000B3C3E" w:rsidRPr="002F16D9" w:rsidRDefault="000B3C3E" w:rsidP="002F16D9">
      <w:pPr>
        <w:spacing w:after="0" w:line="240" w:lineRule="auto"/>
        <w:ind w:right="-73" w:firstLine="284"/>
        <w:rPr>
          <w:rFonts w:ascii="Cambria" w:eastAsia="SimSun" w:hAnsi="Cambria"/>
          <w:b/>
          <w:color w:val="FF0000"/>
          <w:sz w:val="24"/>
          <w:szCs w:val="24"/>
          <w:lang w:eastAsia="zh-CN"/>
        </w:rPr>
      </w:pPr>
    </w:p>
    <w:p w:rsidR="000B3C3E" w:rsidRPr="002F16D9" w:rsidRDefault="000B3C3E" w:rsidP="002F16D9">
      <w:pPr>
        <w:spacing w:after="0" w:line="276" w:lineRule="auto"/>
        <w:ind w:firstLine="0"/>
        <w:jc w:val="both"/>
        <w:rPr>
          <w:rFonts w:ascii="Cambria" w:eastAsia="Times New Roman" w:hAnsi="Cambria" w:cs="Times New Roman"/>
          <w:b/>
          <w:color w:val="0000FF"/>
          <w:sz w:val="24"/>
          <w:szCs w:val="24"/>
          <w:lang w:val="vi-VN"/>
        </w:rPr>
      </w:pPr>
    </w:p>
    <w:p w:rsidR="000B3C3E" w:rsidRPr="002F16D9" w:rsidRDefault="000B3C3E" w:rsidP="002F16D9">
      <w:pPr>
        <w:spacing w:after="0" w:line="276" w:lineRule="auto"/>
        <w:ind w:firstLine="0"/>
        <w:jc w:val="both"/>
        <w:rPr>
          <w:rFonts w:ascii="Cambria" w:eastAsia="Times New Roman" w:hAnsi="Cambria" w:cs="Times New Roman"/>
          <w:b/>
          <w:color w:val="0000FF"/>
          <w:sz w:val="24"/>
          <w:szCs w:val="24"/>
          <w:lang w:val="vi-VN"/>
        </w:rPr>
      </w:pPr>
    </w:p>
    <w:tbl>
      <w:tblPr>
        <w:tblStyle w:val="TableGrid"/>
        <w:tblW w:w="0" w:type="auto"/>
        <w:tblLook w:val="04A0" w:firstRow="1" w:lastRow="0" w:firstColumn="1" w:lastColumn="0" w:noHBand="0" w:noVBand="1"/>
      </w:tblPr>
      <w:tblGrid>
        <w:gridCol w:w="421"/>
        <w:gridCol w:w="7289"/>
        <w:gridCol w:w="882"/>
        <w:gridCol w:w="758"/>
      </w:tblGrid>
      <w:tr w:rsidR="000B3C3E" w:rsidRPr="002F16D9" w:rsidTr="00990331">
        <w:tc>
          <w:tcPr>
            <w:tcW w:w="421"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0B3C3E" w:rsidRPr="002F16D9" w:rsidTr="00990331">
        <w:tc>
          <w:tcPr>
            <w:tcW w:w="421"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0B3C3E" w:rsidRPr="002F16D9" w:rsidRDefault="000B3C3E" w:rsidP="002F16D9">
            <w:pPr>
              <w:spacing w:after="0" w:line="240" w:lineRule="auto"/>
              <w:ind w:firstLine="0"/>
              <w:jc w:val="both"/>
              <w:rPr>
                <w:rFonts w:ascii="Cambria" w:eastAsia="Times New Roman" w:hAnsi="Cambria"/>
                <w:bCs/>
                <w:sz w:val="24"/>
                <w:szCs w:val="24"/>
              </w:rPr>
            </w:pPr>
            <w:r w:rsidRPr="002F16D9">
              <w:rPr>
                <w:rFonts w:ascii="Cambria" w:eastAsia="Times New Roman" w:hAnsi="Cambria"/>
                <w:bCs/>
                <w:sz w:val="24"/>
                <w:szCs w:val="24"/>
              </w:rPr>
              <w:t xml:space="preserve">A là người bệnh, B là người bị bình thường. </w:t>
            </w:r>
          </w:p>
        </w:tc>
        <w:tc>
          <w:tcPr>
            <w:tcW w:w="882"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0B3C3E" w:rsidRPr="002F16D9" w:rsidTr="00990331">
        <w:tc>
          <w:tcPr>
            <w:tcW w:w="421"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0B3C3E" w:rsidRPr="002F16D9" w:rsidRDefault="000B3C3E" w:rsidP="002F16D9">
            <w:pPr>
              <w:spacing w:after="0" w:line="240" w:lineRule="auto"/>
              <w:ind w:firstLine="0"/>
              <w:jc w:val="both"/>
              <w:rPr>
                <w:rFonts w:ascii="Cambria" w:eastAsia="Times New Roman" w:hAnsi="Cambria"/>
                <w:bCs/>
                <w:sz w:val="24"/>
                <w:szCs w:val="24"/>
              </w:rPr>
            </w:pPr>
            <w:r w:rsidRPr="002F16D9">
              <w:rPr>
                <w:rFonts w:ascii="Cambria" w:eastAsia="Times New Roman" w:hAnsi="Cambria"/>
                <w:bCs/>
                <w:sz w:val="24"/>
                <w:szCs w:val="24"/>
              </w:rPr>
              <w:t xml:space="preserve">Hormone X là insulin. </w:t>
            </w:r>
          </w:p>
        </w:tc>
        <w:tc>
          <w:tcPr>
            <w:tcW w:w="882"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0B3C3E" w:rsidRPr="002F16D9" w:rsidTr="00990331">
        <w:tc>
          <w:tcPr>
            <w:tcW w:w="421"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0B3C3E" w:rsidRPr="002F16D9" w:rsidRDefault="000B3C3E" w:rsidP="002F16D9">
            <w:pPr>
              <w:spacing w:after="0" w:line="240" w:lineRule="auto"/>
              <w:ind w:firstLine="0"/>
              <w:jc w:val="both"/>
              <w:rPr>
                <w:rFonts w:ascii="Cambria" w:eastAsia="Times New Roman" w:hAnsi="Cambria"/>
                <w:bCs/>
                <w:sz w:val="24"/>
                <w:szCs w:val="24"/>
              </w:rPr>
            </w:pPr>
            <w:r w:rsidRPr="002F16D9">
              <w:rPr>
                <w:rFonts w:ascii="Cambria" w:eastAsia="Times New Roman" w:hAnsi="Cambria"/>
                <w:bCs/>
                <w:sz w:val="24"/>
                <w:szCs w:val="24"/>
              </w:rPr>
              <w:t>Thời điểm W, cả A và B đều dùng bữa ⟶ lượng đường trong máu tăng đột biến ở cả hai.</w:t>
            </w:r>
          </w:p>
          <w:p w:rsidR="000B3C3E" w:rsidRPr="002F16D9" w:rsidRDefault="000B3C3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bCs/>
                <w:sz w:val="24"/>
                <w:szCs w:val="24"/>
              </w:rPr>
              <w:t>Thời điểm Y, Cả A và B đều bắt đầu tập thể dục ⟶ lượng đường trong máu sẽ giảm .</w:t>
            </w:r>
            <w:r w:rsidRPr="002F16D9">
              <w:rPr>
                <w:rFonts w:ascii="Cambria" w:eastAsia="Times New Roman" w:hAnsi="Cambria"/>
                <w:bCs/>
                <w:sz w:val="24"/>
                <w:szCs w:val="24"/>
              </w:rPr>
              <w:tab/>
            </w:r>
            <w:r w:rsidRPr="002F16D9">
              <w:rPr>
                <w:rFonts w:ascii="Cambria" w:eastAsia="Times New Roman" w:hAnsi="Cambria" w:cs="Times New Roman"/>
                <w:color w:val="000000"/>
                <w:sz w:val="24"/>
                <w:szCs w:val="24"/>
                <w:lang w:val="vi-VN"/>
              </w:rPr>
              <w:t>.</w:t>
            </w:r>
          </w:p>
        </w:tc>
        <w:tc>
          <w:tcPr>
            <w:tcW w:w="882"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0B3C3E" w:rsidRPr="002F16D9" w:rsidTr="00990331">
        <w:tc>
          <w:tcPr>
            <w:tcW w:w="421"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0B3C3E" w:rsidRPr="002F16D9" w:rsidRDefault="000B3C3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hAnsi="Cambria"/>
                <w:bCs/>
                <w:sz w:val="24"/>
                <w:szCs w:val="24"/>
                <w:lang w:val="es-MX"/>
              </w:rPr>
              <w:t>Hormone mà người B có thể đã nhận được vào thời điểm Z</w:t>
            </w:r>
            <w:r w:rsidRPr="002F16D9">
              <w:rPr>
                <w:rFonts w:ascii="Cambria" w:eastAsia="Times" w:hAnsi="Cambria" w:cs="Times New Roman"/>
                <w:color w:val="000000"/>
                <w:sz w:val="24"/>
                <w:szCs w:val="24"/>
                <w:lang w:val="vi-VN"/>
              </w:rPr>
              <w:t xml:space="preserve"> </w:t>
            </w:r>
            <w:r w:rsidRPr="002F16D9">
              <w:rPr>
                <w:rFonts w:ascii="Cambria" w:eastAsia="Times" w:hAnsi="Cambria" w:cs="Times New Roman"/>
                <w:color w:val="000000"/>
                <w:sz w:val="24"/>
                <w:szCs w:val="24"/>
              </w:rPr>
              <w:t xml:space="preserve">là </w:t>
            </w:r>
            <w:r w:rsidRPr="002F16D9">
              <w:rPr>
                <w:rFonts w:ascii="Cambria" w:eastAsia="Times New Roman" w:hAnsi="Cambria"/>
                <w:bCs/>
                <w:sz w:val="24"/>
                <w:szCs w:val="24"/>
              </w:rPr>
              <w:t>glucagon.</w:t>
            </w:r>
          </w:p>
        </w:tc>
        <w:tc>
          <w:tcPr>
            <w:tcW w:w="882"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0B3C3E" w:rsidRPr="002F16D9" w:rsidRDefault="000B3C3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0B3C3E" w:rsidRPr="002F16D9" w:rsidRDefault="000B3C3E" w:rsidP="002F16D9">
      <w:pPr>
        <w:spacing w:after="0" w:line="276" w:lineRule="auto"/>
        <w:ind w:firstLine="0"/>
        <w:jc w:val="both"/>
        <w:rPr>
          <w:rFonts w:ascii="Cambria" w:eastAsia="Times New Roman" w:hAnsi="Cambria" w:cs="Times New Roman"/>
          <w:b/>
          <w:color w:val="0000FF"/>
          <w:sz w:val="24"/>
          <w:szCs w:val="24"/>
          <w:lang w:val="vi-VN"/>
        </w:rPr>
      </w:pPr>
    </w:p>
    <w:p w:rsidR="000B3C3E" w:rsidRPr="002F16D9" w:rsidRDefault="000B3C3E" w:rsidP="002F16D9">
      <w:pPr>
        <w:spacing w:after="0" w:line="276" w:lineRule="auto"/>
        <w:ind w:firstLine="0"/>
        <w:jc w:val="both"/>
        <w:rPr>
          <w:rFonts w:ascii="Cambria" w:eastAsia="Times New Roman" w:hAnsi="Cambria" w:cs="Times New Roman"/>
          <w:b/>
          <w:color w:val="0000FF"/>
          <w:sz w:val="24"/>
          <w:szCs w:val="24"/>
          <w:lang w:val="vi-VN"/>
        </w:rPr>
      </w:pPr>
    </w:p>
    <w:p w:rsidR="004F606E" w:rsidRPr="005A08A3"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t xml:space="preserve">Câu 13. </w:t>
      </w:r>
      <w:r w:rsidR="004F606E" w:rsidRPr="005A08A3">
        <w:rPr>
          <w:rFonts w:ascii="Cambria" w:eastAsia="Times New Roman" w:hAnsi="Cambria" w:cs="Times New Roman"/>
          <w:bCs/>
          <w:sz w:val="24"/>
          <w:szCs w:val="24"/>
          <w:lang w:val="vi-VN"/>
        </w:rPr>
        <w:t>Mỗi nhận định sau là đúng hay sai khi nói về nguyên nhân của bệnh suy thận</w:t>
      </w:r>
      <w:r w:rsidR="004F606E" w:rsidRPr="002F16D9">
        <w:rPr>
          <w:rFonts w:ascii="Cambria" w:eastAsia="Times New Roman" w:hAnsi="Cambria" w:cs="Times New Roman"/>
          <w:bCs/>
          <w:sz w:val="24"/>
          <w:szCs w:val="24"/>
          <w:lang w:val="vi-VN"/>
        </w:rPr>
        <w:t>?</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Sỏi thận, phì tuyến tiền liệt.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lang w:val="vi-VN"/>
              </w:rPr>
            </w:pPr>
            <w:r w:rsidRPr="002F16D9">
              <w:rPr>
                <w:rFonts w:ascii="Cambria" w:eastAsia="Times" w:hAnsi="Cambria" w:cs="Times New Roman"/>
                <w:bCs/>
                <w:color w:val="000000"/>
                <w:sz w:val="24"/>
                <w:szCs w:val="24"/>
                <w:lang w:val="vi-VN"/>
              </w:rPr>
              <w:t>Đái tháo đường, lạm dụng rượu bia.</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Thức khuya, sinh hoạt không khoa học.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lang w:val="vi-VN"/>
              </w:rPr>
            </w:pPr>
            <w:r w:rsidRPr="002F16D9">
              <w:rPr>
                <w:rFonts w:ascii="Cambria" w:eastAsia="Times" w:hAnsi="Cambria" w:cs="Times New Roman"/>
                <w:color w:val="000000"/>
                <w:sz w:val="24"/>
                <w:szCs w:val="24"/>
                <w:lang w:val="vi-VN"/>
              </w:rPr>
              <w:t xml:space="preserve">Béo phì, mỡ máu cao, lạm dụng thuốc. </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5A08A3"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t xml:space="preserve">Câu 14. </w:t>
      </w:r>
      <w:r w:rsidR="004F606E" w:rsidRPr="002F16D9">
        <w:rPr>
          <w:rFonts w:ascii="Cambria" w:eastAsia="Times New Roman" w:hAnsi="Cambria" w:cs="Times New Roman"/>
          <w:bCs/>
          <w:sz w:val="24"/>
          <w:szCs w:val="24"/>
          <w:lang w:val="vi-VN"/>
        </w:rPr>
        <w:t xml:space="preserve">Việt Nam hiện nằm trong vùng có tỉ lệ mắc bệnh sỏi thận và sỏi tiết niệu cao, hay còn gọi là "vùng sỏi thế giới". Tỷ lệ mắc sỏi tiết niệu ở Việt Nam từ 2-12%, trong đó riêng sỏi thận chiếm tới 40%. Với số liệu này, Việt Nam thuộc nhóm nước có tỷ lệ mắc bệnh sỏi thận cao nhất thế giới. Khi nói về bệnh sỏi thận, </w:t>
      </w:r>
      <w:r w:rsidR="004F606E" w:rsidRPr="005A08A3">
        <w:rPr>
          <w:rFonts w:ascii="Cambria" w:eastAsia="Times New Roman" w:hAnsi="Cambria" w:cs="Times New Roman"/>
          <w:bCs/>
          <w:sz w:val="24"/>
          <w:szCs w:val="24"/>
          <w:lang w:val="vi-VN"/>
        </w:rPr>
        <w:t>phát biểu nào đúng, phát biểu nào sai</w:t>
      </w:r>
      <w:r w:rsidR="004F606E" w:rsidRPr="002F16D9">
        <w:rPr>
          <w:rFonts w:ascii="Cambria" w:eastAsia="Times New Roman" w:hAnsi="Cambria" w:cs="Times New Roman"/>
          <w:bCs/>
          <w:sz w:val="24"/>
          <w:szCs w:val="24"/>
          <w:lang w:val="vi-VN"/>
        </w:rPr>
        <w:t>?</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Sỏi thận gây cản trở đường lưu thông nước tiểu, gây ngộ độc, đau đớn.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lang w:val="vi-VN"/>
              </w:rPr>
            </w:pPr>
            <w:r w:rsidRPr="002F16D9">
              <w:rPr>
                <w:rFonts w:ascii="Cambria" w:eastAsia="Times" w:hAnsi="Cambria" w:cs="Times New Roman"/>
                <w:bCs/>
                <w:color w:val="000000"/>
                <w:sz w:val="24"/>
                <w:szCs w:val="24"/>
                <w:lang w:val="vi-VN"/>
              </w:rPr>
              <w:t>Sỏi có thể xuất hiện ở thận, bàng quang, niệu quản và niệu đạo.</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lang w:val="vi-VN"/>
              </w:rPr>
            </w:pPr>
            <w:r w:rsidRPr="002F16D9">
              <w:rPr>
                <w:rFonts w:ascii="Cambria" w:eastAsia="Times New Roman" w:hAnsi="Cambria" w:cs="Times New Roman"/>
                <w:color w:val="000000"/>
                <w:sz w:val="24"/>
                <w:szCs w:val="24"/>
                <w:lang w:val="vi-VN"/>
              </w:rPr>
              <w:t>Do chất thải trong nước tiểu lắng đọng lâu ngày tạo thành.</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lang w:val="vi-VN"/>
              </w:rPr>
            </w:pPr>
            <w:r w:rsidRPr="002F16D9">
              <w:rPr>
                <w:rFonts w:ascii="Cambria" w:eastAsia="Times" w:hAnsi="Cambria" w:cs="Times New Roman"/>
                <w:color w:val="000000"/>
                <w:sz w:val="24"/>
                <w:szCs w:val="24"/>
                <w:lang w:val="vi-VN"/>
              </w:rPr>
              <w:t>Sỏi thận rất dễ dẫn tới nhiễm trùng đường tiết niệu.</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D42B5E" w:rsidRPr="002F16D9" w:rsidRDefault="00D42B5E" w:rsidP="002F16D9">
      <w:pPr>
        <w:spacing w:after="0" w:line="276" w:lineRule="auto"/>
        <w:ind w:firstLine="0"/>
        <w:jc w:val="both"/>
        <w:rPr>
          <w:rFonts w:ascii="Cambria" w:eastAsia="Times New Roman" w:hAnsi="Cambria" w:cs="Times New Roman"/>
          <w:b/>
          <w:color w:val="0000FF"/>
          <w:sz w:val="24"/>
          <w:szCs w:val="24"/>
          <w:lang w:val="vi-VN"/>
        </w:rPr>
      </w:pPr>
    </w:p>
    <w:p w:rsidR="00D42B5E" w:rsidRPr="005A08A3" w:rsidRDefault="00990331" w:rsidP="002F16D9">
      <w:pPr>
        <w:spacing w:after="0" w:line="276" w:lineRule="auto"/>
        <w:ind w:firstLine="0"/>
        <w:rPr>
          <w:rFonts w:ascii="Cambria" w:eastAsia="Cambria" w:hAnsi="Cambria" w:cs="Cambria"/>
          <w:sz w:val="24"/>
          <w:szCs w:val="24"/>
          <w:lang w:val="vi-VN"/>
        </w:rPr>
      </w:pPr>
      <w:r w:rsidRPr="005A08A3">
        <w:rPr>
          <w:rFonts w:ascii="Cambria" w:eastAsia="Cambria" w:hAnsi="Cambria" w:cs="Times New Roman"/>
          <w:b/>
          <w:color w:val="0033CC"/>
          <w:sz w:val="24"/>
          <w:szCs w:val="24"/>
          <w:lang w:val="vi-VN"/>
        </w:rPr>
        <w:t xml:space="preserve">Câu 15. </w:t>
      </w:r>
      <w:r w:rsidR="00D42B5E" w:rsidRPr="005A08A3">
        <w:rPr>
          <w:rFonts w:ascii="Cambria" w:eastAsia="Cambria" w:hAnsi="Cambria" w:cs="Cambria"/>
          <w:b/>
          <w:sz w:val="24"/>
          <w:szCs w:val="24"/>
          <w:lang w:val="vi-VN"/>
        </w:rPr>
        <w:t>Hình 9A</w:t>
      </w:r>
      <w:r w:rsidR="00D42B5E" w:rsidRPr="005A08A3">
        <w:rPr>
          <w:rFonts w:ascii="Cambria" w:eastAsia="Cambria" w:hAnsi="Cambria" w:cs="Cambria"/>
          <w:sz w:val="24"/>
          <w:szCs w:val="24"/>
          <w:lang w:val="vi-VN"/>
        </w:rPr>
        <w:t xml:space="preserve"> mô tả quá trình tiết insulin và cơ chế insulin làm tăng hấp thu glucose vào tế bào. Cơ chế này gồm bốn bước được biểu diễn bởi 4 số được đánh dấu tròn từ 1 đến 4. Có hai test kiểm tra cho những bệnh nhân.</w:t>
      </w:r>
    </w:p>
    <w:p w:rsidR="00D42B5E" w:rsidRPr="005A08A3" w:rsidRDefault="00D42B5E" w:rsidP="002F16D9">
      <w:pPr>
        <w:spacing w:after="0"/>
        <w:ind w:firstLine="284"/>
        <w:jc w:val="both"/>
        <w:rPr>
          <w:rFonts w:ascii="Cambria" w:eastAsia="Cambria" w:hAnsi="Cambria" w:cs="Cambria"/>
          <w:sz w:val="24"/>
          <w:szCs w:val="24"/>
          <w:lang w:val="vi-VN"/>
        </w:rPr>
      </w:pPr>
      <w:r w:rsidRPr="005A08A3">
        <w:rPr>
          <w:rFonts w:ascii="Cambria" w:eastAsia="Cambria" w:hAnsi="Cambria" w:cs="Cambria"/>
          <w:sz w:val="24"/>
          <w:szCs w:val="24"/>
          <w:lang w:val="vi-VN"/>
        </w:rPr>
        <w:t xml:space="preserve">- Test 1: Tách tế bào cơ từ mỗi bệnh nhân và tỉ lệ phần trăm tế bào gắn với insulin ở các nồng độ insulin khác nhau được xác định </w:t>
      </w:r>
      <w:r w:rsidRPr="005A08A3">
        <w:rPr>
          <w:rFonts w:ascii="Cambria" w:eastAsia="Cambria" w:hAnsi="Cambria" w:cs="Cambria"/>
          <w:b/>
          <w:sz w:val="24"/>
          <w:szCs w:val="24"/>
          <w:lang w:val="vi-VN"/>
        </w:rPr>
        <w:t>(Hình 9B)</w:t>
      </w:r>
      <w:r w:rsidRPr="005A08A3">
        <w:rPr>
          <w:rFonts w:ascii="Cambria" w:eastAsia="Cambria" w:hAnsi="Cambria" w:cs="Cambria"/>
          <w:sz w:val="24"/>
          <w:szCs w:val="24"/>
          <w:lang w:val="vi-VN"/>
        </w:rPr>
        <w:t>.</w:t>
      </w:r>
    </w:p>
    <w:p w:rsidR="00D42B5E" w:rsidRPr="005A08A3" w:rsidRDefault="00D42B5E" w:rsidP="002F16D9">
      <w:pPr>
        <w:spacing w:after="0"/>
        <w:ind w:firstLine="284"/>
        <w:jc w:val="both"/>
        <w:rPr>
          <w:rFonts w:ascii="Cambria" w:eastAsia="Cambria" w:hAnsi="Cambria" w:cs="Cambria"/>
          <w:color w:val="ED7D31"/>
          <w:sz w:val="24"/>
          <w:szCs w:val="24"/>
          <w:lang w:val="vi-VN"/>
        </w:rPr>
      </w:pPr>
      <w:r w:rsidRPr="005A08A3">
        <w:rPr>
          <w:rFonts w:ascii="Cambria" w:eastAsia="Cambria" w:hAnsi="Cambria" w:cs="Cambria"/>
          <w:sz w:val="24"/>
          <w:szCs w:val="24"/>
          <w:lang w:val="vi-VN"/>
        </w:rPr>
        <w:t xml:space="preserve">- Test 2: Mỗi bệnh nhân được tiêm một lượng insulin tương ứng với khối lượng cơ thể và nồng độ glucose máu của họ được đo tại các thời điểm khác nhau sau khi tiêm </w:t>
      </w:r>
      <w:r w:rsidRPr="005A08A3">
        <w:rPr>
          <w:rFonts w:ascii="Cambria" w:eastAsia="Cambria" w:hAnsi="Cambria" w:cs="Cambria"/>
          <w:b/>
          <w:sz w:val="24"/>
          <w:szCs w:val="24"/>
          <w:lang w:val="vi-VN"/>
        </w:rPr>
        <w:t>(Hình 9C)</w:t>
      </w:r>
      <w:r w:rsidRPr="005A08A3">
        <w:rPr>
          <w:rFonts w:ascii="Cambria" w:eastAsia="Cambria" w:hAnsi="Cambria" w:cs="Cambria"/>
          <w:sz w:val="24"/>
          <w:szCs w:val="24"/>
          <w:lang w:val="vi-VN"/>
        </w:rPr>
        <w:t>.</w:t>
      </w:r>
    </w:p>
    <w:p w:rsidR="00D42B5E" w:rsidRPr="002F16D9" w:rsidRDefault="00D42B5E" w:rsidP="002F16D9">
      <w:pPr>
        <w:spacing w:after="0"/>
        <w:jc w:val="both"/>
        <w:rPr>
          <w:rFonts w:ascii="Cambria" w:eastAsia="Cambria" w:hAnsi="Cambria" w:cs="Cambria"/>
          <w:sz w:val="24"/>
          <w:szCs w:val="24"/>
        </w:rPr>
      </w:pPr>
      <w:r w:rsidRPr="002F16D9">
        <w:rPr>
          <w:rFonts w:ascii="Cambria" w:eastAsia="Cambria" w:hAnsi="Cambria" w:cs="Cambria"/>
          <w:noProof/>
          <w:sz w:val="24"/>
          <w:szCs w:val="24"/>
        </w:rPr>
        <w:lastRenderedPageBreak/>
        <w:drawing>
          <wp:inline distT="0" distB="0" distL="0" distR="0" wp14:anchorId="2955F272" wp14:editId="6142C266">
            <wp:extent cx="5943600" cy="1683315"/>
            <wp:effectExtent l="0" t="0" r="0" b="0"/>
            <wp:docPr id="21079794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1683315"/>
                    </a:xfrm>
                    <a:prstGeom prst="rect">
                      <a:avLst/>
                    </a:prstGeom>
                    <a:ln/>
                  </pic:spPr>
                </pic:pic>
              </a:graphicData>
            </a:graphic>
          </wp:inline>
        </w:drawing>
      </w:r>
    </w:p>
    <w:p w:rsidR="00D42B5E" w:rsidRPr="002F16D9" w:rsidRDefault="00D42B5E" w:rsidP="002F16D9">
      <w:pPr>
        <w:spacing w:after="0"/>
        <w:jc w:val="both"/>
        <w:rPr>
          <w:rFonts w:ascii="Cambria" w:eastAsia="Cambria" w:hAnsi="Cambria" w:cs="Cambria"/>
          <w:sz w:val="24"/>
          <w:szCs w:val="24"/>
        </w:rPr>
      </w:pPr>
      <w:r w:rsidRPr="002F16D9">
        <w:rPr>
          <w:rFonts w:ascii="Cambria" w:eastAsia="Cambria" w:hAnsi="Cambria" w:cs="Cambria"/>
          <w:b/>
          <w:sz w:val="24"/>
          <w:szCs w:val="24"/>
        </w:rPr>
        <w:t>Hình 9</w:t>
      </w:r>
      <w:r w:rsidRPr="002F16D9">
        <w:rPr>
          <w:rFonts w:ascii="Cambria" w:eastAsia="Cambria" w:hAnsi="Cambria" w:cs="Cambria"/>
          <w:sz w:val="24"/>
          <w:szCs w:val="24"/>
        </w:rPr>
        <w:t>. A - Quá trình tiết insulin và cơ chế insulin làm tăng hấp thu glucose vào tế bào.</w:t>
      </w:r>
    </w:p>
    <w:p w:rsidR="00D42B5E" w:rsidRPr="002F16D9" w:rsidRDefault="00D42B5E" w:rsidP="002F16D9">
      <w:pPr>
        <w:spacing w:after="0"/>
        <w:jc w:val="both"/>
        <w:rPr>
          <w:rFonts w:ascii="Cambria" w:eastAsia="Cambria" w:hAnsi="Cambria" w:cs="Cambria"/>
          <w:sz w:val="24"/>
          <w:szCs w:val="24"/>
        </w:rPr>
      </w:pPr>
      <w:r w:rsidRPr="002F16D9">
        <w:rPr>
          <w:rFonts w:ascii="Cambria" w:eastAsia="Cambria" w:hAnsi="Cambria" w:cs="Cambria"/>
          <w:sz w:val="24"/>
          <w:szCs w:val="24"/>
        </w:rPr>
        <w:t xml:space="preserve">             B - Tỉ lệ phần trăm tế bào gắn với insulin ở các nồng độ insulin khác nhau.</w:t>
      </w:r>
    </w:p>
    <w:p w:rsidR="00D42B5E" w:rsidRPr="002F16D9" w:rsidRDefault="00D42B5E" w:rsidP="002F16D9">
      <w:pPr>
        <w:spacing w:after="0"/>
        <w:jc w:val="both"/>
        <w:rPr>
          <w:rFonts w:ascii="Cambria" w:eastAsia="Cambria" w:hAnsi="Cambria" w:cs="Cambria"/>
          <w:sz w:val="24"/>
          <w:szCs w:val="24"/>
        </w:rPr>
      </w:pPr>
      <w:r w:rsidRPr="002F16D9">
        <w:rPr>
          <w:rFonts w:ascii="Cambria" w:eastAsia="Cambria" w:hAnsi="Cambria" w:cs="Cambria"/>
          <w:sz w:val="24"/>
          <w:szCs w:val="24"/>
        </w:rPr>
        <w:t xml:space="preserve">             C - Nồng độ glucose trong huyết tương tại các thời điểm khác nhau.</w:t>
      </w: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Xét các nhận định sau:</w:t>
      </w:r>
    </w:p>
    <w:tbl>
      <w:tblPr>
        <w:tblpPr w:leftFromText="180" w:rightFromText="180" w:vertAnchor="tex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9"/>
        <w:gridCol w:w="9593"/>
        <w:gridCol w:w="761"/>
        <w:gridCol w:w="519"/>
      </w:tblGrid>
      <w:tr w:rsidR="00D42B5E" w:rsidRPr="002F16D9" w:rsidTr="00903D05">
        <w:trPr>
          <w:trHeight w:val="418"/>
        </w:trPr>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Ý</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Mệnh đề</w:t>
            </w:r>
          </w:p>
        </w:tc>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Đúng</w:t>
            </w:r>
          </w:p>
        </w:tc>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Sai</w:t>
            </w:r>
          </w:p>
        </w:tc>
      </w:tr>
      <w:tr w:rsidR="00D42B5E" w:rsidRPr="002F16D9" w:rsidTr="00903D05">
        <w:trPr>
          <w:trHeight w:val="533"/>
        </w:trPr>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a.</w:t>
            </w:r>
          </w:p>
        </w:tc>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Ở giai đoạn 1, khi insulin vừa tiết ra đã nhanh chóng được gắn với tế bào và phần trăm tế bào được gắn insulin cao hơn so với giai đoạn 2</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p>
        </w:tc>
      </w:tr>
      <w:tr w:rsidR="00D42B5E" w:rsidRPr="002F16D9" w:rsidTr="00903D05">
        <w:trPr>
          <w:trHeight w:val="438"/>
        </w:trPr>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b.</w:t>
            </w:r>
          </w:p>
        </w:tc>
        <w:tc>
          <w:tcPr>
            <w:tcW w:w="0" w:type="auto"/>
            <w:vAlign w:val="center"/>
          </w:tcPr>
          <w:p w:rsidR="00D42B5E" w:rsidRPr="002F16D9" w:rsidRDefault="00D42B5E"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Insulin có vai trò đến gắn với các thụ thể theo cơ chế chìa khóa - ổ khóa để mở kênh đưa glucose vào trong.</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p>
        </w:tc>
      </w:tr>
      <w:tr w:rsidR="00D42B5E" w:rsidRPr="002F16D9" w:rsidTr="00903D05">
        <w:trPr>
          <w:trHeight w:val="403"/>
        </w:trPr>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c.</w:t>
            </w:r>
          </w:p>
        </w:tc>
        <w:tc>
          <w:tcPr>
            <w:tcW w:w="0" w:type="auto"/>
            <w:vAlign w:val="center"/>
          </w:tcPr>
          <w:p w:rsidR="00D42B5E" w:rsidRPr="002F16D9" w:rsidRDefault="00D42B5E"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Khi kênh đã mở, phần lớn glucose đi vào nhưng kênh vẫn mở nên glucose có thể đi ra lại nên giai đoạn 4 có nồng độ glucose cao hơn giai đoạn 3.</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S</w:t>
            </w:r>
          </w:p>
        </w:tc>
      </w:tr>
      <w:tr w:rsidR="00D42B5E" w:rsidRPr="002F16D9" w:rsidTr="00903D05">
        <w:trPr>
          <w:trHeight w:val="82"/>
        </w:trPr>
        <w:tc>
          <w:tcPr>
            <w:tcW w:w="0" w:type="auto"/>
            <w:vAlign w:val="center"/>
          </w:tcPr>
          <w:p w:rsidR="00D42B5E" w:rsidRPr="002F16D9" w:rsidRDefault="00D42B5E" w:rsidP="002F16D9">
            <w:pPr>
              <w:tabs>
                <w:tab w:val="left" w:pos="283"/>
                <w:tab w:val="left" w:pos="2835"/>
                <w:tab w:val="left" w:pos="5386"/>
                <w:tab w:val="left" w:pos="7937"/>
              </w:tabs>
              <w:spacing w:after="0"/>
              <w:ind w:firstLine="0"/>
              <w:jc w:val="both"/>
              <w:rPr>
                <w:rFonts w:ascii="Cambria" w:eastAsia="Cambria" w:hAnsi="Cambria" w:cs="Cambria"/>
                <w:sz w:val="24"/>
                <w:szCs w:val="24"/>
              </w:rPr>
            </w:pPr>
            <w:r w:rsidRPr="002F16D9">
              <w:rPr>
                <w:rFonts w:ascii="Cambria" w:eastAsia="Cambria" w:hAnsi="Cambria" w:cs="Cambria"/>
                <w:sz w:val="24"/>
                <w:szCs w:val="24"/>
              </w:rPr>
              <w:t>d.</w:t>
            </w:r>
          </w:p>
        </w:tc>
        <w:tc>
          <w:tcPr>
            <w:tcW w:w="0" w:type="auto"/>
            <w:vAlign w:val="center"/>
          </w:tcPr>
          <w:p w:rsidR="00D42B5E" w:rsidRPr="002F16D9" w:rsidRDefault="00D42B5E" w:rsidP="002F16D9">
            <w:pPr>
              <w:tabs>
                <w:tab w:val="left" w:pos="283"/>
                <w:tab w:val="left" w:pos="2835"/>
                <w:tab w:val="left" w:pos="5386"/>
                <w:tab w:val="left" w:pos="7937"/>
              </w:tabs>
              <w:spacing w:after="0" w:line="268"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Insulin do tuyến tụy tiết ra.</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r w:rsidRPr="002F16D9">
              <w:rPr>
                <w:rFonts w:ascii="Cambria" w:eastAsia="Cambria" w:hAnsi="Cambria" w:cs="Cambria"/>
                <w:sz w:val="24"/>
                <w:szCs w:val="24"/>
              </w:rPr>
              <w:t>Đ</w:t>
            </w:r>
          </w:p>
        </w:tc>
        <w:tc>
          <w:tcPr>
            <w:tcW w:w="0" w:type="auto"/>
            <w:vAlign w:val="center"/>
          </w:tcPr>
          <w:p w:rsidR="00D42B5E" w:rsidRPr="002F16D9" w:rsidRDefault="00D42B5E" w:rsidP="002F16D9">
            <w:pPr>
              <w:tabs>
                <w:tab w:val="left" w:pos="283"/>
                <w:tab w:val="left" w:pos="2835"/>
                <w:tab w:val="left" w:pos="5386"/>
                <w:tab w:val="left" w:pos="7937"/>
              </w:tabs>
              <w:spacing w:after="0"/>
              <w:jc w:val="both"/>
              <w:rPr>
                <w:rFonts w:ascii="Cambria" w:eastAsia="Cambria" w:hAnsi="Cambria" w:cs="Cambria"/>
                <w:sz w:val="24"/>
                <w:szCs w:val="24"/>
              </w:rPr>
            </w:pPr>
          </w:p>
        </w:tc>
      </w:tr>
    </w:tbl>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Hướng dẫn giải:</w:t>
      </w:r>
    </w:p>
    <w:p w:rsidR="00D42B5E" w:rsidRPr="002F16D9" w:rsidRDefault="00903D05" w:rsidP="002F16D9">
      <w:pPr>
        <w:spacing w:after="0"/>
        <w:rPr>
          <w:rFonts w:ascii="Cambria" w:eastAsia="Cambria" w:hAnsi="Cambria" w:cs="Cambria"/>
          <w:sz w:val="24"/>
          <w:szCs w:val="24"/>
        </w:rPr>
      </w:pPr>
      <w:r w:rsidRPr="002F16D9">
        <w:rPr>
          <w:rFonts w:ascii="Cambria" w:hAnsi="Cambria"/>
          <w:noProof/>
          <w:sz w:val="24"/>
          <w:szCs w:val="24"/>
        </w:rPr>
        <w:drawing>
          <wp:anchor distT="0" distB="0" distL="114300" distR="114300" simplePos="0" relativeHeight="251668480" behindDoc="0" locked="0" layoutInCell="1" hidden="0" allowOverlap="1" wp14:anchorId="2C58603F" wp14:editId="55712B2D">
            <wp:simplePos x="0" y="0"/>
            <wp:positionH relativeFrom="column">
              <wp:posOffset>4468495</wp:posOffset>
            </wp:positionH>
            <wp:positionV relativeFrom="paragraph">
              <wp:posOffset>253365</wp:posOffset>
            </wp:positionV>
            <wp:extent cx="2328545" cy="1605280"/>
            <wp:effectExtent l="0" t="0" r="0" b="0"/>
            <wp:wrapSquare wrapText="bothSides" distT="0" distB="0" distL="114300" distR="114300"/>
            <wp:docPr id="2107979413" name="image5.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Diagram&#10;&#10;Description automatically generated"/>
                    <pic:cNvPicPr preferRelativeResize="0"/>
                  </pic:nvPicPr>
                  <pic:blipFill>
                    <a:blip r:embed="rId16"/>
                    <a:srcRect/>
                    <a:stretch>
                      <a:fillRect/>
                    </a:stretch>
                  </pic:blipFill>
                  <pic:spPr>
                    <a:xfrm>
                      <a:off x="0" y="0"/>
                      <a:ext cx="2328545" cy="1605280"/>
                    </a:xfrm>
                    <a:prstGeom prst="rect">
                      <a:avLst/>
                    </a:prstGeom>
                    <a:ln/>
                  </pic:spPr>
                </pic:pic>
              </a:graphicData>
            </a:graphic>
          </wp:anchor>
        </w:drawing>
      </w:r>
      <w:r w:rsidR="00D42B5E" w:rsidRPr="002F16D9">
        <w:rPr>
          <w:rFonts w:ascii="Cambria" w:eastAsia="Cambria" w:hAnsi="Cambria" w:cs="Cambria"/>
          <w:sz w:val="24"/>
          <w:szCs w:val="24"/>
        </w:rPr>
        <w:t>C sai vì ở giai đoạn 4 có nồng độ glucose thấp hơn giai đoạn 3</w:t>
      </w:r>
    </w:p>
    <w:p w:rsidR="00D42B5E" w:rsidRPr="002F16D9" w:rsidRDefault="00990331" w:rsidP="002F16D9">
      <w:pPr>
        <w:spacing w:after="0" w:line="276" w:lineRule="auto"/>
        <w:ind w:firstLine="0"/>
        <w:rPr>
          <w:rFonts w:ascii="Cambria" w:eastAsia="Cambria" w:hAnsi="Cambria" w:cs="Cambria"/>
          <w:sz w:val="24"/>
          <w:szCs w:val="24"/>
        </w:rPr>
      </w:pPr>
      <w:r w:rsidRPr="002F16D9">
        <w:rPr>
          <w:rFonts w:ascii="Cambria" w:eastAsia="Cambria" w:hAnsi="Cambria" w:cs="Times New Roman"/>
          <w:b/>
          <w:color w:val="0033CC"/>
          <w:sz w:val="24"/>
          <w:szCs w:val="24"/>
        </w:rPr>
        <w:t xml:space="preserve">Câu 16. </w:t>
      </w:r>
      <w:r w:rsidR="00D42B5E" w:rsidRPr="002F16D9">
        <w:rPr>
          <w:rFonts w:ascii="Cambria" w:eastAsia="Cambria" w:hAnsi="Cambria" w:cs="Cambria"/>
          <w:sz w:val="24"/>
          <w:szCs w:val="24"/>
        </w:rPr>
        <w:t xml:space="preserve">Một thí nghiệm tiến hành tách các tế bào mô mỡ phân lập ở người khỏe mạnh (BT) và ba người bệnh khác nhau (BN1, BN2, BN3) bị các rối loạn khác nhau trong hoạt động sinh lý của insulin. Các kết quả về sự kết hợp của insulin trên màng tế bào, hoạt động của thụ thể insulin và sự hấp thu glucose vào tế bào của mỗi đối tượng được thể hiện ở </w:t>
      </w:r>
      <w:r w:rsidR="00D42B5E" w:rsidRPr="002F16D9">
        <w:rPr>
          <w:rFonts w:ascii="Cambria" w:eastAsia="Cambria" w:hAnsi="Cambria" w:cs="Cambria"/>
          <w:b/>
          <w:sz w:val="24"/>
          <w:szCs w:val="24"/>
        </w:rPr>
        <w:t>Hình 12</w:t>
      </w:r>
      <w:r w:rsidR="00D42B5E" w:rsidRPr="002F16D9">
        <w:rPr>
          <w:rFonts w:ascii="Cambria" w:eastAsia="Cambria" w:hAnsi="Cambria" w:cs="Cambria"/>
          <w:sz w:val="24"/>
          <w:szCs w:val="24"/>
        </w:rPr>
        <w:t xml:space="preserve"> và </w:t>
      </w:r>
      <w:r w:rsidR="00D42B5E" w:rsidRPr="002F16D9">
        <w:rPr>
          <w:rFonts w:ascii="Cambria" w:eastAsia="Cambria" w:hAnsi="Cambria" w:cs="Cambria"/>
          <w:b/>
          <w:sz w:val="24"/>
          <w:szCs w:val="24"/>
        </w:rPr>
        <w:t>Bảng 5</w:t>
      </w:r>
      <w:r w:rsidR="00D42B5E" w:rsidRPr="002F16D9">
        <w:rPr>
          <w:rFonts w:ascii="Cambria" w:eastAsia="Cambria" w:hAnsi="Cambria" w:cs="Cambria"/>
          <w:sz w:val="24"/>
          <w:szCs w:val="24"/>
        </w:rPr>
        <w:t>:</w:t>
      </w:r>
    </w:p>
    <w:tbl>
      <w:tblPr>
        <w:tblW w:w="14681" w:type="dxa"/>
        <w:tblInd w:w="-426" w:type="dxa"/>
        <w:tblLook w:val="0400" w:firstRow="0" w:lastRow="0" w:firstColumn="0" w:lastColumn="0" w:noHBand="0" w:noVBand="1"/>
      </w:tblPr>
      <w:tblGrid>
        <w:gridCol w:w="11056"/>
        <w:gridCol w:w="3625"/>
      </w:tblGrid>
      <w:tr w:rsidR="00D42B5E" w:rsidRPr="002F16D9" w:rsidTr="00D42B5E">
        <w:tc>
          <w:tcPr>
            <w:tcW w:w="10348" w:type="dxa"/>
          </w:tcPr>
          <w:p w:rsidR="00D42B5E" w:rsidRPr="002F16D9" w:rsidRDefault="00D42B5E" w:rsidP="002F16D9">
            <w:pPr>
              <w:widowControl w:val="0"/>
              <w:pBdr>
                <w:top w:val="nil"/>
                <w:left w:val="nil"/>
                <w:bottom w:val="nil"/>
                <w:right w:val="nil"/>
                <w:between w:val="nil"/>
              </w:pBdr>
              <w:spacing w:after="0" w:line="276" w:lineRule="auto"/>
              <w:rPr>
                <w:rFonts w:ascii="Cambria" w:eastAsia="Cambria" w:hAnsi="Cambria" w:cs="Cambria"/>
                <w:sz w:val="24"/>
                <w:szCs w:val="24"/>
              </w:rPr>
            </w:pPr>
          </w:p>
          <w:tbl>
            <w:tblPr>
              <w:tblW w:w="1043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8"/>
              <w:gridCol w:w="776"/>
              <w:gridCol w:w="1013"/>
              <w:gridCol w:w="1013"/>
              <w:gridCol w:w="1013"/>
            </w:tblGrid>
            <w:tr w:rsidR="00D42B5E" w:rsidRPr="002F16D9" w:rsidTr="00903D05">
              <w:trPr>
                <w:trHeight w:val="180"/>
              </w:trPr>
              <w:tc>
                <w:tcPr>
                  <w:tcW w:w="0" w:type="auto"/>
                  <w:shd w:val="clear" w:color="auto" w:fill="auto"/>
                </w:tcPr>
                <w:p w:rsidR="00D42B5E" w:rsidRPr="002F16D9" w:rsidRDefault="00D42B5E" w:rsidP="002F16D9">
                  <w:pPr>
                    <w:spacing w:after="0"/>
                    <w:rPr>
                      <w:rFonts w:ascii="Cambria" w:eastAsia="Cambria" w:hAnsi="Cambria" w:cs="Cambria"/>
                      <w:sz w:val="24"/>
                      <w:szCs w:val="24"/>
                    </w:rPr>
                  </w:pPr>
                </w:p>
              </w:tc>
              <w:tc>
                <w:tcPr>
                  <w:tcW w:w="0" w:type="auto"/>
                  <w:shd w:val="clear" w:color="auto" w:fill="auto"/>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BT</w:t>
                  </w:r>
                </w:p>
              </w:tc>
              <w:tc>
                <w:tcPr>
                  <w:tcW w:w="0" w:type="auto"/>
                  <w:shd w:val="clear" w:color="auto" w:fill="auto"/>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BN1</w:t>
                  </w:r>
                </w:p>
              </w:tc>
              <w:tc>
                <w:tcPr>
                  <w:tcW w:w="0" w:type="auto"/>
                  <w:shd w:val="clear" w:color="auto" w:fill="auto"/>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BN2</w:t>
                  </w:r>
                </w:p>
              </w:tc>
              <w:tc>
                <w:tcPr>
                  <w:tcW w:w="0" w:type="auto"/>
                  <w:shd w:val="clear" w:color="auto" w:fill="auto"/>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BN3</w:t>
                  </w:r>
                </w:p>
              </w:tc>
            </w:tr>
            <w:tr w:rsidR="00D42B5E" w:rsidRPr="002F16D9" w:rsidTr="00903D05">
              <w:trPr>
                <w:trHeight w:val="34"/>
              </w:trPr>
              <w:tc>
                <w:tcPr>
                  <w:tcW w:w="0" w:type="auto"/>
                  <w:shd w:val="clear" w:color="auto" w:fill="auto"/>
                </w:tcPr>
                <w:p w:rsidR="00D42B5E" w:rsidRPr="002F16D9" w:rsidRDefault="00D42B5E" w:rsidP="002F16D9">
                  <w:pPr>
                    <w:spacing w:after="0"/>
                    <w:ind w:firstLine="0"/>
                    <w:jc w:val="both"/>
                    <w:rPr>
                      <w:rFonts w:ascii="Cambria" w:eastAsia="Cambria" w:hAnsi="Cambria" w:cs="Cambria"/>
                      <w:sz w:val="24"/>
                      <w:szCs w:val="24"/>
                    </w:rPr>
                  </w:pPr>
                  <w:r w:rsidRPr="002F16D9">
                    <w:rPr>
                      <w:rFonts w:ascii="Cambria" w:eastAsia="Cambria" w:hAnsi="Cambria" w:cs="Cambria"/>
                      <w:sz w:val="24"/>
                      <w:szCs w:val="24"/>
                    </w:rPr>
                    <w:t>Sự khởi phát tín hiệu của thụ thể insulin</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r>
            <w:tr w:rsidR="00D42B5E" w:rsidRPr="002F16D9" w:rsidTr="00903D05">
              <w:trPr>
                <w:trHeight w:val="202"/>
              </w:trPr>
              <w:tc>
                <w:tcPr>
                  <w:tcW w:w="0" w:type="auto"/>
                  <w:shd w:val="clear" w:color="auto" w:fill="auto"/>
                </w:tcPr>
                <w:p w:rsidR="00D42B5E" w:rsidRPr="002F16D9" w:rsidRDefault="00D42B5E" w:rsidP="002F16D9">
                  <w:pPr>
                    <w:spacing w:after="0"/>
                    <w:ind w:firstLine="0"/>
                    <w:jc w:val="both"/>
                    <w:rPr>
                      <w:rFonts w:ascii="Cambria" w:eastAsia="Cambria" w:hAnsi="Cambria" w:cs="Cambria"/>
                      <w:sz w:val="24"/>
                      <w:szCs w:val="24"/>
                    </w:rPr>
                  </w:pPr>
                  <w:r w:rsidRPr="002F16D9">
                    <w:rPr>
                      <w:rFonts w:ascii="Cambria" w:eastAsia="Cambria" w:hAnsi="Cambria" w:cs="Cambria"/>
                      <w:sz w:val="24"/>
                      <w:szCs w:val="24"/>
                    </w:rPr>
                    <w:t>Sự hấp thu glucose ở tế bào mô mỡ</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c>
                <w:tcPr>
                  <w:tcW w:w="0" w:type="auto"/>
                  <w:shd w:val="clear" w:color="auto" w:fill="auto"/>
                  <w:vAlign w:val="center"/>
                </w:tcPr>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sz w:val="24"/>
                      <w:szCs w:val="24"/>
                    </w:rPr>
                    <w:t>-</w:t>
                  </w:r>
                </w:p>
              </w:tc>
            </w:tr>
          </w:tbl>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b/>
                <w:sz w:val="24"/>
                <w:szCs w:val="24"/>
              </w:rPr>
              <w:t>Bảng 5</w:t>
            </w:r>
          </w:p>
          <w:p w:rsidR="00903D05" w:rsidRPr="002F16D9" w:rsidRDefault="00D42B5E" w:rsidP="002F16D9">
            <w:pPr>
              <w:spacing w:after="0"/>
              <w:ind w:firstLine="0"/>
              <w:rPr>
                <w:rFonts w:ascii="Cambria" w:eastAsia="Cambria" w:hAnsi="Cambria" w:cs="Cambria"/>
                <w:i/>
                <w:sz w:val="24"/>
                <w:szCs w:val="24"/>
              </w:rPr>
            </w:pPr>
            <w:r w:rsidRPr="002F16D9">
              <w:rPr>
                <w:rFonts w:ascii="Cambria" w:eastAsia="Cambria" w:hAnsi="Cambria" w:cs="Cambria"/>
                <w:sz w:val="24"/>
                <w:szCs w:val="24"/>
              </w:rPr>
              <w:t xml:space="preserve">Ghi chú: </w:t>
            </w:r>
            <w:r w:rsidRPr="002F16D9">
              <w:rPr>
                <w:rFonts w:ascii="Cambria" w:eastAsia="Cambria" w:hAnsi="Cambria" w:cs="Cambria"/>
                <w:i/>
                <w:sz w:val="24"/>
                <w:szCs w:val="24"/>
              </w:rPr>
              <w:t>(+): Khởi phát bởi insulin</w:t>
            </w:r>
            <w:r w:rsidR="00903D05" w:rsidRPr="002F16D9">
              <w:rPr>
                <w:rFonts w:ascii="Cambria" w:eastAsia="Cambria" w:hAnsi="Cambria" w:cs="Cambria"/>
                <w:i/>
                <w:sz w:val="24"/>
                <w:szCs w:val="24"/>
              </w:rPr>
              <w:t>, (-): Không đáp ứng với insulin</w:t>
            </w:r>
          </w:p>
          <w:p w:rsidR="00903D05" w:rsidRPr="002F16D9" w:rsidRDefault="00903D05" w:rsidP="002F16D9">
            <w:pPr>
              <w:spacing w:after="0"/>
              <w:ind w:firstLine="0"/>
              <w:rPr>
                <w:rFonts w:ascii="Cambria" w:eastAsia="Cambria" w:hAnsi="Cambria" w:cs="Cambria"/>
                <w:i/>
                <w:sz w:val="24"/>
                <w:szCs w:val="24"/>
              </w:rPr>
            </w:pPr>
          </w:p>
          <w:tbl>
            <w:tblPr>
              <w:tblpPr w:leftFromText="180" w:rightFromText="180" w:vertAnchor="text" w:horzAnchor="page" w:tblpX="676" w:tblpY="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9"/>
              <w:gridCol w:w="9151"/>
              <w:gridCol w:w="761"/>
              <w:gridCol w:w="519"/>
            </w:tblGrid>
            <w:tr w:rsidR="00903D05" w:rsidRPr="002F16D9" w:rsidTr="00903D05">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Ý</w:t>
                  </w:r>
                </w:p>
              </w:tc>
              <w:tc>
                <w:tcPr>
                  <w:tcW w:w="0" w:type="auto"/>
                </w:tcPr>
                <w:p w:rsidR="00903D05" w:rsidRPr="002F16D9" w:rsidRDefault="00903D05" w:rsidP="002F16D9">
                  <w:pPr>
                    <w:spacing w:after="0"/>
                    <w:rPr>
                      <w:rFonts w:ascii="Cambria" w:eastAsia="Cambria" w:hAnsi="Cambria" w:cs="Cambria"/>
                      <w:sz w:val="24"/>
                      <w:szCs w:val="24"/>
                    </w:rPr>
                  </w:pPr>
                  <w:r w:rsidRPr="002F16D9">
                    <w:rPr>
                      <w:rFonts w:ascii="Cambria" w:eastAsia="Cambria" w:hAnsi="Cambria" w:cs="Cambria"/>
                      <w:sz w:val="24"/>
                      <w:szCs w:val="24"/>
                    </w:rPr>
                    <w:t>Mệnh đề</w:t>
                  </w:r>
                </w:p>
              </w:tc>
              <w:tc>
                <w:tcPr>
                  <w:tcW w:w="0" w:type="auto"/>
                </w:tcPr>
                <w:p w:rsidR="00903D05" w:rsidRPr="002F16D9" w:rsidRDefault="00903D05" w:rsidP="002F16D9">
                  <w:pPr>
                    <w:spacing w:after="0"/>
                    <w:rPr>
                      <w:rFonts w:ascii="Cambria" w:eastAsia="Cambria" w:hAnsi="Cambria" w:cs="Cambria"/>
                      <w:sz w:val="24"/>
                      <w:szCs w:val="24"/>
                    </w:rPr>
                  </w:pPr>
                  <w:r w:rsidRPr="002F16D9">
                    <w:rPr>
                      <w:rFonts w:ascii="Cambria" w:eastAsia="Cambria" w:hAnsi="Cambria" w:cs="Cambria"/>
                      <w:sz w:val="24"/>
                      <w:szCs w:val="24"/>
                    </w:rPr>
                    <w:t xml:space="preserve">Đúng </w:t>
                  </w:r>
                </w:p>
              </w:tc>
              <w:tc>
                <w:tcPr>
                  <w:tcW w:w="0" w:type="auto"/>
                </w:tcPr>
                <w:p w:rsidR="00903D05" w:rsidRPr="002F16D9" w:rsidRDefault="00903D05" w:rsidP="002F16D9">
                  <w:pPr>
                    <w:spacing w:after="0"/>
                    <w:rPr>
                      <w:rFonts w:ascii="Cambria" w:eastAsia="Cambria" w:hAnsi="Cambria" w:cs="Cambria"/>
                      <w:sz w:val="24"/>
                      <w:szCs w:val="24"/>
                    </w:rPr>
                  </w:pPr>
                  <w:r w:rsidRPr="002F16D9">
                    <w:rPr>
                      <w:rFonts w:ascii="Cambria" w:eastAsia="Cambria" w:hAnsi="Cambria" w:cs="Cambria"/>
                      <w:sz w:val="24"/>
                      <w:szCs w:val="24"/>
                    </w:rPr>
                    <w:t>Sai</w:t>
                  </w:r>
                </w:p>
              </w:tc>
            </w:tr>
            <w:tr w:rsidR="00903D05" w:rsidRPr="002F16D9" w:rsidTr="00903D05">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a.</w:t>
                  </w:r>
                </w:p>
              </w:tc>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BN1 có thể có tuyến tụy tiết không đủ insulin nên sự kết hợp insulin trên màng tế bào thấp dẫn tới không thể khởi phát tín hiệu.</w:t>
                  </w:r>
                </w:p>
              </w:tc>
              <w:tc>
                <w:tcPr>
                  <w:tcW w:w="0" w:type="auto"/>
                </w:tcPr>
                <w:p w:rsidR="00903D05" w:rsidRPr="002F16D9" w:rsidRDefault="00903D05"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0" w:type="auto"/>
                </w:tcPr>
                <w:p w:rsidR="00903D05" w:rsidRPr="002F16D9" w:rsidRDefault="00903D05" w:rsidP="002F16D9">
                  <w:pPr>
                    <w:spacing w:after="0"/>
                    <w:rPr>
                      <w:rFonts w:ascii="Cambria" w:eastAsia="Cambria" w:hAnsi="Cambria" w:cs="Cambria"/>
                      <w:sz w:val="24"/>
                      <w:szCs w:val="24"/>
                    </w:rPr>
                  </w:pPr>
                </w:p>
              </w:tc>
            </w:tr>
            <w:tr w:rsidR="00903D05" w:rsidRPr="002F16D9" w:rsidTr="00903D05">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b.</w:t>
                  </w:r>
                </w:p>
              </w:tc>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BN2 có thể khiếm khuyết ở thụ thể insulin khiến insulin không thể gắn vào và mở kênh</w:t>
                  </w:r>
                </w:p>
              </w:tc>
              <w:tc>
                <w:tcPr>
                  <w:tcW w:w="0" w:type="auto"/>
                </w:tcPr>
                <w:p w:rsidR="00903D05" w:rsidRPr="002F16D9" w:rsidRDefault="00903D05"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0" w:type="auto"/>
                </w:tcPr>
                <w:p w:rsidR="00903D05" w:rsidRPr="002F16D9" w:rsidRDefault="00903D05" w:rsidP="002F16D9">
                  <w:pPr>
                    <w:spacing w:after="0"/>
                    <w:rPr>
                      <w:rFonts w:ascii="Cambria" w:eastAsia="Cambria" w:hAnsi="Cambria" w:cs="Cambria"/>
                      <w:sz w:val="24"/>
                      <w:szCs w:val="24"/>
                    </w:rPr>
                  </w:pPr>
                </w:p>
              </w:tc>
            </w:tr>
            <w:tr w:rsidR="00903D05" w:rsidRPr="002F16D9" w:rsidTr="00903D05">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c.</w:t>
                  </w:r>
                </w:p>
              </w:tc>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BN3 có thể có miền ngoại bào và nội bào của thụ thể insulin vẫn bình thường.</w:t>
                  </w:r>
                </w:p>
              </w:tc>
              <w:tc>
                <w:tcPr>
                  <w:tcW w:w="0" w:type="auto"/>
                </w:tcPr>
                <w:p w:rsidR="00903D05" w:rsidRPr="002F16D9" w:rsidRDefault="00903D05"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0" w:type="auto"/>
                </w:tcPr>
                <w:p w:rsidR="00903D05" w:rsidRPr="002F16D9" w:rsidRDefault="00903D05" w:rsidP="002F16D9">
                  <w:pPr>
                    <w:spacing w:after="0"/>
                    <w:rPr>
                      <w:rFonts w:ascii="Cambria" w:eastAsia="Cambria" w:hAnsi="Cambria" w:cs="Cambria"/>
                      <w:sz w:val="24"/>
                      <w:szCs w:val="24"/>
                    </w:rPr>
                  </w:pPr>
                </w:p>
              </w:tc>
            </w:tr>
            <w:tr w:rsidR="00903D05" w:rsidRPr="002F16D9" w:rsidTr="00903D05">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d.</w:t>
                  </w:r>
                </w:p>
              </w:tc>
              <w:tc>
                <w:tcPr>
                  <w:tcW w:w="0" w:type="auto"/>
                </w:tcPr>
                <w:p w:rsidR="00903D05" w:rsidRPr="002F16D9" w:rsidRDefault="00903D05" w:rsidP="002F16D9">
                  <w:pPr>
                    <w:spacing w:after="0"/>
                    <w:ind w:firstLine="0"/>
                    <w:rPr>
                      <w:rFonts w:ascii="Cambria" w:eastAsia="Cambria" w:hAnsi="Cambria" w:cs="Cambria"/>
                      <w:sz w:val="24"/>
                      <w:szCs w:val="24"/>
                    </w:rPr>
                  </w:pPr>
                  <w:r w:rsidRPr="002F16D9">
                    <w:rPr>
                      <w:rFonts w:ascii="Cambria" w:eastAsia="Cambria" w:hAnsi="Cambria" w:cs="Cambria"/>
                      <w:sz w:val="24"/>
                      <w:szCs w:val="24"/>
                    </w:rPr>
                    <w:t>Insulin là hormone tín hiệu được tiết ra từ tuyến yên làm cho mở các kênh đưa glucose vào.</w:t>
                  </w:r>
                </w:p>
              </w:tc>
              <w:tc>
                <w:tcPr>
                  <w:tcW w:w="0" w:type="auto"/>
                </w:tcPr>
                <w:p w:rsidR="00903D05" w:rsidRPr="002F16D9" w:rsidRDefault="00903D05" w:rsidP="002F16D9">
                  <w:pPr>
                    <w:spacing w:after="0"/>
                    <w:rPr>
                      <w:rFonts w:ascii="Cambria" w:eastAsia="Cambria" w:hAnsi="Cambria" w:cs="Cambria"/>
                      <w:sz w:val="24"/>
                      <w:szCs w:val="24"/>
                    </w:rPr>
                  </w:pPr>
                </w:p>
              </w:tc>
              <w:tc>
                <w:tcPr>
                  <w:tcW w:w="0" w:type="auto"/>
                </w:tcPr>
                <w:p w:rsidR="00903D05" w:rsidRPr="002F16D9" w:rsidRDefault="00903D05" w:rsidP="002F16D9">
                  <w:pPr>
                    <w:spacing w:after="0"/>
                    <w:rPr>
                      <w:rFonts w:ascii="Cambria" w:eastAsia="Cambria" w:hAnsi="Cambria" w:cs="Cambria"/>
                      <w:sz w:val="24"/>
                      <w:szCs w:val="24"/>
                    </w:rPr>
                  </w:pPr>
                  <w:r w:rsidRPr="002F16D9">
                    <w:rPr>
                      <w:rFonts w:ascii="Cambria" w:eastAsia="Cambria" w:hAnsi="Cambria" w:cs="Cambria"/>
                      <w:sz w:val="24"/>
                      <w:szCs w:val="24"/>
                    </w:rPr>
                    <w:t>S</w:t>
                  </w:r>
                </w:p>
              </w:tc>
            </w:tr>
          </w:tbl>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line="360" w:lineRule="auto"/>
              <w:jc w:val="both"/>
              <w:rPr>
                <w:rFonts w:ascii="Cambria" w:eastAsia="Cambria" w:hAnsi="Cambria" w:cs="Cambria"/>
                <w:sz w:val="24"/>
                <w:szCs w:val="24"/>
              </w:rPr>
            </w:pPr>
            <w:r w:rsidRPr="002F16D9">
              <w:rPr>
                <w:rFonts w:ascii="Cambria" w:eastAsia="Cambria" w:hAnsi="Cambria" w:cs="Cambria"/>
                <w:sz w:val="24"/>
                <w:szCs w:val="24"/>
              </w:rPr>
              <w:t>D sai vì insulin do tuyến tụy tiết ra</w:t>
            </w:r>
          </w:p>
          <w:p w:rsidR="00D42B5E" w:rsidRPr="002F16D9" w:rsidRDefault="00990331" w:rsidP="002F16D9">
            <w:pPr>
              <w:pBdr>
                <w:top w:val="nil"/>
                <w:left w:val="nil"/>
                <w:bottom w:val="nil"/>
                <w:right w:val="nil"/>
                <w:between w:val="nil"/>
              </w:pBdr>
              <w:spacing w:after="0" w:line="276" w:lineRule="auto"/>
              <w:ind w:firstLine="0"/>
              <w:rPr>
                <w:rFonts w:ascii="Cambria" w:eastAsia="Cambria" w:hAnsi="Cambria" w:cs="Cambria"/>
                <w:color w:val="000000"/>
                <w:sz w:val="24"/>
                <w:szCs w:val="24"/>
              </w:rPr>
            </w:pPr>
            <w:r w:rsidRPr="002F16D9">
              <w:rPr>
                <w:rFonts w:ascii="Cambria" w:eastAsia="Cambria" w:hAnsi="Cambria" w:cs="Times New Roman"/>
                <w:b/>
                <w:color w:val="0033CC"/>
                <w:sz w:val="24"/>
                <w:szCs w:val="24"/>
              </w:rPr>
              <w:t xml:space="preserve">Câu 17. </w:t>
            </w:r>
            <w:r w:rsidR="00D42B5E" w:rsidRPr="002F16D9">
              <w:rPr>
                <w:rFonts w:ascii="Cambria" w:eastAsia="Cambria" w:hAnsi="Cambria" w:cs="Cambria"/>
                <w:color w:val="000000"/>
                <w:sz w:val="24"/>
                <w:szCs w:val="24"/>
              </w:rPr>
              <w:t xml:space="preserve">Một thí nghiệm thực hiện trên nhóm người béo phì nặng được phẫu thuật thu hẹp dạ dày. Ở thời điểm trước phẫu thuật và sau phẫu thuật, những người này được uống cùng một lượng glucose </w:t>
            </w:r>
            <w:r w:rsidR="00D42B5E" w:rsidRPr="002F16D9">
              <w:rPr>
                <w:rFonts w:ascii="Cambria" w:eastAsia="Cambria" w:hAnsi="Cambria" w:cs="Cambria"/>
                <w:i/>
                <w:color w:val="000000"/>
                <w:sz w:val="24"/>
                <w:szCs w:val="24"/>
              </w:rPr>
              <w:t>(thời điểm uống là phút 0 trên đồ thị).</w:t>
            </w:r>
            <w:r w:rsidR="00D42B5E" w:rsidRPr="002F16D9">
              <w:rPr>
                <w:rFonts w:ascii="Cambria" w:eastAsia="Cambria" w:hAnsi="Cambria" w:cs="Cambria"/>
                <w:color w:val="000000"/>
                <w:sz w:val="24"/>
                <w:szCs w:val="24"/>
              </w:rPr>
              <w:t xml:space="preserve"> Sau đó, họ được đo hàm lượng gluc</w:t>
            </w:r>
            <w:r w:rsidR="00903D05" w:rsidRPr="002F16D9">
              <w:rPr>
                <w:rFonts w:ascii="Cambria" w:eastAsia="Cambria" w:hAnsi="Cambria" w:cs="Cambria"/>
                <w:color w:val="000000"/>
                <w:sz w:val="24"/>
                <w:szCs w:val="24"/>
              </w:rPr>
              <w:t>ose, insulin và glucagon</w:t>
            </w:r>
            <w:r w:rsidR="00D42B5E" w:rsidRPr="002F16D9">
              <w:rPr>
                <w:rFonts w:ascii="Cambria" w:eastAsia="Cambria" w:hAnsi="Cambria" w:cs="Cambria"/>
                <w:color w:val="000000"/>
                <w:sz w:val="24"/>
                <w:szCs w:val="24"/>
              </w:rPr>
              <w:t xml:space="preserve"> huyết tương; kết quả sự biến động nồng độ các chất được thể hiện ở hình  4.1, 4.2, 4.3. Trong đó, đường nét liền (</w:t>
            </w:r>
            <w:r w:rsidR="00D42B5E" w:rsidRPr="002F16D9">
              <w:rPr>
                <w:rFonts w:ascii="Cambria" w:eastAsia="Cambria" w:hAnsi="Cambria" w:cs="Cambria"/>
                <w:color w:val="000000"/>
                <w:sz w:val="24"/>
                <w:szCs w:val="24"/>
                <w:vertAlign w:val="superscript"/>
              </w:rPr>
              <w:t>__</w:t>
            </w:r>
            <w:r w:rsidR="00D42B5E" w:rsidRPr="002F16D9">
              <w:rPr>
                <w:rFonts w:ascii="Cambria" w:eastAsia="Cambria" w:hAnsi="Cambria" w:cs="Cambria"/>
                <w:color w:val="000000"/>
                <w:sz w:val="24"/>
                <w:szCs w:val="24"/>
              </w:rPr>
              <w:t>) phản ánh thông số trước phẫu thuật thu hẹp dạ dày; đường nét đứt (...) phản ánh thông số ở thời điểm 3 tháng sau phẫu thuật.</w:t>
            </w:r>
          </w:p>
          <w:p w:rsidR="00D42B5E" w:rsidRPr="002F16D9" w:rsidRDefault="00990331" w:rsidP="002F16D9">
            <w:pPr>
              <w:pBdr>
                <w:top w:val="nil"/>
                <w:left w:val="nil"/>
                <w:bottom w:val="nil"/>
                <w:right w:val="nil"/>
                <w:between w:val="nil"/>
              </w:pBdr>
              <w:spacing w:after="0" w:line="276" w:lineRule="auto"/>
              <w:jc w:val="both"/>
              <w:rPr>
                <w:rFonts w:ascii="Cambria" w:eastAsia="Cambria" w:hAnsi="Cambria" w:cs="Cambria"/>
                <w:b/>
                <w:color w:val="000000"/>
                <w:sz w:val="24"/>
                <w:szCs w:val="24"/>
              </w:rPr>
            </w:pPr>
            <w:r w:rsidRPr="002F16D9">
              <w:rPr>
                <w:rFonts w:ascii="Cambria" w:hAnsi="Cambria"/>
                <w:noProof/>
                <w:sz w:val="24"/>
                <w:szCs w:val="24"/>
              </w:rPr>
              <w:drawing>
                <wp:anchor distT="0" distB="0" distL="0" distR="0" simplePos="0" relativeHeight="251669504" behindDoc="0" locked="0" layoutInCell="1" hidden="0" allowOverlap="1" wp14:anchorId="22C66686" wp14:editId="3057DC00">
                  <wp:simplePos x="0" y="0"/>
                  <wp:positionH relativeFrom="column">
                    <wp:posOffset>388620</wp:posOffset>
                  </wp:positionH>
                  <wp:positionV relativeFrom="paragraph">
                    <wp:posOffset>350520</wp:posOffset>
                  </wp:positionV>
                  <wp:extent cx="6316980" cy="1562100"/>
                  <wp:effectExtent l="0" t="0" r="0" b="0"/>
                  <wp:wrapTopAndBottom distT="0" distB="0"/>
                  <wp:docPr id="21079794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316980" cy="1562100"/>
                          </a:xfrm>
                          <a:prstGeom prst="rect">
                            <a:avLst/>
                          </a:prstGeom>
                          <a:ln/>
                        </pic:spPr>
                      </pic:pic>
                    </a:graphicData>
                  </a:graphic>
                </wp:anchor>
              </w:drawing>
            </w:r>
            <w:r w:rsidR="00D42B5E" w:rsidRPr="002F16D9">
              <w:rPr>
                <w:rFonts w:ascii="Cambria" w:eastAsia="Cambria" w:hAnsi="Cambria" w:cs="Cambria"/>
                <w:color w:val="000000"/>
                <w:sz w:val="24"/>
                <w:szCs w:val="24"/>
              </w:rPr>
              <w:t xml:space="preserve">                      </w:t>
            </w:r>
            <w:r w:rsidR="00D42B5E" w:rsidRPr="002F16D9">
              <w:rPr>
                <w:rFonts w:ascii="Cambria" w:eastAsia="Cambria" w:hAnsi="Cambria" w:cs="Cambria"/>
                <w:b/>
                <w:color w:val="000000"/>
                <w:sz w:val="24"/>
                <w:szCs w:val="24"/>
              </w:rPr>
              <w:t>Hình 4.1</w:t>
            </w:r>
            <w:r w:rsidR="00D42B5E" w:rsidRPr="002F16D9">
              <w:rPr>
                <w:rFonts w:ascii="Cambria" w:eastAsia="Cambria" w:hAnsi="Cambria" w:cs="Cambria"/>
                <w:b/>
                <w:color w:val="000000"/>
                <w:sz w:val="24"/>
                <w:szCs w:val="24"/>
              </w:rPr>
              <w:tab/>
              <w:t xml:space="preserve">                              Hình 4.2</w:t>
            </w:r>
            <w:r w:rsidR="00D42B5E" w:rsidRPr="002F16D9">
              <w:rPr>
                <w:rFonts w:ascii="Cambria" w:eastAsia="Cambria" w:hAnsi="Cambria" w:cs="Cambria"/>
                <w:b/>
                <w:color w:val="000000"/>
                <w:sz w:val="24"/>
                <w:szCs w:val="24"/>
              </w:rPr>
              <w:tab/>
              <w:t xml:space="preserve">                                       Hình 4.3</w:t>
            </w:r>
          </w:p>
          <w:p w:rsidR="00D42B5E" w:rsidRPr="002F16D9" w:rsidRDefault="00D42B5E" w:rsidP="002F16D9">
            <w:pPr>
              <w:tabs>
                <w:tab w:val="left" w:pos="8329"/>
              </w:tabs>
              <w:spacing w:after="0"/>
              <w:rPr>
                <w:rFonts w:ascii="Cambria" w:eastAsia="Cambria" w:hAnsi="Cambria" w:cs="Cambria"/>
                <w:b/>
                <w:sz w:val="24"/>
                <w:szCs w:val="24"/>
              </w:rPr>
            </w:pPr>
            <w:r w:rsidRPr="002F16D9">
              <w:rPr>
                <w:rFonts w:ascii="Cambria" w:eastAsia="Cambria" w:hAnsi="Cambria" w:cs="Cambria"/>
                <w:b/>
                <w:sz w:val="24"/>
                <w:szCs w:val="24"/>
              </w:rPr>
              <w:tab/>
            </w:r>
          </w:p>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Xét các nhận định sau:</w:t>
            </w:r>
          </w:p>
          <w:tbl>
            <w:tblPr>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7"/>
              <w:gridCol w:w="7087"/>
              <w:gridCol w:w="1418"/>
              <w:gridCol w:w="1020"/>
            </w:tblGrid>
            <w:tr w:rsidR="00D42B5E" w:rsidRPr="002F16D9" w:rsidTr="00D42B5E">
              <w:tc>
                <w:tcPr>
                  <w:tcW w:w="597"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Ý</w:t>
                  </w:r>
                </w:p>
              </w:tc>
              <w:tc>
                <w:tcPr>
                  <w:tcW w:w="7087" w:type="dxa"/>
                </w:tcPr>
                <w:p w:rsidR="00D42B5E" w:rsidRPr="002F16D9" w:rsidRDefault="00D42B5E" w:rsidP="002F16D9">
                  <w:pPr>
                    <w:tabs>
                      <w:tab w:val="left" w:pos="1674"/>
                    </w:tabs>
                    <w:spacing w:after="0"/>
                    <w:rPr>
                      <w:rFonts w:ascii="Cambria" w:eastAsia="Cambria" w:hAnsi="Cambria" w:cs="Cambria"/>
                      <w:sz w:val="24"/>
                      <w:szCs w:val="24"/>
                    </w:rPr>
                  </w:pPr>
                  <w:r w:rsidRPr="002F16D9">
                    <w:rPr>
                      <w:rFonts w:ascii="Cambria" w:eastAsia="Cambria" w:hAnsi="Cambria" w:cs="Cambria"/>
                      <w:sz w:val="24"/>
                      <w:szCs w:val="24"/>
                    </w:rPr>
                    <w:t>Mệnh đề</w:t>
                  </w:r>
                  <w:r w:rsidRPr="002F16D9">
                    <w:rPr>
                      <w:rFonts w:ascii="Cambria" w:eastAsia="Cambria" w:hAnsi="Cambria" w:cs="Cambria"/>
                      <w:sz w:val="24"/>
                      <w:szCs w:val="24"/>
                    </w:rPr>
                    <w:tab/>
                  </w:r>
                </w:p>
              </w:tc>
              <w:tc>
                <w:tcPr>
                  <w:tcW w:w="1418"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 xml:space="preserve">Đúng </w:t>
                  </w:r>
                </w:p>
              </w:tc>
              <w:tc>
                <w:tcPr>
                  <w:tcW w:w="1020"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Sai</w:t>
                  </w:r>
                </w:p>
              </w:tc>
            </w:tr>
            <w:tr w:rsidR="00D42B5E" w:rsidRPr="002F16D9" w:rsidTr="00D42B5E">
              <w:tc>
                <w:tcPr>
                  <w:tcW w:w="597"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a.</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Hình 4.3 thể hiện đồ thị của hormone insulin.</w:t>
                  </w:r>
                </w:p>
              </w:tc>
              <w:tc>
                <w:tcPr>
                  <w:tcW w:w="1418"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1020" w:type="dxa"/>
                </w:tcPr>
                <w:p w:rsidR="00D42B5E" w:rsidRPr="002F16D9" w:rsidRDefault="00D42B5E" w:rsidP="002F16D9">
                  <w:pPr>
                    <w:spacing w:after="0"/>
                    <w:rPr>
                      <w:rFonts w:ascii="Cambria" w:eastAsia="Cambria" w:hAnsi="Cambria" w:cs="Cambria"/>
                      <w:sz w:val="24"/>
                      <w:szCs w:val="24"/>
                    </w:rPr>
                  </w:pPr>
                </w:p>
              </w:tc>
            </w:tr>
            <w:tr w:rsidR="00D42B5E" w:rsidRPr="002F16D9" w:rsidTr="00D42B5E">
              <w:tc>
                <w:tcPr>
                  <w:tcW w:w="597"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b.</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Hình 4.2 thể hiện đồ thị của glucose.</w:t>
                  </w:r>
                </w:p>
              </w:tc>
              <w:tc>
                <w:tcPr>
                  <w:tcW w:w="1418"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1020" w:type="dxa"/>
                </w:tcPr>
                <w:p w:rsidR="00D42B5E" w:rsidRPr="002F16D9" w:rsidRDefault="00D42B5E" w:rsidP="002F16D9">
                  <w:pPr>
                    <w:spacing w:after="0"/>
                    <w:rPr>
                      <w:rFonts w:ascii="Cambria" w:eastAsia="Cambria" w:hAnsi="Cambria" w:cs="Cambria"/>
                      <w:sz w:val="24"/>
                      <w:szCs w:val="24"/>
                    </w:rPr>
                  </w:pPr>
                </w:p>
              </w:tc>
            </w:tr>
            <w:tr w:rsidR="00D42B5E" w:rsidRPr="002F16D9" w:rsidTr="00D42B5E">
              <w:tc>
                <w:tcPr>
                  <w:tcW w:w="597"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c.</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Hình 4.1 thể hiện đồ thị củ</w:t>
                  </w:r>
                  <w:r w:rsidR="00903D05" w:rsidRPr="002F16D9">
                    <w:rPr>
                      <w:rFonts w:ascii="Cambria" w:eastAsia="Cambria" w:hAnsi="Cambria" w:cs="Cambria"/>
                      <w:sz w:val="24"/>
                      <w:szCs w:val="24"/>
                    </w:rPr>
                    <w:t>a glucagon</w:t>
                  </w:r>
                  <w:r w:rsidRPr="002F16D9">
                    <w:rPr>
                      <w:rFonts w:ascii="Cambria" w:eastAsia="Cambria" w:hAnsi="Cambria" w:cs="Cambria"/>
                      <w:sz w:val="24"/>
                      <w:szCs w:val="24"/>
                    </w:rPr>
                    <w:t>.</w:t>
                  </w:r>
                </w:p>
              </w:tc>
              <w:tc>
                <w:tcPr>
                  <w:tcW w:w="1418"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1020" w:type="dxa"/>
                </w:tcPr>
                <w:p w:rsidR="00D42B5E" w:rsidRPr="002F16D9" w:rsidRDefault="00D42B5E" w:rsidP="002F16D9">
                  <w:pPr>
                    <w:spacing w:after="0"/>
                    <w:rPr>
                      <w:rFonts w:ascii="Cambria" w:eastAsia="Cambria" w:hAnsi="Cambria" w:cs="Cambria"/>
                      <w:sz w:val="24"/>
                      <w:szCs w:val="24"/>
                    </w:rPr>
                  </w:pPr>
                </w:p>
              </w:tc>
            </w:tr>
            <w:tr w:rsidR="00D42B5E" w:rsidRPr="002F16D9" w:rsidTr="00D42B5E">
              <w:tc>
                <w:tcPr>
                  <w:tcW w:w="597"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d.</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Có sự thay đổi đáng kể giữa trước và sau khi phẫu thuật thu hẹp dạ</w:t>
                  </w:r>
                  <w:r w:rsidR="00903D05" w:rsidRPr="002F16D9">
                    <w:rPr>
                      <w:rFonts w:ascii="Cambria" w:eastAsia="Cambria" w:hAnsi="Cambria" w:cs="Cambria"/>
                      <w:sz w:val="24"/>
                      <w:szCs w:val="24"/>
                    </w:rPr>
                    <w:t xml:space="preserve"> dày do glucagon</w:t>
                  </w:r>
                  <w:r w:rsidRPr="002F16D9">
                    <w:rPr>
                      <w:rFonts w:ascii="Cambria" w:eastAsia="Cambria" w:hAnsi="Cambria" w:cs="Cambria"/>
                      <w:sz w:val="24"/>
                      <w:szCs w:val="24"/>
                    </w:rPr>
                    <w:t xml:space="preserve"> (hormone kích thích tiết insulin) được tiết ra nhiều hơn khiến lượng insulin cũng được tiết ra tỉ lệ nghịch vớ</w:t>
                  </w:r>
                  <w:r w:rsidR="00903D05" w:rsidRPr="002F16D9">
                    <w:rPr>
                      <w:rFonts w:ascii="Cambria" w:eastAsia="Cambria" w:hAnsi="Cambria" w:cs="Cambria"/>
                      <w:sz w:val="24"/>
                      <w:szCs w:val="24"/>
                    </w:rPr>
                    <w:t>i glucagon</w:t>
                  </w:r>
                  <w:r w:rsidRPr="002F16D9">
                    <w:rPr>
                      <w:rFonts w:ascii="Cambria" w:eastAsia="Cambria" w:hAnsi="Cambria" w:cs="Cambria"/>
                      <w:sz w:val="24"/>
                      <w:szCs w:val="24"/>
                    </w:rPr>
                    <w:t xml:space="preserve"> để tiêu hóa thức ăn</w:t>
                  </w:r>
                </w:p>
              </w:tc>
              <w:tc>
                <w:tcPr>
                  <w:tcW w:w="1418" w:type="dxa"/>
                </w:tcPr>
                <w:p w:rsidR="00D42B5E" w:rsidRPr="002F16D9" w:rsidRDefault="00D42B5E" w:rsidP="002F16D9">
                  <w:pPr>
                    <w:spacing w:after="0"/>
                    <w:rPr>
                      <w:rFonts w:ascii="Cambria" w:eastAsia="Cambria" w:hAnsi="Cambria" w:cs="Cambria"/>
                      <w:sz w:val="24"/>
                      <w:szCs w:val="24"/>
                    </w:rPr>
                  </w:pPr>
                </w:p>
              </w:tc>
              <w:tc>
                <w:tcPr>
                  <w:tcW w:w="1020"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S</w:t>
                  </w:r>
                </w:p>
              </w:tc>
            </w:tr>
          </w:tbl>
          <w:p w:rsidR="00D42B5E" w:rsidRPr="002F16D9" w:rsidRDefault="00D42B5E" w:rsidP="002F16D9">
            <w:pPr>
              <w:spacing w:after="0" w:line="276" w:lineRule="auto"/>
              <w:rPr>
                <w:rFonts w:ascii="Cambria" w:eastAsia="Cambria" w:hAnsi="Cambria" w:cs="Cambria"/>
                <w:sz w:val="24"/>
                <w:szCs w:val="24"/>
              </w:rPr>
            </w:pPr>
            <w:r w:rsidRPr="002F16D9">
              <w:rPr>
                <w:rFonts w:ascii="Cambria" w:eastAsia="Cambria" w:hAnsi="Cambria" w:cs="Cambria"/>
                <w:b/>
                <w:sz w:val="24"/>
                <w:szCs w:val="24"/>
              </w:rPr>
              <w:t xml:space="preserve">Hướng dẫn giải: </w:t>
            </w:r>
          </w:p>
          <w:p w:rsidR="00D42B5E" w:rsidRPr="002F16D9" w:rsidRDefault="00D42B5E" w:rsidP="002F16D9">
            <w:pPr>
              <w:spacing w:after="0" w:line="276" w:lineRule="auto"/>
              <w:rPr>
                <w:rFonts w:ascii="Cambria" w:eastAsia="Cambria" w:hAnsi="Cambria" w:cs="Cambria"/>
                <w:sz w:val="24"/>
                <w:szCs w:val="24"/>
              </w:rPr>
            </w:pPr>
            <w:r w:rsidRPr="002F16D9">
              <w:rPr>
                <w:rFonts w:ascii="Cambria" w:eastAsia="Cambria" w:hAnsi="Cambria" w:cs="Cambria"/>
                <w:sz w:val="24"/>
                <w:szCs w:val="24"/>
              </w:rPr>
              <w:t>D sai vì lượng insulin tỉ lệ thuận với GLP1</w:t>
            </w:r>
          </w:p>
          <w:p w:rsidR="00D42B5E" w:rsidRPr="002F16D9" w:rsidRDefault="00990331" w:rsidP="002F16D9">
            <w:pPr>
              <w:spacing w:after="0" w:line="276" w:lineRule="auto"/>
              <w:ind w:firstLine="0"/>
              <w:rPr>
                <w:rFonts w:ascii="Cambria" w:eastAsia="Cambria" w:hAnsi="Cambria" w:cs="Cambria"/>
                <w:color w:val="000000"/>
                <w:sz w:val="24"/>
                <w:szCs w:val="24"/>
              </w:rPr>
            </w:pPr>
            <w:r w:rsidRPr="002F16D9">
              <w:rPr>
                <w:rFonts w:ascii="Cambria" w:eastAsia="Cambria" w:hAnsi="Cambria" w:cs="Times New Roman"/>
                <w:b/>
                <w:color w:val="0033CC"/>
                <w:sz w:val="24"/>
                <w:szCs w:val="24"/>
              </w:rPr>
              <w:t xml:space="preserve">Câu 18. </w:t>
            </w:r>
            <w:r w:rsidR="007A6376" w:rsidRPr="002F16D9">
              <w:rPr>
                <w:rFonts w:ascii="Cambria" w:eastAsia="Cambria" w:hAnsi="Cambria" w:cs="Cambria"/>
                <w:color w:val="000000"/>
                <w:sz w:val="24"/>
                <w:szCs w:val="24"/>
              </w:rPr>
              <w:t>Hormone ADH của</w:t>
            </w:r>
            <w:r w:rsidR="00D42B5E" w:rsidRPr="002F16D9">
              <w:rPr>
                <w:rFonts w:ascii="Cambria" w:eastAsia="Cambria" w:hAnsi="Cambria" w:cs="Cambria"/>
                <w:color w:val="000000"/>
                <w:sz w:val="24"/>
                <w:szCs w:val="24"/>
              </w:rPr>
              <w:t xml:space="preserve"> thùy sau tuyến yên và hệ RAA</w:t>
            </w:r>
            <w:r w:rsidR="007A6376" w:rsidRPr="002F16D9">
              <w:rPr>
                <w:rFonts w:ascii="Cambria" w:eastAsia="Cambria" w:hAnsi="Cambria" w:cs="Cambria"/>
                <w:color w:val="000000"/>
                <w:sz w:val="24"/>
                <w:szCs w:val="24"/>
              </w:rPr>
              <w:t>(Hệ thống Renin-Angiotensin-Aldosterone) có vai trò trong điều hòa thăng bằng điện giải, thể tích máu và huyết áp</w:t>
            </w:r>
            <w:r w:rsidR="00D42B5E" w:rsidRPr="002F16D9">
              <w:rPr>
                <w:rFonts w:ascii="Cambria" w:eastAsia="Cambria" w:hAnsi="Cambria" w:cs="Cambria"/>
                <w:color w:val="000000"/>
                <w:sz w:val="24"/>
                <w:szCs w:val="24"/>
              </w:rPr>
              <w:t xml:space="preserve"> có vai trò quan trọng trong điều hòa cân bằng nước và</w:t>
            </w:r>
            <w:r w:rsidR="00903D05" w:rsidRPr="002F16D9">
              <w:rPr>
                <w:rFonts w:ascii="Cambria" w:eastAsia="Cambria" w:hAnsi="Cambria" w:cs="Cambria"/>
                <w:color w:val="000000"/>
                <w:sz w:val="24"/>
                <w:szCs w:val="24"/>
              </w:rPr>
              <w:t xml:space="preserve"> </w:t>
            </w:r>
            <w:r w:rsidR="00D42B5E" w:rsidRPr="002F16D9">
              <w:rPr>
                <w:rFonts w:ascii="Cambria" w:eastAsia="Cambria" w:hAnsi="Cambria" w:cs="Cambria"/>
                <w:color w:val="000000"/>
                <w:sz w:val="24"/>
                <w:szCs w:val="24"/>
              </w:rPr>
              <w:t>muối của cơ thể. Hình dưới đây thể hiện nồng độ ADH, renin và aldosterone trong máu ở người bình thường (BT) và trong một số trạng thái sinh lý khác nhau ở 4 người A,B,C,D.</w:t>
            </w:r>
          </w:p>
          <w:p w:rsidR="00D42B5E" w:rsidRPr="002F16D9" w:rsidRDefault="00D42B5E" w:rsidP="002F16D9">
            <w:pPr>
              <w:spacing w:after="0"/>
              <w:ind w:firstLine="0"/>
              <w:rPr>
                <w:rFonts w:ascii="Cambria" w:eastAsia="Cambria" w:hAnsi="Cambria" w:cs="Cambria"/>
                <w:color w:val="000000"/>
                <w:sz w:val="24"/>
                <w:szCs w:val="24"/>
              </w:rPr>
            </w:pPr>
            <w:r w:rsidRPr="002F16D9">
              <w:rPr>
                <w:rFonts w:ascii="Cambria" w:eastAsia="Cambria" w:hAnsi="Cambria" w:cs="Cambria"/>
                <w:color w:val="000000"/>
                <w:sz w:val="24"/>
                <w:szCs w:val="24"/>
              </w:rPr>
              <w:t>Cho biết:</w:t>
            </w:r>
          </w:p>
          <w:p w:rsidR="00D42B5E" w:rsidRPr="002F16D9" w:rsidRDefault="00D42B5E" w:rsidP="002F16D9">
            <w:pPr>
              <w:spacing w:after="0"/>
              <w:ind w:firstLine="0"/>
              <w:rPr>
                <w:rFonts w:ascii="Cambria" w:eastAsia="Cambria" w:hAnsi="Cambria" w:cs="Cambria"/>
                <w:sz w:val="24"/>
                <w:szCs w:val="24"/>
                <w:highlight w:val="white"/>
              </w:rPr>
            </w:pPr>
            <w:r w:rsidRPr="002F16D9">
              <w:rPr>
                <w:rFonts w:ascii="Cambria" w:eastAsia="Cambria" w:hAnsi="Cambria" w:cs="Cambria"/>
                <w:sz w:val="24"/>
                <w:szCs w:val="24"/>
                <w:highlight w:val="white"/>
              </w:rPr>
              <w:t>1. Hormon ADH hay hormone chống bài niệu được sản xuất ở vùng dưới đồi và được dự trữ ở thuỳ sau tuyến yên. Hormone ADH điều khiển lượng nước được tái hấp thu ở gan.</w:t>
            </w:r>
          </w:p>
          <w:p w:rsidR="00D42B5E" w:rsidRPr="002F16D9" w:rsidRDefault="00D42B5E" w:rsidP="002F16D9">
            <w:pPr>
              <w:spacing w:after="0"/>
              <w:ind w:firstLine="0"/>
              <w:rPr>
                <w:rFonts w:ascii="Cambria" w:eastAsia="Cambria" w:hAnsi="Cambria" w:cs="Cambria"/>
                <w:sz w:val="24"/>
                <w:szCs w:val="24"/>
                <w:highlight w:val="white"/>
              </w:rPr>
            </w:pPr>
            <w:r w:rsidRPr="002F16D9">
              <w:rPr>
                <w:rFonts w:ascii="Cambria" w:eastAsia="Cambria" w:hAnsi="Cambria" w:cs="Cambria"/>
                <w:sz w:val="24"/>
                <w:szCs w:val="24"/>
                <w:highlight w:val="white"/>
              </w:rPr>
              <w:t>2. Renin là một loại hormone quan trọng, đảm nhận vai trò kiểm soát huyết áp trong cơ thể.</w:t>
            </w:r>
            <w:r w:rsidRPr="002F16D9">
              <w:rPr>
                <w:rFonts w:ascii="Cambria" w:hAnsi="Cambria"/>
                <w:noProof/>
                <w:sz w:val="24"/>
                <w:szCs w:val="24"/>
              </w:rPr>
              <w:drawing>
                <wp:anchor distT="0" distB="0" distL="114300" distR="114300" simplePos="0" relativeHeight="251672576" behindDoc="0" locked="0" layoutInCell="1" hidden="0" allowOverlap="1" wp14:anchorId="10D4E6B3" wp14:editId="52A32D14">
                  <wp:simplePos x="0" y="0"/>
                  <wp:positionH relativeFrom="column">
                    <wp:posOffset>34926</wp:posOffset>
                  </wp:positionH>
                  <wp:positionV relativeFrom="paragraph">
                    <wp:posOffset>1196340</wp:posOffset>
                  </wp:positionV>
                  <wp:extent cx="4347210" cy="1775460"/>
                  <wp:effectExtent l="0" t="0" r="0" b="0"/>
                  <wp:wrapSquare wrapText="bothSides" distT="0" distB="0" distL="114300" distR="114300"/>
                  <wp:docPr id="21079794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347210" cy="1775460"/>
                          </a:xfrm>
                          <a:prstGeom prst="rect">
                            <a:avLst/>
                          </a:prstGeom>
                          <a:ln/>
                        </pic:spPr>
                      </pic:pic>
                    </a:graphicData>
                  </a:graphic>
                </wp:anchor>
              </w:drawing>
            </w:r>
          </w:p>
          <w:p w:rsidR="00D42B5E" w:rsidRPr="002F16D9" w:rsidRDefault="00D42B5E" w:rsidP="002F16D9">
            <w:pPr>
              <w:spacing w:after="0"/>
              <w:ind w:firstLine="0"/>
              <w:rPr>
                <w:rFonts w:ascii="Cambria" w:eastAsia="Cambria" w:hAnsi="Cambria" w:cs="Cambria"/>
                <w:sz w:val="24"/>
                <w:szCs w:val="24"/>
                <w:highlight w:val="white"/>
              </w:rPr>
            </w:pPr>
            <w:r w:rsidRPr="002F16D9">
              <w:rPr>
                <w:rFonts w:ascii="Cambria" w:eastAsia="Cambria" w:hAnsi="Cambria" w:cs="Cambria"/>
                <w:sz w:val="24"/>
                <w:szCs w:val="24"/>
                <w:highlight w:val="white"/>
              </w:rPr>
              <w:t xml:space="preserve">3. Hormon Aldosteron là một trong những loại hormone được sản xuất tại tuyến thượng thận, giữ chức năng duy trì nồng độ Natri và Kali máu ở mức độ bình thường nhằm tạo nên sự thăng bằng về thể tích </w:t>
            </w:r>
            <w:r w:rsidRPr="002F16D9">
              <w:rPr>
                <w:rFonts w:ascii="Cambria" w:eastAsia="Cambria" w:hAnsi="Cambria" w:cs="Cambria"/>
                <w:sz w:val="24"/>
                <w:szCs w:val="24"/>
                <w:highlight w:val="white"/>
              </w:rPr>
              <w:lastRenderedPageBreak/>
              <w:t>máu cũng như huyết áp động mạch.</w:t>
            </w:r>
          </w:p>
          <w:p w:rsidR="00D42B5E" w:rsidRPr="002F16D9" w:rsidRDefault="00D42B5E" w:rsidP="002F16D9">
            <w:pPr>
              <w:spacing w:after="0"/>
              <w:rPr>
                <w:rFonts w:ascii="Cambria" w:eastAsia="Arial" w:hAnsi="Cambria" w:cs="Arial"/>
                <w:color w:val="444545"/>
                <w:sz w:val="24"/>
                <w:szCs w:val="24"/>
                <w:highlight w:val="white"/>
              </w:rPr>
            </w:pPr>
          </w:p>
          <w:p w:rsidR="00D42B5E" w:rsidRPr="002F16D9" w:rsidRDefault="00D42B5E" w:rsidP="002F16D9">
            <w:pPr>
              <w:spacing w:after="0"/>
              <w:rPr>
                <w:rFonts w:ascii="Cambria" w:eastAsia="Helvetica Neue" w:hAnsi="Cambria" w:cs="Helvetica Neue"/>
                <w:color w:val="333333"/>
                <w:sz w:val="24"/>
                <w:szCs w:val="24"/>
                <w:highlight w:val="white"/>
              </w:rPr>
            </w:pPr>
          </w:p>
          <w:p w:rsidR="00D42B5E" w:rsidRPr="002F16D9" w:rsidRDefault="00D42B5E" w:rsidP="002F16D9">
            <w:pPr>
              <w:spacing w:after="0"/>
              <w:rPr>
                <w:rFonts w:ascii="Cambria" w:eastAsia="Cambria" w:hAnsi="Cambria" w:cs="Cambria"/>
                <w:b/>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2F16D9" w:rsidRDefault="002F16D9" w:rsidP="002F16D9">
            <w:pPr>
              <w:spacing w:after="0"/>
              <w:rPr>
                <w:rFonts w:ascii="Cambria" w:eastAsia="Cambria" w:hAnsi="Cambria" w:cs="Cambria"/>
                <w:sz w:val="24"/>
                <w:szCs w:val="24"/>
              </w:rPr>
            </w:pPr>
          </w:p>
          <w:p w:rsidR="002F16D9" w:rsidRDefault="002F16D9" w:rsidP="002F16D9">
            <w:pPr>
              <w:spacing w:after="0"/>
              <w:rPr>
                <w:rFonts w:ascii="Cambria" w:eastAsia="Cambria" w:hAnsi="Cambria" w:cs="Cambria"/>
                <w:sz w:val="24"/>
                <w:szCs w:val="24"/>
              </w:rPr>
            </w:pPr>
          </w:p>
          <w:p w:rsidR="002F16D9" w:rsidRDefault="002F16D9" w:rsidP="002F16D9">
            <w:pPr>
              <w:spacing w:after="0"/>
              <w:rPr>
                <w:rFonts w:ascii="Cambria" w:eastAsia="Cambria" w:hAnsi="Cambria" w:cs="Cambria"/>
                <w:sz w:val="24"/>
                <w:szCs w:val="24"/>
              </w:rPr>
            </w:pPr>
          </w:p>
          <w:p w:rsidR="002F16D9" w:rsidRDefault="002F16D9" w:rsidP="002F16D9">
            <w:pPr>
              <w:spacing w:after="0"/>
              <w:rPr>
                <w:rFonts w:ascii="Cambria" w:eastAsia="Cambria" w:hAnsi="Cambria" w:cs="Cambria"/>
                <w:sz w:val="24"/>
                <w:szCs w:val="24"/>
              </w:rPr>
            </w:pPr>
          </w:p>
          <w:p w:rsidR="002F16D9" w:rsidRDefault="002F16D9"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 xml:space="preserve">Xét các nhận định sau đây: </w:t>
            </w:r>
          </w:p>
          <w:tbl>
            <w:tblPr>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7"/>
              <w:gridCol w:w="7087"/>
              <w:gridCol w:w="1276"/>
              <w:gridCol w:w="1162"/>
            </w:tblGrid>
            <w:tr w:rsidR="00D42B5E" w:rsidRPr="002F16D9" w:rsidTr="00D42B5E">
              <w:tc>
                <w:tcPr>
                  <w:tcW w:w="59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Ý</w:t>
                  </w:r>
                </w:p>
              </w:tc>
              <w:tc>
                <w:tcPr>
                  <w:tcW w:w="7087" w:type="dxa"/>
                </w:tcPr>
                <w:p w:rsidR="00D42B5E" w:rsidRPr="002F16D9" w:rsidRDefault="00D42B5E" w:rsidP="002F16D9">
                  <w:pPr>
                    <w:tabs>
                      <w:tab w:val="left" w:pos="1674"/>
                    </w:tabs>
                    <w:spacing w:after="0"/>
                    <w:rPr>
                      <w:rFonts w:ascii="Cambria" w:eastAsia="Cambria" w:hAnsi="Cambria" w:cs="Cambria"/>
                      <w:sz w:val="24"/>
                      <w:szCs w:val="24"/>
                    </w:rPr>
                  </w:pPr>
                  <w:r w:rsidRPr="002F16D9">
                    <w:rPr>
                      <w:rFonts w:ascii="Cambria" w:eastAsia="Cambria" w:hAnsi="Cambria" w:cs="Cambria"/>
                      <w:sz w:val="24"/>
                      <w:szCs w:val="24"/>
                    </w:rPr>
                    <w:t>Mệnh đề</w:t>
                  </w:r>
                  <w:r w:rsidRPr="002F16D9">
                    <w:rPr>
                      <w:rFonts w:ascii="Cambria" w:eastAsia="Cambria" w:hAnsi="Cambria" w:cs="Cambria"/>
                      <w:sz w:val="24"/>
                      <w:szCs w:val="24"/>
                    </w:rPr>
                    <w:tab/>
                  </w:r>
                </w:p>
              </w:tc>
              <w:tc>
                <w:tcPr>
                  <w:tcW w:w="1276"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 xml:space="preserve">Đúng </w:t>
                  </w:r>
                </w:p>
              </w:tc>
              <w:tc>
                <w:tcPr>
                  <w:tcW w:w="1162"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Sai</w:t>
                  </w:r>
                </w:p>
              </w:tc>
            </w:tr>
            <w:tr w:rsidR="00D42B5E" w:rsidRPr="002F16D9" w:rsidTr="00D42B5E">
              <w:tc>
                <w:tcPr>
                  <w:tcW w:w="59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a.</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Người B là người thường xuyên uống nhiều rượu.</w:t>
                  </w:r>
                </w:p>
              </w:tc>
              <w:tc>
                <w:tcPr>
                  <w:tcW w:w="1276"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1162" w:type="dxa"/>
                </w:tcPr>
                <w:p w:rsidR="00D42B5E" w:rsidRPr="002F16D9" w:rsidRDefault="00D42B5E" w:rsidP="002F16D9">
                  <w:pPr>
                    <w:spacing w:after="0"/>
                    <w:rPr>
                      <w:rFonts w:ascii="Cambria" w:eastAsia="Cambria" w:hAnsi="Cambria" w:cs="Cambria"/>
                      <w:sz w:val="24"/>
                      <w:szCs w:val="24"/>
                    </w:rPr>
                  </w:pPr>
                </w:p>
              </w:tc>
            </w:tr>
            <w:tr w:rsidR="00D42B5E" w:rsidRPr="002F16D9" w:rsidTr="00D42B5E">
              <w:tc>
                <w:tcPr>
                  <w:tcW w:w="59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b.</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Người C là trẻ đi tháo (ỉa chảy) do tiêu chảy nặng.</w:t>
                  </w:r>
                </w:p>
              </w:tc>
              <w:tc>
                <w:tcPr>
                  <w:tcW w:w="1276"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1162" w:type="dxa"/>
                </w:tcPr>
                <w:p w:rsidR="00D42B5E" w:rsidRPr="002F16D9" w:rsidRDefault="00D42B5E" w:rsidP="002F16D9">
                  <w:pPr>
                    <w:spacing w:after="0"/>
                    <w:rPr>
                      <w:rFonts w:ascii="Cambria" w:eastAsia="Cambria" w:hAnsi="Cambria" w:cs="Cambria"/>
                      <w:sz w:val="24"/>
                      <w:szCs w:val="24"/>
                    </w:rPr>
                  </w:pPr>
                </w:p>
              </w:tc>
            </w:tr>
            <w:tr w:rsidR="00D42B5E" w:rsidRPr="002F16D9" w:rsidTr="00D42B5E">
              <w:tc>
                <w:tcPr>
                  <w:tcW w:w="59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c.</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Người A là người lao động nặng ngoài trời liên tục.</w:t>
                  </w:r>
                </w:p>
              </w:tc>
              <w:tc>
                <w:tcPr>
                  <w:tcW w:w="1276"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1162" w:type="dxa"/>
                </w:tcPr>
                <w:p w:rsidR="00D42B5E" w:rsidRPr="002F16D9" w:rsidRDefault="00D42B5E" w:rsidP="002F16D9">
                  <w:pPr>
                    <w:spacing w:after="0"/>
                    <w:rPr>
                      <w:rFonts w:ascii="Cambria" w:eastAsia="Cambria" w:hAnsi="Cambria" w:cs="Cambria"/>
                      <w:sz w:val="24"/>
                      <w:szCs w:val="24"/>
                    </w:rPr>
                  </w:pPr>
                </w:p>
              </w:tc>
            </w:tr>
            <w:tr w:rsidR="00D42B5E" w:rsidRPr="002F16D9" w:rsidTr="00D42B5E">
              <w:tc>
                <w:tcPr>
                  <w:tcW w:w="59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d.</w:t>
                  </w:r>
                </w:p>
              </w:tc>
              <w:tc>
                <w:tcPr>
                  <w:tcW w:w="7087" w:type="dxa"/>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Người D là bệnh nhân có khối u ở vỏ tuyến trên thận.</w:t>
                  </w:r>
                </w:p>
              </w:tc>
              <w:tc>
                <w:tcPr>
                  <w:tcW w:w="1276" w:type="dxa"/>
                </w:tcPr>
                <w:p w:rsidR="00D42B5E" w:rsidRPr="002F16D9" w:rsidRDefault="00D42B5E" w:rsidP="002F16D9">
                  <w:pPr>
                    <w:spacing w:after="0"/>
                    <w:rPr>
                      <w:rFonts w:ascii="Cambria" w:eastAsia="Cambria" w:hAnsi="Cambria" w:cs="Cambria"/>
                      <w:sz w:val="24"/>
                      <w:szCs w:val="24"/>
                    </w:rPr>
                  </w:pPr>
                </w:p>
              </w:tc>
              <w:tc>
                <w:tcPr>
                  <w:tcW w:w="1162" w:type="dxa"/>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S</w:t>
                  </w:r>
                </w:p>
              </w:tc>
            </w:tr>
          </w:tbl>
          <w:p w:rsidR="00D42B5E" w:rsidRPr="002F16D9" w:rsidRDefault="00D42B5E" w:rsidP="002F16D9">
            <w:pPr>
              <w:spacing w:after="0"/>
              <w:rPr>
                <w:rFonts w:ascii="Cambria" w:eastAsia="Cambria" w:hAnsi="Cambria" w:cs="Cambria"/>
                <w:b/>
                <w:sz w:val="24"/>
                <w:szCs w:val="24"/>
              </w:rPr>
            </w:pPr>
            <w:r w:rsidRPr="002F16D9">
              <w:rPr>
                <w:rFonts w:ascii="Cambria" w:eastAsia="Cambria" w:hAnsi="Cambria" w:cs="Cambria"/>
                <w:b/>
                <w:sz w:val="24"/>
                <w:szCs w:val="24"/>
              </w:rPr>
              <w:t>Hướng dẫn giải:</w:t>
            </w:r>
          </w:p>
          <w:p w:rsidR="00D42B5E" w:rsidRPr="002F16D9" w:rsidRDefault="00D42B5E" w:rsidP="002F16D9">
            <w:pPr>
              <w:spacing w:after="0" w:line="276"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(a). Rượu ức chế ADH → Uống nhiều rượu làm ADH máu giảm → Giảm thể tích máu (giảm tái hấp thu nước) → Bộ máy cận quản cầu tăng tiết renin → Tăng tiết aldosterone.</w:t>
            </w:r>
          </w:p>
          <w:p w:rsidR="00D42B5E" w:rsidRPr="002F16D9" w:rsidRDefault="00D42B5E" w:rsidP="002F16D9">
            <w:pPr>
              <w:spacing w:after="0" w:line="276"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(b). Tiêu chảy gây mất cả muối và nước → Giảm thể tích máu nhưng không thay đổi áp suất thẩm thấu → Bộ máy cận quản cầu tăng tiết renin → Tăng tiết aldosterone, lượng ADH không thay đổi.</w:t>
            </w:r>
            <w:r w:rsidRPr="002F16D9">
              <w:rPr>
                <w:rFonts w:ascii="Cambria" w:eastAsia="Cambria" w:hAnsi="Cambria" w:cs="Cambria"/>
                <w:sz w:val="24"/>
                <w:szCs w:val="24"/>
              </w:rPr>
              <w:br/>
            </w:r>
            <w:r w:rsidRPr="002F16D9">
              <w:rPr>
                <w:rFonts w:ascii="Cambria" w:eastAsia="Cambria" w:hAnsi="Cambria" w:cs="Cambria"/>
                <w:color w:val="000000"/>
                <w:sz w:val="24"/>
                <w:szCs w:val="24"/>
              </w:rPr>
              <w:t>(c). Lao động nặng làm mất nhiều mô hôi → Tăng áp suất thẩm thấu và giảm thể tích máu → Kích thích thùy sau tuyến yên tiết ADH và bộ máy cận quản cầu tiết renin → Tăng tiết aldosterone.</w:t>
            </w:r>
          </w:p>
          <w:p w:rsidR="00D42B5E" w:rsidRPr="002F16D9" w:rsidRDefault="00D42B5E" w:rsidP="002F16D9">
            <w:pPr>
              <w:spacing w:after="0" w:line="276" w:lineRule="auto"/>
              <w:ind w:firstLine="0"/>
              <w:jc w:val="both"/>
              <w:rPr>
                <w:rFonts w:ascii="Cambria" w:eastAsia="Cambria" w:hAnsi="Cambria" w:cs="Cambria"/>
                <w:color w:val="000000"/>
                <w:sz w:val="24"/>
                <w:szCs w:val="24"/>
              </w:rPr>
            </w:pPr>
            <w:r w:rsidRPr="002F16D9">
              <w:rPr>
                <w:rFonts w:ascii="Cambria" w:eastAsia="Cambria" w:hAnsi="Cambria" w:cs="Cambria"/>
                <w:color w:val="000000"/>
                <w:sz w:val="24"/>
                <w:szCs w:val="24"/>
              </w:rPr>
              <w:t>(d). Khối u ở vỏ tuyến trên thận làm tăng tiết aldosterone vào máu → Tăng tái hấp thu Na</w:t>
            </w:r>
            <w:r w:rsidRPr="002F16D9">
              <w:rPr>
                <w:rFonts w:ascii="Cambria" w:eastAsia="Cambria" w:hAnsi="Cambria" w:cs="Cambria"/>
                <w:color w:val="000000"/>
                <w:sz w:val="24"/>
                <w:szCs w:val="24"/>
                <w:vertAlign w:val="superscript"/>
              </w:rPr>
              <w:t>+</w:t>
            </w:r>
            <w:r w:rsidRPr="002F16D9">
              <w:rPr>
                <w:rFonts w:ascii="Cambria" w:eastAsia="Cambria" w:hAnsi="Cambria" w:cs="Cambria"/>
                <w:color w:val="000000"/>
                <w:sz w:val="24"/>
                <w:szCs w:val="24"/>
              </w:rPr>
              <w:t xml:space="preserve"> kéo theo nước làm tăng thể tích máu nhưng không thay đổi áp suất thẩm thấu → Nồng độ ADH không đổi nhưng ức chế tiết renin làm nồng độ renin máu giảm.</w:t>
            </w:r>
          </w:p>
          <w:p w:rsidR="00D42B5E" w:rsidRPr="002F16D9" w:rsidRDefault="00990331" w:rsidP="002F16D9">
            <w:pPr>
              <w:spacing w:after="0" w:line="276" w:lineRule="auto"/>
              <w:ind w:firstLine="0"/>
              <w:rPr>
                <w:rFonts w:ascii="Cambria" w:eastAsia="Cambria" w:hAnsi="Cambria" w:cs="Cambria"/>
                <w:b/>
                <w:sz w:val="24"/>
                <w:szCs w:val="24"/>
              </w:rPr>
            </w:pPr>
            <w:r w:rsidRPr="002F16D9">
              <w:rPr>
                <w:rFonts w:ascii="Cambria" w:eastAsia="Cambria" w:hAnsi="Cambria" w:cs="Times New Roman"/>
                <w:b/>
                <w:color w:val="0033CC"/>
                <w:sz w:val="24"/>
                <w:szCs w:val="24"/>
              </w:rPr>
              <w:t xml:space="preserve">Câu 19. </w:t>
            </w:r>
            <w:r w:rsidR="00D42B5E" w:rsidRPr="002F16D9">
              <w:rPr>
                <w:rFonts w:ascii="Cambria" w:hAnsi="Cambria"/>
                <w:sz w:val="24"/>
                <w:szCs w:val="24"/>
              </w:rPr>
              <w:t>Trong thí nghiệm về chức năng thận, các học sinh được chia thành 2 nhóm A và B. Trước thời điểm thí nghiệm khoảng 1 giờ, một nhóm học sinh được uống một lượng nước như nhau, trong khi nhóm còn lại uống  ít hơn một phần ba lượng nước so với nhóm kia. Các học sinh ở mỗi nhóm đều uống lượng nước như nhau. Tại thời điểm bắt đầu thí nghiệm (t = 0 phút), các  học sinh ở cả hai nhóm đều uống 500 ml nước. Số liệu đo được thể hiện ở đồ thị hình 5.</w:t>
            </w:r>
          </w:p>
          <w:p w:rsidR="00D42B5E" w:rsidRPr="002F16D9" w:rsidRDefault="00D42B5E" w:rsidP="002F16D9">
            <w:pPr>
              <w:spacing w:after="0"/>
              <w:rPr>
                <w:rFonts w:ascii="Cambria" w:eastAsia="Cambria" w:hAnsi="Cambria" w:cs="Cambria"/>
                <w:sz w:val="24"/>
                <w:szCs w:val="24"/>
              </w:rPr>
            </w:pPr>
            <w:r w:rsidRPr="002F16D9">
              <w:rPr>
                <w:rFonts w:ascii="Cambria" w:hAnsi="Cambria"/>
                <w:noProof/>
                <w:sz w:val="24"/>
                <w:szCs w:val="24"/>
              </w:rPr>
              <w:drawing>
                <wp:anchor distT="0" distB="0" distL="114300" distR="114300" simplePos="0" relativeHeight="251673600" behindDoc="0" locked="0" layoutInCell="1" hidden="0" allowOverlap="1" wp14:anchorId="077B2CA1" wp14:editId="1B6BE40C">
                  <wp:simplePos x="0" y="0"/>
                  <wp:positionH relativeFrom="column">
                    <wp:posOffset>13336</wp:posOffset>
                  </wp:positionH>
                  <wp:positionV relativeFrom="paragraph">
                    <wp:posOffset>0</wp:posOffset>
                  </wp:positionV>
                  <wp:extent cx="3302000" cy="2615565"/>
                  <wp:effectExtent l="0" t="0" r="0" b="0"/>
                  <wp:wrapSquare wrapText="bothSides" distT="0" distB="0" distL="114300" distR="114300"/>
                  <wp:docPr id="21079794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302000" cy="2615565"/>
                          </a:xfrm>
                          <a:prstGeom prst="rect">
                            <a:avLst/>
                          </a:prstGeom>
                          <a:ln/>
                        </pic:spPr>
                      </pic:pic>
                    </a:graphicData>
                  </a:graphic>
                </wp:anchor>
              </w:drawing>
            </w:r>
            <w:r w:rsidRPr="002F16D9">
              <w:rPr>
                <w:rFonts w:ascii="Cambria" w:eastAsia="Cambria" w:hAnsi="Cambria" w:cs="Cambria"/>
                <w:sz w:val="24"/>
                <w:szCs w:val="24"/>
              </w:rPr>
              <w:t xml:space="preserve">Biết: </w:t>
            </w:r>
            <w:r w:rsidRPr="002F16D9">
              <w:rPr>
                <w:rFonts w:ascii="Cambria" w:eastAsia="Cambria" w:hAnsi="Cambria" w:cs="Cambria"/>
                <w:sz w:val="24"/>
                <w:szCs w:val="24"/>
                <w:highlight w:val="white"/>
              </w:rPr>
              <w:t>Hormon Aldosteron là một trong những loại hormone được sản xuất tại tuyến thượng thận, giữ chức năng duy trì nồng độ Natri và Kali máu ở mức độ bình thường nhằm tạo nên sự thăng bằng về thể tích máu cũng như huyết áp động mạch.</w:t>
            </w:r>
          </w:p>
          <w:p w:rsidR="00D42B5E" w:rsidRPr="002F16D9" w:rsidRDefault="00D42B5E" w:rsidP="002F16D9">
            <w:pPr>
              <w:spacing w:after="0"/>
              <w:jc w:val="both"/>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p>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 xml:space="preserve">Xét các nhận định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9"/>
              <w:gridCol w:w="3686"/>
              <w:gridCol w:w="800"/>
              <w:gridCol w:w="544"/>
            </w:tblGrid>
            <w:tr w:rsidR="00D42B5E" w:rsidRPr="002F16D9" w:rsidTr="00D42B5E">
              <w:trPr>
                <w:trHeight w:val="432"/>
              </w:trPr>
              <w:tc>
                <w:tcPr>
                  <w:tcW w:w="0" w:type="auto"/>
                </w:tcPr>
                <w:p w:rsidR="00D42B5E" w:rsidRPr="002F16D9" w:rsidRDefault="00D42B5E" w:rsidP="002F16D9">
                  <w:pPr>
                    <w:spacing w:after="0"/>
                    <w:ind w:firstLine="0"/>
                    <w:rPr>
                      <w:rFonts w:ascii="Cambria" w:eastAsia="Cambria" w:hAnsi="Cambria" w:cs="Cambria"/>
                      <w:b/>
                      <w:sz w:val="24"/>
                      <w:szCs w:val="24"/>
                    </w:rPr>
                  </w:pPr>
                  <w:r w:rsidRPr="002F16D9">
                    <w:rPr>
                      <w:rFonts w:ascii="Cambria" w:eastAsia="Cambria" w:hAnsi="Cambria" w:cs="Cambria"/>
                      <w:b/>
                      <w:sz w:val="24"/>
                      <w:szCs w:val="24"/>
                    </w:rPr>
                    <w:t>Ý</w:t>
                  </w:r>
                </w:p>
              </w:tc>
              <w:tc>
                <w:tcPr>
                  <w:tcW w:w="0" w:type="auto"/>
                </w:tcPr>
                <w:p w:rsidR="00D42B5E" w:rsidRPr="002F16D9" w:rsidRDefault="00D42B5E" w:rsidP="002F16D9">
                  <w:pPr>
                    <w:tabs>
                      <w:tab w:val="left" w:pos="1674"/>
                    </w:tabs>
                    <w:spacing w:after="0"/>
                    <w:rPr>
                      <w:rFonts w:ascii="Cambria" w:eastAsia="Cambria" w:hAnsi="Cambria" w:cs="Cambria"/>
                      <w:b/>
                      <w:sz w:val="24"/>
                      <w:szCs w:val="24"/>
                    </w:rPr>
                  </w:pPr>
                  <w:r w:rsidRPr="002F16D9">
                    <w:rPr>
                      <w:rFonts w:ascii="Cambria" w:eastAsia="Cambria" w:hAnsi="Cambria" w:cs="Cambria"/>
                      <w:b/>
                      <w:sz w:val="24"/>
                      <w:szCs w:val="24"/>
                    </w:rPr>
                    <w:t>Mệnh đề</w:t>
                  </w:r>
                  <w:r w:rsidRPr="002F16D9">
                    <w:rPr>
                      <w:rFonts w:ascii="Cambria" w:eastAsia="Cambria" w:hAnsi="Cambria" w:cs="Cambria"/>
                      <w:b/>
                      <w:sz w:val="24"/>
                      <w:szCs w:val="24"/>
                    </w:rPr>
                    <w:tab/>
                  </w:r>
                </w:p>
              </w:tc>
              <w:tc>
                <w:tcPr>
                  <w:tcW w:w="0" w:type="auto"/>
                </w:tcPr>
                <w:p w:rsidR="00D42B5E" w:rsidRPr="002F16D9" w:rsidRDefault="00D42B5E" w:rsidP="002F16D9">
                  <w:pPr>
                    <w:spacing w:after="0"/>
                    <w:ind w:firstLine="0"/>
                    <w:rPr>
                      <w:rFonts w:ascii="Cambria" w:eastAsia="Cambria" w:hAnsi="Cambria" w:cs="Cambria"/>
                      <w:b/>
                      <w:sz w:val="24"/>
                      <w:szCs w:val="24"/>
                    </w:rPr>
                  </w:pPr>
                  <w:r w:rsidRPr="002F16D9">
                    <w:rPr>
                      <w:rFonts w:ascii="Cambria" w:eastAsia="Cambria" w:hAnsi="Cambria" w:cs="Cambria"/>
                      <w:b/>
                      <w:sz w:val="24"/>
                      <w:szCs w:val="24"/>
                    </w:rPr>
                    <w:t xml:space="preserve">Đúng </w:t>
                  </w:r>
                </w:p>
              </w:tc>
              <w:tc>
                <w:tcPr>
                  <w:tcW w:w="0" w:type="auto"/>
                </w:tcPr>
                <w:p w:rsidR="00D42B5E" w:rsidRPr="002F16D9" w:rsidRDefault="00D42B5E" w:rsidP="002F16D9">
                  <w:pPr>
                    <w:spacing w:after="0"/>
                    <w:ind w:firstLine="0"/>
                    <w:rPr>
                      <w:rFonts w:ascii="Cambria" w:eastAsia="Cambria" w:hAnsi="Cambria" w:cs="Cambria"/>
                      <w:b/>
                      <w:sz w:val="24"/>
                      <w:szCs w:val="24"/>
                    </w:rPr>
                  </w:pPr>
                  <w:r w:rsidRPr="002F16D9">
                    <w:rPr>
                      <w:rFonts w:ascii="Cambria" w:eastAsia="Cambria" w:hAnsi="Cambria" w:cs="Cambria"/>
                      <w:b/>
                      <w:sz w:val="24"/>
                      <w:szCs w:val="24"/>
                    </w:rPr>
                    <w:t>Sai</w:t>
                  </w:r>
                </w:p>
              </w:tc>
            </w:tr>
            <w:tr w:rsidR="00D42B5E" w:rsidRPr="002F16D9" w:rsidTr="00D42B5E">
              <w:trPr>
                <w:trHeight w:val="696"/>
              </w:trPr>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a.</w:t>
                  </w:r>
                </w:p>
              </w:tc>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Nồng độ Aldosteron trong máu hai nhóm học sinh cao nhất ở thời điểm t = 0.</w:t>
                  </w:r>
                </w:p>
              </w:tc>
              <w:tc>
                <w:tcPr>
                  <w:tcW w:w="0" w:type="auto"/>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0" w:type="auto"/>
                </w:tcPr>
                <w:p w:rsidR="00D42B5E" w:rsidRPr="002F16D9" w:rsidRDefault="00D42B5E" w:rsidP="002F16D9">
                  <w:pPr>
                    <w:spacing w:after="0"/>
                    <w:rPr>
                      <w:rFonts w:ascii="Cambria" w:eastAsia="Cambria" w:hAnsi="Cambria" w:cs="Cambria"/>
                      <w:sz w:val="24"/>
                      <w:szCs w:val="24"/>
                    </w:rPr>
                  </w:pPr>
                </w:p>
              </w:tc>
            </w:tr>
            <w:tr w:rsidR="00D42B5E" w:rsidRPr="002F16D9" w:rsidTr="00D42B5E">
              <w:trPr>
                <w:trHeight w:val="432"/>
              </w:trPr>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lastRenderedPageBreak/>
                    <w:t>b.</w:t>
                  </w:r>
                </w:p>
              </w:tc>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Nhóm A đã uống nhiều nước hơn trước thời điểm thí nghiệm.</w:t>
                  </w:r>
                </w:p>
              </w:tc>
              <w:tc>
                <w:tcPr>
                  <w:tcW w:w="0" w:type="auto"/>
                </w:tcPr>
                <w:p w:rsidR="00D42B5E" w:rsidRPr="002F16D9" w:rsidRDefault="00D42B5E" w:rsidP="002F16D9">
                  <w:pPr>
                    <w:spacing w:after="0"/>
                    <w:rPr>
                      <w:rFonts w:ascii="Cambria" w:eastAsia="Cambria" w:hAnsi="Cambria" w:cs="Cambria"/>
                      <w:sz w:val="24"/>
                      <w:szCs w:val="24"/>
                    </w:rPr>
                  </w:pPr>
                </w:p>
              </w:tc>
              <w:tc>
                <w:tcPr>
                  <w:tcW w:w="0" w:type="auto"/>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S</w:t>
                  </w:r>
                </w:p>
              </w:tc>
            </w:tr>
            <w:tr w:rsidR="00D42B5E" w:rsidRPr="002F16D9" w:rsidTr="00D42B5E">
              <w:trPr>
                <w:trHeight w:val="432"/>
              </w:trPr>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c.</w:t>
                  </w:r>
                </w:p>
              </w:tc>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Nồng độ Aldosteron tỉ lệ nghịch với thể tích của máu</w:t>
                  </w:r>
                </w:p>
              </w:tc>
              <w:tc>
                <w:tcPr>
                  <w:tcW w:w="0" w:type="auto"/>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0" w:type="auto"/>
                </w:tcPr>
                <w:p w:rsidR="00D42B5E" w:rsidRPr="002F16D9" w:rsidRDefault="00D42B5E" w:rsidP="002F16D9">
                  <w:pPr>
                    <w:spacing w:after="0"/>
                    <w:rPr>
                      <w:rFonts w:ascii="Cambria" w:eastAsia="Cambria" w:hAnsi="Cambria" w:cs="Cambria"/>
                      <w:sz w:val="24"/>
                      <w:szCs w:val="24"/>
                    </w:rPr>
                  </w:pPr>
                </w:p>
              </w:tc>
            </w:tr>
            <w:tr w:rsidR="00D42B5E" w:rsidRPr="002F16D9" w:rsidTr="00D42B5E">
              <w:trPr>
                <w:trHeight w:val="696"/>
              </w:trPr>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d.</w:t>
                  </w:r>
                </w:p>
              </w:tc>
              <w:tc>
                <w:tcPr>
                  <w:tcW w:w="0" w:type="auto"/>
                </w:tcPr>
                <w:p w:rsidR="00D42B5E" w:rsidRPr="002F16D9" w:rsidRDefault="00D42B5E" w:rsidP="002F16D9">
                  <w:pPr>
                    <w:spacing w:after="0"/>
                    <w:ind w:firstLine="0"/>
                    <w:rPr>
                      <w:rFonts w:ascii="Cambria" w:eastAsia="Cambria" w:hAnsi="Cambria" w:cs="Cambria"/>
                      <w:sz w:val="24"/>
                      <w:szCs w:val="24"/>
                    </w:rPr>
                  </w:pPr>
                  <w:r w:rsidRPr="002F16D9">
                    <w:rPr>
                      <w:rFonts w:ascii="Cambria" w:eastAsia="Cambria" w:hAnsi="Cambria" w:cs="Cambria"/>
                      <w:sz w:val="24"/>
                      <w:szCs w:val="24"/>
                    </w:rPr>
                    <w:t>Từ thời điểm t = 0 đến t = 80, nồng độ Cl- trong máu của nhóm A luôn cao hơn nhóm B.</w:t>
                  </w:r>
                </w:p>
              </w:tc>
              <w:tc>
                <w:tcPr>
                  <w:tcW w:w="0" w:type="auto"/>
                </w:tcPr>
                <w:p w:rsidR="00D42B5E" w:rsidRPr="002F16D9" w:rsidRDefault="00D42B5E" w:rsidP="002F16D9">
                  <w:pPr>
                    <w:spacing w:after="0"/>
                    <w:rPr>
                      <w:rFonts w:ascii="Cambria" w:eastAsia="Cambria" w:hAnsi="Cambria" w:cs="Cambria"/>
                      <w:sz w:val="24"/>
                      <w:szCs w:val="24"/>
                    </w:rPr>
                  </w:pPr>
                  <w:r w:rsidRPr="002F16D9">
                    <w:rPr>
                      <w:rFonts w:ascii="Cambria" w:eastAsia="Cambria" w:hAnsi="Cambria" w:cs="Cambria"/>
                      <w:sz w:val="24"/>
                      <w:szCs w:val="24"/>
                    </w:rPr>
                    <w:t>Đ</w:t>
                  </w:r>
                </w:p>
              </w:tc>
              <w:tc>
                <w:tcPr>
                  <w:tcW w:w="0" w:type="auto"/>
                </w:tcPr>
                <w:p w:rsidR="00D42B5E" w:rsidRPr="002F16D9" w:rsidRDefault="00D42B5E" w:rsidP="002F16D9">
                  <w:pPr>
                    <w:spacing w:after="0"/>
                    <w:rPr>
                      <w:rFonts w:ascii="Cambria" w:eastAsia="Cambria" w:hAnsi="Cambria" w:cs="Cambria"/>
                      <w:sz w:val="24"/>
                      <w:szCs w:val="24"/>
                    </w:rPr>
                  </w:pPr>
                </w:p>
              </w:tc>
            </w:tr>
          </w:tbl>
          <w:p w:rsidR="00D42B5E" w:rsidRPr="002F16D9" w:rsidRDefault="00D42B5E" w:rsidP="002F16D9">
            <w:pPr>
              <w:spacing w:after="0" w:line="264" w:lineRule="auto"/>
              <w:ind w:firstLine="0"/>
              <w:jc w:val="both"/>
              <w:rPr>
                <w:rFonts w:ascii="Cambria" w:eastAsia="Cambria" w:hAnsi="Cambria" w:cs="Cambria"/>
                <w:b/>
                <w:sz w:val="24"/>
                <w:szCs w:val="24"/>
              </w:rPr>
            </w:pPr>
            <w:r w:rsidRPr="002F16D9">
              <w:rPr>
                <w:rFonts w:ascii="Cambria" w:eastAsia="Cambria" w:hAnsi="Cambria" w:cs="Cambria"/>
                <w:b/>
                <w:sz w:val="24"/>
                <w:szCs w:val="24"/>
              </w:rPr>
              <w:t>Hướng dẫn giải:</w:t>
            </w:r>
          </w:p>
          <w:p w:rsidR="00D42B5E" w:rsidRPr="002F16D9" w:rsidRDefault="00D42B5E" w:rsidP="002F16D9">
            <w:pPr>
              <w:spacing w:after="0" w:line="264" w:lineRule="auto"/>
              <w:ind w:firstLine="0"/>
              <w:jc w:val="both"/>
              <w:rPr>
                <w:rFonts w:ascii="Cambria" w:eastAsia="Cambria" w:hAnsi="Cambria" w:cs="Cambria"/>
                <w:sz w:val="24"/>
                <w:szCs w:val="24"/>
              </w:rPr>
            </w:pPr>
            <w:r w:rsidRPr="002F16D9">
              <w:rPr>
                <w:rFonts w:ascii="Cambria" w:eastAsia="Cambria" w:hAnsi="Cambria" w:cs="Cambria"/>
                <w:sz w:val="24"/>
                <w:szCs w:val="24"/>
              </w:rPr>
              <w:t xml:space="preserve">B sai vì nhóm A đã uống ít nước hơn nên nống độ Cl- cao hơn do </w:t>
            </w:r>
            <w:r w:rsidRPr="002F16D9">
              <w:rPr>
                <w:rFonts w:ascii="Cambria" w:hAnsi="Cambria"/>
                <w:sz w:val="24"/>
                <w:szCs w:val="24"/>
              </w:rPr>
              <w:t>nồng độ aldosteron có mối tương quan thuận với nồng độ Cl</w:t>
            </w:r>
            <w:r w:rsidRPr="002F16D9">
              <w:rPr>
                <w:rFonts w:ascii="Cambria" w:hAnsi="Cambria"/>
                <w:sz w:val="24"/>
                <w:szCs w:val="24"/>
                <w:vertAlign w:val="superscript"/>
              </w:rPr>
              <w:t>-</w:t>
            </w:r>
            <w:r w:rsidRPr="002F16D9">
              <w:rPr>
                <w:rFonts w:ascii="Cambria" w:hAnsi="Cambria"/>
                <w:sz w:val="24"/>
                <w:szCs w:val="24"/>
              </w:rPr>
              <w:t xml:space="preserve"> trong máu.</w:t>
            </w:r>
          </w:p>
        </w:tc>
        <w:tc>
          <w:tcPr>
            <w:tcW w:w="4333" w:type="dxa"/>
          </w:tcPr>
          <w:p w:rsidR="00D42B5E" w:rsidRPr="002F16D9" w:rsidRDefault="00D42B5E" w:rsidP="002F16D9">
            <w:pPr>
              <w:spacing w:after="0"/>
              <w:jc w:val="center"/>
              <w:rPr>
                <w:rFonts w:ascii="Cambria" w:eastAsia="Cambria" w:hAnsi="Cambria" w:cs="Cambria"/>
                <w:sz w:val="24"/>
                <w:szCs w:val="24"/>
              </w:rPr>
            </w:pPr>
          </w:p>
          <w:p w:rsidR="00D42B5E" w:rsidRPr="002F16D9" w:rsidRDefault="00D42B5E" w:rsidP="002F16D9">
            <w:pPr>
              <w:spacing w:after="0"/>
              <w:jc w:val="center"/>
              <w:rPr>
                <w:rFonts w:ascii="Cambria" w:eastAsia="Cambria" w:hAnsi="Cambria" w:cs="Cambria"/>
                <w:sz w:val="24"/>
                <w:szCs w:val="24"/>
              </w:rPr>
            </w:pPr>
            <w:r w:rsidRPr="002F16D9">
              <w:rPr>
                <w:rFonts w:ascii="Cambria" w:eastAsia="Cambria" w:hAnsi="Cambria" w:cs="Cambria"/>
                <w:b/>
                <w:sz w:val="24"/>
                <w:szCs w:val="24"/>
              </w:rPr>
              <w:t xml:space="preserve">     Hình 12</w:t>
            </w:r>
          </w:p>
        </w:tc>
      </w:tr>
    </w:tbl>
    <w:p w:rsidR="004F606E" w:rsidRPr="002F16D9" w:rsidRDefault="00990331" w:rsidP="002F16D9">
      <w:pPr>
        <w:spacing w:after="0" w:line="276" w:lineRule="auto"/>
        <w:ind w:firstLine="0"/>
        <w:rPr>
          <w:rFonts w:ascii="Cambria" w:eastAsia="Times New Roman" w:hAnsi="Cambria" w:cs="Times New Roman"/>
          <w:bCs/>
          <w:sz w:val="24"/>
          <w:szCs w:val="24"/>
        </w:rPr>
      </w:pPr>
      <w:r w:rsidRPr="002F16D9">
        <w:rPr>
          <w:rFonts w:ascii="Cambria" w:eastAsia="Times New Roman" w:hAnsi="Cambria" w:cs="Times New Roman"/>
          <w:b/>
          <w:color w:val="0033CC"/>
          <w:sz w:val="24"/>
          <w:szCs w:val="24"/>
          <w:lang w:val="vi-VN"/>
        </w:rPr>
        <w:lastRenderedPageBreak/>
        <w:t xml:space="preserve">Câu 20. </w:t>
      </w:r>
      <w:r w:rsidR="004F606E" w:rsidRPr="002F16D9">
        <w:rPr>
          <w:rFonts w:ascii="Cambria" w:eastAsia="Times New Roman" w:hAnsi="Cambria" w:cs="Times New Roman"/>
          <w:bCs/>
          <w:sz w:val="24"/>
          <w:szCs w:val="24"/>
        </w:rPr>
        <w:t>Mỗi nhận định sau là đúng hay sai khi nói về nguyên nhân của bệnh sỏi thận và sỏi tiết niệu</w:t>
      </w:r>
      <w:r w:rsidR="004F606E" w:rsidRPr="002F16D9">
        <w:rPr>
          <w:rFonts w:ascii="Cambria" w:eastAsia="Times New Roman" w:hAnsi="Cambria" w:cs="Times New Roman"/>
          <w:bCs/>
          <w:sz w:val="24"/>
          <w:szCs w:val="24"/>
          <w:lang w:val="vi-VN"/>
        </w:rPr>
        <w:t>?</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Nhịn tiểu thường xuyên.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lang w:val="vi-VN"/>
              </w:rPr>
              <w:t>Bổ sung vitamin C, calcium không đúng cách</w:t>
            </w:r>
            <w:r w:rsidRPr="002F16D9">
              <w:rPr>
                <w:rFonts w:ascii="Cambria" w:eastAsia="Times" w:hAnsi="Cambria" w:cs="Times New Roman"/>
                <w:bCs/>
                <w:color w:val="000000"/>
                <w:sz w:val="24"/>
                <w:szCs w:val="24"/>
              </w:rPr>
              <w: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Ăn thức ăn chứa nhiều NaCl.</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lang w:val="vi-VN"/>
              </w:rPr>
              <w:t>Uống không đủ nước hàng này</w:t>
            </w:r>
            <w:r w:rsidRPr="002F16D9">
              <w:rPr>
                <w:rFonts w:ascii="Cambria" w:eastAsia="Times" w:hAnsi="Cambria" w:cs="Times New Roman"/>
                <w:color w:val="000000"/>
                <w:sz w:val="24"/>
                <w:szCs w:val="24"/>
              </w:rPr>
              <w: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bCs/>
          <w:sz w:val="24"/>
          <w:szCs w:val="24"/>
        </w:rPr>
      </w:pPr>
      <w:r w:rsidRPr="002F16D9">
        <w:rPr>
          <w:rFonts w:ascii="Cambria" w:eastAsia="Times New Roman" w:hAnsi="Cambria" w:cs="Times New Roman"/>
          <w:b/>
          <w:color w:val="0033CC"/>
          <w:sz w:val="24"/>
          <w:szCs w:val="24"/>
          <w:lang w:val="vi-VN"/>
        </w:rPr>
        <w:t xml:space="preserve">Câu 21. </w:t>
      </w:r>
      <w:r w:rsidR="004F606E" w:rsidRPr="002F16D9">
        <w:rPr>
          <w:rFonts w:ascii="Cambria" w:eastAsia="Times New Roman" w:hAnsi="Cambria" w:cs="Times New Roman"/>
          <w:bCs/>
          <w:sz w:val="24"/>
          <w:szCs w:val="24"/>
        </w:rPr>
        <w:t>Mỗi nhận định sau là đúng hay sai khi nói về biện pháp bảo vệ thận</w:t>
      </w:r>
      <w:r w:rsidR="004F606E" w:rsidRPr="002F16D9">
        <w:rPr>
          <w:rFonts w:ascii="Cambria" w:eastAsia="Times New Roman" w:hAnsi="Cambria" w:cs="Times New Roman"/>
          <w:bCs/>
          <w:sz w:val="24"/>
          <w:szCs w:val="24"/>
          <w:lang w:val="vi-VN"/>
        </w:rPr>
        <w:t>?</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Giữ gìn vệ sinh cơ thể, hệ bài tiết.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lang w:val="vi-VN"/>
              </w:rPr>
              <w:t>Không uống nhiều rượu bia.</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Không lạm dụng các loại thuốc.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lang w:val="vi-VN"/>
              </w:rPr>
              <w:t>Ăn uống hợp lí, uống đủ nước.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156528" w:rsidRPr="002F16D9" w:rsidRDefault="002F16D9" w:rsidP="002F16D9">
      <w:pPr>
        <w:spacing w:after="0" w:line="276" w:lineRule="auto"/>
        <w:ind w:firstLine="0"/>
        <w:rPr>
          <w:rFonts w:ascii="Cambria" w:hAnsi="Cambria"/>
          <w:sz w:val="24"/>
          <w:szCs w:val="24"/>
        </w:rPr>
      </w:pPr>
      <w:r w:rsidRPr="002F16D9">
        <w:rPr>
          <w:rFonts w:ascii="Cambria" w:hAnsi="Cambria"/>
          <w:noProof/>
          <w:sz w:val="24"/>
          <w:szCs w:val="24"/>
        </w:rPr>
        <w:drawing>
          <wp:anchor distT="0" distB="0" distL="0" distR="0" simplePos="0" relativeHeight="251675648" behindDoc="0" locked="0" layoutInCell="1" allowOverlap="1" wp14:anchorId="5C5C4051" wp14:editId="5A1C5949">
            <wp:simplePos x="0" y="0"/>
            <wp:positionH relativeFrom="margin">
              <wp:align>center</wp:align>
            </wp:positionH>
            <wp:positionV relativeFrom="margin">
              <wp:posOffset>1642110</wp:posOffset>
            </wp:positionV>
            <wp:extent cx="3035300" cy="1967865"/>
            <wp:effectExtent l="0" t="0" r="0" b="0"/>
            <wp:wrapSquare wrapText="bothSides"/>
            <wp:docPr id="1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20" cstate="print"/>
                    <a:stretch>
                      <a:fillRect/>
                    </a:stretch>
                  </pic:blipFill>
                  <pic:spPr>
                    <a:xfrm>
                      <a:off x="0" y="0"/>
                      <a:ext cx="3035300" cy="1967865"/>
                    </a:xfrm>
                    <a:prstGeom prst="rect">
                      <a:avLst/>
                    </a:prstGeom>
                  </pic:spPr>
                </pic:pic>
              </a:graphicData>
            </a:graphic>
            <wp14:sizeRelH relativeFrom="margin">
              <wp14:pctWidth>0</wp14:pctWidth>
            </wp14:sizeRelH>
            <wp14:sizeRelV relativeFrom="margin">
              <wp14:pctHeight>0</wp14:pctHeight>
            </wp14:sizeRelV>
          </wp:anchor>
        </w:drawing>
      </w:r>
      <w:r w:rsidR="00990331" w:rsidRPr="002F16D9">
        <w:rPr>
          <w:rFonts w:ascii="Cambria" w:hAnsi="Cambria" w:cs="Times New Roman"/>
          <w:b/>
          <w:bCs/>
          <w:color w:val="0033CC"/>
          <w:sz w:val="24"/>
          <w:szCs w:val="24"/>
          <w:lang w:val="vi-VN"/>
        </w:rPr>
        <w:t xml:space="preserve">Câu 22. </w:t>
      </w:r>
      <w:r w:rsidR="00156528" w:rsidRPr="002F16D9">
        <w:rPr>
          <w:rFonts w:ascii="Cambria" w:hAnsi="Cambria"/>
          <w:sz w:val="24"/>
          <w:szCs w:val="24"/>
        </w:rPr>
        <w:t>Khi bệnh nhân được tiêm hoocmôn tuyến cận giáp (PTH: ParaThyroid Hormone)</w:t>
      </w:r>
      <w:r w:rsidR="00156528" w:rsidRPr="002F16D9">
        <w:rPr>
          <w:rFonts w:ascii="Cambria" w:hAnsi="Cambria"/>
          <w:spacing w:val="1"/>
          <w:sz w:val="24"/>
          <w:szCs w:val="24"/>
        </w:rPr>
        <w:t xml:space="preserve"> </w:t>
      </w:r>
      <w:r w:rsidR="00156528" w:rsidRPr="002F16D9">
        <w:rPr>
          <w:rFonts w:ascii="Cambria" w:hAnsi="Cambria"/>
          <w:sz w:val="24"/>
          <w:szCs w:val="24"/>
        </w:rPr>
        <w:t>làm một số chỉ số hoá sinh của máu bị thay đổi trong đó tiêu</w:t>
      </w:r>
      <w:r w:rsidR="00156528" w:rsidRPr="002F16D9">
        <w:rPr>
          <w:rFonts w:ascii="Cambria" w:hAnsi="Cambria"/>
          <w:spacing w:val="1"/>
          <w:sz w:val="24"/>
          <w:szCs w:val="24"/>
        </w:rPr>
        <w:t xml:space="preserve"> </w:t>
      </w:r>
      <w:r w:rsidR="00156528" w:rsidRPr="002F16D9">
        <w:rPr>
          <w:rFonts w:ascii="Cambria" w:hAnsi="Cambria"/>
          <w:sz w:val="24"/>
          <w:szCs w:val="24"/>
        </w:rPr>
        <w:t>biểu</w:t>
      </w:r>
      <w:r w:rsidR="00156528" w:rsidRPr="002F16D9">
        <w:rPr>
          <w:rFonts w:ascii="Cambria" w:hAnsi="Cambria"/>
          <w:spacing w:val="-11"/>
          <w:sz w:val="24"/>
          <w:szCs w:val="24"/>
        </w:rPr>
        <w:t xml:space="preserve"> </w:t>
      </w:r>
      <w:r w:rsidR="00156528" w:rsidRPr="002F16D9">
        <w:rPr>
          <w:rFonts w:ascii="Cambria" w:hAnsi="Cambria"/>
          <w:sz w:val="24"/>
          <w:szCs w:val="24"/>
        </w:rPr>
        <w:t>nhất</w:t>
      </w:r>
      <w:r w:rsidR="00156528" w:rsidRPr="002F16D9">
        <w:rPr>
          <w:rFonts w:ascii="Cambria" w:hAnsi="Cambria"/>
          <w:spacing w:val="-13"/>
          <w:sz w:val="24"/>
          <w:szCs w:val="24"/>
        </w:rPr>
        <w:t xml:space="preserve"> </w:t>
      </w:r>
      <w:r w:rsidR="00156528" w:rsidRPr="002F16D9">
        <w:rPr>
          <w:rFonts w:ascii="Cambria" w:hAnsi="Cambria"/>
          <w:sz w:val="24"/>
          <w:szCs w:val="24"/>
        </w:rPr>
        <w:t>là</w:t>
      </w:r>
      <w:r w:rsidR="00156528" w:rsidRPr="002F16D9">
        <w:rPr>
          <w:rFonts w:ascii="Cambria" w:hAnsi="Cambria"/>
          <w:spacing w:val="-12"/>
          <w:sz w:val="24"/>
          <w:szCs w:val="24"/>
        </w:rPr>
        <w:t xml:space="preserve"> </w:t>
      </w:r>
      <w:r w:rsidR="00156528" w:rsidRPr="002F16D9">
        <w:rPr>
          <w:rFonts w:ascii="Cambria" w:hAnsi="Cambria"/>
          <w:sz w:val="24"/>
          <w:szCs w:val="24"/>
        </w:rPr>
        <w:t>nồng</w:t>
      </w:r>
      <w:r w:rsidR="00156528" w:rsidRPr="002F16D9">
        <w:rPr>
          <w:rFonts w:ascii="Cambria" w:hAnsi="Cambria"/>
          <w:spacing w:val="-10"/>
          <w:sz w:val="24"/>
          <w:szCs w:val="24"/>
        </w:rPr>
        <w:t xml:space="preserve"> </w:t>
      </w:r>
      <w:r w:rsidR="00156528" w:rsidRPr="002F16D9">
        <w:rPr>
          <w:rFonts w:ascii="Cambria" w:hAnsi="Cambria"/>
          <w:sz w:val="24"/>
          <w:szCs w:val="24"/>
        </w:rPr>
        <w:t>độ</w:t>
      </w:r>
      <w:r w:rsidR="00156528" w:rsidRPr="002F16D9">
        <w:rPr>
          <w:rFonts w:ascii="Cambria" w:hAnsi="Cambria"/>
          <w:spacing w:val="-13"/>
          <w:sz w:val="24"/>
          <w:szCs w:val="24"/>
        </w:rPr>
        <w:t xml:space="preserve"> </w:t>
      </w:r>
      <w:r w:rsidR="00156528" w:rsidRPr="002F16D9">
        <w:rPr>
          <w:rFonts w:ascii="Cambria" w:hAnsi="Cambria"/>
          <w:sz w:val="24"/>
          <w:szCs w:val="24"/>
        </w:rPr>
        <w:t>hai</w:t>
      </w:r>
      <w:r w:rsidR="00156528" w:rsidRPr="002F16D9">
        <w:rPr>
          <w:rFonts w:ascii="Cambria" w:hAnsi="Cambria"/>
          <w:spacing w:val="-11"/>
          <w:sz w:val="24"/>
          <w:szCs w:val="24"/>
        </w:rPr>
        <w:t xml:space="preserve"> </w:t>
      </w:r>
      <w:r w:rsidR="00156528" w:rsidRPr="002F16D9">
        <w:rPr>
          <w:rFonts w:ascii="Cambria" w:hAnsi="Cambria"/>
          <w:sz w:val="24"/>
          <w:szCs w:val="24"/>
        </w:rPr>
        <w:t>ion</w:t>
      </w:r>
      <w:r w:rsidR="00156528" w:rsidRPr="002F16D9">
        <w:rPr>
          <w:rFonts w:ascii="Cambria" w:hAnsi="Cambria"/>
          <w:spacing w:val="-10"/>
          <w:sz w:val="24"/>
          <w:szCs w:val="24"/>
        </w:rPr>
        <w:t xml:space="preserve"> </w:t>
      </w:r>
      <w:r w:rsidR="00156528" w:rsidRPr="002F16D9">
        <w:rPr>
          <w:rFonts w:ascii="Cambria" w:hAnsi="Cambria"/>
          <w:sz w:val="24"/>
          <w:szCs w:val="24"/>
        </w:rPr>
        <w:t>A</w:t>
      </w:r>
      <w:r w:rsidR="00156528" w:rsidRPr="002F16D9">
        <w:rPr>
          <w:rFonts w:ascii="Cambria" w:hAnsi="Cambria"/>
          <w:spacing w:val="-12"/>
          <w:sz w:val="24"/>
          <w:szCs w:val="24"/>
        </w:rPr>
        <w:t xml:space="preserve"> </w:t>
      </w:r>
      <w:r w:rsidR="00156528" w:rsidRPr="002F16D9">
        <w:rPr>
          <w:rFonts w:ascii="Cambria" w:hAnsi="Cambria"/>
          <w:sz w:val="24"/>
          <w:szCs w:val="24"/>
        </w:rPr>
        <w:t>và</w:t>
      </w:r>
      <w:r w:rsidR="00156528" w:rsidRPr="002F16D9">
        <w:rPr>
          <w:rFonts w:ascii="Cambria" w:hAnsi="Cambria"/>
          <w:spacing w:val="-10"/>
          <w:sz w:val="24"/>
          <w:szCs w:val="24"/>
        </w:rPr>
        <w:t xml:space="preserve"> </w:t>
      </w:r>
      <w:r w:rsidR="00156528" w:rsidRPr="002F16D9">
        <w:rPr>
          <w:rFonts w:ascii="Cambria" w:hAnsi="Cambria"/>
          <w:sz w:val="24"/>
          <w:szCs w:val="24"/>
        </w:rPr>
        <w:t>B</w:t>
      </w:r>
      <w:r w:rsidR="00156528" w:rsidRPr="002F16D9">
        <w:rPr>
          <w:rFonts w:ascii="Cambria" w:hAnsi="Cambria"/>
          <w:spacing w:val="-13"/>
          <w:sz w:val="24"/>
          <w:szCs w:val="24"/>
        </w:rPr>
        <w:t xml:space="preserve"> </w:t>
      </w:r>
      <w:r w:rsidR="00156528" w:rsidRPr="002F16D9">
        <w:rPr>
          <w:rFonts w:ascii="Cambria" w:hAnsi="Cambria"/>
          <w:sz w:val="24"/>
          <w:szCs w:val="24"/>
        </w:rPr>
        <w:t>(mmol/L)</w:t>
      </w:r>
      <w:r w:rsidR="00156528" w:rsidRPr="002F16D9">
        <w:rPr>
          <w:rFonts w:ascii="Cambria" w:hAnsi="Cambria"/>
          <w:spacing w:val="-11"/>
          <w:sz w:val="24"/>
          <w:szCs w:val="24"/>
        </w:rPr>
        <w:t xml:space="preserve"> </w:t>
      </w:r>
      <w:r w:rsidR="00156528" w:rsidRPr="002F16D9">
        <w:rPr>
          <w:rFonts w:ascii="Cambria" w:hAnsi="Cambria"/>
          <w:sz w:val="24"/>
          <w:szCs w:val="24"/>
        </w:rPr>
        <w:t>như</w:t>
      </w:r>
      <w:r w:rsidR="00156528" w:rsidRPr="002F16D9">
        <w:rPr>
          <w:rFonts w:ascii="Cambria" w:hAnsi="Cambria"/>
          <w:spacing w:val="-14"/>
          <w:sz w:val="24"/>
          <w:szCs w:val="24"/>
        </w:rPr>
        <w:t xml:space="preserve"> </w:t>
      </w:r>
      <w:r w:rsidR="00156528" w:rsidRPr="002F16D9">
        <w:rPr>
          <w:rFonts w:ascii="Cambria" w:hAnsi="Cambria"/>
          <w:sz w:val="24"/>
          <w:szCs w:val="24"/>
        </w:rPr>
        <w:t>được</w:t>
      </w:r>
      <w:r w:rsidR="00156528" w:rsidRPr="002F16D9">
        <w:rPr>
          <w:rFonts w:ascii="Cambria" w:hAnsi="Cambria"/>
          <w:spacing w:val="-9"/>
          <w:sz w:val="24"/>
          <w:szCs w:val="24"/>
        </w:rPr>
        <w:t xml:space="preserve"> </w:t>
      </w:r>
      <w:r w:rsidR="00156528" w:rsidRPr="002F16D9">
        <w:rPr>
          <w:rFonts w:ascii="Cambria" w:hAnsi="Cambria"/>
          <w:sz w:val="24"/>
          <w:szCs w:val="24"/>
        </w:rPr>
        <w:t>thể</w:t>
      </w:r>
      <w:r w:rsidR="00156528" w:rsidRPr="002F16D9">
        <w:rPr>
          <w:rFonts w:ascii="Cambria" w:hAnsi="Cambria"/>
          <w:spacing w:val="-10"/>
          <w:sz w:val="24"/>
          <w:szCs w:val="24"/>
        </w:rPr>
        <w:t xml:space="preserve"> </w:t>
      </w:r>
      <w:r w:rsidR="00156528" w:rsidRPr="002F16D9">
        <w:rPr>
          <w:rFonts w:ascii="Cambria" w:hAnsi="Cambria"/>
          <w:sz w:val="24"/>
          <w:szCs w:val="24"/>
        </w:rPr>
        <w:t>hiện</w:t>
      </w:r>
      <w:r w:rsidR="00156528" w:rsidRPr="002F16D9">
        <w:rPr>
          <w:rFonts w:ascii="Cambria" w:hAnsi="Cambria"/>
          <w:spacing w:val="-55"/>
          <w:sz w:val="24"/>
          <w:szCs w:val="24"/>
        </w:rPr>
        <w:t xml:space="preserve"> </w:t>
      </w:r>
      <w:r w:rsidR="00156528" w:rsidRPr="002F16D9">
        <w:rPr>
          <w:rFonts w:ascii="Cambria" w:hAnsi="Cambria"/>
          <w:sz w:val="24"/>
          <w:szCs w:val="24"/>
        </w:rPr>
        <w:t>ở</w:t>
      </w:r>
      <w:r w:rsidR="00156528" w:rsidRPr="002F16D9">
        <w:rPr>
          <w:rFonts w:ascii="Cambria" w:hAnsi="Cambria"/>
          <w:spacing w:val="-1"/>
          <w:sz w:val="24"/>
          <w:szCs w:val="24"/>
        </w:rPr>
        <w:t xml:space="preserve"> </w:t>
      </w:r>
      <w:r w:rsidR="00156528" w:rsidRPr="002F16D9">
        <w:rPr>
          <w:rFonts w:ascii="Cambria" w:hAnsi="Cambria"/>
          <w:sz w:val="24"/>
          <w:szCs w:val="24"/>
        </w:rPr>
        <w:t>biểu đồ hình bên.</w:t>
      </w:r>
    </w:p>
    <w:p w:rsidR="00156528" w:rsidRPr="002F16D9" w:rsidRDefault="00156528" w:rsidP="002F16D9">
      <w:pPr>
        <w:spacing w:after="0"/>
        <w:jc w:val="both"/>
        <w:rPr>
          <w:rFonts w:ascii="Cambria" w:hAnsi="Cambria"/>
          <w:sz w:val="24"/>
          <w:szCs w:val="24"/>
        </w:rPr>
      </w:pPr>
    </w:p>
    <w:tbl>
      <w:tblPr>
        <w:tblStyle w:val="TableGrid"/>
        <w:tblW w:w="0" w:type="auto"/>
        <w:tblLook w:val="04A0" w:firstRow="1" w:lastRow="0" w:firstColumn="1" w:lastColumn="0" w:noHBand="0" w:noVBand="1"/>
      </w:tblPr>
      <w:tblGrid>
        <w:gridCol w:w="472"/>
        <w:gridCol w:w="8176"/>
        <w:gridCol w:w="989"/>
        <w:gridCol w:w="850"/>
      </w:tblGrid>
      <w:tr w:rsidR="00156528" w:rsidRPr="002F16D9" w:rsidTr="002F16D9">
        <w:trPr>
          <w:trHeight w:val="390"/>
        </w:trPr>
        <w:tc>
          <w:tcPr>
            <w:tcW w:w="472"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8176"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989"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850"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156528" w:rsidRPr="002F16D9" w:rsidTr="002F16D9">
        <w:trPr>
          <w:trHeight w:val="650"/>
        </w:trPr>
        <w:tc>
          <w:tcPr>
            <w:tcW w:w="472"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8176" w:type="dxa"/>
            <w:vAlign w:val="center"/>
          </w:tcPr>
          <w:p w:rsidR="00156528" w:rsidRPr="002F16D9" w:rsidRDefault="00156528"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lang w:val="vi-VN"/>
              </w:rPr>
            </w:pPr>
            <w:r w:rsidRPr="002F16D9">
              <w:rPr>
                <w:rFonts w:ascii="Cambria" w:eastAsia="Times New Roman" w:hAnsi="Cambria" w:cs="Times New Roman"/>
                <w:color w:val="000000"/>
                <w:sz w:val="24"/>
                <w:szCs w:val="24"/>
                <w:lang w:val="vi-VN"/>
              </w:rPr>
              <w:t>A là Ca</w:t>
            </w:r>
            <w:r w:rsidRPr="002F16D9">
              <w:rPr>
                <w:rFonts w:ascii="Cambria" w:eastAsia="Times New Roman" w:hAnsi="Cambria" w:cs="Times New Roman"/>
                <w:color w:val="000000"/>
                <w:sz w:val="24"/>
                <w:szCs w:val="24"/>
                <w:vertAlign w:val="superscript"/>
                <w:lang w:val="vi-VN"/>
              </w:rPr>
              <w:t>2+</w:t>
            </w:r>
            <w:r w:rsidRPr="002F16D9">
              <w:rPr>
                <w:rFonts w:ascii="Cambria" w:eastAsia="Times New Roman" w:hAnsi="Cambria" w:cs="Times New Roman"/>
                <w:color w:val="000000"/>
                <w:sz w:val="24"/>
                <w:szCs w:val="24"/>
                <w:lang w:val="vi-VN"/>
              </w:rPr>
              <w:t xml:space="preserve"> và B là PO</w:t>
            </w:r>
            <w:r w:rsidRPr="002F16D9">
              <w:rPr>
                <w:rFonts w:ascii="Cambria" w:eastAsia="Times New Roman" w:hAnsi="Cambria" w:cs="Times New Roman"/>
                <w:color w:val="000000"/>
                <w:sz w:val="24"/>
                <w:szCs w:val="24"/>
                <w:vertAlign w:val="subscript"/>
              </w:rPr>
              <w:t>4</w:t>
            </w:r>
            <w:r w:rsidRPr="002F16D9">
              <w:rPr>
                <w:rFonts w:ascii="Cambria" w:eastAsia="Times New Roman" w:hAnsi="Cambria" w:cs="Times New Roman"/>
                <w:color w:val="000000"/>
                <w:sz w:val="24"/>
                <w:szCs w:val="24"/>
                <w:vertAlign w:val="superscript"/>
                <w:lang w:val="vi-VN"/>
              </w:rPr>
              <w:t>3 ̶ ,</w:t>
            </w:r>
            <w:r w:rsidRPr="002F16D9">
              <w:rPr>
                <w:rFonts w:ascii="Cambria" w:eastAsia="Times New Roman" w:hAnsi="Cambria" w:cs="Times New Roman"/>
                <w:color w:val="000000"/>
                <w:sz w:val="24"/>
                <w:szCs w:val="24"/>
                <w:lang w:val="vi-VN"/>
              </w:rPr>
              <w:t xml:space="preserve"> vì PTH làm tăng nồng độ canxi máu đồng thời làm tăng sự thải ion</w:t>
            </w:r>
            <w:r w:rsidRPr="002F16D9">
              <w:rPr>
                <w:rFonts w:ascii="Cambria" w:eastAsia="Times New Roman" w:hAnsi="Cambria" w:cs="Times New Roman"/>
                <w:color w:val="000000"/>
                <w:sz w:val="24"/>
                <w:szCs w:val="24"/>
              </w:rPr>
              <w:t xml:space="preserve"> </w:t>
            </w:r>
            <w:r w:rsidRPr="002F16D9">
              <w:rPr>
                <w:rFonts w:ascii="Cambria" w:eastAsia="Times New Roman" w:hAnsi="Cambria" w:cs="Times New Roman"/>
                <w:color w:val="000000"/>
                <w:sz w:val="24"/>
                <w:szCs w:val="24"/>
                <w:lang w:val="vi-VN"/>
              </w:rPr>
              <w:t>photphat ở thận.</w:t>
            </w:r>
          </w:p>
        </w:tc>
        <w:tc>
          <w:tcPr>
            <w:tcW w:w="989"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850"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156528" w:rsidRPr="002F16D9" w:rsidTr="002F16D9">
        <w:trPr>
          <w:trHeight w:val="611"/>
        </w:trPr>
        <w:tc>
          <w:tcPr>
            <w:tcW w:w="472"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8176" w:type="dxa"/>
            <w:vAlign w:val="center"/>
          </w:tcPr>
          <w:p w:rsidR="00156528" w:rsidRPr="002F16D9" w:rsidRDefault="00156528"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hAnsi="Cambria"/>
                <w:sz w:val="24"/>
                <w:szCs w:val="24"/>
              </w:rPr>
              <w:t>Người</w:t>
            </w:r>
            <w:r w:rsidRPr="002F16D9">
              <w:rPr>
                <w:rFonts w:ascii="Cambria" w:hAnsi="Cambria"/>
                <w:spacing w:val="-10"/>
                <w:sz w:val="24"/>
                <w:szCs w:val="24"/>
              </w:rPr>
              <w:t xml:space="preserve"> </w:t>
            </w:r>
            <w:r w:rsidRPr="002F16D9">
              <w:rPr>
                <w:rFonts w:ascii="Cambria" w:hAnsi="Cambria"/>
                <w:sz w:val="24"/>
                <w:szCs w:val="24"/>
              </w:rPr>
              <w:t>có</w:t>
            </w:r>
            <w:r w:rsidRPr="002F16D9">
              <w:rPr>
                <w:rFonts w:ascii="Cambria" w:hAnsi="Cambria"/>
                <w:spacing w:val="-10"/>
                <w:sz w:val="24"/>
                <w:szCs w:val="24"/>
              </w:rPr>
              <w:t xml:space="preserve"> </w:t>
            </w:r>
            <w:r w:rsidRPr="002F16D9">
              <w:rPr>
                <w:rFonts w:ascii="Cambria" w:hAnsi="Cambria"/>
                <w:sz w:val="24"/>
                <w:szCs w:val="24"/>
              </w:rPr>
              <w:t>chế</w:t>
            </w:r>
            <w:r w:rsidRPr="002F16D9">
              <w:rPr>
                <w:rFonts w:ascii="Cambria" w:hAnsi="Cambria"/>
                <w:spacing w:val="-9"/>
                <w:sz w:val="24"/>
                <w:szCs w:val="24"/>
              </w:rPr>
              <w:t xml:space="preserve"> </w:t>
            </w:r>
            <w:r w:rsidRPr="002F16D9">
              <w:rPr>
                <w:rFonts w:ascii="Cambria" w:hAnsi="Cambria"/>
                <w:sz w:val="24"/>
                <w:szCs w:val="24"/>
              </w:rPr>
              <w:t>độ</w:t>
            </w:r>
            <w:r w:rsidRPr="002F16D9">
              <w:rPr>
                <w:rFonts w:ascii="Cambria" w:hAnsi="Cambria"/>
                <w:spacing w:val="-10"/>
                <w:sz w:val="24"/>
                <w:szCs w:val="24"/>
              </w:rPr>
              <w:t xml:space="preserve"> </w:t>
            </w:r>
            <w:r w:rsidRPr="002F16D9">
              <w:rPr>
                <w:rFonts w:ascii="Cambria" w:hAnsi="Cambria"/>
                <w:sz w:val="24"/>
                <w:szCs w:val="24"/>
              </w:rPr>
              <w:t>ăn</w:t>
            </w:r>
            <w:r w:rsidRPr="002F16D9">
              <w:rPr>
                <w:rFonts w:ascii="Cambria" w:hAnsi="Cambria"/>
                <w:spacing w:val="-10"/>
                <w:sz w:val="24"/>
                <w:szCs w:val="24"/>
              </w:rPr>
              <w:t xml:space="preserve"> </w:t>
            </w:r>
            <w:r w:rsidRPr="002F16D9">
              <w:rPr>
                <w:rFonts w:ascii="Cambria" w:hAnsi="Cambria"/>
                <w:sz w:val="24"/>
                <w:szCs w:val="24"/>
              </w:rPr>
              <w:t>giàu</w:t>
            </w:r>
            <w:r w:rsidRPr="002F16D9">
              <w:rPr>
                <w:rFonts w:ascii="Cambria" w:hAnsi="Cambria"/>
                <w:spacing w:val="-10"/>
                <w:sz w:val="24"/>
                <w:szCs w:val="24"/>
              </w:rPr>
              <w:t xml:space="preserve"> </w:t>
            </w:r>
            <w:r w:rsidRPr="002F16D9">
              <w:rPr>
                <w:rFonts w:ascii="Cambria" w:hAnsi="Cambria"/>
                <w:sz w:val="24"/>
                <w:szCs w:val="24"/>
              </w:rPr>
              <w:t>vitamin</w:t>
            </w:r>
            <w:r w:rsidRPr="002F16D9">
              <w:rPr>
                <w:rFonts w:ascii="Cambria" w:hAnsi="Cambria"/>
                <w:spacing w:val="-10"/>
                <w:sz w:val="24"/>
                <w:szCs w:val="24"/>
              </w:rPr>
              <w:t xml:space="preserve"> </w:t>
            </w:r>
            <w:r w:rsidRPr="002F16D9">
              <w:rPr>
                <w:rFonts w:ascii="Cambria" w:hAnsi="Cambria"/>
                <w:sz w:val="24"/>
                <w:szCs w:val="24"/>
              </w:rPr>
              <w:t>D</w:t>
            </w:r>
            <w:r w:rsidRPr="002F16D9">
              <w:rPr>
                <w:rFonts w:ascii="Cambria" w:hAnsi="Cambria"/>
                <w:spacing w:val="-11"/>
                <w:sz w:val="24"/>
                <w:szCs w:val="24"/>
              </w:rPr>
              <w:t xml:space="preserve"> </w:t>
            </w:r>
            <w:r w:rsidRPr="002F16D9">
              <w:rPr>
                <w:rFonts w:ascii="Cambria" w:hAnsi="Cambria"/>
                <w:sz w:val="24"/>
                <w:szCs w:val="24"/>
              </w:rPr>
              <w:t>liên</w:t>
            </w:r>
            <w:r w:rsidRPr="002F16D9">
              <w:rPr>
                <w:rFonts w:ascii="Cambria" w:hAnsi="Cambria"/>
                <w:spacing w:val="-10"/>
                <w:sz w:val="24"/>
                <w:szCs w:val="24"/>
              </w:rPr>
              <w:t xml:space="preserve"> </w:t>
            </w:r>
            <w:r w:rsidRPr="002F16D9">
              <w:rPr>
                <w:rFonts w:ascii="Cambria" w:hAnsi="Cambria"/>
                <w:sz w:val="24"/>
                <w:szCs w:val="24"/>
              </w:rPr>
              <w:t>tục</w:t>
            </w:r>
            <w:r w:rsidRPr="002F16D9">
              <w:rPr>
                <w:rFonts w:ascii="Cambria" w:hAnsi="Cambria"/>
                <w:spacing w:val="-9"/>
                <w:sz w:val="24"/>
                <w:szCs w:val="24"/>
              </w:rPr>
              <w:t xml:space="preserve"> </w:t>
            </w:r>
            <w:r w:rsidRPr="002F16D9">
              <w:rPr>
                <w:rFonts w:ascii="Cambria" w:hAnsi="Cambria"/>
                <w:sz w:val="24"/>
                <w:szCs w:val="24"/>
              </w:rPr>
              <w:t>trong</w:t>
            </w:r>
            <w:r w:rsidRPr="002F16D9">
              <w:rPr>
                <w:rFonts w:ascii="Cambria" w:hAnsi="Cambria"/>
                <w:spacing w:val="-10"/>
                <w:sz w:val="24"/>
                <w:szCs w:val="24"/>
              </w:rPr>
              <w:t xml:space="preserve"> </w:t>
            </w:r>
            <w:r w:rsidRPr="002F16D9">
              <w:rPr>
                <w:rFonts w:ascii="Cambria" w:hAnsi="Cambria"/>
                <w:sz w:val="24"/>
                <w:szCs w:val="24"/>
              </w:rPr>
              <w:t>thời</w:t>
            </w:r>
            <w:r w:rsidRPr="002F16D9">
              <w:rPr>
                <w:rFonts w:ascii="Cambria" w:hAnsi="Cambria"/>
                <w:spacing w:val="-10"/>
                <w:sz w:val="24"/>
                <w:szCs w:val="24"/>
              </w:rPr>
              <w:t xml:space="preserve"> </w:t>
            </w:r>
            <w:r w:rsidRPr="002F16D9">
              <w:rPr>
                <w:rFonts w:ascii="Cambria" w:hAnsi="Cambria"/>
                <w:sz w:val="24"/>
                <w:szCs w:val="24"/>
              </w:rPr>
              <w:t>gian</w:t>
            </w:r>
            <w:r w:rsidRPr="002F16D9">
              <w:rPr>
                <w:rFonts w:ascii="Cambria" w:hAnsi="Cambria"/>
                <w:spacing w:val="-55"/>
                <w:sz w:val="24"/>
                <w:szCs w:val="24"/>
              </w:rPr>
              <w:t xml:space="preserve"> </w:t>
            </w:r>
            <w:r w:rsidRPr="002F16D9">
              <w:rPr>
                <w:rFonts w:ascii="Cambria" w:hAnsi="Cambria"/>
                <w:sz w:val="24"/>
                <w:szCs w:val="24"/>
              </w:rPr>
              <w:t>dài</w:t>
            </w:r>
            <w:r w:rsidRPr="002F16D9">
              <w:rPr>
                <w:rFonts w:ascii="Cambria" w:hAnsi="Cambria"/>
                <w:spacing w:val="-10"/>
                <w:sz w:val="24"/>
                <w:szCs w:val="24"/>
              </w:rPr>
              <w:t xml:space="preserve"> </w:t>
            </w:r>
            <w:r w:rsidRPr="002F16D9">
              <w:rPr>
                <w:rFonts w:ascii="Cambria" w:hAnsi="Cambria"/>
                <w:sz w:val="24"/>
                <w:szCs w:val="24"/>
              </w:rPr>
              <w:t>có</w:t>
            </w:r>
            <w:r w:rsidRPr="002F16D9">
              <w:rPr>
                <w:rFonts w:ascii="Cambria" w:hAnsi="Cambria"/>
                <w:spacing w:val="-10"/>
                <w:sz w:val="24"/>
                <w:szCs w:val="24"/>
              </w:rPr>
              <w:t xml:space="preserve"> </w:t>
            </w:r>
            <w:r w:rsidRPr="002F16D9">
              <w:rPr>
                <w:rFonts w:ascii="Cambria" w:hAnsi="Cambria"/>
                <w:sz w:val="24"/>
                <w:szCs w:val="24"/>
              </w:rPr>
              <w:t>nồng</w:t>
            </w:r>
            <w:r w:rsidRPr="002F16D9">
              <w:rPr>
                <w:rFonts w:ascii="Cambria" w:hAnsi="Cambria"/>
                <w:spacing w:val="-10"/>
                <w:sz w:val="24"/>
                <w:szCs w:val="24"/>
              </w:rPr>
              <w:t xml:space="preserve"> </w:t>
            </w:r>
            <w:r w:rsidRPr="002F16D9">
              <w:rPr>
                <w:rFonts w:ascii="Cambria" w:hAnsi="Cambria"/>
                <w:sz w:val="24"/>
                <w:szCs w:val="24"/>
              </w:rPr>
              <w:t>độ</w:t>
            </w:r>
            <w:r w:rsidRPr="002F16D9">
              <w:rPr>
                <w:rFonts w:ascii="Cambria" w:hAnsi="Cambria"/>
                <w:spacing w:val="-10"/>
                <w:sz w:val="24"/>
                <w:szCs w:val="24"/>
              </w:rPr>
              <w:t xml:space="preserve"> </w:t>
            </w:r>
            <w:r w:rsidRPr="002F16D9">
              <w:rPr>
                <w:rFonts w:ascii="Cambria" w:hAnsi="Cambria"/>
                <w:sz w:val="24"/>
                <w:szCs w:val="24"/>
              </w:rPr>
              <w:t>PTH</w:t>
            </w:r>
            <w:r w:rsidRPr="002F16D9">
              <w:rPr>
                <w:rFonts w:ascii="Cambria" w:hAnsi="Cambria"/>
                <w:spacing w:val="-11"/>
                <w:sz w:val="24"/>
                <w:szCs w:val="24"/>
              </w:rPr>
              <w:t xml:space="preserve"> </w:t>
            </w:r>
            <w:r w:rsidRPr="002F16D9">
              <w:rPr>
                <w:rFonts w:ascii="Cambria" w:hAnsi="Cambria"/>
                <w:sz w:val="24"/>
                <w:szCs w:val="24"/>
              </w:rPr>
              <w:t>máu giảm</w:t>
            </w:r>
          </w:p>
        </w:tc>
        <w:tc>
          <w:tcPr>
            <w:tcW w:w="989"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850"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156528" w:rsidRPr="002F16D9" w:rsidTr="002F16D9">
        <w:trPr>
          <w:trHeight w:val="650"/>
        </w:trPr>
        <w:tc>
          <w:tcPr>
            <w:tcW w:w="472"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lastRenderedPageBreak/>
              <w:t>c.</w:t>
            </w:r>
          </w:p>
        </w:tc>
        <w:tc>
          <w:tcPr>
            <w:tcW w:w="8176" w:type="dxa"/>
            <w:vAlign w:val="center"/>
          </w:tcPr>
          <w:p w:rsidR="00156528" w:rsidRPr="005A08A3" w:rsidRDefault="00156528"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lang w:val="vi-VN"/>
              </w:rPr>
            </w:pPr>
            <w:r w:rsidRPr="002F16D9">
              <w:rPr>
                <w:rFonts w:ascii="Cambria" w:eastAsia="Times New Roman" w:hAnsi="Cambria" w:cs="Times New Roman"/>
                <w:color w:val="000000"/>
                <w:sz w:val="24"/>
                <w:szCs w:val="24"/>
                <w:lang w:val="vi-VN"/>
              </w:rPr>
              <w:t>Giai đoạn sớm: bệnh nhân không có biểu hiện triệu chứng lâm sàng. Chỉ khi xét nghiệm máu cho thấy tăng PTH và canxi.</w:t>
            </w:r>
          </w:p>
        </w:tc>
        <w:tc>
          <w:tcPr>
            <w:tcW w:w="989"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850"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156528" w:rsidRPr="002F16D9" w:rsidTr="002F16D9">
        <w:trPr>
          <w:trHeight w:val="1157"/>
        </w:trPr>
        <w:tc>
          <w:tcPr>
            <w:tcW w:w="472"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8176" w:type="dxa"/>
            <w:vAlign w:val="center"/>
          </w:tcPr>
          <w:p w:rsidR="00156528" w:rsidRPr="005A08A3" w:rsidRDefault="00156528" w:rsidP="002F16D9">
            <w:pPr>
              <w:tabs>
                <w:tab w:val="left" w:pos="283"/>
                <w:tab w:val="left" w:pos="2835"/>
                <w:tab w:val="left" w:pos="5386"/>
                <w:tab w:val="left" w:pos="7937"/>
              </w:tabs>
              <w:spacing w:after="0"/>
              <w:ind w:firstLine="0"/>
              <w:rPr>
                <w:rFonts w:ascii="Cambria" w:eastAsia="Times" w:hAnsi="Cambria" w:cs="Times New Roman"/>
                <w:color w:val="000000"/>
                <w:sz w:val="24"/>
                <w:szCs w:val="24"/>
                <w:lang w:val="vi-VN"/>
              </w:rPr>
            </w:pPr>
            <w:r w:rsidRPr="002F16D9">
              <w:rPr>
                <w:rFonts w:ascii="Cambria" w:eastAsia="Times" w:hAnsi="Cambria" w:cs="Times New Roman"/>
                <w:color w:val="000000"/>
                <w:sz w:val="24"/>
                <w:szCs w:val="24"/>
                <w:lang w:val="vi-VN"/>
              </w:rPr>
              <w:t xml:space="preserve">Nồng độ canxi, PTH máu cao trong thời gian dài sẽ gây tổn thương lên nhiều cơ quan khác nhau. Tổn thương thận lâu ngày dẫn tới viêm thận, bể thận mạn, suy thận. Xương bị tiêu dần gây gãy xương bệnh lý, mất vận động. </w:t>
            </w:r>
          </w:p>
        </w:tc>
        <w:tc>
          <w:tcPr>
            <w:tcW w:w="989"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850" w:type="dxa"/>
            <w:vAlign w:val="center"/>
          </w:tcPr>
          <w:p w:rsidR="00156528" w:rsidRPr="002F16D9" w:rsidRDefault="00156528"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156528" w:rsidRPr="002F16D9" w:rsidRDefault="00156528" w:rsidP="002F16D9">
      <w:pPr>
        <w:spacing w:after="0" w:line="276" w:lineRule="auto"/>
        <w:ind w:firstLine="0"/>
        <w:jc w:val="both"/>
        <w:rPr>
          <w:rFonts w:ascii="Cambria" w:eastAsia="Times New Roman" w:hAnsi="Cambria" w:cs="Times New Roman"/>
          <w:b/>
          <w:color w:val="0000FF"/>
          <w:sz w:val="24"/>
          <w:szCs w:val="24"/>
        </w:rPr>
      </w:pPr>
      <w:r w:rsidRPr="002F16D9">
        <w:rPr>
          <w:rFonts w:ascii="Cambria" w:eastAsia="Times New Roman" w:hAnsi="Cambria" w:cs="Times New Roman"/>
          <w:b/>
          <w:color w:val="0000FF"/>
          <w:sz w:val="24"/>
          <w:szCs w:val="24"/>
        </w:rPr>
        <w:t xml:space="preserve">B vì </w:t>
      </w:r>
      <w:r w:rsidRPr="002F16D9">
        <w:rPr>
          <w:rFonts w:ascii="Cambria" w:hAnsi="Cambria"/>
          <w:sz w:val="24"/>
          <w:szCs w:val="24"/>
        </w:rPr>
        <w:t>vì Vitamin</w:t>
      </w:r>
      <w:r w:rsidRPr="002F16D9">
        <w:rPr>
          <w:rFonts w:ascii="Cambria" w:hAnsi="Cambria"/>
          <w:spacing w:val="4"/>
          <w:sz w:val="24"/>
          <w:szCs w:val="24"/>
        </w:rPr>
        <w:t xml:space="preserve"> </w:t>
      </w:r>
      <w:r w:rsidRPr="002F16D9">
        <w:rPr>
          <w:rFonts w:ascii="Cambria" w:hAnsi="Cambria"/>
          <w:sz w:val="24"/>
          <w:szCs w:val="24"/>
        </w:rPr>
        <w:t>D</w:t>
      </w:r>
      <w:r w:rsidRPr="002F16D9">
        <w:rPr>
          <w:rFonts w:ascii="Cambria" w:hAnsi="Cambria"/>
          <w:spacing w:val="3"/>
          <w:sz w:val="24"/>
          <w:szCs w:val="24"/>
        </w:rPr>
        <w:t xml:space="preserve"> </w:t>
      </w:r>
      <w:r w:rsidRPr="002F16D9">
        <w:rPr>
          <w:rFonts w:ascii="Cambria" w:hAnsi="Cambria"/>
          <w:sz w:val="24"/>
          <w:szCs w:val="24"/>
        </w:rPr>
        <w:t>giúp</w:t>
      </w:r>
      <w:r w:rsidRPr="002F16D9">
        <w:rPr>
          <w:rFonts w:ascii="Cambria" w:hAnsi="Cambria"/>
          <w:spacing w:val="4"/>
          <w:sz w:val="24"/>
          <w:szCs w:val="24"/>
        </w:rPr>
        <w:t xml:space="preserve"> </w:t>
      </w:r>
      <w:r w:rsidRPr="002F16D9">
        <w:rPr>
          <w:rFonts w:ascii="Cambria" w:hAnsi="Cambria"/>
          <w:sz w:val="24"/>
          <w:szCs w:val="24"/>
        </w:rPr>
        <w:t>tăng</w:t>
      </w:r>
      <w:r w:rsidRPr="002F16D9">
        <w:rPr>
          <w:rFonts w:ascii="Cambria" w:hAnsi="Cambria"/>
          <w:spacing w:val="4"/>
          <w:sz w:val="24"/>
          <w:szCs w:val="24"/>
        </w:rPr>
        <w:t xml:space="preserve"> </w:t>
      </w:r>
      <w:r w:rsidRPr="002F16D9">
        <w:rPr>
          <w:rFonts w:ascii="Cambria" w:hAnsi="Cambria"/>
          <w:sz w:val="24"/>
          <w:szCs w:val="24"/>
        </w:rPr>
        <w:t>hấp</w:t>
      </w:r>
      <w:r w:rsidRPr="002F16D9">
        <w:rPr>
          <w:rFonts w:ascii="Cambria" w:hAnsi="Cambria"/>
          <w:spacing w:val="4"/>
          <w:sz w:val="24"/>
          <w:szCs w:val="24"/>
        </w:rPr>
        <w:t xml:space="preserve"> </w:t>
      </w:r>
      <w:r w:rsidRPr="002F16D9">
        <w:rPr>
          <w:rFonts w:ascii="Cambria" w:hAnsi="Cambria"/>
          <w:sz w:val="24"/>
          <w:szCs w:val="24"/>
        </w:rPr>
        <w:t>thu</w:t>
      </w:r>
      <w:r w:rsidRPr="002F16D9">
        <w:rPr>
          <w:rFonts w:ascii="Cambria" w:hAnsi="Cambria"/>
          <w:spacing w:val="4"/>
          <w:sz w:val="24"/>
          <w:szCs w:val="24"/>
        </w:rPr>
        <w:t xml:space="preserve"> </w:t>
      </w:r>
      <w:r w:rsidRPr="002F16D9">
        <w:rPr>
          <w:rFonts w:ascii="Cambria" w:hAnsi="Cambria"/>
          <w:sz w:val="24"/>
          <w:szCs w:val="24"/>
        </w:rPr>
        <w:t>Ca</w:t>
      </w:r>
      <w:r w:rsidRPr="002F16D9">
        <w:rPr>
          <w:rFonts w:ascii="Cambria" w:hAnsi="Cambria"/>
          <w:sz w:val="24"/>
          <w:szCs w:val="24"/>
          <w:vertAlign w:val="superscript"/>
        </w:rPr>
        <w:t>2+</w:t>
      </w:r>
      <w:r w:rsidRPr="002F16D9">
        <w:rPr>
          <w:rFonts w:ascii="Cambria" w:hAnsi="Cambria"/>
          <w:spacing w:val="6"/>
          <w:sz w:val="24"/>
          <w:szCs w:val="24"/>
        </w:rPr>
        <w:t xml:space="preserve"> </w:t>
      </w:r>
      <w:r w:rsidRPr="002F16D9">
        <w:rPr>
          <w:rFonts w:ascii="Cambria" w:hAnsi="Cambria"/>
          <w:sz w:val="24"/>
          <w:szCs w:val="24"/>
        </w:rPr>
        <w:t>ở</w:t>
      </w:r>
      <w:r w:rsidRPr="002F16D9">
        <w:rPr>
          <w:rFonts w:ascii="Cambria" w:hAnsi="Cambria"/>
          <w:spacing w:val="5"/>
          <w:sz w:val="24"/>
          <w:szCs w:val="24"/>
        </w:rPr>
        <w:t xml:space="preserve"> </w:t>
      </w:r>
      <w:r w:rsidRPr="002F16D9">
        <w:rPr>
          <w:rFonts w:ascii="Cambria" w:hAnsi="Cambria"/>
          <w:sz w:val="24"/>
          <w:szCs w:val="24"/>
        </w:rPr>
        <w:t>ruột</w:t>
      </w:r>
      <w:r w:rsidRPr="002F16D9">
        <w:rPr>
          <w:rFonts w:ascii="Cambria" w:hAnsi="Cambria"/>
          <w:spacing w:val="6"/>
          <w:sz w:val="24"/>
          <w:szCs w:val="24"/>
        </w:rPr>
        <w:t xml:space="preserve"> </w:t>
      </w:r>
      <w:r w:rsidRPr="002F16D9">
        <w:rPr>
          <w:rFonts w:ascii="Cambria" w:hAnsi="Cambria"/>
          <w:sz w:val="24"/>
          <w:szCs w:val="24"/>
        </w:rPr>
        <w:t>→</w:t>
      </w:r>
      <w:r w:rsidRPr="002F16D9">
        <w:rPr>
          <w:rFonts w:ascii="Cambria" w:hAnsi="Cambria"/>
          <w:spacing w:val="4"/>
          <w:sz w:val="24"/>
          <w:szCs w:val="24"/>
        </w:rPr>
        <w:t xml:space="preserve"> </w:t>
      </w:r>
      <w:r w:rsidRPr="002F16D9">
        <w:rPr>
          <w:rFonts w:ascii="Cambria" w:hAnsi="Cambria"/>
          <w:sz w:val="24"/>
          <w:szCs w:val="24"/>
        </w:rPr>
        <w:t>chế</w:t>
      </w:r>
      <w:r w:rsidRPr="002F16D9">
        <w:rPr>
          <w:rFonts w:ascii="Cambria" w:hAnsi="Cambria"/>
          <w:spacing w:val="5"/>
          <w:sz w:val="24"/>
          <w:szCs w:val="24"/>
        </w:rPr>
        <w:t xml:space="preserve"> </w:t>
      </w:r>
      <w:r w:rsidRPr="002F16D9">
        <w:rPr>
          <w:rFonts w:ascii="Cambria" w:hAnsi="Cambria"/>
          <w:sz w:val="24"/>
          <w:szCs w:val="24"/>
        </w:rPr>
        <w:t>độ</w:t>
      </w:r>
      <w:r w:rsidRPr="002F16D9">
        <w:rPr>
          <w:rFonts w:ascii="Cambria" w:hAnsi="Cambria"/>
          <w:spacing w:val="5"/>
          <w:sz w:val="24"/>
          <w:szCs w:val="24"/>
        </w:rPr>
        <w:t xml:space="preserve"> </w:t>
      </w:r>
      <w:r w:rsidRPr="002F16D9">
        <w:rPr>
          <w:rFonts w:ascii="Cambria" w:hAnsi="Cambria"/>
          <w:sz w:val="24"/>
          <w:szCs w:val="24"/>
        </w:rPr>
        <w:t>ăn</w:t>
      </w:r>
      <w:r w:rsidRPr="002F16D9">
        <w:rPr>
          <w:rFonts w:ascii="Cambria" w:hAnsi="Cambria"/>
          <w:spacing w:val="4"/>
          <w:sz w:val="24"/>
          <w:szCs w:val="24"/>
        </w:rPr>
        <w:t xml:space="preserve"> </w:t>
      </w:r>
      <w:r w:rsidRPr="002F16D9">
        <w:rPr>
          <w:rFonts w:ascii="Cambria" w:hAnsi="Cambria"/>
          <w:sz w:val="24"/>
          <w:szCs w:val="24"/>
        </w:rPr>
        <w:t>giàu</w:t>
      </w:r>
      <w:r w:rsidRPr="002F16D9">
        <w:rPr>
          <w:rFonts w:ascii="Cambria" w:hAnsi="Cambria"/>
          <w:spacing w:val="4"/>
          <w:sz w:val="24"/>
          <w:szCs w:val="24"/>
        </w:rPr>
        <w:t xml:space="preserve"> </w:t>
      </w:r>
      <w:r w:rsidRPr="002F16D9">
        <w:rPr>
          <w:rFonts w:ascii="Cambria" w:hAnsi="Cambria"/>
          <w:sz w:val="24"/>
          <w:szCs w:val="24"/>
        </w:rPr>
        <w:t>vitamin</w:t>
      </w:r>
      <w:r w:rsidRPr="002F16D9">
        <w:rPr>
          <w:rFonts w:ascii="Cambria" w:hAnsi="Cambria"/>
          <w:spacing w:val="4"/>
          <w:sz w:val="24"/>
          <w:szCs w:val="24"/>
        </w:rPr>
        <w:t xml:space="preserve"> </w:t>
      </w:r>
      <w:r w:rsidRPr="002F16D9">
        <w:rPr>
          <w:rFonts w:ascii="Cambria" w:hAnsi="Cambria"/>
          <w:sz w:val="24"/>
          <w:szCs w:val="24"/>
        </w:rPr>
        <w:t>D</w:t>
      </w:r>
      <w:r w:rsidRPr="002F16D9">
        <w:rPr>
          <w:rFonts w:ascii="Cambria" w:hAnsi="Cambria"/>
          <w:spacing w:val="3"/>
          <w:sz w:val="24"/>
          <w:szCs w:val="24"/>
        </w:rPr>
        <w:t xml:space="preserve"> </w:t>
      </w:r>
      <w:r w:rsidRPr="002F16D9">
        <w:rPr>
          <w:rFonts w:ascii="Cambria" w:hAnsi="Cambria"/>
          <w:sz w:val="24"/>
          <w:szCs w:val="24"/>
        </w:rPr>
        <w:t>làm</w:t>
      </w:r>
      <w:r w:rsidRPr="002F16D9">
        <w:rPr>
          <w:rFonts w:ascii="Cambria" w:hAnsi="Cambria"/>
          <w:spacing w:val="6"/>
          <w:sz w:val="24"/>
          <w:szCs w:val="24"/>
        </w:rPr>
        <w:t xml:space="preserve"> </w:t>
      </w:r>
      <w:r w:rsidRPr="002F16D9">
        <w:rPr>
          <w:rFonts w:ascii="Cambria" w:hAnsi="Cambria"/>
          <w:sz w:val="24"/>
          <w:szCs w:val="24"/>
        </w:rPr>
        <w:t>tăng</w:t>
      </w:r>
      <w:r w:rsidRPr="002F16D9">
        <w:rPr>
          <w:rFonts w:ascii="Cambria" w:hAnsi="Cambria"/>
          <w:spacing w:val="4"/>
          <w:sz w:val="24"/>
          <w:szCs w:val="24"/>
        </w:rPr>
        <w:t xml:space="preserve"> </w:t>
      </w:r>
      <w:r w:rsidRPr="002F16D9">
        <w:rPr>
          <w:rFonts w:ascii="Cambria" w:hAnsi="Cambria"/>
          <w:sz w:val="24"/>
          <w:szCs w:val="24"/>
        </w:rPr>
        <w:t>Ca</w:t>
      </w:r>
      <w:r w:rsidRPr="002F16D9">
        <w:rPr>
          <w:rFonts w:ascii="Cambria" w:hAnsi="Cambria"/>
          <w:sz w:val="24"/>
          <w:szCs w:val="24"/>
          <w:vertAlign w:val="superscript"/>
        </w:rPr>
        <w:t>2+</w:t>
      </w:r>
      <w:r w:rsidRPr="002F16D9">
        <w:rPr>
          <w:rFonts w:ascii="Cambria" w:hAnsi="Cambria"/>
          <w:spacing w:val="6"/>
          <w:sz w:val="24"/>
          <w:szCs w:val="24"/>
        </w:rPr>
        <w:t xml:space="preserve"> </w:t>
      </w:r>
      <w:r w:rsidRPr="002F16D9">
        <w:rPr>
          <w:rFonts w:ascii="Cambria" w:hAnsi="Cambria"/>
          <w:sz w:val="24"/>
          <w:szCs w:val="24"/>
        </w:rPr>
        <w:t>máu</w:t>
      </w:r>
      <w:r w:rsidRPr="002F16D9">
        <w:rPr>
          <w:rFonts w:ascii="Cambria" w:hAnsi="Cambria"/>
          <w:spacing w:val="4"/>
          <w:sz w:val="24"/>
          <w:szCs w:val="24"/>
        </w:rPr>
        <w:t xml:space="preserve"> </w:t>
      </w:r>
      <w:r w:rsidRPr="002F16D9">
        <w:rPr>
          <w:rFonts w:ascii="Cambria" w:hAnsi="Cambria"/>
          <w:sz w:val="24"/>
          <w:szCs w:val="24"/>
        </w:rPr>
        <w:t>→</w:t>
      </w:r>
      <w:r w:rsidRPr="002F16D9">
        <w:rPr>
          <w:rFonts w:ascii="Cambria" w:hAnsi="Cambria"/>
          <w:spacing w:val="5"/>
          <w:sz w:val="24"/>
          <w:szCs w:val="24"/>
        </w:rPr>
        <w:t xml:space="preserve"> </w:t>
      </w:r>
      <w:r w:rsidRPr="002F16D9">
        <w:rPr>
          <w:rFonts w:ascii="Cambria" w:hAnsi="Cambria"/>
          <w:sz w:val="24"/>
          <w:szCs w:val="24"/>
        </w:rPr>
        <w:t xml:space="preserve">ức </w:t>
      </w:r>
      <w:r w:rsidRPr="002F16D9">
        <w:rPr>
          <w:rFonts w:ascii="Cambria" w:hAnsi="Cambria"/>
          <w:spacing w:val="-54"/>
          <w:sz w:val="24"/>
          <w:szCs w:val="24"/>
        </w:rPr>
        <w:t xml:space="preserve"> </w:t>
      </w:r>
      <w:r w:rsidRPr="002F16D9">
        <w:rPr>
          <w:rFonts w:ascii="Cambria" w:hAnsi="Cambria"/>
          <w:sz w:val="24"/>
          <w:szCs w:val="24"/>
        </w:rPr>
        <w:t>chế</w:t>
      </w:r>
      <w:r w:rsidRPr="002F16D9">
        <w:rPr>
          <w:rFonts w:ascii="Cambria" w:hAnsi="Cambria"/>
          <w:spacing w:val="-1"/>
          <w:sz w:val="24"/>
          <w:szCs w:val="24"/>
        </w:rPr>
        <w:t xml:space="preserve"> </w:t>
      </w:r>
      <w:r w:rsidRPr="002F16D9">
        <w:rPr>
          <w:rFonts w:ascii="Cambria" w:hAnsi="Cambria"/>
          <w:sz w:val="24"/>
          <w:szCs w:val="24"/>
        </w:rPr>
        <w:t>ngược tuyến</w:t>
      </w:r>
      <w:r w:rsidRPr="002F16D9">
        <w:rPr>
          <w:rFonts w:ascii="Cambria" w:hAnsi="Cambria"/>
          <w:spacing w:val="-3"/>
          <w:sz w:val="24"/>
          <w:szCs w:val="24"/>
        </w:rPr>
        <w:t xml:space="preserve"> </w:t>
      </w:r>
      <w:r w:rsidRPr="002F16D9">
        <w:rPr>
          <w:rFonts w:ascii="Cambria" w:hAnsi="Cambria"/>
          <w:sz w:val="24"/>
          <w:szCs w:val="24"/>
        </w:rPr>
        <w:t>cận giáp</w:t>
      </w:r>
      <w:r w:rsidRPr="002F16D9">
        <w:rPr>
          <w:rFonts w:ascii="Cambria" w:hAnsi="Cambria"/>
          <w:spacing w:val="-3"/>
          <w:sz w:val="24"/>
          <w:szCs w:val="24"/>
        </w:rPr>
        <w:t xml:space="preserve"> </w:t>
      </w:r>
      <w:r w:rsidRPr="002F16D9">
        <w:rPr>
          <w:rFonts w:ascii="Cambria" w:hAnsi="Cambria"/>
          <w:sz w:val="24"/>
          <w:szCs w:val="24"/>
        </w:rPr>
        <w:t>làm giảm tiết PTH.</w:t>
      </w:r>
    </w:p>
    <w:p w:rsidR="004F606E" w:rsidRPr="002F16D9" w:rsidRDefault="00990331" w:rsidP="002F16D9">
      <w:pPr>
        <w:spacing w:after="0" w:line="276" w:lineRule="auto"/>
        <w:ind w:firstLine="0"/>
        <w:rPr>
          <w:rFonts w:ascii="Cambria" w:eastAsia="Times New Roman" w:hAnsi="Cambria" w:cs="Times New Roman"/>
          <w:bCs/>
          <w:sz w:val="24"/>
          <w:szCs w:val="24"/>
        </w:rPr>
      </w:pPr>
      <w:r w:rsidRPr="002F16D9">
        <w:rPr>
          <w:rFonts w:ascii="Cambria" w:eastAsia="Times New Roman" w:hAnsi="Cambria" w:cs="Times New Roman"/>
          <w:b/>
          <w:color w:val="0033CC"/>
          <w:sz w:val="24"/>
          <w:szCs w:val="24"/>
          <w:lang w:val="vi-VN"/>
        </w:rPr>
        <w:t xml:space="preserve">Câu 23. </w:t>
      </w:r>
      <w:r w:rsidR="004F606E" w:rsidRPr="002F16D9">
        <w:rPr>
          <w:rFonts w:ascii="Cambria" w:eastAsia="Times New Roman" w:hAnsi="Cambria" w:cs="Times New Roman"/>
          <w:bCs/>
          <w:sz w:val="24"/>
          <w:szCs w:val="24"/>
        </w:rPr>
        <w:t>Mỗi nhận định sau là đúng hay sai khi nói về</w:t>
      </w:r>
      <w:r w:rsidR="004F606E" w:rsidRPr="002F16D9">
        <w:rPr>
          <w:rFonts w:ascii="Cambria" w:hAnsi="Cambria" w:cs="Calibri"/>
          <w:color w:val="000000" w:themeColor="text1"/>
          <w:sz w:val="24"/>
          <w:szCs w:val="24"/>
          <w:lang w:val="vi-VN"/>
        </w:rPr>
        <w:t xml:space="preserve"> </w:t>
      </w:r>
      <w:r w:rsidR="004F606E" w:rsidRPr="002F16D9">
        <w:rPr>
          <w:rFonts w:ascii="Cambria" w:eastAsia="Times New Roman" w:hAnsi="Cambria" w:cs="Times New Roman"/>
          <w:bCs/>
          <w:sz w:val="24"/>
          <w:szCs w:val="24"/>
        </w:rPr>
        <w:t>m</w:t>
      </w:r>
      <w:r w:rsidR="004F606E" w:rsidRPr="002F16D9">
        <w:rPr>
          <w:rFonts w:ascii="Cambria" w:eastAsia="Times New Roman" w:hAnsi="Cambria" w:cs="Times New Roman"/>
          <w:bCs/>
          <w:sz w:val="24"/>
          <w:szCs w:val="24"/>
          <w:lang w:val="vi-VN"/>
        </w:rPr>
        <w:t>ục đích của việc xét nghiệm các chỉ số sinh lý, sinh hóa máu?</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Đưa ra những cảnh báo, tư vấn sớm về sức khỏe.</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lang w:val="vi-VN"/>
              </w:rPr>
              <w:t>Đánh giá hoạt động của các cơ quan gan, thận,...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Kiểm tra các bệnh lí của cơ thể như viêm nhiễm.</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lang w:val="vi-VN"/>
              </w:rPr>
              <w:t>Phát hiện sớm tình trạng mất cân bằng nội môi.</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D42B5E" w:rsidRPr="005A08A3"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t xml:space="preserve">Câu 24. </w:t>
      </w:r>
      <w:r w:rsidR="002F16D9" w:rsidRPr="002F16D9">
        <w:rPr>
          <w:rFonts w:ascii="Cambria" w:eastAsia="Times New Roman" w:hAnsi="Cambria" w:cs="Times New Roman"/>
          <w:bCs/>
          <w:sz w:val="24"/>
          <w:szCs w:val="24"/>
        </w:rPr>
        <w:t>Hai</w:t>
      </w:r>
      <w:r w:rsidR="004F606E" w:rsidRPr="002F16D9">
        <w:rPr>
          <w:rFonts w:ascii="Cambria" w:eastAsia="Times New Roman" w:hAnsi="Cambria" w:cs="Times New Roman"/>
          <w:bCs/>
          <w:sz w:val="24"/>
          <w:szCs w:val="24"/>
          <w:lang w:val="vi-VN"/>
        </w:rPr>
        <w:t xml:space="preserve"> người</w:t>
      </w:r>
      <w:r w:rsidR="002F16D9" w:rsidRPr="002F16D9">
        <w:rPr>
          <w:rFonts w:ascii="Cambria" w:eastAsia="Times New Roman" w:hAnsi="Cambria" w:cs="Times New Roman"/>
          <w:bCs/>
          <w:sz w:val="24"/>
          <w:szCs w:val="24"/>
        </w:rPr>
        <w:t xml:space="preserve"> A và B cùng đi dến trung tâm xét nghiệm Medic một trong 2 người có các triệu chứng </w:t>
      </w:r>
      <w:r w:rsidR="004F606E" w:rsidRPr="002F16D9">
        <w:rPr>
          <w:rFonts w:ascii="Cambria" w:eastAsia="Times New Roman" w:hAnsi="Cambria" w:cs="Times New Roman"/>
          <w:bCs/>
          <w:sz w:val="24"/>
          <w:szCs w:val="24"/>
          <w:lang w:val="vi-VN"/>
        </w:rPr>
        <w:t>bị sốt cao, sổ mũi, khan tiếng, ho liên tục đượ</w:t>
      </w:r>
      <w:r w:rsidR="002F16D9" w:rsidRPr="002F16D9">
        <w:rPr>
          <w:rFonts w:ascii="Cambria" w:eastAsia="Times New Roman" w:hAnsi="Cambria" w:cs="Times New Roman"/>
          <w:bCs/>
          <w:sz w:val="24"/>
          <w:szCs w:val="24"/>
          <w:lang w:val="vi-VN"/>
        </w:rPr>
        <w:t xml:space="preserve">c đưa đi nhập viện. Bác sỹ Toàn </w:t>
      </w:r>
      <w:r w:rsidR="004F606E" w:rsidRPr="002F16D9">
        <w:rPr>
          <w:rFonts w:ascii="Cambria" w:eastAsia="Times New Roman" w:hAnsi="Cambria" w:cs="Times New Roman"/>
          <w:bCs/>
          <w:sz w:val="24"/>
          <w:szCs w:val="24"/>
          <w:lang w:val="vi-VN"/>
        </w:rPr>
        <w:t>đề nghị đi xét nghiệm sinh lý máu thu được kết quả bên dưới. Dựa vào kiến thức đã học, em hãy cho biết</w:t>
      </w:r>
      <w:r w:rsidR="004F606E" w:rsidRPr="005A08A3">
        <w:rPr>
          <w:rFonts w:ascii="Cambria" w:eastAsia="Times New Roman" w:hAnsi="Cambria" w:cs="Times New Roman"/>
          <w:bCs/>
          <w:sz w:val="24"/>
          <w:szCs w:val="24"/>
          <w:lang w:val="vi-VN"/>
        </w:rPr>
        <w:t xml:space="preserve"> mện</w:t>
      </w:r>
      <w:r w:rsidR="002F16D9" w:rsidRPr="005A08A3">
        <w:rPr>
          <w:rFonts w:ascii="Cambria" w:eastAsia="Times New Roman" w:hAnsi="Cambria" w:cs="Times New Roman"/>
          <w:bCs/>
          <w:sz w:val="24"/>
          <w:szCs w:val="24"/>
          <w:lang w:val="vi-VN"/>
        </w:rPr>
        <w:t>h đề nào đúng, mệnh đề nào sai?</w:t>
      </w:r>
    </w:p>
    <w:p w:rsidR="00D42B5E" w:rsidRPr="005A08A3" w:rsidRDefault="00D42B5E" w:rsidP="002F16D9">
      <w:pPr>
        <w:spacing w:after="0" w:line="276" w:lineRule="auto"/>
        <w:ind w:firstLine="0"/>
        <w:jc w:val="both"/>
        <w:rPr>
          <w:rFonts w:ascii="Cambria" w:eastAsia="Times New Roman" w:hAnsi="Cambria" w:cs="Times New Roman"/>
          <w:bCs/>
          <w:sz w:val="24"/>
          <w:szCs w:val="24"/>
          <w:lang w:val="vi-VN"/>
        </w:rPr>
      </w:pPr>
    </w:p>
    <w:p w:rsidR="004F606E" w:rsidRPr="002F16D9" w:rsidRDefault="002F16D9" w:rsidP="002F16D9">
      <w:pPr>
        <w:spacing w:after="0" w:line="276" w:lineRule="auto"/>
        <w:ind w:firstLine="0"/>
        <w:jc w:val="both"/>
        <w:rPr>
          <w:rFonts w:ascii="Cambria" w:eastAsia="Times New Roman" w:hAnsi="Cambria" w:cs="Times New Roman"/>
          <w:bCs/>
          <w:sz w:val="24"/>
          <w:szCs w:val="24"/>
        </w:rPr>
      </w:pPr>
      <w:r w:rsidRPr="002F16D9">
        <w:rPr>
          <w:rFonts w:ascii="Cambria" w:eastAsia="Times New Roman" w:hAnsi="Cambria" w:cs="Times New Roman"/>
          <w:bCs/>
          <w:noProof/>
          <w:sz w:val="24"/>
          <w:szCs w:val="24"/>
        </w:rPr>
        <w:drawing>
          <wp:inline distT="0" distB="0" distL="0" distR="0" wp14:anchorId="17C642EF" wp14:editId="27787FBC">
            <wp:extent cx="4076700" cy="338385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2649" cy="3388791"/>
                    </a:xfrm>
                    <a:prstGeom prst="rect">
                      <a:avLst/>
                    </a:prstGeom>
                  </pic:spPr>
                </pic:pic>
              </a:graphicData>
            </a:graphic>
          </wp:inline>
        </w:drawing>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2F16D9"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 xml:space="preserve">Người </w:t>
            </w:r>
            <w:r w:rsidR="006B6EF3">
              <w:rPr>
                <w:rFonts w:ascii="Cambria" w:eastAsia="Times New Roman" w:hAnsi="Cambria" w:cs="Times New Roman"/>
                <w:color w:val="000000"/>
                <w:sz w:val="24"/>
                <w:szCs w:val="24"/>
              </w:rPr>
              <w:t xml:space="preserve">B </w:t>
            </w:r>
            <w:r w:rsidR="004F606E" w:rsidRPr="002F16D9">
              <w:rPr>
                <w:rFonts w:ascii="Cambria" w:eastAsia="Times New Roman" w:hAnsi="Cambria" w:cs="Times New Roman"/>
                <w:color w:val="000000"/>
                <w:sz w:val="24"/>
                <w:szCs w:val="24"/>
                <w:lang w:val="vi-VN"/>
              </w:rPr>
              <w:t>có thể bị viêm phổi, họng, phế quản.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lang w:val="vi-VN"/>
              </w:rPr>
              <w:t>Ngườ</w:t>
            </w:r>
            <w:r w:rsidR="002F16D9" w:rsidRPr="002F16D9">
              <w:rPr>
                <w:rFonts w:ascii="Cambria" w:eastAsia="Times" w:hAnsi="Cambria" w:cs="Times New Roman"/>
                <w:bCs/>
                <w:color w:val="000000"/>
                <w:sz w:val="24"/>
                <w:szCs w:val="24"/>
                <w:lang w:val="vi-VN"/>
              </w:rPr>
              <w:t>i A</w:t>
            </w:r>
            <w:r w:rsidRPr="002F16D9">
              <w:rPr>
                <w:rFonts w:ascii="Cambria" w:eastAsia="Times" w:hAnsi="Cambria" w:cs="Times New Roman"/>
                <w:bCs/>
                <w:color w:val="000000"/>
                <w:sz w:val="24"/>
                <w:szCs w:val="24"/>
                <w:lang w:val="vi-VN"/>
              </w:rPr>
              <w:t xml:space="preserve"> có khả năng cao là bị tiểu đường</w:t>
            </w:r>
            <w:r w:rsidRPr="002F16D9">
              <w:rPr>
                <w:rFonts w:ascii="Cambria" w:eastAsia="Times" w:hAnsi="Cambria" w:cs="Times New Roman"/>
                <w:bCs/>
                <w:color w:val="000000"/>
                <w:sz w:val="24"/>
                <w:szCs w:val="24"/>
              </w:rPr>
              <w: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2F16D9"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lang w:val="vi-VN"/>
              </w:rPr>
              <w:t xml:space="preserve">Người </w:t>
            </w:r>
            <w:r w:rsidRPr="002F16D9">
              <w:rPr>
                <w:rFonts w:ascii="Cambria" w:eastAsia="Times New Roman" w:hAnsi="Cambria" w:cs="Times New Roman"/>
                <w:color w:val="000000"/>
                <w:sz w:val="24"/>
                <w:szCs w:val="24"/>
              </w:rPr>
              <w:t xml:space="preserve">A </w:t>
            </w:r>
            <w:r w:rsidRPr="002F16D9">
              <w:rPr>
                <w:rFonts w:ascii="Cambria" w:eastAsia="Times New Roman" w:hAnsi="Cambria" w:cs="Times New Roman"/>
                <w:color w:val="000000"/>
                <w:sz w:val="24"/>
                <w:szCs w:val="24"/>
                <w:lang w:val="vi-VN"/>
              </w:rPr>
              <w:t>có khả năng cao là bị mỡ máu,</w:t>
            </w:r>
            <w:r w:rsidRPr="002F16D9">
              <w:rPr>
                <w:rFonts w:ascii="Cambria" w:eastAsia="Times New Roman" w:hAnsi="Cambria" w:cs="Times New Roman"/>
                <w:color w:val="000000"/>
                <w:sz w:val="24"/>
                <w:szCs w:val="24"/>
              </w:rPr>
              <w:t xml:space="preserve"> gout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lang w:val="vi-VN"/>
              </w:rPr>
              <w:t xml:space="preserve">Người </w:t>
            </w:r>
            <w:r w:rsidR="002F16D9" w:rsidRPr="002F16D9">
              <w:rPr>
                <w:rFonts w:ascii="Cambria" w:eastAsia="Times" w:hAnsi="Cambria" w:cs="Times New Roman"/>
                <w:color w:val="000000"/>
                <w:sz w:val="24"/>
                <w:szCs w:val="24"/>
              </w:rPr>
              <w:t xml:space="preserve"> B có các chỉ số trong ngưỡng bình thường.</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3A6571"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Pr>
                <w:rFonts w:ascii="Cambria" w:eastAsia="Times New Roman" w:hAnsi="Cambria" w:cs="Times New Roman"/>
                <w:b/>
                <w:color w:val="000000"/>
                <w:sz w:val="24"/>
                <w:szCs w:val="24"/>
              </w:rPr>
              <w:t>S</w:t>
            </w:r>
          </w:p>
        </w:tc>
      </w:tr>
    </w:tbl>
    <w:p w:rsidR="004F606E" w:rsidRPr="002F16D9" w:rsidRDefault="00990331" w:rsidP="002F16D9">
      <w:pPr>
        <w:spacing w:after="0" w:line="276" w:lineRule="auto"/>
        <w:ind w:firstLine="0"/>
        <w:rPr>
          <w:rFonts w:ascii="Cambria" w:eastAsia="Times New Roman" w:hAnsi="Cambria" w:cs="Times New Roman"/>
          <w:bCs/>
          <w:sz w:val="24"/>
          <w:szCs w:val="24"/>
        </w:rPr>
      </w:pPr>
      <w:r w:rsidRPr="002F16D9">
        <w:rPr>
          <w:rFonts w:ascii="Cambria" w:eastAsia="Times New Roman" w:hAnsi="Cambria" w:cs="Times New Roman"/>
          <w:b/>
          <w:color w:val="0033CC"/>
          <w:sz w:val="24"/>
          <w:szCs w:val="24"/>
          <w:lang w:val="vi-VN"/>
        </w:rPr>
        <w:t xml:space="preserve">Câu 25. </w:t>
      </w:r>
      <w:r w:rsidR="004F606E" w:rsidRPr="002F16D9">
        <w:rPr>
          <w:rFonts w:ascii="Cambria" w:eastAsia="Times New Roman" w:hAnsi="Cambria" w:cs="Times New Roman"/>
          <w:bCs/>
          <w:sz w:val="24"/>
          <w:szCs w:val="24"/>
        </w:rPr>
        <w:t>Mỗi nhận định sau là đúng hay sai khi nói về</w:t>
      </w:r>
      <w:r w:rsidR="004F606E" w:rsidRPr="002F16D9">
        <w:rPr>
          <w:rFonts w:ascii="Cambria" w:hAnsi="Cambria" w:cs="Calibri"/>
          <w:color w:val="000000" w:themeColor="text1"/>
          <w:sz w:val="24"/>
          <w:szCs w:val="24"/>
          <w:lang w:val="vi-VN"/>
        </w:rPr>
        <w:t xml:space="preserve"> </w:t>
      </w:r>
      <w:r w:rsidR="004F606E" w:rsidRPr="002F16D9">
        <w:rPr>
          <w:rFonts w:ascii="Cambria" w:eastAsia="Times New Roman" w:hAnsi="Cambria" w:cs="Times New Roman"/>
          <w:bCs/>
          <w:sz w:val="24"/>
          <w:szCs w:val="24"/>
        </w:rPr>
        <w:t>vai trò của gan</w:t>
      </w:r>
      <w:r w:rsidR="004F606E" w:rsidRPr="002F16D9">
        <w:rPr>
          <w:rFonts w:ascii="Cambria" w:eastAsia="Times New Roman" w:hAnsi="Cambria" w:cs="Times New Roman"/>
          <w:bCs/>
          <w:sz w:val="24"/>
          <w:szCs w:val="24"/>
          <w:lang w:val="vi-VN"/>
        </w:rPr>
        <w:t>?</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Sản xuất protêin huyết tương (fibrinogen, các gobulin và anbumin).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rPr>
              <w:t>Điều chỉnh nồng độ glucose trong máu.</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Tiết ra các hormoon để điều hòa cơ thể.</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rPr>
              <w:t>Khử các chất độc hại cho cơ thể.</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t xml:space="preserve">Câu 26. </w:t>
      </w:r>
      <w:r w:rsidR="004F606E" w:rsidRPr="002F16D9">
        <w:rPr>
          <w:rFonts w:ascii="Cambria" w:eastAsia="Times New Roman" w:hAnsi="Cambria" w:cs="Times New Roman"/>
          <w:bCs/>
          <w:sz w:val="24"/>
          <w:szCs w:val="24"/>
        </w:rPr>
        <w:t>Khi nói về cấu trúc và vai trò của cầu thận, mệnh đề sau là đúng hay sai</w:t>
      </w:r>
      <w:r w:rsidR="004F606E" w:rsidRPr="002F16D9">
        <w:rPr>
          <w:rFonts w:ascii="Cambria" w:eastAsia="Times New Roman" w:hAnsi="Cambria" w:cs="Times New Roman"/>
          <w:bCs/>
          <w:sz w:val="24"/>
          <w:szCs w:val="24"/>
          <w:lang w:val="vi-VN"/>
        </w:rPr>
        <w:t>?</w:t>
      </w:r>
    </w:p>
    <w:p w:rsidR="004F606E" w:rsidRPr="002F16D9" w:rsidRDefault="004F606E" w:rsidP="002F16D9">
      <w:pPr>
        <w:spacing w:after="0" w:line="276" w:lineRule="auto"/>
        <w:ind w:firstLine="0"/>
        <w:jc w:val="both"/>
        <w:rPr>
          <w:rFonts w:ascii="Cambria" w:eastAsia="Times New Roman" w:hAnsi="Cambria" w:cs="Times New Roman"/>
          <w:bCs/>
          <w:sz w:val="24"/>
          <w:szCs w:val="24"/>
        </w:rPr>
      </w:pP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lastRenderedPageBreak/>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Cấu trúc cầu thận hình cầu có hệ thống mao mạch bao quanh giống cấu trúc phế nang ở phôi.</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rPr>
              <w:t>Ở cầu thận có hệ thống mao mạch dày đặc, thành mỏng dễ trao đôi chất.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Ở cầu thận có động mạch đến lớn còn động mạch đi nhỏ.</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rPr>
              <w:t>Quá trình lọc ở cầu thận giúp duy trì cân băng nội môi.</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290D2D" w:rsidRPr="002F16D9" w:rsidRDefault="00290D2D" w:rsidP="002F16D9">
      <w:pPr>
        <w:spacing w:after="0" w:line="276" w:lineRule="auto"/>
        <w:ind w:firstLine="0"/>
        <w:jc w:val="both"/>
        <w:rPr>
          <w:rFonts w:ascii="Cambria" w:eastAsia="Times New Roman" w:hAnsi="Cambria" w:cs="Times New Roman"/>
          <w:b/>
          <w:color w:val="0000FF"/>
          <w:sz w:val="24"/>
          <w:szCs w:val="24"/>
          <w:lang w:val="vi-VN"/>
        </w:rPr>
      </w:pPr>
    </w:p>
    <w:p w:rsidR="00290D2D" w:rsidRPr="005A08A3" w:rsidRDefault="002F16D9" w:rsidP="002F16D9">
      <w:pPr>
        <w:spacing w:after="0" w:line="276" w:lineRule="auto"/>
        <w:ind w:firstLine="0"/>
        <w:rPr>
          <w:rFonts w:ascii="Cambria" w:hAnsi="Cambria"/>
          <w:b/>
          <w:sz w:val="24"/>
          <w:szCs w:val="24"/>
          <w:lang w:val="vi-VN"/>
        </w:rPr>
      </w:pPr>
      <w:r w:rsidRPr="002F16D9">
        <w:rPr>
          <w:rFonts w:ascii="Cambria" w:eastAsia="Calibri" w:hAnsi="Cambria"/>
          <w:b/>
          <w:bCs/>
          <w:noProof/>
          <w:color w:val="FF0000"/>
          <w:sz w:val="24"/>
          <w:szCs w:val="24"/>
        </w:rPr>
        <w:drawing>
          <wp:anchor distT="0" distB="0" distL="114300" distR="114300" simplePos="0" relativeHeight="251677696" behindDoc="0" locked="0" layoutInCell="1" allowOverlap="1" wp14:anchorId="2564D834" wp14:editId="28C70488">
            <wp:simplePos x="0" y="0"/>
            <wp:positionH relativeFrom="margin">
              <wp:posOffset>1348105</wp:posOffset>
            </wp:positionH>
            <wp:positionV relativeFrom="margin">
              <wp:posOffset>375285</wp:posOffset>
            </wp:positionV>
            <wp:extent cx="4579620" cy="2522220"/>
            <wp:effectExtent l="0" t="0" r="5080" b="5080"/>
            <wp:wrapSquare wrapText="bothSides"/>
            <wp:docPr id="158582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9169" name="Picture 1585829169"/>
                    <pic:cNvPicPr/>
                  </pic:nvPicPr>
                  <pic:blipFill>
                    <a:blip r:embed="rId22">
                      <a:extLst>
                        <a:ext uri="{28A0092B-C50C-407E-A947-70E740481C1C}">
                          <a14:useLocalDpi xmlns:a14="http://schemas.microsoft.com/office/drawing/2010/main" val="0"/>
                        </a:ext>
                      </a:extLst>
                    </a:blip>
                    <a:stretch>
                      <a:fillRect/>
                    </a:stretch>
                  </pic:blipFill>
                  <pic:spPr>
                    <a:xfrm>
                      <a:off x="0" y="0"/>
                      <a:ext cx="4579620" cy="2522220"/>
                    </a:xfrm>
                    <a:prstGeom prst="rect">
                      <a:avLst/>
                    </a:prstGeom>
                  </pic:spPr>
                </pic:pic>
              </a:graphicData>
            </a:graphic>
            <wp14:sizeRelH relativeFrom="margin">
              <wp14:pctWidth>0</wp14:pctWidth>
            </wp14:sizeRelH>
            <wp14:sizeRelV relativeFrom="margin">
              <wp14:pctHeight>0</wp14:pctHeight>
            </wp14:sizeRelV>
          </wp:anchor>
        </w:drawing>
      </w:r>
      <w:r w:rsidR="00990331" w:rsidRPr="002F16D9">
        <w:rPr>
          <w:rFonts w:ascii="Cambria" w:hAnsi="Cambria" w:cs="Times New Roman"/>
          <w:b/>
          <w:color w:val="0033CC"/>
          <w:sz w:val="24"/>
          <w:szCs w:val="24"/>
          <w:lang w:val="vi-VN"/>
        </w:rPr>
        <w:t xml:space="preserve">Câu 27. </w:t>
      </w:r>
      <w:r w:rsidR="00290D2D" w:rsidRPr="005A08A3">
        <w:rPr>
          <w:rFonts w:ascii="Cambria" w:hAnsi="Cambria"/>
          <w:sz w:val="24"/>
          <w:szCs w:val="24"/>
          <w:shd w:val="clear" w:color="auto" w:fill="FFFFFF"/>
          <w:lang w:val="vi-VN"/>
        </w:rPr>
        <w:t>Hình dưới là sơ đồ của nephron từ thận của ba động vậ</w:t>
      </w:r>
      <w:r w:rsidR="00EC5EF9" w:rsidRPr="005A08A3">
        <w:rPr>
          <w:rFonts w:ascii="Cambria" w:hAnsi="Cambria"/>
          <w:sz w:val="24"/>
          <w:szCs w:val="24"/>
          <w:shd w:val="clear" w:color="auto" w:fill="FFFFFF"/>
          <w:lang w:val="vi-VN"/>
        </w:rPr>
        <w:t>t có vú khác nhau, mỗi nhận định sau đây đúng hay Sai?</w:t>
      </w: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5A08A3" w:rsidRDefault="00290D2D" w:rsidP="002F16D9">
      <w:pPr>
        <w:spacing w:after="0"/>
        <w:jc w:val="both"/>
        <w:rPr>
          <w:rFonts w:ascii="Cambria" w:hAnsi="Cambria"/>
          <w:color w:val="000000"/>
          <w:sz w:val="24"/>
          <w:szCs w:val="24"/>
          <w:lang w:val="vi-VN"/>
        </w:rPr>
      </w:pPr>
    </w:p>
    <w:p w:rsidR="00290D2D" w:rsidRPr="002F16D9" w:rsidRDefault="00290D2D" w:rsidP="002F16D9">
      <w:pPr>
        <w:pStyle w:val="ListParagraph"/>
        <w:spacing w:after="0" w:line="300" w:lineRule="auto"/>
        <w:ind w:left="0"/>
        <w:jc w:val="both"/>
        <w:rPr>
          <w:rFonts w:ascii="Cambria" w:hAnsi="Cambria"/>
          <w:sz w:val="24"/>
          <w:szCs w:val="24"/>
          <w:lang w:val="es-CR"/>
        </w:rPr>
      </w:pPr>
    </w:p>
    <w:tbl>
      <w:tblPr>
        <w:tblStyle w:val="TableGrid"/>
        <w:tblW w:w="0" w:type="auto"/>
        <w:tblLook w:val="04A0" w:firstRow="1" w:lastRow="0" w:firstColumn="1" w:lastColumn="0" w:noHBand="0" w:noVBand="1"/>
      </w:tblPr>
      <w:tblGrid>
        <w:gridCol w:w="421"/>
        <w:gridCol w:w="7289"/>
        <w:gridCol w:w="882"/>
        <w:gridCol w:w="758"/>
      </w:tblGrid>
      <w:tr w:rsidR="00290D2D" w:rsidRPr="002F16D9" w:rsidTr="00990331">
        <w:tc>
          <w:tcPr>
            <w:tcW w:w="421"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290D2D" w:rsidRPr="002F16D9" w:rsidTr="00990331">
        <w:tc>
          <w:tcPr>
            <w:tcW w:w="421"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290D2D" w:rsidRPr="002F16D9" w:rsidRDefault="00290D2D"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hAnsi="Cambria"/>
                <w:sz w:val="24"/>
                <w:szCs w:val="24"/>
              </w:rPr>
              <w:t>D là quai Henle</w:t>
            </w:r>
            <w:r w:rsidRPr="002F16D9">
              <w:rPr>
                <w:rFonts w:ascii="Cambria" w:eastAsia="Times New Roman" w:hAnsi="Cambria" w:cs="Times New Roman"/>
                <w:color w:val="000000"/>
                <w:sz w:val="24"/>
                <w:szCs w:val="24"/>
              </w:rPr>
              <w:t>.</w:t>
            </w:r>
          </w:p>
        </w:tc>
        <w:tc>
          <w:tcPr>
            <w:tcW w:w="882"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290D2D" w:rsidRPr="002F16D9" w:rsidTr="00990331">
        <w:tc>
          <w:tcPr>
            <w:tcW w:w="421"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290D2D" w:rsidRPr="002F16D9" w:rsidRDefault="00EC5EF9"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hAnsi="Cambria"/>
                <w:color w:val="000000"/>
                <w:sz w:val="24"/>
                <w:szCs w:val="24"/>
                <w:shd w:val="clear" w:color="auto" w:fill="FFFFFF"/>
              </w:rPr>
              <w:t>X là sống trong nước, do vậy không phải đối phó với tình trạng thiếu nước.Quai Henlê ngắn nên khả năng cô đặc nước tiểu giảm, nước tiểu thải ra nhiều.</w:t>
            </w:r>
            <w:r w:rsidR="00290D2D" w:rsidRPr="002F16D9">
              <w:rPr>
                <w:rFonts w:ascii="Cambria" w:eastAsia="Times" w:hAnsi="Cambria" w:cs="Times New Roman"/>
                <w:bCs/>
                <w:color w:val="000000"/>
                <w:sz w:val="24"/>
                <w:szCs w:val="24"/>
              </w:rPr>
              <w:t>.</w:t>
            </w:r>
          </w:p>
        </w:tc>
        <w:tc>
          <w:tcPr>
            <w:tcW w:w="882"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290D2D" w:rsidRPr="002F16D9" w:rsidTr="00990331">
        <w:tc>
          <w:tcPr>
            <w:tcW w:w="421"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290D2D" w:rsidRPr="002F16D9" w:rsidRDefault="00EC5EF9"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Y là loài sống trên cạn nên có quai Henle ngắn hơn Z và dai hơn Y</w:t>
            </w:r>
            <w:r w:rsidR="00290D2D" w:rsidRPr="002F16D9">
              <w:rPr>
                <w:rFonts w:ascii="Cambria" w:eastAsia="Times New Roman" w:hAnsi="Cambria" w:cs="Times New Roman"/>
                <w:color w:val="000000"/>
                <w:sz w:val="24"/>
                <w:szCs w:val="24"/>
              </w:rPr>
              <w:t>.</w:t>
            </w:r>
          </w:p>
        </w:tc>
        <w:tc>
          <w:tcPr>
            <w:tcW w:w="882"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290D2D" w:rsidRPr="002F16D9" w:rsidTr="00990331">
        <w:tc>
          <w:tcPr>
            <w:tcW w:w="421"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290D2D" w:rsidRPr="002F16D9" w:rsidRDefault="00EC5EF9"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hAnsi="Cambria"/>
                <w:sz w:val="24"/>
                <w:szCs w:val="24"/>
              </w:rPr>
              <w:t xml:space="preserve">Z là loài sống </w:t>
            </w:r>
            <w:r w:rsidRPr="002F16D9">
              <w:rPr>
                <w:rFonts w:ascii="Cambria" w:hAnsi="Cambria"/>
                <w:color w:val="000000"/>
                <w:sz w:val="24"/>
                <w:szCs w:val="24"/>
                <w:shd w:val="clear" w:color="auto" w:fill="FFFFFF"/>
              </w:rPr>
              <w:t>ở sa mạc, nơi khan hiếm nước, có quai Henle rất dài, giúp tăng hiệu quả hấp thu nước, nước tiểu thải ra ít và cô đặc.</w:t>
            </w:r>
          </w:p>
        </w:tc>
        <w:tc>
          <w:tcPr>
            <w:tcW w:w="882" w:type="dxa"/>
            <w:vAlign w:val="center"/>
          </w:tcPr>
          <w:p w:rsidR="00290D2D" w:rsidRPr="002F16D9" w:rsidRDefault="00EC5EF9"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290D2D" w:rsidRPr="002F16D9" w:rsidRDefault="00290D2D"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290D2D" w:rsidRPr="002F16D9" w:rsidRDefault="00290D2D" w:rsidP="002F16D9">
      <w:pPr>
        <w:spacing w:after="0" w:line="276" w:lineRule="auto"/>
        <w:ind w:firstLine="0"/>
        <w:jc w:val="both"/>
        <w:rPr>
          <w:rFonts w:ascii="Cambria" w:eastAsia="Times New Roman" w:hAnsi="Cambria" w:cs="Times New Roman"/>
          <w:b/>
          <w:color w:val="0000FF"/>
          <w:sz w:val="24"/>
          <w:szCs w:val="24"/>
          <w:lang w:val="vi-VN"/>
        </w:rPr>
      </w:pPr>
    </w:p>
    <w:p w:rsidR="00290D2D" w:rsidRPr="002F16D9" w:rsidRDefault="00290D2D" w:rsidP="002F16D9">
      <w:pPr>
        <w:spacing w:after="0" w:line="276" w:lineRule="auto"/>
        <w:ind w:firstLine="0"/>
        <w:jc w:val="both"/>
        <w:rPr>
          <w:rFonts w:ascii="Cambria" w:eastAsia="Times New Roman" w:hAnsi="Cambria" w:cs="Times New Roman"/>
          <w:b/>
          <w:color w:val="0000FF"/>
          <w:sz w:val="24"/>
          <w:szCs w:val="24"/>
          <w:lang w:val="vi-VN"/>
        </w:rPr>
      </w:pPr>
    </w:p>
    <w:p w:rsidR="004F606E" w:rsidRPr="005A08A3" w:rsidRDefault="00990331" w:rsidP="002F16D9">
      <w:pPr>
        <w:spacing w:after="0" w:line="276" w:lineRule="auto"/>
        <w:ind w:firstLine="0"/>
        <w:rPr>
          <w:rFonts w:ascii="Cambria" w:eastAsia="Times New Roman" w:hAnsi="Cambria" w:cs="Times New Roman"/>
          <w:bCs/>
          <w:sz w:val="24"/>
          <w:szCs w:val="24"/>
          <w:lang w:val="vi-VN"/>
        </w:rPr>
      </w:pPr>
      <w:r w:rsidRPr="002F16D9">
        <w:rPr>
          <w:rFonts w:ascii="Cambria" w:eastAsia="Times New Roman" w:hAnsi="Cambria" w:cs="Times New Roman"/>
          <w:b/>
          <w:color w:val="0033CC"/>
          <w:sz w:val="24"/>
          <w:szCs w:val="24"/>
          <w:lang w:val="vi-VN"/>
        </w:rPr>
        <w:lastRenderedPageBreak/>
        <w:t xml:space="preserve">Câu 28. </w:t>
      </w:r>
      <w:r w:rsidR="004F606E" w:rsidRPr="005A08A3">
        <w:rPr>
          <w:rFonts w:ascii="Cambria" w:eastAsia="Times New Roman" w:hAnsi="Cambria" w:cs="Times New Roman"/>
          <w:bCs/>
          <w:sz w:val="24"/>
          <w:szCs w:val="24"/>
          <w:lang w:val="vi-VN"/>
        </w:rPr>
        <w:t>Lạc đà có thể sống được ở sa mạc. Mỗi mệnh đề sau là đúng hay sai khi nói về đặc điểm giúp lạc đà thích nghi với đời sống ở sa mạc?</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Một lần lạc đà có thể uống một lượng nước rất lớn.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rPr>
              <w:t>Lạc đà thường ăn các loại thức ăn tươi, giàu dinh dưỡng, chứa nhiều nước.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Quai Henle và ống góp của thận lạc đà dài hơn rất nhiều so với ở các loài động vật có vú khác.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rPr>
              <w:t>Sự hấp thụ nước từ ống tiêu hóa diễn ra rất nhanh giúp hấp thu nhanh nước cung cấp cho cơ thể.</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bl>
    <w:p w:rsidR="004F606E" w:rsidRPr="002F16D9" w:rsidRDefault="00990331" w:rsidP="002F16D9">
      <w:pPr>
        <w:spacing w:after="0" w:line="276" w:lineRule="auto"/>
        <w:ind w:firstLine="0"/>
        <w:rPr>
          <w:rFonts w:ascii="Cambria" w:eastAsia="Times New Roman" w:hAnsi="Cambria" w:cs="Times New Roman"/>
          <w:bCs/>
          <w:sz w:val="24"/>
          <w:szCs w:val="24"/>
        </w:rPr>
      </w:pPr>
      <w:r w:rsidRPr="002F16D9">
        <w:rPr>
          <w:rFonts w:ascii="Cambria" w:eastAsia="Times New Roman" w:hAnsi="Cambria" w:cs="Times New Roman"/>
          <w:b/>
          <w:color w:val="0033CC"/>
          <w:sz w:val="24"/>
          <w:szCs w:val="24"/>
          <w:lang w:val="vi-VN"/>
        </w:rPr>
        <w:t xml:space="preserve">Câu 29. </w:t>
      </w:r>
      <w:r w:rsidR="004F606E" w:rsidRPr="002F16D9">
        <w:rPr>
          <w:rFonts w:ascii="Cambria" w:eastAsia="Times New Roman" w:hAnsi="Cambria" w:cs="Times New Roman"/>
          <w:bCs/>
          <w:sz w:val="24"/>
          <w:szCs w:val="24"/>
        </w:rPr>
        <w:t>Khi nói về hệ thống điều hòa cân bằng nội môi, mệnh đề nào đúng, mệnh đề nào sai?</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Khi áp suất thẩm thấu của máu tăng vùng dưới đồi kích thích giảm tiết nước bọt.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rPr>
              <w:t>Renin do thận tiết ra trực tiếp gây co mạch đến thận làm giảm áp lực lọc ở cầu thận.</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ADH do tuyến yên tiết ra có tác dụng kích thích ống lượn xa và ống góp tái hấp thu nước.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rPr>
              <w:t>Andosteron do tuyến thượng thận tiết ra làm tăng tái hấp thu Na</w:t>
            </w:r>
            <w:r w:rsidRPr="002F16D9">
              <w:rPr>
                <w:rFonts w:ascii="Cambria" w:eastAsia="Times" w:hAnsi="Cambria" w:cs="Times New Roman"/>
                <w:color w:val="000000"/>
                <w:sz w:val="24"/>
                <w:szCs w:val="24"/>
                <w:vertAlign w:val="superscript"/>
              </w:rPr>
              <w:t>+</w:t>
            </w:r>
            <w:r w:rsidRPr="002F16D9">
              <w:rPr>
                <w:rFonts w:ascii="Cambria" w:eastAsia="Times" w:hAnsi="Cambria" w:cs="Times New Roman"/>
                <w:color w:val="000000"/>
                <w:sz w:val="24"/>
                <w:szCs w:val="24"/>
              </w:rPr>
              <w:t xml:space="preserve"> (kèm theo nước ở ống lượn xa và ống góp).</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bCs/>
          <w:sz w:val="24"/>
          <w:szCs w:val="24"/>
        </w:rPr>
      </w:pPr>
      <w:r w:rsidRPr="002F16D9">
        <w:rPr>
          <w:rFonts w:ascii="Cambria" w:eastAsia="Times New Roman" w:hAnsi="Cambria" w:cs="Times New Roman"/>
          <w:b/>
          <w:color w:val="0033CC"/>
          <w:sz w:val="24"/>
          <w:szCs w:val="24"/>
          <w:lang w:val="vi-VN"/>
        </w:rPr>
        <w:t xml:space="preserve">Câu 30. </w:t>
      </w:r>
      <w:r w:rsidR="004F606E" w:rsidRPr="002F16D9">
        <w:rPr>
          <w:rFonts w:ascii="Cambria" w:eastAsia="Times New Roman" w:hAnsi="Cambria" w:cs="Times New Roman"/>
          <w:bCs/>
          <w:sz w:val="24"/>
          <w:szCs w:val="24"/>
        </w:rPr>
        <w:t>Khi nói về tác dụng của hoocmon glucosecortioid của vỏ thượng thận và hormoon adrenalin của tuỷ thượng thận lên đường huyết, mỗi nhận định sau là đúng hay sai?</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Cả hai hormoon này đều có tác dụng phân giải glycogen thành glucose.</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rPr>
              <w:t>Glucosecortioid kích thích chuyển hoá lipit, protein thành glucose.</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Cả hai hormoon này đều có tác dụng làm tăng đường huyết.</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rPr>
              <w:t>Adrenalin kích thích phân giải glycogen thành glucose.</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990331" w:rsidP="002F16D9">
      <w:pPr>
        <w:spacing w:after="0" w:line="276" w:lineRule="auto"/>
        <w:ind w:firstLine="0"/>
        <w:rPr>
          <w:rFonts w:ascii="Cambria" w:eastAsia="Times New Roman" w:hAnsi="Cambria" w:cs="Times New Roman"/>
          <w:bCs/>
          <w:sz w:val="24"/>
          <w:szCs w:val="24"/>
        </w:rPr>
      </w:pPr>
      <w:r w:rsidRPr="002F16D9">
        <w:rPr>
          <w:rFonts w:ascii="Cambria" w:eastAsia="Times New Roman" w:hAnsi="Cambria" w:cs="Times New Roman"/>
          <w:b/>
          <w:color w:val="0033CC"/>
          <w:sz w:val="24"/>
          <w:szCs w:val="24"/>
          <w:lang w:val="vi-VN"/>
        </w:rPr>
        <w:t xml:space="preserve">Câu 31. </w:t>
      </w:r>
      <w:r w:rsidR="004F606E" w:rsidRPr="002F16D9">
        <w:rPr>
          <w:rFonts w:ascii="Cambria" w:eastAsia="Times New Roman" w:hAnsi="Cambria" w:cs="Times New Roman"/>
          <w:bCs/>
          <w:sz w:val="24"/>
          <w:szCs w:val="24"/>
        </w:rPr>
        <w:t>Mỗi nhận định sau là đúng hay sai khi nói về</w:t>
      </w:r>
      <w:r w:rsidR="004F606E" w:rsidRPr="002F16D9">
        <w:rPr>
          <w:rFonts w:ascii="Cambria" w:eastAsia="Times New Roman" w:hAnsi="Cambria" w:cs="Times New Roman"/>
          <w:color w:val="000000"/>
          <w:sz w:val="24"/>
          <w:szCs w:val="24"/>
        </w:rPr>
        <w:t xml:space="preserve"> </w:t>
      </w:r>
      <w:r w:rsidR="004F606E" w:rsidRPr="002F16D9">
        <w:rPr>
          <w:rFonts w:ascii="Cambria" w:eastAsia="Times New Roman" w:hAnsi="Cambria" w:cs="Times New Roman"/>
          <w:bCs/>
          <w:sz w:val="24"/>
          <w:szCs w:val="24"/>
        </w:rPr>
        <w:t>cơ chế giúp điều hòa ổn định nội môi khi cơ thể bị nôn nhiều?</w:t>
      </w:r>
    </w:p>
    <w:tbl>
      <w:tblPr>
        <w:tblStyle w:val="TableGrid"/>
        <w:tblW w:w="0" w:type="auto"/>
        <w:tblLook w:val="04A0" w:firstRow="1" w:lastRow="0" w:firstColumn="1" w:lastColumn="0" w:noHBand="0" w:noVBand="1"/>
      </w:tblPr>
      <w:tblGrid>
        <w:gridCol w:w="421"/>
        <w:gridCol w:w="7289"/>
        <w:gridCol w:w="882"/>
        <w:gridCol w:w="758"/>
      </w:tblGrid>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Ý</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Mệnh đề</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Đúng</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Sai</w:t>
            </w: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a.</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Gây co các mạch máu đến thận để giảm bài xuất nước.</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b.</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jc w:val="both"/>
              <w:rPr>
                <w:rFonts w:ascii="Cambria" w:eastAsia="Times" w:hAnsi="Cambria" w:cs="Times New Roman"/>
                <w:bCs/>
                <w:color w:val="000000"/>
                <w:sz w:val="24"/>
                <w:szCs w:val="24"/>
              </w:rPr>
            </w:pPr>
            <w:r w:rsidRPr="002F16D9">
              <w:rPr>
                <w:rFonts w:ascii="Cambria" w:eastAsia="Times" w:hAnsi="Cambria" w:cs="Times New Roman"/>
                <w:bCs/>
                <w:color w:val="000000"/>
                <w:sz w:val="24"/>
                <w:szCs w:val="24"/>
              </w:rPr>
              <w:t>Tuyến yên tăng cường tiết andosteron và ADH.</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c.</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Hệ hô hấp giúp duy trì ổn định độ pH bằng cách làm giảm nhịp hô hấp.</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r w:rsidR="004F606E" w:rsidRPr="002F16D9" w:rsidTr="00990331">
        <w:tc>
          <w:tcPr>
            <w:tcW w:w="421"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color w:val="000000"/>
                <w:sz w:val="24"/>
                <w:szCs w:val="24"/>
              </w:rPr>
            </w:pPr>
            <w:r w:rsidRPr="002F16D9">
              <w:rPr>
                <w:rFonts w:ascii="Cambria" w:eastAsia="Times New Roman" w:hAnsi="Cambria" w:cs="Times New Roman"/>
                <w:color w:val="000000"/>
                <w:sz w:val="24"/>
                <w:szCs w:val="24"/>
              </w:rPr>
              <w:t>d.</w:t>
            </w:r>
          </w:p>
        </w:tc>
        <w:tc>
          <w:tcPr>
            <w:tcW w:w="7289" w:type="dxa"/>
            <w:vAlign w:val="center"/>
          </w:tcPr>
          <w:p w:rsidR="004F606E" w:rsidRPr="002F16D9" w:rsidRDefault="004F606E" w:rsidP="002F16D9">
            <w:pPr>
              <w:tabs>
                <w:tab w:val="left" w:pos="283"/>
                <w:tab w:val="left" w:pos="2835"/>
                <w:tab w:val="left" w:pos="5386"/>
                <w:tab w:val="left" w:pos="7937"/>
              </w:tabs>
              <w:spacing w:after="0"/>
              <w:ind w:firstLine="0"/>
              <w:rPr>
                <w:rFonts w:ascii="Cambria" w:eastAsia="Times" w:hAnsi="Cambria" w:cs="Times New Roman"/>
                <w:color w:val="000000"/>
                <w:sz w:val="24"/>
                <w:szCs w:val="24"/>
              </w:rPr>
            </w:pPr>
            <w:r w:rsidRPr="002F16D9">
              <w:rPr>
                <w:rFonts w:ascii="Cambria" w:eastAsia="Times" w:hAnsi="Cambria" w:cs="Times New Roman"/>
                <w:color w:val="000000"/>
                <w:sz w:val="24"/>
                <w:szCs w:val="24"/>
              </w:rPr>
              <w:t>Hệ tuần hoàn giúp duy trì huyết áp qua tăng cường hoạt động của tim và huy động máu từ các cơ quan dự trữ.</w:t>
            </w:r>
          </w:p>
        </w:tc>
        <w:tc>
          <w:tcPr>
            <w:tcW w:w="882"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r w:rsidRPr="002F16D9">
              <w:rPr>
                <w:rFonts w:ascii="Cambria" w:eastAsia="Times New Roman" w:hAnsi="Cambria" w:cs="Times New Roman"/>
                <w:b/>
                <w:color w:val="000000"/>
                <w:sz w:val="24"/>
                <w:szCs w:val="24"/>
              </w:rPr>
              <w:t>đ</w:t>
            </w:r>
          </w:p>
        </w:tc>
        <w:tc>
          <w:tcPr>
            <w:tcW w:w="758" w:type="dxa"/>
            <w:vAlign w:val="center"/>
          </w:tcPr>
          <w:p w:rsidR="004F606E" w:rsidRPr="002F16D9" w:rsidRDefault="004F606E" w:rsidP="002F16D9">
            <w:pPr>
              <w:tabs>
                <w:tab w:val="left" w:pos="283"/>
                <w:tab w:val="left" w:pos="2835"/>
                <w:tab w:val="left" w:pos="5386"/>
                <w:tab w:val="left" w:pos="7937"/>
              </w:tabs>
              <w:spacing w:after="0"/>
              <w:ind w:firstLine="0"/>
              <w:jc w:val="center"/>
              <w:rPr>
                <w:rFonts w:ascii="Cambria" w:eastAsia="Times New Roman" w:hAnsi="Cambria" w:cs="Times New Roman"/>
                <w:b/>
                <w:color w:val="000000"/>
                <w:sz w:val="24"/>
                <w:szCs w:val="24"/>
              </w:rPr>
            </w:pPr>
          </w:p>
        </w:tc>
      </w:tr>
    </w:tbl>
    <w:p w:rsidR="004F606E" w:rsidRPr="002F16D9" w:rsidRDefault="004F606E" w:rsidP="002F16D9">
      <w:pPr>
        <w:tabs>
          <w:tab w:val="left" w:pos="283"/>
          <w:tab w:val="left" w:pos="2835"/>
          <w:tab w:val="left" w:pos="5386"/>
          <w:tab w:val="left" w:pos="7937"/>
        </w:tabs>
        <w:spacing w:after="0" w:line="240" w:lineRule="auto"/>
        <w:ind w:firstLine="0"/>
        <w:jc w:val="both"/>
        <w:rPr>
          <w:rFonts w:ascii="Cambria" w:eastAsia="Times New Roman" w:hAnsi="Cambria" w:cs="Times New Roman"/>
          <w:b/>
          <w:color w:val="000000"/>
          <w:sz w:val="24"/>
          <w:szCs w:val="24"/>
        </w:rPr>
      </w:pPr>
    </w:p>
    <w:p w:rsidR="00990331" w:rsidRPr="002F16D9" w:rsidRDefault="00990331" w:rsidP="002F16D9">
      <w:pPr>
        <w:spacing w:after="0"/>
        <w:rPr>
          <w:rFonts w:ascii="Cambria" w:hAnsi="Cambria"/>
          <w:sz w:val="24"/>
          <w:szCs w:val="24"/>
        </w:rPr>
      </w:pPr>
    </w:p>
    <w:sectPr w:rsidR="00990331" w:rsidRPr="002F16D9" w:rsidSect="002F16D9">
      <w:headerReference w:type="even" r:id="rId23"/>
      <w:headerReference w:type="first" r:id="rId24"/>
      <w:pgSz w:w="11906" w:h="16838"/>
      <w:pgMar w:top="709" w:right="424"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889" w:rsidRDefault="00C36889" w:rsidP="002F16D9">
      <w:pPr>
        <w:spacing w:after="0" w:line="240" w:lineRule="auto"/>
      </w:pPr>
      <w:r>
        <w:separator/>
      </w:r>
    </w:p>
  </w:endnote>
  <w:endnote w:type="continuationSeparator" w:id="0">
    <w:p w:rsidR="00C36889" w:rsidRDefault="00C36889" w:rsidP="002F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MV Boli"/>
    <w:charset w:val="00"/>
    <w:family w:val="auto"/>
    <w:pitch w:val="default"/>
  </w:font>
  <w:font w:name="Calibri">
    <w:panose1 w:val="020F0502020204030204"/>
    <w:charset w:val="A3"/>
    <w:family w:val="swiss"/>
    <w:pitch w:val="variable"/>
    <w:sig w:usb0="E0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889" w:rsidRDefault="00C36889" w:rsidP="002F16D9">
      <w:pPr>
        <w:spacing w:after="0" w:line="240" w:lineRule="auto"/>
      </w:pPr>
      <w:r>
        <w:separator/>
      </w:r>
    </w:p>
  </w:footnote>
  <w:footnote w:type="continuationSeparator" w:id="0">
    <w:p w:rsidR="00C36889" w:rsidRDefault="00C36889" w:rsidP="002F16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8A3" w:rsidRDefault="005A08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913813" o:spid="_x0000_s2050" type="#_x0000_t75" style="position:absolute;left:0;text-align:left;margin-left:0;margin-top:0;width:552.6pt;height:552.6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8A3" w:rsidRDefault="005A08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913812" o:spid="_x0000_s2049" type="#_x0000_t75" style="position:absolute;left:0;text-align:left;margin-left:0;margin-top:0;width:552.6pt;height:552.6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06E"/>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3C3E"/>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528"/>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0D2D"/>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16D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4B0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71"/>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06E"/>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08A3"/>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876"/>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258B"/>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6EF3"/>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76"/>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3A2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D05"/>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331"/>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417"/>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889"/>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4F0"/>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B5E"/>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54C"/>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DFF"/>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EF9"/>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06E"/>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qFormat/>
    <w:rsid w:val="004F606E"/>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56528"/>
    <w:pPr>
      <w:widowControl w:val="0"/>
      <w:autoSpaceDE w:val="0"/>
      <w:autoSpaceDN w:val="0"/>
      <w:spacing w:after="0" w:line="240" w:lineRule="auto"/>
      <w:ind w:firstLine="0"/>
    </w:pPr>
    <w:rPr>
      <w:rFonts w:ascii="Times New Roman" w:eastAsia="Times New Roman" w:hAnsi="Times New Roman" w:cs="Times New Roman"/>
      <w:lang/>
    </w:rPr>
  </w:style>
  <w:style w:type="paragraph" w:styleId="ListParagraph">
    <w:name w:val="List Paragraph"/>
    <w:basedOn w:val="Normal"/>
    <w:link w:val="ListParagraphChar"/>
    <w:qFormat/>
    <w:rsid w:val="00290D2D"/>
    <w:pPr>
      <w:spacing w:after="200" w:line="276" w:lineRule="auto"/>
      <w:ind w:left="720" w:firstLine="0"/>
      <w:contextualSpacing/>
    </w:pPr>
    <w:rPr>
      <w:rFonts w:ascii="Arial" w:eastAsia="Arial" w:hAnsi="Arial" w:cs="Times New Roman"/>
    </w:rPr>
  </w:style>
  <w:style w:type="character" w:customStyle="1" w:styleId="ListParagraphChar">
    <w:name w:val="List Paragraph Char"/>
    <w:link w:val="ListParagraph"/>
    <w:rsid w:val="00290D2D"/>
    <w:rPr>
      <w:rFonts w:ascii="Arial" w:eastAsia="Arial" w:hAnsi="Arial"/>
      <w:sz w:val="22"/>
      <w:szCs w:val="22"/>
      <w:lang w:val="en-US"/>
    </w:rPr>
  </w:style>
  <w:style w:type="paragraph" w:styleId="Header">
    <w:name w:val="header"/>
    <w:basedOn w:val="Normal"/>
    <w:link w:val="HeaderChar"/>
    <w:uiPriority w:val="99"/>
    <w:unhideWhenUsed/>
    <w:rsid w:val="002F1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6D9"/>
    <w:rPr>
      <w:rFonts w:asciiTheme="minorHAnsi" w:hAnsiTheme="minorHAnsi" w:cstheme="minorBidi"/>
      <w:sz w:val="22"/>
      <w:szCs w:val="22"/>
      <w:lang w:val="en-US"/>
    </w:rPr>
  </w:style>
  <w:style w:type="paragraph" w:styleId="Footer">
    <w:name w:val="footer"/>
    <w:basedOn w:val="Normal"/>
    <w:link w:val="FooterChar"/>
    <w:uiPriority w:val="99"/>
    <w:unhideWhenUsed/>
    <w:rsid w:val="002F1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6D9"/>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5A0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A3"/>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06E"/>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qFormat/>
    <w:rsid w:val="004F606E"/>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56528"/>
    <w:pPr>
      <w:widowControl w:val="0"/>
      <w:autoSpaceDE w:val="0"/>
      <w:autoSpaceDN w:val="0"/>
      <w:spacing w:after="0" w:line="240" w:lineRule="auto"/>
      <w:ind w:firstLine="0"/>
    </w:pPr>
    <w:rPr>
      <w:rFonts w:ascii="Times New Roman" w:eastAsia="Times New Roman" w:hAnsi="Times New Roman" w:cs="Times New Roman"/>
      <w:lang/>
    </w:rPr>
  </w:style>
  <w:style w:type="paragraph" w:styleId="ListParagraph">
    <w:name w:val="List Paragraph"/>
    <w:basedOn w:val="Normal"/>
    <w:link w:val="ListParagraphChar"/>
    <w:qFormat/>
    <w:rsid w:val="00290D2D"/>
    <w:pPr>
      <w:spacing w:after="200" w:line="276" w:lineRule="auto"/>
      <w:ind w:left="720" w:firstLine="0"/>
      <w:contextualSpacing/>
    </w:pPr>
    <w:rPr>
      <w:rFonts w:ascii="Arial" w:eastAsia="Arial" w:hAnsi="Arial" w:cs="Times New Roman"/>
    </w:rPr>
  </w:style>
  <w:style w:type="character" w:customStyle="1" w:styleId="ListParagraphChar">
    <w:name w:val="List Paragraph Char"/>
    <w:link w:val="ListParagraph"/>
    <w:rsid w:val="00290D2D"/>
    <w:rPr>
      <w:rFonts w:ascii="Arial" w:eastAsia="Arial" w:hAnsi="Arial"/>
      <w:sz w:val="22"/>
      <w:szCs w:val="22"/>
      <w:lang w:val="en-US"/>
    </w:rPr>
  </w:style>
  <w:style w:type="paragraph" w:styleId="Header">
    <w:name w:val="header"/>
    <w:basedOn w:val="Normal"/>
    <w:link w:val="HeaderChar"/>
    <w:uiPriority w:val="99"/>
    <w:unhideWhenUsed/>
    <w:rsid w:val="002F1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6D9"/>
    <w:rPr>
      <w:rFonts w:asciiTheme="minorHAnsi" w:hAnsiTheme="minorHAnsi" w:cstheme="minorBidi"/>
      <w:sz w:val="22"/>
      <w:szCs w:val="22"/>
      <w:lang w:val="en-US"/>
    </w:rPr>
  </w:style>
  <w:style w:type="paragraph" w:styleId="Footer">
    <w:name w:val="footer"/>
    <w:basedOn w:val="Normal"/>
    <w:link w:val="FooterChar"/>
    <w:uiPriority w:val="99"/>
    <w:unhideWhenUsed/>
    <w:rsid w:val="002F1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6D9"/>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5A0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A3"/>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BTPRO2020.dotm</Template>
  <TotalTime>283</TotalTime>
  <Pages>1</Pages>
  <Words>3238</Words>
  <Characters>18463</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2024-04-02T09:49:00Z</dcterms:created>
  <dcterms:modified xsi:type="dcterms:W3CDTF">2024-08-28T10:11:00Z</dcterms:modified>
</cp:coreProperties>
</file>