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874"/>
        </w:tabs>
        <w:spacing w:after="40"/>
        <w:jc w:val="center"/>
        <w:rPr>
          <w:rFonts w:hint="default"/>
          <w:lang w:val="en-US"/>
        </w:rPr>
      </w:pPr>
      <w:r>
        <w:t xml:space="preserve">ĐỀ </w:t>
      </w:r>
      <w:r>
        <w:rPr>
          <w:rFonts w:hint="default"/>
          <w:lang w:val="en-US"/>
        </w:rPr>
        <w:t>12</w:t>
      </w:r>
    </w:p>
    <w:p>
      <w:pPr>
        <w:pStyle w:val="4"/>
        <w:tabs>
          <w:tab w:val="left" w:pos="3874"/>
        </w:tabs>
        <w:spacing w:after="40"/>
      </w:pPr>
      <w:r>
        <w:t xml:space="preserve">I. ĐỌC HIỂU </w:t>
      </w:r>
      <w:r>
        <w:rPr>
          <w:i/>
          <w:iCs/>
        </w:rPr>
        <w:t>(6.0 điểm)</w:t>
      </w:r>
      <w:r>
        <w:rPr>
          <w:rFonts w:hint="default"/>
          <w:i/>
          <w:iCs/>
          <w:lang w:val="en-US"/>
        </w:rPr>
        <w:t xml:space="preserve"> </w:t>
      </w:r>
      <w:r>
        <w:t>Đọc văn</w:t>
      </w:r>
      <w:r>
        <w:rPr>
          <w:rFonts w:hint="default"/>
          <w:lang w:val="en-US"/>
        </w:rPr>
        <w:t xml:space="preserve"> </w:t>
      </w:r>
      <w:r>
        <w:t>bản:</w:t>
      </w:r>
    </w:p>
    <w:p>
      <w:pPr>
        <w:spacing w:after="239" w:line="1" w:lineRule="exact"/>
      </w:pPr>
    </w:p>
    <w:p>
      <w:pPr>
        <w:pStyle w:val="5"/>
        <w:keepNext/>
        <w:keepLines/>
        <w:spacing w:after="380"/>
        <w:jc w:val="center"/>
      </w:pPr>
      <w:bookmarkStart w:id="0" w:name="bookmark9"/>
      <w:r>
        <w:t>SỰ TRUNG THỰC CỦA TRÍ THỨC</w:t>
      </w:r>
      <w:bookmarkEnd w:id="0"/>
    </w:p>
    <w:p>
      <w:pPr>
        <w:pStyle w:val="6"/>
        <w:spacing w:after="160" w:line="262" w:lineRule="auto"/>
        <w:ind w:firstLine="300"/>
        <w:jc w:val="both"/>
        <w:rPr>
          <w:i w:val="0"/>
          <w:iCs w:val="0"/>
        </w:rPr>
      </w:pPr>
      <w:r>
        <w:rPr>
          <w:i w:val="0"/>
          <w:iCs w:val="0"/>
        </w:rPr>
        <w:t>Theo nghĩa truyền thống, kẻ sĩ là một người có học. Có học nên biết lẽ phải trái để “tu thân, tề gia, trị quốc, bình thiên hạ”. Cái dũng của họ không phải cái dũng chém tướng đoạt thành mà là hệ quả của cái trí, nhằm làm sáng tỏ đạo thánh hiền. Đó là một công việc khó khăn, thậm chí nguy hiểm.</w:t>
      </w:r>
    </w:p>
    <w:p>
      <w:pPr>
        <w:pStyle w:val="6"/>
        <w:spacing w:after="160"/>
        <w:ind w:firstLine="300"/>
        <w:jc w:val="both"/>
        <w:rPr>
          <w:i w:val="0"/>
          <w:iCs w:val="0"/>
        </w:rPr>
      </w:pPr>
      <w:r>
        <w:rPr>
          <w:i w:val="0"/>
          <w:iCs w:val="0"/>
        </w:rPr>
        <w:t>Không phải lúc nào cũng có một Chu Văn An trước sự lộng hành của đám sủng thần, dám dâng thất trảm sớ và sau khi bị khước từ, kiên quyết từ quan về dạy học.</w:t>
      </w:r>
    </w:p>
    <w:p>
      <w:pPr>
        <w:pStyle w:val="6"/>
        <w:spacing w:after="160" w:line="262" w:lineRule="auto"/>
        <w:ind w:firstLine="300"/>
        <w:jc w:val="both"/>
        <w:rPr>
          <w:i w:val="0"/>
          <w:iCs w:val="0"/>
        </w:rPr>
      </w:pPr>
      <w:r>
        <w:rPr>
          <w:i w:val="0"/>
          <w:iCs w:val="0"/>
        </w:rPr>
        <w:t>Không phải lúc nào cũng có anh em thái sử Bá thời Xuân Thu. Thôi Trữ sau khi giết vua Tề, ra lệnh cho thái sử Bá phải ghi vào sử: “Tề Trang Công bị bạo bệnh mà chết”. Bá ghi: “Năm Ất Hợi, tháng Năm, Thôi Trữ giết vua”. Thôi Trữ nổi giận, lôi Bá ra chém. Bá có ba người em. Hai người noi gương anh đều bị chém. Người em út vẫn điềm nhiên viết: “Năm Ất Hợi, tháng Năm, Thôi Trữ giết vua”. Trữ quát: “Ba anh ngươi đều đã bị chém, ngươi không sợ sao?” Người này nói: “Việc của quan thái sử là ghi lại sự thật, nếu xuyên tạc thà bị chết chém còn hơn”.</w:t>
      </w:r>
    </w:p>
    <w:p>
      <w:pPr>
        <w:pStyle w:val="6"/>
        <w:spacing w:after="200" w:line="262" w:lineRule="auto"/>
        <w:ind w:firstLine="300"/>
        <w:jc w:val="both"/>
        <w:rPr>
          <w:i w:val="0"/>
          <w:iCs w:val="0"/>
        </w:rPr>
      </w:pPr>
      <w:r>
        <w:rPr>
          <w:i w:val="0"/>
          <w:iCs w:val="0"/>
        </w:rPr>
        <w:t>Nhưng không hiểu sao tôi vẫn không thích từ “kẻ sĩ” lắm. Có lẽ do màu sắc hơi “hoài cổ” của nó chăng? Đạo thánh hiền quả là cao quý và đáng trân trọng nhưng nó là một cái gì đã có. Kẻ sĩ thời nay chính là những trí thức do tính rộng mở của từ này. Nhất là vào thời đại nền kinh tế tri thức phát triển với sự bùng nổ của khoa học, đặc biệt ngành tin học. Người trí thức không những tôn trọng thánh hiền mà còn là kẻ dám mày mò vào cõi không biết, đấu tranh với những định kiến của hiện tại để phát hiện những sự thật cho tương lai.</w:t>
      </w:r>
    </w:p>
    <w:p>
      <w:pPr>
        <w:pStyle w:val="6"/>
        <w:spacing w:after="160" w:line="262" w:lineRule="auto"/>
        <w:ind w:firstLine="300"/>
        <w:jc w:val="both"/>
        <w:rPr>
          <w:i w:val="0"/>
          <w:iCs w:val="0"/>
        </w:rPr>
      </w:pPr>
      <w:r>
        <w:rPr>
          <w:i w:val="0"/>
          <w:iCs w:val="0"/>
        </w:rPr>
        <w:t xml:space="preserve">Một nước đang phát triển như nước </w:t>
      </w:r>
      <w:r>
        <w:rPr>
          <w:i w:val="0"/>
          <w:iCs w:val="0"/>
          <w:lang w:val="en-US" w:eastAsia="en-US" w:bidi="en-US"/>
        </w:rPr>
        <w:t xml:space="preserve">ta </w:t>
      </w:r>
      <w:r>
        <w:rPr>
          <w:i w:val="0"/>
          <w:iCs w:val="0"/>
        </w:rPr>
        <w:t xml:space="preserve">cần </w:t>
      </w:r>
      <w:r>
        <w:rPr>
          <w:i w:val="0"/>
          <w:iCs w:val="0"/>
          <w:lang w:val="en-US" w:eastAsia="en-US" w:bidi="en-US"/>
        </w:rPr>
        <w:t xml:space="preserve">nhanh </w:t>
      </w:r>
      <w:r>
        <w:rPr>
          <w:i w:val="0"/>
          <w:iCs w:val="0"/>
        </w:rPr>
        <w:t xml:space="preserve">chóng đào tạo một đội ngũ trí thức đông đảo để khỏi tụt hậu. Muốn vậy chúng </w:t>
      </w:r>
      <w:r>
        <w:rPr>
          <w:i w:val="0"/>
          <w:iCs w:val="0"/>
          <w:lang w:val="en-US" w:eastAsia="en-US" w:bidi="en-US"/>
        </w:rPr>
        <w:t xml:space="preserve">ta </w:t>
      </w:r>
      <w:r>
        <w:rPr>
          <w:i w:val="0"/>
          <w:iCs w:val="0"/>
        </w:rPr>
        <w:t xml:space="preserve">phải lập </w:t>
      </w:r>
      <w:r>
        <w:rPr>
          <w:i w:val="0"/>
          <w:iCs w:val="0"/>
          <w:lang w:val="en-US" w:eastAsia="en-US" w:bidi="en-US"/>
        </w:rPr>
        <w:t xml:space="preserve">cho </w:t>
      </w:r>
      <w:r>
        <w:rPr>
          <w:i w:val="0"/>
          <w:iCs w:val="0"/>
        </w:rPr>
        <w:t xml:space="preserve">được một môi trường lành mạnh trên nền tảng sự </w:t>
      </w:r>
      <w:r>
        <w:rPr>
          <w:i w:val="0"/>
          <w:iCs w:val="0"/>
          <w:lang w:val="en-US" w:eastAsia="en-US" w:bidi="en-US"/>
        </w:rPr>
        <w:t xml:space="preserve">trung </w:t>
      </w:r>
      <w:r>
        <w:rPr>
          <w:i w:val="0"/>
          <w:iCs w:val="0"/>
        </w:rPr>
        <w:t xml:space="preserve">thực trí thức. Ít lâu </w:t>
      </w:r>
      <w:r>
        <w:rPr>
          <w:i w:val="0"/>
          <w:iCs w:val="0"/>
          <w:lang w:val="en-US" w:eastAsia="en-US" w:bidi="en-US"/>
        </w:rPr>
        <w:t xml:space="preserve">nay </w:t>
      </w:r>
      <w:r>
        <w:rPr>
          <w:i w:val="0"/>
          <w:iCs w:val="0"/>
        </w:rPr>
        <w:t xml:space="preserve">báo chí nói nhiều đến nạn bằng giả. Đó là một hiện tượng xã hội nghiêm trọng, cần phải loại bỏ. Nhưng </w:t>
      </w:r>
      <w:r>
        <w:rPr>
          <w:i w:val="0"/>
          <w:iCs w:val="0"/>
          <w:lang w:val="en-US" w:eastAsia="en-US" w:bidi="en-US"/>
        </w:rPr>
        <w:t xml:space="preserve">theo </w:t>
      </w:r>
      <w:r>
        <w:rPr>
          <w:i w:val="0"/>
          <w:iCs w:val="0"/>
        </w:rPr>
        <w:t xml:space="preserve">tôi, nó không nghiêm trọng bằng hội chứng “bằng thật, người giả” vì hội chứng này có </w:t>
      </w:r>
      <w:r>
        <w:rPr>
          <w:i w:val="0"/>
          <w:iCs w:val="0"/>
          <w:lang w:val="en-US" w:eastAsia="en-US" w:bidi="en-US"/>
        </w:rPr>
        <w:t xml:space="preserve">nguy </w:t>
      </w:r>
      <w:r>
        <w:rPr>
          <w:i w:val="0"/>
          <w:iCs w:val="0"/>
        </w:rPr>
        <w:t xml:space="preserve">cơ gây sự lẫn lộn </w:t>
      </w:r>
      <w:r>
        <w:rPr>
          <w:i w:val="0"/>
          <w:iCs w:val="0"/>
          <w:lang w:val="en-US" w:eastAsia="en-US" w:bidi="en-US"/>
        </w:rPr>
        <w:t xml:space="preserve">trong </w:t>
      </w:r>
      <w:r>
        <w:rPr>
          <w:i w:val="0"/>
          <w:iCs w:val="0"/>
        </w:rPr>
        <w:t xml:space="preserve">hệ giá trị và làm ô nhiễm môi trường đạo đức một xã hội </w:t>
      </w:r>
      <w:r>
        <w:rPr>
          <w:i w:val="0"/>
          <w:iCs w:val="0"/>
          <w:lang w:val="en-US" w:eastAsia="en-US" w:bidi="en-US"/>
        </w:rPr>
        <w:t xml:space="preserve">trung </w:t>
      </w:r>
      <w:r>
        <w:rPr>
          <w:i w:val="0"/>
          <w:iCs w:val="0"/>
        </w:rPr>
        <w:t xml:space="preserve">thực, </w:t>
      </w:r>
      <w:r>
        <w:rPr>
          <w:i w:val="0"/>
          <w:iCs w:val="0"/>
          <w:lang w:val="en-US" w:eastAsia="en-US" w:bidi="en-US"/>
        </w:rPr>
        <w:t xml:space="preserve">trong </w:t>
      </w:r>
      <w:r>
        <w:rPr>
          <w:i w:val="0"/>
          <w:iCs w:val="0"/>
        </w:rPr>
        <w:t xml:space="preserve">đó thật/ giả phải được phân định rạch ròi và </w:t>
      </w:r>
      <w:r>
        <w:rPr>
          <w:i w:val="0"/>
          <w:iCs w:val="0"/>
          <w:lang w:val="en-US" w:eastAsia="en-US" w:bidi="en-US"/>
        </w:rPr>
        <w:t xml:space="preserve">minh </w:t>
      </w:r>
      <w:r>
        <w:rPr>
          <w:i w:val="0"/>
          <w:iCs w:val="0"/>
        </w:rPr>
        <w:t xml:space="preserve">bạch. Chúng </w:t>
      </w:r>
      <w:r>
        <w:rPr>
          <w:i w:val="0"/>
          <w:iCs w:val="0"/>
          <w:lang w:val="en-US" w:eastAsia="en-US" w:bidi="en-US"/>
        </w:rPr>
        <w:t xml:space="preserve">ta </w:t>
      </w:r>
      <w:r>
        <w:rPr>
          <w:i w:val="0"/>
          <w:iCs w:val="0"/>
        </w:rPr>
        <w:t xml:space="preserve">thường nói nhiều đến tài năng và trí thức. Nhưng tài năng và trí thức chỉ có thể phát triển lâu dài và bền vững trên nền tảng một xã hội </w:t>
      </w:r>
      <w:r>
        <w:rPr>
          <w:i w:val="0"/>
          <w:iCs w:val="0"/>
          <w:lang w:val="en-US" w:eastAsia="en-US" w:bidi="en-US"/>
        </w:rPr>
        <w:t xml:space="preserve">trung </w:t>
      </w:r>
      <w:r>
        <w:rPr>
          <w:i w:val="0"/>
          <w:iCs w:val="0"/>
        </w:rPr>
        <w:t>thực.</w:t>
      </w:r>
    </w:p>
    <w:p>
      <w:pPr>
        <w:pStyle w:val="6"/>
        <w:spacing w:after="160" w:line="262" w:lineRule="auto"/>
      </w:pPr>
      <w:r>
        <w:rPr>
          <w:i w:val="0"/>
          <w:iCs w:val="0"/>
        </w:rPr>
        <w:t xml:space="preserve">(Trích từ </w:t>
      </w:r>
      <w:r>
        <w:t xml:space="preserve">Đối thoại với đời </w:t>
      </w:r>
      <w:r>
        <w:rPr>
          <w:lang w:val="en-US" w:eastAsia="en-US" w:bidi="en-US"/>
        </w:rPr>
        <w:t xml:space="preserve">&amp; </w:t>
      </w:r>
      <w:r>
        <w:t>thơ</w:t>
      </w:r>
      <w:r>
        <w:rPr>
          <w:i w:val="0"/>
          <w:iCs w:val="0"/>
        </w:rPr>
        <w:t xml:space="preserve">, Lê Đạt, </w:t>
      </w:r>
      <w:r>
        <w:rPr>
          <w:i w:val="0"/>
          <w:iCs w:val="0"/>
          <w:lang w:val="en-US" w:eastAsia="en-US" w:bidi="en-US"/>
        </w:rPr>
        <w:t xml:space="preserve">NXB </w:t>
      </w:r>
      <w:r>
        <w:rPr>
          <w:i w:val="0"/>
          <w:iCs w:val="0"/>
        </w:rPr>
        <w:t xml:space="preserve">Trẻ, </w:t>
      </w:r>
      <w:r>
        <w:rPr>
          <w:i w:val="0"/>
          <w:iCs w:val="0"/>
          <w:lang w:val="en-US" w:eastAsia="en-US" w:bidi="en-US"/>
        </w:rPr>
        <w:t xml:space="preserve">2008, tr.14-15) </w:t>
      </w:r>
      <w:r>
        <w:rPr>
          <w:b/>
          <w:bCs/>
          <w:i w:val="0"/>
          <w:iCs w:val="0"/>
        </w:rPr>
        <w:t>Lựa chọn đáp án đúng:</w:t>
      </w:r>
    </w:p>
    <w:p>
      <w:pPr>
        <w:pStyle w:val="6"/>
        <w:spacing w:after="160" w:line="257" w:lineRule="auto"/>
        <w:rPr>
          <w:i w:val="0"/>
          <w:iCs w:val="0"/>
        </w:rPr>
      </w:pPr>
      <w:r>
        <w:rPr>
          <w:b/>
          <w:bCs/>
          <w:i w:val="0"/>
          <w:iCs w:val="0"/>
        </w:rPr>
        <w:t xml:space="preserve">Câu </w:t>
      </w:r>
      <w:r>
        <w:rPr>
          <w:b/>
          <w:bCs/>
          <w:i w:val="0"/>
          <w:iCs w:val="0"/>
          <w:lang w:val="en-US" w:eastAsia="en-US" w:bidi="en-US"/>
        </w:rPr>
        <w:t>2</w:t>
      </w:r>
      <w:r>
        <w:rPr>
          <w:i w:val="0"/>
          <w:iCs w:val="0"/>
          <w:lang w:val="en-US" w:eastAsia="en-US" w:bidi="en-US"/>
        </w:rPr>
        <w:t xml:space="preserve">. </w:t>
      </w:r>
      <w:r>
        <w:rPr>
          <w:i w:val="0"/>
          <w:iCs w:val="0"/>
        </w:rPr>
        <w:t xml:space="preserve">Phương thức biểu đạt chính của văn bản là </w:t>
      </w:r>
    </w:p>
    <w:p>
      <w:pPr>
        <w:pStyle w:val="6"/>
        <w:spacing w:after="160" w:line="257" w:lineRule="auto"/>
      </w:pPr>
      <w:r>
        <w:rPr>
          <w:i w:val="0"/>
          <w:iCs w:val="0"/>
          <w:lang w:val="en-US" w:eastAsia="en-US" w:bidi="en-US"/>
        </w:rPr>
        <w:t xml:space="preserve">A. </w:t>
      </w:r>
      <w:r>
        <w:rPr>
          <w:i w:val="0"/>
          <w:iCs w:val="0"/>
        </w:rPr>
        <w:t>nghị luận.</w:t>
      </w:r>
    </w:p>
    <w:p>
      <w:pPr>
        <w:pStyle w:val="6"/>
        <w:numPr>
          <w:ilvl w:val="0"/>
          <w:numId w:val="1"/>
        </w:numPr>
        <w:tabs>
          <w:tab w:val="left" w:pos="1175"/>
        </w:tabs>
        <w:spacing w:after="0" w:line="262" w:lineRule="auto"/>
        <w:ind w:firstLine="740"/>
        <w:jc w:val="both"/>
      </w:pPr>
      <w:r>
        <w:rPr>
          <w:i w:val="0"/>
          <w:iCs w:val="0"/>
        </w:rPr>
        <w:t>tự sự.</w:t>
      </w:r>
    </w:p>
    <w:p>
      <w:pPr>
        <w:pStyle w:val="6"/>
        <w:numPr>
          <w:ilvl w:val="0"/>
          <w:numId w:val="1"/>
        </w:numPr>
        <w:tabs>
          <w:tab w:val="left" w:pos="1170"/>
        </w:tabs>
        <w:spacing w:after="0" w:line="262" w:lineRule="auto"/>
        <w:ind w:firstLine="740"/>
        <w:jc w:val="both"/>
      </w:pPr>
      <w:r>
        <w:rPr>
          <w:i w:val="0"/>
          <w:iCs w:val="0"/>
        </w:rPr>
        <w:t>miêu tả.</w:t>
      </w:r>
    </w:p>
    <w:p>
      <w:pPr>
        <w:pStyle w:val="6"/>
        <w:numPr>
          <w:ilvl w:val="0"/>
          <w:numId w:val="1"/>
        </w:numPr>
        <w:tabs>
          <w:tab w:val="left" w:pos="1190"/>
        </w:tabs>
        <w:spacing w:after="0" w:line="257" w:lineRule="auto"/>
        <w:ind w:firstLine="740"/>
        <w:jc w:val="both"/>
      </w:pPr>
      <w:r>
        <w:rPr>
          <w:i w:val="0"/>
          <w:iCs w:val="0"/>
        </w:rPr>
        <w:t>biểu cảm.</w:t>
      </w:r>
    </w:p>
    <w:p>
      <w:pPr>
        <w:pStyle w:val="6"/>
        <w:spacing w:after="160" w:line="257" w:lineRule="auto"/>
      </w:pPr>
      <w:r>
        <w:rPr>
          <w:b/>
          <w:bCs/>
          <w:i w:val="0"/>
          <w:iCs w:val="0"/>
        </w:rPr>
        <w:t xml:space="preserve">Câu </w:t>
      </w:r>
      <w:r>
        <w:rPr>
          <w:b/>
          <w:bCs/>
          <w:i w:val="0"/>
          <w:iCs w:val="0"/>
          <w:lang w:val="en-US" w:eastAsia="en-US" w:bidi="en-US"/>
        </w:rPr>
        <w:t>3</w:t>
      </w:r>
      <w:r>
        <w:rPr>
          <w:i w:val="0"/>
          <w:iCs w:val="0"/>
          <w:lang w:val="en-US" w:eastAsia="en-US" w:bidi="en-US"/>
        </w:rPr>
        <w:t xml:space="preserve">. </w:t>
      </w:r>
      <w:r>
        <w:rPr>
          <w:i w:val="0"/>
          <w:iCs w:val="0"/>
        </w:rPr>
        <w:t xml:space="preserve">Câu chuyện </w:t>
      </w:r>
      <w:r>
        <w:rPr>
          <w:i w:val="0"/>
          <w:iCs w:val="0"/>
          <w:lang w:val="en-US" w:eastAsia="en-US" w:bidi="en-US"/>
        </w:rPr>
        <w:t xml:space="preserve">Chu </w:t>
      </w:r>
      <w:r>
        <w:rPr>
          <w:i w:val="0"/>
          <w:iCs w:val="0"/>
        </w:rPr>
        <w:t xml:space="preserve">Văn </w:t>
      </w:r>
      <w:r>
        <w:rPr>
          <w:i w:val="0"/>
          <w:iCs w:val="0"/>
          <w:lang w:val="en-US" w:eastAsia="en-US" w:bidi="en-US"/>
        </w:rPr>
        <w:t xml:space="preserve">An </w:t>
      </w:r>
      <w:r>
        <w:rPr>
          <w:i w:val="0"/>
          <w:iCs w:val="0"/>
        </w:rPr>
        <w:t xml:space="preserve">và </w:t>
      </w:r>
      <w:r>
        <w:rPr>
          <w:i w:val="0"/>
          <w:iCs w:val="0"/>
          <w:lang w:val="en-US" w:eastAsia="en-US" w:bidi="en-US"/>
        </w:rPr>
        <w:t xml:space="preserve">anh em </w:t>
      </w:r>
      <w:r>
        <w:rPr>
          <w:i w:val="0"/>
          <w:iCs w:val="0"/>
        </w:rPr>
        <w:t xml:space="preserve">thái sử Bá được dẫn </w:t>
      </w:r>
      <w:r>
        <w:rPr>
          <w:i w:val="0"/>
          <w:iCs w:val="0"/>
          <w:lang w:val="en-US" w:eastAsia="en-US" w:bidi="en-US"/>
        </w:rPr>
        <w:t xml:space="preserve">trong </w:t>
      </w:r>
      <w:r>
        <w:rPr>
          <w:i w:val="0"/>
          <w:iCs w:val="0"/>
        </w:rPr>
        <w:t xml:space="preserve">văn bản thuộc </w:t>
      </w:r>
      <w:r>
        <w:rPr>
          <w:i w:val="0"/>
          <w:iCs w:val="0"/>
          <w:lang w:val="en-US" w:eastAsia="en-US" w:bidi="en-US"/>
        </w:rPr>
        <w:t xml:space="preserve">thao </w:t>
      </w:r>
      <w:r>
        <w:rPr>
          <w:i w:val="0"/>
          <w:iCs w:val="0"/>
        </w:rPr>
        <w:t>tác lập luận gì?</w:t>
      </w:r>
    </w:p>
    <w:p>
      <w:pPr>
        <w:pStyle w:val="6"/>
        <w:numPr>
          <w:ilvl w:val="0"/>
          <w:numId w:val="2"/>
        </w:numPr>
        <w:tabs>
          <w:tab w:val="left" w:pos="1190"/>
        </w:tabs>
        <w:spacing w:after="0" w:line="262" w:lineRule="auto"/>
        <w:ind w:firstLine="740"/>
        <w:jc w:val="both"/>
      </w:pPr>
      <w:r>
        <w:rPr>
          <w:i w:val="0"/>
          <w:iCs w:val="0"/>
        </w:rPr>
        <w:t>Giải thích.</w:t>
      </w:r>
    </w:p>
    <w:p>
      <w:pPr>
        <w:pStyle w:val="6"/>
        <w:numPr>
          <w:ilvl w:val="0"/>
          <w:numId w:val="2"/>
        </w:numPr>
        <w:tabs>
          <w:tab w:val="left" w:pos="1175"/>
        </w:tabs>
        <w:spacing w:after="0" w:line="262" w:lineRule="auto"/>
        <w:ind w:firstLine="740"/>
        <w:jc w:val="both"/>
      </w:pPr>
      <w:r>
        <w:rPr>
          <w:i w:val="0"/>
          <w:iCs w:val="0"/>
        </w:rPr>
        <w:t xml:space="preserve">Chứng </w:t>
      </w:r>
      <w:r>
        <w:rPr>
          <w:i w:val="0"/>
          <w:iCs w:val="0"/>
          <w:lang w:val="en-US" w:eastAsia="en-US" w:bidi="en-US"/>
        </w:rPr>
        <w:t>minh.</w:t>
      </w:r>
    </w:p>
    <w:p>
      <w:pPr>
        <w:pStyle w:val="6"/>
        <w:numPr>
          <w:ilvl w:val="0"/>
          <w:numId w:val="2"/>
        </w:numPr>
        <w:tabs>
          <w:tab w:val="left" w:pos="1170"/>
        </w:tabs>
        <w:spacing w:after="0" w:line="262" w:lineRule="auto"/>
        <w:ind w:firstLine="740"/>
        <w:jc w:val="both"/>
      </w:pPr>
      <w:r>
        <w:rPr>
          <w:i w:val="0"/>
          <w:iCs w:val="0"/>
        </w:rPr>
        <w:t>Bình luận.</w:t>
      </w:r>
    </w:p>
    <w:p>
      <w:pPr>
        <w:pStyle w:val="6"/>
        <w:numPr>
          <w:ilvl w:val="0"/>
          <w:numId w:val="2"/>
        </w:numPr>
        <w:tabs>
          <w:tab w:val="left" w:pos="1190"/>
        </w:tabs>
        <w:spacing w:after="0" w:line="257" w:lineRule="auto"/>
        <w:ind w:firstLine="740"/>
        <w:jc w:val="both"/>
      </w:pPr>
      <w:r>
        <w:rPr>
          <w:i w:val="0"/>
          <w:iCs w:val="0"/>
        </w:rPr>
        <w:t>Bác bỏ.</w:t>
      </w:r>
    </w:p>
    <w:p>
      <w:pPr>
        <w:pStyle w:val="6"/>
        <w:spacing w:after="160" w:line="257" w:lineRule="auto"/>
      </w:pPr>
      <w:r>
        <w:rPr>
          <w:b/>
          <w:bCs/>
          <w:i w:val="0"/>
          <w:iCs w:val="0"/>
        </w:rPr>
        <w:t xml:space="preserve">Câu </w:t>
      </w:r>
      <w:r>
        <w:rPr>
          <w:b/>
          <w:bCs/>
          <w:i w:val="0"/>
          <w:iCs w:val="0"/>
          <w:lang w:val="en-US" w:eastAsia="en-US" w:bidi="en-US"/>
        </w:rPr>
        <w:t>4</w:t>
      </w:r>
      <w:r>
        <w:rPr>
          <w:i w:val="0"/>
          <w:iCs w:val="0"/>
          <w:lang w:val="en-US" w:eastAsia="en-US" w:bidi="en-US"/>
        </w:rPr>
        <w:t xml:space="preserve">. </w:t>
      </w:r>
      <w:r>
        <w:rPr>
          <w:i w:val="0"/>
          <w:iCs w:val="0"/>
        </w:rPr>
        <w:t xml:space="preserve">Ý nào nói không đúng về tác dụng của việc dẫn lại câu chuyện </w:t>
      </w:r>
      <w:r>
        <w:rPr>
          <w:i w:val="0"/>
          <w:iCs w:val="0"/>
          <w:lang w:val="en-US" w:eastAsia="en-US" w:bidi="en-US"/>
        </w:rPr>
        <w:t xml:space="preserve">Chu </w:t>
      </w:r>
      <w:r>
        <w:rPr>
          <w:i w:val="0"/>
          <w:iCs w:val="0"/>
        </w:rPr>
        <w:t xml:space="preserve">Văn </w:t>
      </w:r>
      <w:r>
        <w:rPr>
          <w:i w:val="0"/>
          <w:iCs w:val="0"/>
          <w:lang w:val="en-US" w:eastAsia="en-US" w:bidi="en-US"/>
        </w:rPr>
        <w:t xml:space="preserve">An </w:t>
      </w:r>
      <w:r>
        <w:rPr>
          <w:i w:val="0"/>
          <w:iCs w:val="0"/>
        </w:rPr>
        <w:t xml:space="preserve">và </w:t>
      </w:r>
      <w:r>
        <w:rPr>
          <w:i w:val="0"/>
          <w:iCs w:val="0"/>
          <w:lang w:val="en-US" w:eastAsia="en-US" w:bidi="en-US"/>
        </w:rPr>
        <w:t xml:space="preserve">anh em </w:t>
      </w:r>
      <w:r>
        <w:rPr>
          <w:i w:val="0"/>
          <w:iCs w:val="0"/>
        </w:rPr>
        <w:t xml:space="preserve">thái sử Bá </w:t>
      </w:r>
      <w:r>
        <w:rPr>
          <w:i w:val="0"/>
          <w:iCs w:val="0"/>
          <w:lang w:val="en-US" w:eastAsia="en-US" w:bidi="en-US"/>
        </w:rPr>
        <w:t xml:space="preserve">trong </w:t>
      </w:r>
      <w:r>
        <w:rPr>
          <w:i w:val="0"/>
          <w:iCs w:val="0"/>
        </w:rPr>
        <w:t>văn bản?</w:t>
      </w:r>
    </w:p>
    <w:p>
      <w:pPr>
        <w:pStyle w:val="6"/>
        <w:numPr>
          <w:ilvl w:val="0"/>
          <w:numId w:val="3"/>
        </w:numPr>
        <w:tabs>
          <w:tab w:val="left" w:pos="1190"/>
        </w:tabs>
        <w:spacing w:after="0" w:line="262" w:lineRule="auto"/>
        <w:ind w:firstLine="740"/>
        <w:jc w:val="both"/>
      </w:pPr>
      <w:r>
        <w:rPr>
          <w:i w:val="0"/>
          <w:iCs w:val="0"/>
        </w:rPr>
        <w:t>Làm sáng tỏ cái dũng khí của kẻ sĩ thời xưa.</w:t>
      </w:r>
    </w:p>
    <w:p>
      <w:pPr>
        <w:pStyle w:val="6"/>
        <w:numPr>
          <w:ilvl w:val="0"/>
          <w:numId w:val="3"/>
        </w:numPr>
        <w:tabs>
          <w:tab w:val="left" w:pos="1175"/>
        </w:tabs>
        <w:spacing w:after="0" w:line="262" w:lineRule="auto"/>
        <w:ind w:firstLine="740"/>
        <w:jc w:val="both"/>
      </w:pPr>
      <w:r>
        <w:rPr>
          <w:i w:val="0"/>
          <w:iCs w:val="0"/>
        </w:rPr>
        <w:t xml:space="preserve">Làm sáng tỏ cái dũng khí bất chấp </w:t>
      </w:r>
      <w:r>
        <w:rPr>
          <w:i w:val="0"/>
          <w:iCs w:val="0"/>
          <w:lang w:val="en-US" w:eastAsia="en-US" w:bidi="en-US"/>
        </w:rPr>
        <w:t xml:space="preserve">nguy </w:t>
      </w:r>
      <w:r>
        <w:rPr>
          <w:i w:val="0"/>
          <w:iCs w:val="0"/>
        </w:rPr>
        <w:t>hiểm của kẻ sĩ.</w:t>
      </w:r>
    </w:p>
    <w:p>
      <w:pPr>
        <w:pStyle w:val="6"/>
        <w:numPr>
          <w:ilvl w:val="0"/>
          <w:numId w:val="3"/>
        </w:numPr>
        <w:tabs>
          <w:tab w:val="left" w:pos="1170"/>
        </w:tabs>
        <w:spacing w:after="0" w:line="262" w:lineRule="auto"/>
        <w:ind w:firstLine="740"/>
        <w:jc w:val="both"/>
      </w:pPr>
      <w:r>
        <w:rPr>
          <w:i w:val="0"/>
          <w:iCs w:val="0"/>
        </w:rPr>
        <w:t xml:space="preserve">Làm sáng tỏ cái </w:t>
      </w:r>
      <w:r>
        <w:rPr>
          <w:i w:val="0"/>
          <w:iCs w:val="0"/>
          <w:lang w:val="en-US" w:eastAsia="en-US" w:bidi="en-US"/>
        </w:rPr>
        <w:t xml:space="preserve">nguy </w:t>
      </w:r>
      <w:r>
        <w:rPr>
          <w:i w:val="0"/>
          <w:iCs w:val="0"/>
        </w:rPr>
        <w:t>hiểm để cảnh báo kẻ sĩ nên tránh.</w:t>
      </w:r>
    </w:p>
    <w:p>
      <w:pPr>
        <w:pStyle w:val="6"/>
        <w:numPr>
          <w:ilvl w:val="0"/>
          <w:numId w:val="3"/>
        </w:numPr>
        <w:tabs>
          <w:tab w:val="left" w:pos="1190"/>
        </w:tabs>
        <w:spacing w:after="0" w:line="257" w:lineRule="auto"/>
        <w:ind w:firstLine="740"/>
        <w:jc w:val="both"/>
      </w:pPr>
      <w:r>
        <w:rPr>
          <w:i w:val="0"/>
          <w:iCs w:val="0"/>
        </w:rPr>
        <w:t xml:space="preserve">Làm sáng tỏ phẩm chất </w:t>
      </w:r>
      <w:r>
        <w:rPr>
          <w:i w:val="0"/>
          <w:iCs w:val="0"/>
          <w:lang w:val="en-US" w:eastAsia="en-US" w:bidi="en-US"/>
        </w:rPr>
        <w:t xml:space="preserve">trung </w:t>
      </w:r>
      <w:r>
        <w:rPr>
          <w:i w:val="0"/>
          <w:iCs w:val="0"/>
        </w:rPr>
        <w:t>thực của kẻ sĩ.</w:t>
      </w:r>
    </w:p>
    <w:p>
      <w:pPr>
        <w:pStyle w:val="6"/>
        <w:spacing w:after="160" w:line="257" w:lineRule="auto"/>
        <w:rPr>
          <w:i w:val="0"/>
          <w:iCs w:val="0"/>
        </w:rPr>
      </w:pPr>
      <w:r>
        <w:rPr>
          <w:b/>
          <w:bCs/>
          <w:i w:val="0"/>
          <w:iCs w:val="0"/>
        </w:rPr>
        <w:t xml:space="preserve">Câu </w:t>
      </w:r>
      <w:r>
        <w:rPr>
          <w:b/>
          <w:bCs/>
          <w:i w:val="0"/>
          <w:iCs w:val="0"/>
          <w:lang w:val="en-US" w:eastAsia="en-US" w:bidi="en-US"/>
        </w:rPr>
        <w:t>5</w:t>
      </w:r>
      <w:r>
        <w:rPr>
          <w:i w:val="0"/>
          <w:iCs w:val="0"/>
          <w:lang w:val="en-US" w:eastAsia="en-US" w:bidi="en-US"/>
        </w:rPr>
        <w:t xml:space="preserve">. </w:t>
      </w:r>
      <w:r>
        <w:t>Hội chứng “bằng thật, người giả”</w:t>
      </w:r>
      <w:r>
        <w:rPr>
          <w:i w:val="0"/>
          <w:iCs w:val="0"/>
        </w:rPr>
        <w:t xml:space="preserve"> được tác giả đề cập </w:t>
      </w:r>
      <w:r>
        <w:rPr>
          <w:i w:val="0"/>
          <w:iCs w:val="0"/>
          <w:lang w:val="en-US" w:eastAsia="en-US" w:bidi="en-US"/>
        </w:rPr>
        <w:t xml:space="preserve">trong </w:t>
      </w:r>
      <w:r>
        <w:rPr>
          <w:i w:val="0"/>
          <w:iCs w:val="0"/>
        </w:rPr>
        <w:t xml:space="preserve">văn bản được hiểu là </w:t>
      </w:r>
    </w:p>
    <w:p>
      <w:pPr>
        <w:pStyle w:val="6"/>
        <w:spacing w:after="160" w:line="257" w:lineRule="auto"/>
      </w:pPr>
      <w:r>
        <w:rPr>
          <w:i w:val="0"/>
          <w:iCs w:val="0"/>
          <w:lang w:val="en-US" w:eastAsia="en-US" w:bidi="en-US"/>
        </w:rPr>
        <w:t xml:space="preserve">A. </w:t>
      </w:r>
      <w:r>
        <w:rPr>
          <w:i w:val="0"/>
          <w:iCs w:val="0"/>
        </w:rPr>
        <w:t xml:space="preserve">người dùng bằng giả nhưng tỏ </w:t>
      </w:r>
      <w:r>
        <w:rPr>
          <w:i w:val="0"/>
          <w:iCs w:val="0"/>
          <w:lang w:val="en-US" w:eastAsia="en-US" w:bidi="en-US"/>
        </w:rPr>
        <w:t xml:space="preserve">ra </w:t>
      </w:r>
      <w:r>
        <w:rPr>
          <w:i w:val="0"/>
          <w:iCs w:val="0"/>
        </w:rPr>
        <w:t>như dùng bằng thật.</w:t>
      </w:r>
    </w:p>
    <w:p>
      <w:pPr>
        <w:pStyle w:val="6"/>
        <w:numPr>
          <w:ilvl w:val="0"/>
          <w:numId w:val="4"/>
        </w:numPr>
        <w:tabs>
          <w:tab w:val="left" w:pos="2155"/>
          <w:tab w:val="left" w:pos="2175"/>
          <w:tab w:val="clear" w:pos="-1260"/>
        </w:tabs>
        <w:spacing w:after="0" w:line="271" w:lineRule="auto"/>
        <w:ind w:left="200" w:leftChars="0"/>
      </w:pPr>
      <w:r>
        <w:rPr>
          <w:i w:val="0"/>
          <w:iCs w:val="0"/>
        </w:rPr>
        <w:t>người dùng bằng thật nhưng sống giả dối.</w:t>
      </w:r>
    </w:p>
    <w:p>
      <w:pPr>
        <w:pStyle w:val="6"/>
        <w:numPr>
          <w:ilvl w:val="0"/>
          <w:numId w:val="4"/>
        </w:numPr>
        <w:tabs>
          <w:tab w:val="left" w:pos="2155"/>
          <w:tab w:val="left" w:pos="2175"/>
          <w:tab w:val="clear" w:pos="-1260"/>
        </w:tabs>
        <w:spacing w:after="0" w:line="271" w:lineRule="auto"/>
        <w:ind w:left="200" w:leftChars="0"/>
      </w:pPr>
      <w:r>
        <w:rPr>
          <w:i w:val="0"/>
          <w:iCs w:val="0"/>
        </w:rPr>
        <w:t>người dùng bằng thật nhưng trình độ kém cỏi, không tương xứng với</w:t>
      </w:r>
    </w:p>
    <w:p>
      <w:pPr>
        <w:pStyle w:val="6"/>
        <w:spacing w:after="0" w:line="271" w:lineRule="auto"/>
        <w:ind w:firstLine="740"/>
        <w:jc w:val="both"/>
      </w:pPr>
      <w:r>
        <w:rPr>
          <w:i w:val="0"/>
          <w:iCs w:val="0"/>
        </w:rPr>
        <w:t>bằng cấp.</w:t>
      </w:r>
    </w:p>
    <w:p>
      <w:pPr>
        <w:pStyle w:val="6"/>
        <w:numPr>
          <w:ilvl w:val="0"/>
          <w:numId w:val="4"/>
        </w:numPr>
        <w:tabs>
          <w:tab w:val="left" w:pos="2155"/>
          <w:tab w:val="left" w:pos="2175"/>
          <w:tab w:val="clear" w:pos="-1260"/>
        </w:tabs>
        <w:spacing w:after="0" w:line="271" w:lineRule="auto"/>
        <w:ind w:left="200" w:leftChars="0"/>
      </w:pPr>
      <w:r>
        <w:rPr>
          <w:i w:val="0"/>
          <w:iCs w:val="0"/>
        </w:rPr>
        <w:t xml:space="preserve">người dùng bằng giả nhưng có trình độ </w:t>
      </w:r>
      <w:r>
        <w:rPr>
          <w:i w:val="0"/>
          <w:iCs w:val="0"/>
          <w:lang w:val="en-US" w:eastAsia="en-US" w:bidi="en-US"/>
        </w:rPr>
        <w:t xml:space="preserve">cao, </w:t>
      </w:r>
      <w:r>
        <w:rPr>
          <w:i w:val="0"/>
          <w:iCs w:val="0"/>
        </w:rPr>
        <w:t>không tương xứng với</w:t>
      </w:r>
    </w:p>
    <w:p>
      <w:pPr>
        <w:pStyle w:val="6"/>
        <w:spacing w:after="0" w:line="271" w:lineRule="auto"/>
        <w:ind w:left="740"/>
        <w:jc w:val="both"/>
        <w:rPr>
          <w:i w:val="0"/>
          <w:iCs w:val="0"/>
        </w:rPr>
      </w:pPr>
      <w:r>
        <w:rPr>
          <w:i w:val="0"/>
          <w:iCs w:val="0"/>
        </w:rPr>
        <w:t xml:space="preserve">bằng cấp. </w:t>
      </w:r>
    </w:p>
    <w:p>
      <w:pPr>
        <w:pStyle w:val="6"/>
        <w:spacing w:after="0" w:line="271" w:lineRule="auto"/>
        <w:jc w:val="both"/>
      </w:pPr>
      <w:r>
        <w:rPr>
          <w:b/>
          <w:bCs/>
          <w:i w:val="0"/>
          <w:iCs w:val="0"/>
        </w:rPr>
        <w:t xml:space="preserve">Câu </w:t>
      </w:r>
      <w:r>
        <w:rPr>
          <w:b/>
          <w:bCs/>
          <w:i w:val="0"/>
          <w:iCs w:val="0"/>
          <w:lang w:val="en-US" w:eastAsia="en-US" w:bidi="en-US"/>
        </w:rPr>
        <w:t>6</w:t>
      </w:r>
      <w:r>
        <w:rPr>
          <w:i w:val="0"/>
          <w:iCs w:val="0"/>
          <w:lang w:val="en-US" w:eastAsia="en-US" w:bidi="en-US"/>
        </w:rPr>
        <w:t xml:space="preserve">. </w:t>
      </w:r>
      <w:r>
        <w:rPr>
          <w:i w:val="0"/>
          <w:iCs w:val="0"/>
        </w:rPr>
        <w:t xml:space="preserve">Mục đích của việc </w:t>
      </w:r>
      <w:r>
        <w:rPr>
          <w:i w:val="0"/>
          <w:iCs w:val="0"/>
          <w:lang w:val="en-US" w:eastAsia="en-US" w:bidi="en-US"/>
        </w:rPr>
        <w:t xml:space="preserve">so </w:t>
      </w:r>
      <w:r>
        <w:rPr>
          <w:i w:val="0"/>
          <w:iCs w:val="0"/>
        </w:rPr>
        <w:t xml:space="preserve">sánh kẻ sĩ ngày xưa và trí thức ngày </w:t>
      </w:r>
      <w:r>
        <w:rPr>
          <w:i w:val="0"/>
          <w:iCs w:val="0"/>
          <w:lang w:val="en-US" w:eastAsia="en-US" w:bidi="en-US"/>
        </w:rPr>
        <w:t xml:space="preserve">nay </w:t>
      </w:r>
      <w:r>
        <w:rPr>
          <w:i w:val="0"/>
          <w:iCs w:val="0"/>
        </w:rPr>
        <w:t xml:space="preserve">là gì? </w:t>
      </w:r>
      <w:r>
        <w:rPr>
          <w:i w:val="0"/>
          <w:iCs w:val="0"/>
          <w:lang w:val="en-US" w:eastAsia="en-US" w:bidi="en-US"/>
        </w:rPr>
        <w:t xml:space="preserve">A. </w:t>
      </w:r>
      <w:r>
        <w:rPr>
          <w:i w:val="0"/>
          <w:iCs w:val="0"/>
        </w:rPr>
        <w:t xml:space="preserve">Làm nổi bật cái dũng khí của kẻ sĩ xưa </w:t>
      </w:r>
      <w:r>
        <w:rPr>
          <w:i w:val="0"/>
          <w:iCs w:val="0"/>
          <w:lang w:val="en-US" w:eastAsia="en-US" w:bidi="en-US"/>
        </w:rPr>
        <w:t xml:space="preserve">khi </w:t>
      </w:r>
      <w:r>
        <w:rPr>
          <w:i w:val="0"/>
          <w:iCs w:val="0"/>
        </w:rPr>
        <w:t>bảo vệ đạo thánh hiền.</w:t>
      </w:r>
    </w:p>
    <w:p>
      <w:pPr>
        <w:pStyle w:val="6"/>
        <w:numPr>
          <w:ilvl w:val="0"/>
          <w:numId w:val="5"/>
        </w:numPr>
        <w:tabs>
          <w:tab w:val="left" w:pos="1175"/>
        </w:tabs>
        <w:spacing w:after="0" w:line="271" w:lineRule="auto"/>
        <w:ind w:left="740"/>
        <w:jc w:val="both"/>
      </w:pPr>
      <w:r>
        <w:rPr>
          <w:i w:val="0"/>
          <w:iCs w:val="0"/>
        </w:rPr>
        <w:t xml:space="preserve">Khẳng định trí thức xưa và </w:t>
      </w:r>
      <w:r>
        <w:rPr>
          <w:i w:val="0"/>
          <w:iCs w:val="0"/>
          <w:lang w:val="en-US" w:eastAsia="en-US" w:bidi="en-US"/>
        </w:rPr>
        <w:t xml:space="preserve">nay </w:t>
      </w:r>
      <w:r>
        <w:rPr>
          <w:i w:val="0"/>
          <w:iCs w:val="0"/>
        </w:rPr>
        <w:t xml:space="preserve">đều phải đối mặt với </w:t>
      </w:r>
      <w:r>
        <w:rPr>
          <w:i w:val="0"/>
          <w:iCs w:val="0"/>
          <w:lang w:val="en-US" w:eastAsia="en-US" w:bidi="en-US"/>
        </w:rPr>
        <w:t xml:space="preserve">nguy </w:t>
      </w:r>
      <w:r>
        <w:rPr>
          <w:i w:val="0"/>
          <w:iCs w:val="0"/>
        </w:rPr>
        <w:t>hiểm.</w:t>
      </w:r>
    </w:p>
    <w:p>
      <w:pPr>
        <w:pStyle w:val="6"/>
        <w:numPr>
          <w:ilvl w:val="0"/>
          <w:numId w:val="5"/>
        </w:numPr>
        <w:tabs>
          <w:tab w:val="left" w:pos="1170"/>
        </w:tabs>
        <w:spacing w:after="0" w:line="262" w:lineRule="auto"/>
        <w:ind w:firstLine="740"/>
        <w:jc w:val="both"/>
      </w:pPr>
      <w:r>
        <w:rPr>
          <w:i w:val="0"/>
          <w:iCs w:val="0"/>
        </w:rPr>
        <w:t xml:space="preserve">Nhấn mạnh điểm mới của trí thức ngày </w:t>
      </w:r>
      <w:r>
        <w:rPr>
          <w:i w:val="0"/>
          <w:iCs w:val="0"/>
          <w:lang w:val="en-US" w:eastAsia="en-US" w:bidi="en-US"/>
        </w:rPr>
        <w:t xml:space="preserve">nay so </w:t>
      </w:r>
      <w:r>
        <w:rPr>
          <w:i w:val="0"/>
          <w:iCs w:val="0"/>
        </w:rPr>
        <w:t>với kẻ sĩ ngày xưa.</w:t>
      </w:r>
    </w:p>
    <w:p>
      <w:pPr>
        <w:pStyle w:val="6"/>
        <w:numPr>
          <w:ilvl w:val="0"/>
          <w:numId w:val="5"/>
        </w:numPr>
        <w:tabs>
          <w:tab w:val="left" w:pos="1190"/>
        </w:tabs>
        <w:spacing w:after="0" w:line="262" w:lineRule="auto"/>
        <w:ind w:firstLine="740"/>
        <w:jc w:val="both"/>
      </w:pPr>
      <w:r>
        <w:rPr>
          <w:i w:val="0"/>
          <w:iCs w:val="0"/>
        </w:rPr>
        <w:t xml:space="preserve">Khẳng định kẻ sĩ ngày xưa dám chết vì đấu </w:t>
      </w:r>
      <w:r>
        <w:rPr>
          <w:i w:val="0"/>
          <w:iCs w:val="0"/>
          <w:lang w:val="en-US" w:eastAsia="en-US" w:bidi="en-US"/>
        </w:rPr>
        <w:t xml:space="preserve">tranh cho </w:t>
      </w:r>
      <w:r>
        <w:rPr>
          <w:i w:val="0"/>
          <w:iCs w:val="0"/>
        </w:rPr>
        <w:t>sự thật.</w:t>
      </w:r>
    </w:p>
    <w:p>
      <w:pPr>
        <w:pStyle w:val="6"/>
        <w:spacing w:after="160" w:line="262" w:lineRule="auto"/>
      </w:pPr>
      <w:r>
        <w:rPr>
          <w:b/>
          <w:bCs/>
          <w:i w:val="0"/>
          <w:iCs w:val="0"/>
        </w:rPr>
        <w:t xml:space="preserve">Câu </w:t>
      </w:r>
      <w:r>
        <w:rPr>
          <w:b/>
          <w:bCs/>
          <w:i w:val="0"/>
          <w:iCs w:val="0"/>
          <w:lang w:val="en-US" w:eastAsia="en-US" w:bidi="en-US"/>
        </w:rPr>
        <w:t xml:space="preserve">7. </w:t>
      </w:r>
      <w:r>
        <w:rPr>
          <w:i w:val="0"/>
          <w:iCs w:val="0"/>
        </w:rPr>
        <w:t xml:space="preserve">Ý nào khái quát nội </w:t>
      </w:r>
      <w:r>
        <w:rPr>
          <w:i w:val="0"/>
          <w:iCs w:val="0"/>
          <w:lang w:val="en-US" w:eastAsia="en-US" w:bidi="en-US"/>
        </w:rPr>
        <w:t xml:space="preserve">dung </w:t>
      </w:r>
      <w:r>
        <w:rPr>
          <w:i w:val="0"/>
          <w:iCs w:val="0"/>
        </w:rPr>
        <w:t>chính của văn bản?</w:t>
      </w:r>
    </w:p>
    <w:p>
      <w:pPr>
        <w:pStyle w:val="6"/>
        <w:numPr>
          <w:ilvl w:val="0"/>
          <w:numId w:val="6"/>
        </w:numPr>
        <w:tabs>
          <w:tab w:val="left" w:pos="725"/>
        </w:tabs>
        <w:spacing w:after="0" w:line="271" w:lineRule="auto"/>
      </w:pPr>
      <w:r>
        <w:rPr>
          <w:i w:val="0"/>
          <w:iCs w:val="0"/>
        </w:rPr>
        <w:t xml:space="preserve">Bàn về phẩm cách </w:t>
      </w:r>
      <w:r>
        <w:rPr>
          <w:i w:val="0"/>
          <w:iCs w:val="0"/>
          <w:lang w:val="en-US" w:eastAsia="en-US" w:bidi="en-US"/>
        </w:rPr>
        <w:t xml:space="preserve">trung </w:t>
      </w:r>
      <w:r>
        <w:rPr>
          <w:i w:val="0"/>
          <w:iCs w:val="0"/>
        </w:rPr>
        <w:t xml:space="preserve">thực của trí thức và xây dựng xã hội </w:t>
      </w:r>
      <w:r>
        <w:rPr>
          <w:i w:val="0"/>
          <w:iCs w:val="0"/>
          <w:lang w:val="en-US" w:eastAsia="en-US" w:bidi="en-US"/>
        </w:rPr>
        <w:t xml:space="preserve">trung </w:t>
      </w:r>
      <w:r>
        <w:rPr>
          <w:i w:val="0"/>
          <w:iCs w:val="0"/>
        </w:rPr>
        <w:t>thực để tài năng, trí thức phát triển bền vững.</w:t>
      </w:r>
    </w:p>
    <w:p>
      <w:pPr>
        <w:pStyle w:val="6"/>
        <w:numPr>
          <w:ilvl w:val="0"/>
          <w:numId w:val="6"/>
        </w:numPr>
        <w:tabs>
          <w:tab w:val="left" w:pos="725"/>
        </w:tabs>
        <w:spacing w:after="0" w:line="271" w:lineRule="auto"/>
      </w:pPr>
      <w:r>
        <w:rPr>
          <w:i w:val="0"/>
          <w:iCs w:val="0"/>
        </w:rPr>
        <w:t xml:space="preserve">Bàn về những kẻ sĩ dám đấu </w:t>
      </w:r>
      <w:r>
        <w:rPr>
          <w:i w:val="0"/>
          <w:iCs w:val="0"/>
          <w:lang w:val="en-US" w:eastAsia="en-US" w:bidi="en-US"/>
        </w:rPr>
        <w:t xml:space="preserve">tranh </w:t>
      </w:r>
      <w:r>
        <w:rPr>
          <w:i w:val="0"/>
          <w:iCs w:val="0"/>
        </w:rPr>
        <w:t xml:space="preserve">để bảo vệ sự thật và sự cần thiết phải xây dựng một xã hội </w:t>
      </w:r>
      <w:r>
        <w:rPr>
          <w:i w:val="0"/>
          <w:iCs w:val="0"/>
          <w:lang w:val="en-US" w:eastAsia="en-US" w:bidi="en-US"/>
        </w:rPr>
        <w:t xml:space="preserve">trung </w:t>
      </w:r>
      <w:r>
        <w:rPr>
          <w:i w:val="0"/>
          <w:iCs w:val="0"/>
        </w:rPr>
        <w:t>thực.</w:t>
      </w:r>
    </w:p>
    <w:p>
      <w:pPr>
        <w:pStyle w:val="6"/>
        <w:numPr>
          <w:ilvl w:val="0"/>
          <w:numId w:val="6"/>
        </w:numPr>
        <w:tabs>
          <w:tab w:val="left" w:pos="725"/>
        </w:tabs>
        <w:spacing w:after="0" w:line="271" w:lineRule="auto"/>
      </w:pPr>
      <w:r>
        <w:rPr>
          <w:i w:val="0"/>
          <w:iCs w:val="0"/>
        </w:rPr>
        <w:t xml:space="preserve">Bàn về </w:t>
      </w:r>
      <w:r>
        <w:rPr>
          <w:i w:val="0"/>
          <w:iCs w:val="0"/>
          <w:lang w:val="en-US" w:eastAsia="en-US" w:bidi="en-US"/>
        </w:rPr>
        <w:t xml:space="preserve">vai </w:t>
      </w:r>
      <w:r>
        <w:rPr>
          <w:i w:val="0"/>
          <w:iCs w:val="0"/>
        </w:rPr>
        <w:t>trò của đạo thánh hiền và sự cần thiết phải học tập những tấm gương dám chết bởi đạo thánh hiền.</w:t>
      </w:r>
    </w:p>
    <w:p>
      <w:pPr>
        <w:pStyle w:val="6"/>
        <w:numPr>
          <w:ilvl w:val="0"/>
          <w:numId w:val="6"/>
        </w:numPr>
        <w:tabs>
          <w:tab w:val="left" w:pos="725"/>
        </w:tabs>
        <w:spacing w:after="0" w:line="271" w:lineRule="auto"/>
      </w:pPr>
      <w:r>
        <w:rPr>
          <w:i w:val="0"/>
          <w:iCs w:val="0"/>
        </w:rPr>
        <w:t xml:space="preserve">Bàn về sứ mệnh của trí thức ngày </w:t>
      </w:r>
      <w:r>
        <w:rPr>
          <w:i w:val="0"/>
          <w:iCs w:val="0"/>
          <w:lang w:val="en-US" w:eastAsia="en-US" w:bidi="en-US"/>
        </w:rPr>
        <w:t xml:space="preserve">nay: </w:t>
      </w:r>
      <w:r>
        <w:rPr>
          <w:i w:val="0"/>
          <w:iCs w:val="0"/>
        </w:rPr>
        <w:t xml:space="preserve">phải biết đấu </w:t>
      </w:r>
      <w:r>
        <w:rPr>
          <w:i w:val="0"/>
          <w:iCs w:val="0"/>
          <w:lang w:val="en-US" w:eastAsia="en-US" w:bidi="en-US"/>
        </w:rPr>
        <w:t xml:space="preserve">tranh </w:t>
      </w:r>
      <w:r>
        <w:rPr>
          <w:i w:val="0"/>
          <w:iCs w:val="0"/>
        </w:rPr>
        <w:t xml:space="preserve">với những định kiến của hiện tại để phát hiện những sự thật </w:t>
      </w:r>
      <w:r>
        <w:rPr>
          <w:i w:val="0"/>
          <w:iCs w:val="0"/>
          <w:lang w:val="en-US" w:eastAsia="en-US" w:bidi="en-US"/>
        </w:rPr>
        <w:t xml:space="preserve">cho </w:t>
      </w:r>
      <w:r>
        <w:rPr>
          <w:i w:val="0"/>
          <w:iCs w:val="0"/>
        </w:rPr>
        <w:t xml:space="preserve">tương </w:t>
      </w:r>
      <w:r>
        <w:rPr>
          <w:i w:val="0"/>
          <w:iCs w:val="0"/>
          <w:lang w:val="en-US" w:eastAsia="en-US" w:bidi="en-US"/>
        </w:rPr>
        <w:t>lai.</w:t>
      </w:r>
    </w:p>
    <w:p>
      <w:pPr>
        <w:pStyle w:val="6"/>
        <w:spacing w:after="160" w:line="271" w:lineRule="auto"/>
      </w:pPr>
      <w:r>
        <w:rPr>
          <w:b/>
          <w:bCs/>
          <w:i w:val="0"/>
          <w:iCs w:val="0"/>
        </w:rPr>
        <w:t>Trả lời câu hỏi/ thực hiện yêu cầu:</w:t>
      </w:r>
    </w:p>
    <w:p>
      <w:pPr>
        <w:pStyle w:val="6"/>
        <w:spacing w:after="160" w:line="262" w:lineRule="auto"/>
      </w:pPr>
      <w:r>
        <w:rPr>
          <w:b/>
          <w:bCs/>
          <w:i w:val="0"/>
          <w:iCs w:val="0"/>
        </w:rPr>
        <w:t xml:space="preserve">Câu </w:t>
      </w:r>
      <w:r>
        <w:rPr>
          <w:b/>
          <w:bCs/>
          <w:i w:val="0"/>
          <w:iCs w:val="0"/>
          <w:lang w:val="en-US" w:eastAsia="en-US" w:bidi="en-US"/>
        </w:rPr>
        <w:t>8</w:t>
      </w:r>
      <w:r>
        <w:rPr>
          <w:i w:val="0"/>
          <w:iCs w:val="0"/>
          <w:lang w:val="en-US" w:eastAsia="en-US" w:bidi="en-US"/>
        </w:rPr>
        <w:t xml:space="preserve">. </w:t>
      </w:r>
      <w:r>
        <w:rPr>
          <w:i w:val="0"/>
          <w:iCs w:val="0"/>
        </w:rPr>
        <w:t xml:space="preserve">Vì </w:t>
      </w:r>
      <w:r>
        <w:rPr>
          <w:i w:val="0"/>
          <w:iCs w:val="0"/>
          <w:lang w:val="en-US" w:eastAsia="en-US" w:bidi="en-US"/>
        </w:rPr>
        <w:t xml:space="preserve">sao </w:t>
      </w:r>
      <w:r>
        <w:rPr>
          <w:i w:val="0"/>
          <w:iCs w:val="0"/>
        </w:rPr>
        <w:t xml:space="preserve">tài năng chỉ có thể phát triển lâu dài và bền vững trên nền tảng một xã hội </w:t>
      </w:r>
      <w:r>
        <w:rPr>
          <w:i w:val="0"/>
          <w:iCs w:val="0"/>
          <w:lang w:val="en-US" w:eastAsia="en-US" w:bidi="en-US"/>
        </w:rPr>
        <w:t xml:space="preserve">trung </w:t>
      </w:r>
      <w:r>
        <w:rPr>
          <w:i w:val="0"/>
          <w:iCs w:val="0"/>
        </w:rPr>
        <w:t>thực?</w:t>
      </w:r>
    </w:p>
    <w:p>
      <w:pPr>
        <w:pStyle w:val="6"/>
        <w:spacing w:after="160" w:line="262" w:lineRule="auto"/>
      </w:pPr>
      <w:r>
        <w:rPr>
          <w:b/>
          <w:bCs/>
          <w:i w:val="0"/>
          <w:iCs w:val="0"/>
        </w:rPr>
        <w:t xml:space="preserve">Câu </w:t>
      </w:r>
      <w:r>
        <w:rPr>
          <w:b/>
          <w:bCs/>
          <w:i w:val="0"/>
          <w:iCs w:val="0"/>
          <w:lang w:val="en-US" w:eastAsia="en-US" w:bidi="en-US"/>
        </w:rPr>
        <w:t>9</w:t>
      </w:r>
      <w:r>
        <w:rPr>
          <w:i w:val="0"/>
          <w:iCs w:val="0"/>
          <w:lang w:val="en-US" w:eastAsia="en-US" w:bidi="en-US"/>
        </w:rPr>
        <w:t xml:space="preserve">. Anh/ </w:t>
      </w:r>
      <w:r>
        <w:rPr>
          <w:i w:val="0"/>
          <w:iCs w:val="0"/>
        </w:rPr>
        <w:t xml:space="preserve">Chị nêu </w:t>
      </w:r>
      <w:r>
        <w:rPr>
          <w:i w:val="0"/>
          <w:iCs w:val="0"/>
          <w:lang w:val="en-US" w:eastAsia="en-US" w:bidi="en-US"/>
        </w:rPr>
        <w:t xml:space="preserve">hai </w:t>
      </w:r>
      <w:r>
        <w:rPr>
          <w:i w:val="0"/>
          <w:iCs w:val="0"/>
        </w:rPr>
        <w:t xml:space="preserve">biểu hiện cụ thể về phẩm chất </w:t>
      </w:r>
      <w:r>
        <w:rPr>
          <w:i w:val="0"/>
          <w:iCs w:val="0"/>
          <w:lang w:val="en-US" w:eastAsia="en-US" w:bidi="en-US"/>
        </w:rPr>
        <w:t xml:space="preserve">trung </w:t>
      </w:r>
      <w:r>
        <w:rPr>
          <w:i w:val="0"/>
          <w:iCs w:val="0"/>
        </w:rPr>
        <w:t>thực cần có của người trí thức.</w:t>
      </w:r>
    </w:p>
    <w:p>
      <w:pPr>
        <w:pStyle w:val="6"/>
        <w:spacing w:after="0" w:line="262" w:lineRule="auto"/>
        <w:rPr>
          <w:i w:val="0"/>
          <w:iCs w:val="0"/>
        </w:rPr>
      </w:pPr>
      <w:r>
        <w:rPr>
          <w:b/>
          <w:bCs/>
          <w:i w:val="0"/>
          <w:iCs w:val="0"/>
        </w:rPr>
        <w:t xml:space="preserve">Câu </w:t>
      </w:r>
      <w:r>
        <w:rPr>
          <w:b/>
          <w:bCs/>
          <w:i w:val="0"/>
          <w:iCs w:val="0"/>
          <w:lang w:val="en-US" w:eastAsia="en-US" w:bidi="en-US"/>
        </w:rPr>
        <w:t>10</w:t>
      </w:r>
      <w:r>
        <w:rPr>
          <w:i w:val="0"/>
          <w:iCs w:val="0"/>
          <w:lang w:val="en-US" w:eastAsia="en-US" w:bidi="en-US"/>
        </w:rPr>
        <w:t xml:space="preserve">. Anh/ </w:t>
      </w:r>
      <w:r>
        <w:rPr>
          <w:i w:val="0"/>
          <w:iCs w:val="0"/>
        </w:rPr>
        <w:t xml:space="preserve">Chị rút </w:t>
      </w:r>
      <w:r>
        <w:rPr>
          <w:i w:val="0"/>
          <w:iCs w:val="0"/>
          <w:lang w:val="en-US" w:eastAsia="en-US" w:bidi="en-US"/>
        </w:rPr>
        <w:t xml:space="preserve">ra </w:t>
      </w:r>
      <w:r>
        <w:rPr>
          <w:i w:val="0"/>
          <w:iCs w:val="0"/>
        </w:rPr>
        <w:t xml:space="preserve">được thông điệp tích cực gì </w:t>
      </w:r>
      <w:r>
        <w:rPr>
          <w:i w:val="0"/>
          <w:iCs w:val="0"/>
          <w:lang w:val="en-US" w:eastAsia="en-US" w:bidi="en-US"/>
        </w:rPr>
        <w:t xml:space="preserve">sau khi </w:t>
      </w:r>
      <w:r>
        <w:rPr>
          <w:i w:val="0"/>
          <w:iCs w:val="0"/>
        </w:rPr>
        <w:t>đọc văn</w:t>
      </w:r>
      <w:r>
        <w:rPr>
          <w:rFonts w:hint="default"/>
          <w:i w:val="0"/>
          <w:iCs w:val="0"/>
          <w:lang w:val="en-US"/>
        </w:rPr>
        <w:t xml:space="preserve"> </w:t>
      </w:r>
      <w:r>
        <w:rPr>
          <w:i w:val="0"/>
          <w:iCs w:val="0"/>
        </w:rPr>
        <w:t>bản?</w:t>
      </w:r>
    </w:p>
    <w:p>
      <w:pPr>
        <w:pStyle w:val="6"/>
        <w:spacing w:after="0" w:line="262" w:lineRule="auto"/>
        <w:rPr>
          <w:rFonts w:hint="default"/>
          <w:i w:val="0"/>
          <w:iCs w:val="0"/>
          <w:lang w:val="en-US"/>
        </w:rPr>
      </w:pPr>
      <w:r>
        <w:rPr>
          <w:rFonts w:hint="default"/>
          <w:b/>
          <w:bCs/>
          <w:i w:val="0"/>
          <w:iCs w:val="0"/>
          <w:lang w:val="en-US"/>
        </w:rPr>
        <w:t>II. PHẦN VIẾT:</w:t>
      </w:r>
      <w:r>
        <w:rPr>
          <w:rFonts w:hint="default"/>
          <w:i w:val="0"/>
          <w:iCs w:val="0"/>
          <w:lang w:val="en-US"/>
        </w:rPr>
        <w:t xml:space="preserve"> Viết bài văn phân tích thơ trào phúng qua bài thơ “Đề đền Sầm Nghi Đống” của Hồ Xuân Hương.</w:t>
      </w:r>
    </w:p>
    <w:p>
      <w:pPr>
        <w:rPr>
          <w:rFonts w:hint="default"/>
          <w:i w:val="0"/>
          <w:iCs w:val="0"/>
          <w:lang w:val="en-US"/>
        </w:rPr>
      </w:pPr>
      <w:r>
        <w:rPr>
          <w:rFonts w:hint="default"/>
          <w:i w:val="0"/>
          <w:iCs w:val="0"/>
          <w:lang w:val="en-US"/>
        </w:rPr>
        <w:br w:type="page"/>
      </w:r>
    </w:p>
    <w:p>
      <w:pPr>
        <w:pStyle w:val="6"/>
        <w:spacing w:after="0" w:line="262" w:lineRule="auto"/>
        <w:rPr>
          <w:rFonts w:hint="default"/>
          <w:i w:val="0"/>
          <w:iCs w:val="0"/>
          <w:lang w:val="en-US"/>
        </w:rPr>
      </w:pPr>
    </w:p>
    <w:tbl>
      <w:tblPr>
        <w:tblStyle w:val="3"/>
        <w:tblW w:w="0" w:type="auto"/>
        <w:jc w:val="center"/>
        <w:tblLayout w:type="fixed"/>
        <w:tblCellMar>
          <w:top w:w="0" w:type="dxa"/>
          <w:left w:w="10" w:type="dxa"/>
          <w:bottom w:w="0" w:type="dxa"/>
          <w:right w:w="10" w:type="dxa"/>
        </w:tblCellMar>
      </w:tblPr>
      <w:tblGrid>
        <w:gridCol w:w="614"/>
        <w:gridCol w:w="7862"/>
      </w:tblGrid>
      <w:tr>
        <w:tblPrEx>
          <w:tblCellMar>
            <w:top w:w="0" w:type="dxa"/>
            <w:left w:w="10" w:type="dxa"/>
            <w:bottom w:w="0" w:type="dxa"/>
            <w:right w:w="10" w:type="dxa"/>
          </w:tblCellMar>
        </w:tblPrEx>
        <w:trPr>
          <w:trHeight w:val="360" w:hRule="exact"/>
          <w:jc w:val="center"/>
        </w:trPr>
        <w:tc>
          <w:tcPr>
            <w:tcW w:w="614" w:type="dxa"/>
            <w:tcBorders>
              <w:top w:val="single" w:color="auto" w:sz="4" w:space="0"/>
              <w:left w:val="single" w:color="auto" w:sz="4" w:space="0"/>
            </w:tcBorders>
            <w:shd w:val="clear" w:color="auto" w:fill="auto"/>
            <w:vAlign w:val="center"/>
          </w:tcPr>
          <w:p>
            <w:pPr>
              <w:pStyle w:val="7"/>
              <w:spacing w:after="0" w:line="240" w:lineRule="auto"/>
              <w:ind w:firstLine="240"/>
              <w:rPr>
                <w:sz w:val="22"/>
                <w:szCs w:val="22"/>
              </w:rPr>
            </w:pPr>
            <w:r>
              <w:rPr>
                <w:b/>
                <w:bCs/>
                <w:i w:val="0"/>
                <w:iCs w:val="0"/>
                <w:sz w:val="22"/>
                <w:szCs w:val="22"/>
              </w:rPr>
              <w:t>2</w:t>
            </w:r>
          </w:p>
        </w:tc>
        <w:tc>
          <w:tcPr>
            <w:tcW w:w="7862" w:type="dxa"/>
            <w:tcBorders>
              <w:top w:val="single" w:color="auto" w:sz="4" w:space="0"/>
              <w:left w:val="single" w:color="auto" w:sz="4" w:space="0"/>
            </w:tcBorders>
            <w:shd w:val="clear" w:color="auto" w:fill="auto"/>
            <w:vAlign w:val="center"/>
          </w:tcPr>
          <w:p>
            <w:pPr>
              <w:pStyle w:val="7"/>
              <w:spacing w:after="0" w:line="240" w:lineRule="auto"/>
              <w:rPr>
                <w:sz w:val="22"/>
                <w:szCs w:val="22"/>
              </w:rPr>
            </w:pPr>
            <w:r>
              <w:rPr>
                <w:i w:val="0"/>
                <w:iCs w:val="0"/>
                <w:sz w:val="22"/>
                <w:szCs w:val="22"/>
                <w:lang w:val="en-US" w:eastAsia="en-US" w:bidi="en-US"/>
              </w:rPr>
              <w:t>A</w:t>
            </w:r>
          </w:p>
        </w:tc>
      </w:tr>
      <w:tr>
        <w:tblPrEx>
          <w:tblCellMar>
            <w:top w:w="0" w:type="dxa"/>
            <w:left w:w="10" w:type="dxa"/>
            <w:bottom w:w="0" w:type="dxa"/>
            <w:right w:w="10" w:type="dxa"/>
          </w:tblCellMar>
        </w:tblPrEx>
        <w:trPr>
          <w:trHeight w:val="360" w:hRule="exact"/>
          <w:jc w:val="center"/>
        </w:trPr>
        <w:tc>
          <w:tcPr>
            <w:tcW w:w="614" w:type="dxa"/>
            <w:tcBorders>
              <w:top w:val="single" w:color="auto" w:sz="4" w:space="0"/>
              <w:left w:val="single" w:color="auto" w:sz="4" w:space="0"/>
            </w:tcBorders>
            <w:shd w:val="clear" w:color="auto" w:fill="auto"/>
            <w:vAlign w:val="center"/>
          </w:tcPr>
          <w:p>
            <w:pPr>
              <w:pStyle w:val="7"/>
              <w:spacing w:after="0" w:line="240" w:lineRule="auto"/>
              <w:ind w:firstLine="240"/>
              <w:rPr>
                <w:sz w:val="22"/>
                <w:szCs w:val="22"/>
              </w:rPr>
            </w:pPr>
            <w:r>
              <w:rPr>
                <w:b/>
                <w:bCs/>
                <w:i w:val="0"/>
                <w:iCs w:val="0"/>
                <w:sz w:val="22"/>
                <w:szCs w:val="22"/>
              </w:rPr>
              <w:t>3</w:t>
            </w:r>
          </w:p>
        </w:tc>
        <w:tc>
          <w:tcPr>
            <w:tcW w:w="7862" w:type="dxa"/>
            <w:tcBorders>
              <w:top w:val="single" w:color="auto" w:sz="4" w:space="0"/>
              <w:left w:val="single" w:color="auto" w:sz="4" w:space="0"/>
            </w:tcBorders>
            <w:shd w:val="clear" w:color="auto" w:fill="auto"/>
            <w:vAlign w:val="center"/>
          </w:tcPr>
          <w:p>
            <w:pPr>
              <w:pStyle w:val="7"/>
              <w:spacing w:after="0" w:line="240" w:lineRule="auto"/>
              <w:rPr>
                <w:sz w:val="22"/>
                <w:szCs w:val="22"/>
              </w:rPr>
            </w:pPr>
            <w:r>
              <w:rPr>
                <w:i w:val="0"/>
                <w:iCs w:val="0"/>
                <w:sz w:val="22"/>
                <w:szCs w:val="22"/>
              </w:rPr>
              <w:t>B</w:t>
            </w:r>
          </w:p>
        </w:tc>
      </w:tr>
      <w:tr>
        <w:tblPrEx>
          <w:tblCellMar>
            <w:top w:w="0" w:type="dxa"/>
            <w:left w:w="10" w:type="dxa"/>
            <w:bottom w:w="0" w:type="dxa"/>
            <w:right w:w="10" w:type="dxa"/>
          </w:tblCellMar>
        </w:tblPrEx>
        <w:trPr>
          <w:trHeight w:val="355" w:hRule="exact"/>
          <w:jc w:val="center"/>
        </w:trPr>
        <w:tc>
          <w:tcPr>
            <w:tcW w:w="614" w:type="dxa"/>
            <w:tcBorders>
              <w:top w:val="single" w:color="auto" w:sz="4" w:space="0"/>
              <w:left w:val="single" w:color="auto" w:sz="4" w:space="0"/>
            </w:tcBorders>
            <w:shd w:val="clear" w:color="auto" w:fill="auto"/>
            <w:vAlign w:val="center"/>
          </w:tcPr>
          <w:p>
            <w:pPr>
              <w:pStyle w:val="7"/>
              <w:spacing w:after="0" w:line="240" w:lineRule="auto"/>
              <w:ind w:firstLine="240"/>
              <w:rPr>
                <w:sz w:val="22"/>
                <w:szCs w:val="22"/>
              </w:rPr>
            </w:pPr>
            <w:r>
              <w:rPr>
                <w:b/>
                <w:bCs/>
                <w:i w:val="0"/>
                <w:iCs w:val="0"/>
                <w:sz w:val="22"/>
                <w:szCs w:val="22"/>
              </w:rPr>
              <w:t>4</w:t>
            </w:r>
          </w:p>
        </w:tc>
        <w:tc>
          <w:tcPr>
            <w:tcW w:w="7862" w:type="dxa"/>
            <w:tcBorders>
              <w:top w:val="single" w:color="auto" w:sz="4" w:space="0"/>
              <w:left w:val="single" w:color="auto" w:sz="4" w:space="0"/>
            </w:tcBorders>
            <w:shd w:val="clear" w:color="auto" w:fill="auto"/>
            <w:vAlign w:val="center"/>
          </w:tcPr>
          <w:p>
            <w:pPr>
              <w:pStyle w:val="7"/>
              <w:spacing w:after="0" w:line="240" w:lineRule="auto"/>
              <w:rPr>
                <w:sz w:val="22"/>
                <w:szCs w:val="22"/>
              </w:rPr>
            </w:pPr>
            <w:r>
              <w:rPr>
                <w:i w:val="0"/>
                <w:iCs w:val="0"/>
                <w:sz w:val="22"/>
                <w:szCs w:val="22"/>
              </w:rPr>
              <w:t>C</w:t>
            </w:r>
          </w:p>
        </w:tc>
      </w:tr>
      <w:tr>
        <w:tblPrEx>
          <w:tblCellMar>
            <w:top w:w="0" w:type="dxa"/>
            <w:left w:w="10" w:type="dxa"/>
            <w:bottom w:w="0" w:type="dxa"/>
            <w:right w:w="10" w:type="dxa"/>
          </w:tblCellMar>
        </w:tblPrEx>
        <w:trPr>
          <w:trHeight w:val="360" w:hRule="exact"/>
          <w:jc w:val="center"/>
        </w:trPr>
        <w:tc>
          <w:tcPr>
            <w:tcW w:w="614" w:type="dxa"/>
            <w:tcBorders>
              <w:top w:val="single" w:color="auto" w:sz="4" w:space="0"/>
              <w:left w:val="single" w:color="auto" w:sz="4" w:space="0"/>
            </w:tcBorders>
            <w:shd w:val="clear" w:color="auto" w:fill="auto"/>
            <w:vAlign w:val="center"/>
          </w:tcPr>
          <w:p>
            <w:pPr>
              <w:pStyle w:val="7"/>
              <w:spacing w:after="0" w:line="240" w:lineRule="auto"/>
              <w:ind w:firstLine="240"/>
              <w:rPr>
                <w:sz w:val="22"/>
                <w:szCs w:val="22"/>
              </w:rPr>
            </w:pPr>
            <w:r>
              <w:rPr>
                <w:b/>
                <w:bCs/>
                <w:i w:val="0"/>
                <w:iCs w:val="0"/>
                <w:sz w:val="22"/>
                <w:szCs w:val="22"/>
              </w:rPr>
              <w:t>5</w:t>
            </w:r>
          </w:p>
        </w:tc>
        <w:tc>
          <w:tcPr>
            <w:tcW w:w="7862" w:type="dxa"/>
            <w:tcBorders>
              <w:top w:val="single" w:color="auto" w:sz="4" w:space="0"/>
              <w:left w:val="single" w:color="auto" w:sz="4" w:space="0"/>
            </w:tcBorders>
            <w:shd w:val="clear" w:color="auto" w:fill="auto"/>
            <w:vAlign w:val="center"/>
          </w:tcPr>
          <w:p>
            <w:pPr>
              <w:pStyle w:val="7"/>
              <w:spacing w:after="0" w:line="240" w:lineRule="auto"/>
              <w:rPr>
                <w:sz w:val="22"/>
                <w:szCs w:val="22"/>
              </w:rPr>
            </w:pPr>
            <w:r>
              <w:rPr>
                <w:i w:val="0"/>
                <w:iCs w:val="0"/>
                <w:sz w:val="22"/>
                <w:szCs w:val="22"/>
              </w:rPr>
              <w:t>C</w:t>
            </w:r>
          </w:p>
        </w:tc>
      </w:tr>
      <w:tr>
        <w:tblPrEx>
          <w:tblCellMar>
            <w:top w:w="0" w:type="dxa"/>
            <w:left w:w="10" w:type="dxa"/>
            <w:bottom w:w="0" w:type="dxa"/>
            <w:right w:w="10" w:type="dxa"/>
          </w:tblCellMar>
        </w:tblPrEx>
        <w:trPr>
          <w:trHeight w:val="370" w:hRule="exact"/>
          <w:jc w:val="center"/>
        </w:trPr>
        <w:tc>
          <w:tcPr>
            <w:tcW w:w="614" w:type="dxa"/>
            <w:tcBorders>
              <w:top w:val="single" w:color="auto" w:sz="4" w:space="0"/>
              <w:left w:val="single" w:color="auto" w:sz="4" w:space="0"/>
              <w:bottom w:val="single" w:color="auto" w:sz="4" w:space="0"/>
            </w:tcBorders>
            <w:shd w:val="clear" w:color="auto" w:fill="auto"/>
            <w:vAlign w:val="center"/>
          </w:tcPr>
          <w:p>
            <w:pPr>
              <w:pStyle w:val="7"/>
              <w:spacing w:after="0" w:line="240" w:lineRule="auto"/>
              <w:ind w:firstLine="240"/>
              <w:rPr>
                <w:sz w:val="22"/>
                <w:szCs w:val="22"/>
              </w:rPr>
            </w:pPr>
            <w:r>
              <w:rPr>
                <w:b/>
                <w:bCs/>
                <w:i w:val="0"/>
                <w:iCs w:val="0"/>
                <w:sz w:val="22"/>
                <w:szCs w:val="22"/>
              </w:rPr>
              <w:t>6</w:t>
            </w:r>
          </w:p>
        </w:tc>
        <w:tc>
          <w:tcPr>
            <w:tcW w:w="7862" w:type="dxa"/>
            <w:tcBorders>
              <w:top w:val="single" w:color="auto" w:sz="4" w:space="0"/>
              <w:left w:val="single" w:color="auto" w:sz="4" w:space="0"/>
              <w:bottom w:val="single" w:color="auto" w:sz="4" w:space="0"/>
            </w:tcBorders>
            <w:shd w:val="clear" w:color="auto" w:fill="auto"/>
            <w:vAlign w:val="center"/>
          </w:tcPr>
          <w:p>
            <w:pPr>
              <w:pStyle w:val="7"/>
              <w:spacing w:after="0" w:line="240" w:lineRule="auto"/>
              <w:rPr>
                <w:sz w:val="22"/>
                <w:szCs w:val="22"/>
              </w:rPr>
            </w:pPr>
            <w:r>
              <w:rPr>
                <w:i w:val="0"/>
                <w:iCs w:val="0"/>
                <w:sz w:val="22"/>
                <w:szCs w:val="22"/>
              </w:rPr>
              <w:t>C</w:t>
            </w:r>
          </w:p>
        </w:tc>
      </w:tr>
    </w:tbl>
    <w:tbl>
      <w:tblPr>
        <w:tblStyle w:val="3"/>
        <w:tblpPr w:leftFromText="180" w:rightFromText="180" w:vertAnchor="text" w:horzAnchor="page" w:tblpX="1732" w:tblpY="2535"/>
        <w:tblOverlap w:val="never"/>
        <w:tblW w:w="0" w:type="auto"/>
        <w:tblInd w:w="0" w:type="dxa"/>
        <w:tblLayout w:type="fixed"/>
        <w:tblCellMar>
          <w:top w:w="0" w:type="dxa"/>
          <w:left w:w="10" w:type="dxa"/>
          <w:bottom w:w="0" w:type="dxa"/>
          <w:right w:w="10" w:type="dxa"/>
        </w:tblCellMar>
      </w:tblPr>
      <w:tblGrid>
        <w:gridCol w:w="614"/>
        <w:gridCol w:w="7862"/>
      </w:tblGrid>
      <w:tr>
        <w:tblPrEx>
          <w:tblCellMar>
            <w:top w:w="0" w:type="dxa"/>
            <w:left w:w="10" w:type="dxa"/>
            <w:bottom w:w="0" w:type="dxa"/>
            <w:right w:w="10" w:type="dxa"/>
          </w:tblCellMar>
        </w:tblPrEx>
        <w:trPr>
          <w:trHeight w:val="360" w:hRule="exact"/>
        </w:trPr>
        <w:tc>
          <w:tcPr>
            <w:tcW w:w="614" w:type="dxa"/>
            <w:tcBorders>
              <w:top w:val="single" w:color="auto" w:sz="4" w:space="0"/>
              <w:left w:val="single" w:color="auto" w:sz="4" w:space="0"/>
            </w:tcBorders>
            <w:shd w:val="clear" w:color="auto" w:fill="auto"/>
            <w:vAlign w:val="center"/>
          </w:tcPr>
          <w:p>
            <w:pPr>
              <w:pStyle w:val="7"/>
              <w:spacing w:after="0" w:line="240" w:lineRule="auto"/>
              <w:ind w:firstLine="240"/>
              <w:rPr>
                <w:sz w:val="22"/>
                <w:szCs w:val="22"/>
              </w:rPr>
            </w:pPr>
            <w:r>
              <w:rPr>
                <w:b/>
                <w:bCs/>
                <w:i w:val="0"/>
                <w:iCs w:val="0"/>
                <w:sz w:val="22"/>
                <w:szCs w:val="22"/>
                <w:lang w:val="en-US" w:eastAsia="en-US" w:bidi="en-US"/>
              </w:rPr>
              <w:t>7</w:t>
            </w:r>
          </w:p>
        </w:tc>
        <w:tc>
          <w:tcPr>
            <w:tcW w:w="7862" w:type="dxa"/>
            <w:tcBorders>
              <w:top w:val="single" w:color="auto" w:sz="4" w:space="0"/>
              <w:left w:val="single" w:color="auto" w:sz="4" w:space="0"/>
            </w:tcBorders>
            <w:shd w:val="clear" w:color="auto" w:fill="auto"/>
            <w:vAlign w:val="center"/>
          </w:tcPr>
          <w:p>
            <w:pPr>
              <w:pStyle w:val="7"/>
              <w:spacing w:after="0" w:line="240" w:lineRule="auto"/>
              <w:rPr>
                <w:sz w:val="22"/>
                <w:szCs w:val="22"/>
              </w:rPr>
            </w:pPr>
            <w:r>
              <w:rPr>
                <w:i w:val="0"/>
                <w:iCs w:val="0"/>
                <w:sz w:val="22"/>
                <w:szCs w:val="22"/>
                <w:lang w:val="en-US" w:eastAsia="en-US" w:bidi="en-US"/>
              </w:rPr>
              <w:t>A</w:t>
            </w:r>
          </w:p>
        </w:tc>
      </w:tr>
      <w:tr>
        <w:tblPrEx>
          <w:tblCellMar>
            <w:top w:w="0" w:type="dxa"/>
            <w:left w:w="10" w:type="dxa"/>
            <w:bottom w:w="0" w:type="dxa"/>
            <w:right w:w="10" w:type="dxa"/>
          </w:tblCellMar>
        </w:tblPrEx>
        <w:trPr>
          <w:trHeight w:val="2124" w:hRule="exact"/>
        </w:trPr>
        <w:tc>
          <w:tcPr>
            <w:tcW w:w="614" w:type="dxa"/>
            <w:tcBorders>
              <w:top w:val="single" w:color="auto" w:sz="4" w:space="0"/>
              <w:left w:val="single" w:color="auto" w:sz="4" w:space="0"/>
            </w:tcBorders>
            <w:shd w:val="clear" w:color="auto" w:fill="auto"/>
          </w:tcPr>
          <w:p>
            <w:pPr>
              <w:pStyle w:val="7"/>
              <w:spacing w:after="0" w:line="240" w:lineRule="auto"/>
              <w:ind w:firstLine="240"/>
              <w:rPr>
                <w:sz w:val="22"/>
                <w:szCs w:val="22"/>
              </w:rPr>
            </w:pPr>
            <w:r>
              <w:rPr>
                <w:b/>
                <w:bCs/>
                <w:i w:val="0"/>
                <w:iCs w:val="0"/>
                <w:sz w:val="22"/>
                <w:szCs w:val="22"/>
                <w:lang w:val="en-US" w:eastAsia="en-US" w:bidi="en-US"/>
              </w:rPr>
              <w:t>8</w:t>
            </w:r>
          </w:p>
        </w:tc>
        <w:tc>
          <w:tcPr>
            <w:tcW w:w="7862" w:type="dxa"/>
            <w:tcBorders>
              <w:top w:val="single" w:color="auto" w:sz="4" w:space="0"/>
              <w:left w:val="single" w:color="auto" w:sz="4" w:space="0"/>
            </w:tcBorders>
            <w:shd w:val="clear" w:color="auto" w:fill="auto"/>
          </w:tcPr>
          <w:p>
            <w:pPr>
              <w:pStyle w:val="7"/>
              <w:spacing w:after="40" w:line="259" w:lineRule="auto"/>
              <w:jc w:val="both"/>
              <w:rPr>
                <w:sz w:val="22"/>
                <w:szCs w:val="22"/>
              </w:rPr>
            </w:pPr>
            <w:r>
              <w:rPr>
                <w:i w:val="0"/>
                <w:iCs w:val="0"/>
                <w:sz w:val="22"/>
                <w:szCs w:val="22"/>
              </w:rPr>
              <w:t xml:space="preserve">Tài năng chỉ có thể phát triển lâu dài và bền vững trên nền tảng một xã hội trung thực, vì: </w:t>
            </w:r>
            <w:r>
              <w:rPr>
                <w:sz w:val="22"/>
                <w:szCs w:val="22"/>
              </w:rPr>
              <w:t xml:space="preserve">Xã hội trung thực mới tôn trọng/ tôn vinh thực lực, những giá trị thực. </w:t>
            </w:r>
            <w:r>
              <w:rPr>
                <w:b/>
                <w:bCs/>
                <w:sz w:val="22"/>
                <w:szCs w:val="22"/>
              </w:rPr>
              <w:t xml:space="preserve">Hướng dẫn chấm: </w:t>
            </w:r>
            <w:r>
              <w:rPr>
                <w:sz w:val="22"/>
                <w:szCs w:val="22"/>
              </w:rPr>
              <w:t>- Học sinh trả lời tương đương như đáp án: 0,5 điểm.</w:t>
            </w:r>
          </w:p>
          <w:p>
            <w:pPr>
              <w:pStyle w:val="7"/>
              <w:numPr>
                <w:ilvl w:val="0"/>
                <w:numId w:val="7"/>
              </w:numPr>
              <w:tabs>
                <w:tab w:val="left" w:pos="662"/>
                <w:tab w:val="left" w:pos="701"/>
              </w:tabs>
              <w:spacing w:after="40" w:line="204" w:lineRule="auto"/>
              <w:jc w:val="both"/>
              <w:rPr>
                <w:sz w:val="22"/>
                <w:szCs w:val="22"/>
              </w:rPr>
            </w:pPr>
            <w:r>
              <w:rPr>
                <w:sz w:val="22"/>
                <w:szCs w:val="22"/>
              </w:rPr>
              <w:t>Học sinh trả lời có nội dung phù hợp nhưng diễn đạt chưa tốt: 0,25 điểm.</w:t>
            </w:r>
          </w:p>
          <w:p>
            <w:pPr>
              <w:pStyle w:val="7"/>
              <w:numPr>
                <w:ilvl w:val="0"/>
                <w:numId w:val="7"/>
              </w:numPr>
              <w:tabs>
                <w:tab w:val="left" w:pos="662"/>
                <w:tab w:val="left" w:pos="701"/>
              </w:tabs>
              <w:spacing w:after="40" w:line="204" w:lineRule="auto"/>
              <w:jc w:val="both"/>
              <w:rPr>
                <w:sz w:val="22"/>
                <w:szCs w:val="22"/>
              </w:rPr>
            </w:pPr>
            <w:r>
              <w:rPr>
                <w:sz w:val="22"/>
                <w:szCs w:val="22"/>
              </w:rPr>
              <w:t xml:space="preserve">Học sinh trả lời không thuyết phục hoặc không trả lời: 0,0 điểm. </w:t>
            </w:r>
            <w:r>
              <w:rPr>
                <w:b/>
                <w:bCs/>
                <w:sz w:val="22"/>
                <w:szCs w:val="22"/>
              </w:rPr>
              <w:t xml:space="preserve">* Lưu ý: </w:t>
            </w:r>
            <w:r>
              <w:rPr>
                <w:sz w:val="22"/>
                <w:szCs w:val="22"/>
              </w:rPr>
              <w:t>Học</w:t>
            </w:r>
          </w:p>
          <w:p>
            <w:pPr>
              <w:pStyle w:val="7"/>
              <w:spacing w:after="40" w:line="259" w:lineRule="auto"/>
              <w:jc w:val="both"/>
              <w:rPr>
                <w:sz w:val="22"/>
                <w:szCs w:val="22"/>
              </w:rPr>
            </w:pPr>
            <w:r>
              <w:rPr>
                <w:sz w:val="22"/>
                <w:szCs w:val="22"/>
              </w:rPr>
              <w:t>sinh có thể trả lời khác đáp án nhưng thuyết phục, diễn đạt nhiều cách miễn hợp lý là chấp nhận được.</w:t>
            </w:r>
          </w:p>
        </w:tc>
      </w:tr>
      <w:tr>
        <w:tblPrEx>
          <w:tblCellMar>
            <w:top w:w="0" w:type="dxa"/>
            <w:left w:w="10" w:type="dxa"/>
            <w:bottom w:w="0" w:type="dxa"/>
            <w:right w:w="10" w:type="dxa"/>
          </w:tblCellMar>
        </w:tblPrEx>
        <w:trPr>
          <w:trHeight w:val="3003" w:hRule="exact"/>
        </w:trPr>
        <w:tc>
          <w:tcPr>
            <w:tcW w:w="614" w:type="dxa"/>
            <w:tcBorders>
              <w:top w:val="single" w:color="auto" w:sz="4" w:space="0"/>
              <w:left w:val="single" w:color="auto" w:sz="4" w:space="0"/>
            </w:tcBorders>
            <w:shd w:val="clear" w:color="auto" w:fill="auto"/>
          </w:tcPr>
          <w:p>
            <w:pPr>
              <w:pStyle w:val="7"/>
              <w:spacing w:after="0" w:line="240" w:lineRule="auto"/>
              <w:ind w:firstLine="240"/>
              <w:rPr>
                <w:sz w:val="22"/>
                <w:szCs w:val="22"/>
              </w:rPr>
            </w:pPr>
            <w:r>
              <w:rPr>
                <w:b/>
                <w:bCs/>
                <w:i w:val="0"/>
                <w:iCs w:val="0"/>
                <w:sz w:val="22"/>
                <w:szCs w:val="22"/>
                <w:lang w:val="en-US" w:eastAsia="en-US" w:bidi="en-US"/>
              </w:rPr>
              <w:t>9</w:t>
            </w:r>
          </w:p>
        </w:tc>
        <w:tc>
          <w:tcPr>
            <w:tcW w:w="7862" w:type="dxa"/>
            <w:tcBorders>
              <w:top w:val="single" w:color="auto" w:sz="4" w:space="0"/>
              <w:left w:val="single" w:color="auto" w:sz="4" w:space="0"/>
            </w:tcBorders>
            <w:shd w:val="clear" w:color="auto" w:fill="auto"/>
          </w:tcPr>
          <w:p>
            <w:pPr>
              <w:pStyle w:val="7"/>
              <w:spacing w:after="40" w:line="259" w:lineRule="auto"/>
              <w:jc w:val="both"/>
              <w:rPr>
                <w:sz w:val="22"/>
                <w:szCs w:val="22"/>
              </w:rPr>
            </w:pPr>
            <w:r>
              <w:rPr>
                <w:i w:val="0"/>
                <w:iCs w:val="0"/>
                <w:sz w:val="22"/>
                <w:szCs w:val="22"/>
              </w:rPr>
              <w:t>Gợi ý hai biểu hiện cụ thể về phẩm chất trung thực cần có của người trí thức:</w:t>
            </w:r>
          </w:p>
          <w:p>
            <w:pPr>
              <w:pStyle w:val="7"/>
              <w:numPr>
                <w:ilvl w:val="0"/>
                <w:numId w:val="8"/>
              </w:numPr>
              <w:tabs>
                <w:tab w:val="left" w:pos="696"/>
                <w:tab w:val="left" w:pos="701"/>
              </w:tabs>
              <w:spacing w:after="40" w:line="204" w:lineRule="auto"/>
              <w:jc w:val="both"/>
              <w:rPr>
                <w:sz w:val="22"/>
                <w:szCs w:val="22"/>
              </w:rPr>
            </w:pPr>
            <w:r>
              <w:rPr>
                <w:sz w:val="22"/>
                <w:szCs w:val="22"/>
              </w:rPr>
              <w:t>Nói đúng sự thật.</w:t>
            </w:r>
          </w:p>
          <w:p>
            <w:pPr>
              <w:pStyle w:val="7"/>
              <w:numPr>
                <w:ilvl w:val="0"/>
                <w:numId w:val="8"/>
              </w:numPr>
              <w:tabs>
                <w:tab w:val="left" w:pos="701"/>
                <w:tab w:val="left" w:pos="706"/>
              </w:tabs>
              <w:spacing w:after="40" w:line="204" w:lineRule="auto"/>
              <w:jc w:val="both"/>
              <w:rPr>
                <w:sz w:val="22"/>
                <w:szCs w:val="22"/>
              </w:rPr>
            </w:pPr>
            <w:r>
              <w:rPr>
                <w:sz w:val="22"/>
                <w:szCs w:val="22"/>
              </w:rPr>
              <w:t xml:space="preserve">Sẵn sàng tố cáo cái sai để bảo vệ lẽ phải. </w:t>
            </w:r>
            <w:r>
              <w:rPr>
                <w:b/>
                <w:bCs/>
                <w:sz w:val="22"/>
                <w:szCs w:val="22"/>
              </w:rPr>
              <w:t>Hướng dẫn chấm:</w:t>
            </w:r>
          </w:p>
          <w:p>
            <w:pPr>
              <w:pStyle w:val="7"/>
              <w:numPr>
                <w:ilvl w:val="0"/>
                <w:numId w:val="8"/>
              </w:numPr>
              <w:tabs>
                <w:tab w:val="left" w:pos="701"/>
                <w:tab w:val="right" w:pos="1114"/>
                <w:tab w:val="right" w:pos="1522"/>
                <w:tab w:val="right" w:pos="2122"/>
                <w:tab w:val="left" w:pos="2160"/>
              </w:tabs>
              <w:spacing w:after="40" w:line="204" w:lineRule="auto"/>
              <w:jc w:val="both"/>
              <w:rPr>
                <w:sz w:val="22"/>
                <w:szCs w:val="22"/>
              </w:rPr>
            </w:pPr>
            <w:r>
              <w:rPr>
                <w:sz w:val="22"/>
                <w:szCs w:val="22"/>
              </w:rPr>
              <w:t>Học</w:t>
            </w:r>
            <w:r>
              <w:rPr>
                <w:sz w:val="22"/>
                <w:szCs w:val="22"/>
              </w:rPr>
              <w:tab/>
            </w:r>
            <w:r>
              <w:rPr>
                <w:sz w:val="22"/>
                <w:szCs w:val="22"/>
              </w:rPr>
              <w:t>sinh</w:t>
            </w:r>
            <w:r>
              <w:rPr>
                <w:sz w:val="22"/>
                <w:szCs w:val="22"/>
              </w:rPr>
              <w:tab/>
            </w:r>
            <w:r>
              <w:rPr>
                <w:sz w:val="22"/>
                <w:szCs w:val="22"/>
              </w:rPr>
              <w:t>trả lời</w:t>
            </w:r>
            <w:r>
              <w:rPr>
                <w:sz w:val="22"/>
                <w:szCs w:val="22"/>
              </w:rPr>
              <w:tab/>
            </w:r>
            <w:r>
              <w:rPr>
                <w:sz w:val="22"/>
                <w:szCs w:val="22"/>
              </w:rPr>
              <w:t>tương đương như đáp án: 1,0 điểm.</w:t>
            </w:r>
          </w:p>
          <w:p>
            <w:pPr>
              <w:pStyle w:val="7"/>
              <w:numPr>
                <w:ilvl w:val="0"/>
                <w:numId w:val="8"/>
              </w:numPr>
              <w:tabs>
                <w:tab w:val="left" w:pos="701"/>
                <w:tab w:val="right" w:pos="1114"/>
                <w:tab w:val="right" w:pos="1522"/>
                <w:tab w:val="right" w:pos="2122"/>
                <w:tab w:val="left" w:pos="2160"/>
              </w:tabs>
              <w:spacing w:after="40" w:line="204" w:lineRule="auto"/>
              <w:jc w:val="both"/>
              <w:rPr>
                <w:sz w:val="22"/>
                <w:szCs w:val="22"/>
              </w:rPr>
            </w:pPr>
            <w:r>
              <w:rPr>
                <w:sz w:val="22"/>
                <w:szCs w:val="22"/>
              </w:rPr>
              <w:t>Học</w:t>
            </w:r>
            <w:r>
              <w:rPr>
                <w:sz w:val="22"/>
                <w:szCs w:val="22"/>
              </w:rPr>
              <w:tab/>
            </w:r>
            <w:r>
              <w:rPr>
                <w:sz w:val="22"/>
                <w:szCs w:val="22"/>
              </w:rPr>
              <w:t>sinh</w:t>
            </w:r>
            <w:r>
              <w:rPr>
                <w:sz w:val="22"/>
                <w:szCs w:val="22"/>
              </w:rPr>
              <w:tab/>
            </w:r>
            <w:r>
              <w:rPr>
                <w:sz w:val="22"/>
                <w:szCs w:val="22"/>
              </w:rPr>
              <w:t>trả lời</w:t>
            </w:r>
            <w:r>
              <w:rPr>
                <w:sz w:val="22"/>
                <w:szCs w:val="22"/>
              </w:rPr>
              <w:tab/>
            </w:r>
            <w:r>
              <w:rPr>
                <w:sz w:val="22"/>
                <w:szCs w:val="22"/>
              </w:rPr>
              <w:t>đúng 1 ý: 0,5 điểm.</w:t>
            </w:r>
          </w:p>
          <w:p>
            <w:pPr>
              <w:pStyle w:val="7"/>
              <w:numPr>
                <w:ilvl w:val="0"/>
                <w:numId w:val="8"/>
              </w:numPr>
              <w:tabs>
                <w:tab w:val="left" w:pos="701"/>
                <w:tab w:val="right" w:pos="1114"/>
                <w:tab w:val="right" w:pos="1522"/>
                <w:tab w:val="right" w:pos="2122"/>
                <w:tab w:val="left" w:pos="2160"/>
                <w:tab w:val="left" w:pos="5933"/>
                <w:tab w:val="center" w:pos="6326"/>
                <w:tab w:val="center" w:pos="6850"/>
              </w:tabs>
              <w:spacing w:after="40" w:line="204" w:lineRule="auto"/>
              <w:jc w:val="both"/>
              <w:rPr>
                <w:sz w:val="22"/>
                <w:szCs w:val="22"/>
              </w:rPr>
            </w:pPr>
            <w:r>
              <w:rPr>
                <w:sz w:val="22"/>
                <w:szCs w:val="22"/>
              </w:rPr>
              <w:t>Học</w:t>
            </w:r>
            <w:r>
              <w:rPr>
                <w:sz w:val="22"/>
                <w:szCs w:val="22"/>
              </w:rPr>
              <w:tab/>
            </w:r>
            <w:r>
              <w:rPr>
                <w:sz w:val="22"/>
                <w:szCs w:val="22"/>
              </w:rPr>
              <w:t>sinh</w:t>
            </w:r>
            <w:r>
              <w:rPr>
                <w:sz w:val="22"/>
                <w:szCs w:val="22"/>
              </w:rPr>
              <w:tab/>
            </w:r>
            <w:r>
              <w:rPr>
                <w:sz w:val="22"/>
                <w:szCs w:val="22"/>
              </w:rPr>
              <w:t>trả lời</w:t>
            </w:r>
            <w:r>
              <w:rPr>
                <w:sz w:val="22"/>
                <w:szCs w:val="22"/>
              </w:rPr>
              <w:tab/>
            </w:r>
            <w:r>
              <w:rPr>
                <w:sz w:val="22"/>
                <w:szCs w:val="22"/>
              </w:rPr>
              <w:t>có nội dung phù hợp nhưng diễn đạt chưa</w:t>
            </w:r>
            <w:r>
              <w:rPr>
                <w:sz w:val="22"/>
                <w:szCs w:val="22"/>
              </w:rPr>
              <w:tab/>
            </w:r>
            <w:r>
              <w:rPr>
                <w:sz w:val="22"/>
                <w:szCs w:val="22"/>
              </w:rPr>
              <w:t>tốt:</w:t>
            </w:r>
            <w:r>
              <w:rPr>
                <w:sz w:val="22"/>
                <w:szCs w:val="22"/>
              </w:rPr>
              <w:tab/>
            </w:r>
            <w:r>
              <w:rPr>
                <w:sz w:val="22"/>
                <w:szCs w:val="22"/>
              </w:rPr>
              <w:t>0,25</w:t>
            </w:r>
            <w:r>
              <w:rPr>
                <w:sz w:val="22"/>
                <w:szCs w:val="22"/>
              </w:rPr>
              <w:tab/>
            </w:r>
            <w:r>
              <w:rPr>
                <w:sz w:val="22"/>
                <w:szCs w:val="22"/>
              </w:rPr>
              <w:t>điểm.</w:t>
            </w:r>
          </w:p>
          <w:p>
            <w:pPr>
              <w:pStyle w:val="7"/>
              <w:numPr>
                <w:ilvl w:val="0"/>
                <w:numId w:val="8"/>
              </w:numPr>
              <w:tabs>
                <w:tab w:val="left" w:pos="701"/>
                <w:tab w:val="right" w:pos="1114"/>
                <w:tab w:val="right" w:pos="1522"/>
                <w:tab w:val="right" w:pos="2122"/>
                <w:tab w:val="left" w:pos="2160"/>
                <w:tab w:val="right" w:pos="5894"/>
                <w:tab w:val="left" w:pos="5933"/>
                <w:tab w:val="center" w:pos="6571"/>
                <w:tab w:val="center" w:pos="7334"/>
              </w:tabs>
              <w:spacing w:after="40" w:line="204" w:lineRule="auto"/>
              <w:jc w:val="both"/>
              <w:rPr>
                <w:sz w:val="22"/>
                <w:szCs w:val="22"/>
              </w:rPr>
            </w:pPr>
            <w:r>
              <w:rPr>
                <w:sz w:val="22"/>
                <w:szCs w:val="22"/>
              </w:rPr>
              <w:t>Học</w:t>
            </w:r>
            <w:r>
              <w:rPr>
                <w:sz w:val="22"/>
                <w:szCs w:val="22"/>
              </w:rPr>
              <w:tab/>
            </w:r>
            <w:r>
              <w:rPr>
                <w:sz w:val="22"/>
                <w:szCs w:val="22"/>
              </w:rPr>
              <w:t>sinh</w:t>
            </w:r>
            <w:r>
              <w:rPr>
                <w:sz w:val="22"/>
                <w:szCs w:val="22"/>
              </w:rPr>
              <w:tab/>
            </w:r>
            <w:r>
              <w:rPr>
                <w:sz w:val="22"/>
                <w:szCs w:val="22"/>
              </w:rPr>
              <w:t>trả lời</w:t>
            </w:r>
            <w:r>
              <w:rPr>
                <w:sz w:val="22"/>
                <w:szCs w:val="22"/>
              </w:rPr>
              <w:tab/>
            </w:r>
            <w:r>
              <w:rPr>
                <w:sz w:val="22"/>
                <w:szCs w:val="22"/>
              </w:rPr>
              <w:t>không thuyết phục hoặc không trả lời:</w:t>
            </w:r>
            <w:r>
              <w:rPr>
                <w:sz w:val="22"/>
                <w:szCs w:val="22"/>
              </w:rPr>
              <w:tab/>
            </w:r>
            <w:r>
              <w:rPr>
                <w:sz w:val="22"/>
                <w:szCs w:val="22"/>
              </w:rPr>
              <w:t>0,0</w:t>
            </w:r>
            <w:r>
              <w:rPr>
                <w:sz w:val="22"/>
                <w:szCs w:val="22"/>
              </w:rPr>
              <w:tab/>
            </w:r>
            <w:r>
              <w:rPr>
                <w:sz w:val="22"/>
                <w:szCs w:val="22"/>
              </w:rPr>
              <w:t>điểm.</w:t>
            </w:r>
            <w:r>
              <w:rPr>
                <w:sz w:val="22"/>
                <w:szCs w:val="22"/>
              </w:rPr>
              <w:tab/>
            </w:r>
            <w:r>
              <w:rPr>
                <w:b/>
                <w:bCs/>
                <w:sz w:val="22"/>
                <w:szCs w:val="22"/>
              </w:rPr>
              <w:t>* Lưu</w:t>
            </w:r>
            <w:r>
              <w:rPr>
                <w:b/>
                <w:bCs/>
                <w:sz w:val="22"/>
                <w:szCs w:val="22"/>
              </w:rPr>
              <w:tab/>
            </w:r>
            <w:r>
              <w:rPr>
                <w:b/>
                <w:bCs/>
                <w:sz w:val="22"/>
                <w:szCs w:val="22"/>
              </w:rPr>
              <w:t xml:space="preserve">ý: </w:t>
            </w:r>
            <w:r>
              <w:rPr>
                <w:sz w:val="22"/>
                <w:szCs w:val="22"/>
              </w:rPr>
              <w:t>Học</w:t>
            </w:r>
          </w:p>
          <w:p>
            <w:pPr>
              <w:pStyle w:val="7"/>
              <w:spacing w:after="40" w:line="259" w:lineRule="auto"/>
              <w:jc w:val="both"/>
              <w:rPr>
                <w:sz w:val="22"/>
                <w:szCs w:val="22"/>
              </w:rPr>
            </w:pPr>
            <w:r>
              <w:rPr>
                <w:sz w:val="22"/>
                <w:szCs w:val="22"/>
              </w:rPr>
              <w:t>sinh có thể trả lời khác đáp án nhưng thuyết phục, diễn đạt nhiều cách miễn hợp lý là chấp nhận được.</w:t>
            </w:r>
          </w:p>
        </w:tc>
      </w:tr>
      <w:tr>
        <w:tblPrEx>
          <w:tblCellMar>
            <w:top w:w="0" w:type="dxa"/>
            <w:left w:w="10" w:type="dxa"/>
            <w:bottom w:w="0" w:type="dxa"/>
            <w:right w:w="10" w:type="dxa"/>
          </w:tblCellMar>
        </w:tblPrEx>
        <w:trPr>
          <w:trHeight w:val="3902" w:hRule="exact"/>
        </w:trPr>
        <w:tc>
          <w:tcPr>
            <w:tcW w:w="614" w:type="dxa"/>
            <w:tcBorders>
              <w:top w:val="single" w:color="auto" w:sz="4" w:space="0"/>
              <w:left w:val="single" w:color="auto" w:sz="4" w:space="0"/>
            </w:tcBorders>
            <w:shd w:val="clear" w:color="auto" w:fill="auto"/>
          </w:tcPr>
          <w:p>
            <w:pPr>
              <w:pStyle w:val="7"/>
              <w:spacing w:after="0" w:line="240" w:lineRule="auto"/>
              <w:rPr>
                <w:sz w:val="22"/>
                <w:szCs w:val="22"/>
              </w:rPr>
            </w:pPr>
            <w:r>
              <w:rPr>
                <w:b/>
                <w:bCs/>
                <w:i w:val="0"/>
                <w:iCs w:val="0"/>
                <w:sz w:val="22"/>
                <w:szCs w:val="22"/>
                <w:lang w:val="en-US" w:eastAsia="en-US" w:bidi="en-US"/>
              </w:rPr>
              <w:t>10</w:t>
            </w:r>
          </w:p>
        </w:tc>
        <w:tc>
          <w:tcPr>
            <w:tcW w:w="7862" w:type="dxa"/>
            <w:tcBorders>
              <w:top w:val="single" w:color="auto" w:sz="4" w:space="0"/>
              <w:left w:val="single" w:color="auto" w:sz="4" w:space="0"/>
            </w:tcBorders>
            <w:shd w:val="clear" w:color="auto" w:fill="auto"/>
          </w:tcPr>
          <w:p>
            <w:pPr>
              <w:pStyle w:val="7"/>
              <w:spacing w:after="0" w:line="262" w:lineRule="auto"/>
              <w:jc w:val="both"/>
              <w:rPr>
                <w:sz w:val="22"/>
                <w:szCs w:val="22"/>
              </w:rPr>
            </w:pPr>
            <w:r>
              <w:rPr>
                <w:i w:val="0"/>
                <w:iCs w:val="0"/>
                <w:sz w:val="22"/>
                <w:szCs w:val="22"/>
              </w:rPr>
              <w:t>Gợi ý thông điệp tích cực rút ra từ văn bản:</w:t>
            </w:r>
          </w:p>
          <w:p>
            <w:pPr>
              <w:pStyle w:val="7"/>
              <w:numPr>
                <w:ilvl w:val="0"/>
                <w:numId w:val="9"/>
              </w:numPr>
              <w:tabs>
                <w:tab w:val="left" w:pos="686"/>
                <w:tab w:val="left" w:pos="691"/>
              </w:tabs>
              <w:spacing w:after="0" w:line="206" w:lineRule="auto"/>
              <w:jc w:val="both"/>
              <w:rPr>
                <w:sz w:val="22"/>
                <w:szCs w:val="22"/>
              </w:rPr>
            </w:pPr>
            <w:r>
              <w:rPr>
                <w:sz w:val="22"/>
                <w:szCs w:val="22"/>
              </w:rPr>
              <w:t>Mỗi người (đặc biệt là trí thức) biết sống trung thực thì góp phần xây dựng xã</w:t>
            </w:r>
          </w:p>
          <w:p>
            <w:pPr>
              <w:pStyle w:val="7"/>
              <w:spacing w:after="0" w:line="262" w:lineRule="auto"/>
              <w:jc w:val="both"/>
              <w:rPr>
                <w:sz w:val="22"/>
                <w:szCs w:val="22"/>
              </w:rPr>
            </w:pPr>
            <w:r>
              <w:rPr>
                <w:sz w:val="22"/>
                <w:szCs w:val="22"/>
              </w:rPr>
              <w:t>hội văn minh.</w:t>
            </w:r>
          </w:p>
          <w:p>
            <w:pPr>
              <w:pStyle w:val="7"/>
              <w:numPr>
                <w:ilvl w:val="0"/>
                <w:numId w:val="9"/>
              </w:numPr>
              <w:tabs>
                <w:tab w:val="left" w:pos="691"/>
                <w:tab w:val="left" w:pos="706"/>
              </w:tabs>
              <w:spacing w:after="300" w:line="206" w:lineRule="auto"/>
              <w:jc w:val="both"/>
              <w:rPr>
                <w:sz w:val="22"/>
                <w:szCs w:val="22"/>
              </w:rPr>
            </w:pPr>
            <w:r>
              <w:rPr>
                <w:sz w:val="22"/>
                <w:szCs w:val="22"/>
              </w:rPr>
              <w:t>Sống trung thực sẽ tạo được niềm tin, sự ngưỡng mộ.</w:t>
            </w:r>
          </w:p>
          <w:p>
            <w:pPr>
              <w:pStyle w:val="7"/>
              <w:spacing w:after="0"/>
              <w:rPr>
                <w:sz w:val="22"/>
                <w:szCs w:val="22"/>
              </w:rPr>
            </w:pPr>
            <w:r>
              <w:rPr>
                <w:b/>
                <w:bCs/>
                <w:sz w:val="22"/>
                <w:szCs w:val="22"/>
              </w:rPr>
              <w:t xml:space="preserve">Hướng dẫn chấm: </w:t>
            </w:r>
            <w:r>
              <w:rPr>
                <w:sz w:val="22"/>
                <w:szCs w:val="22"/>
              </w:rPr>
              <w:t>- Học sinh trả lời tương đương 01 ý như đáp án: 1,0 điểm.</w:t>
            </w:r>
          </w:p>
          <w:p>
            <w:pPr>
              <w:pStyle w:val="7"/>
              <w:numPr>
                <w:ilvl w:val="0"/>
                <w:numId w:val="9"/>
              </w:numPr>
              <w:tabs>
                <w:tab w:val="left" w:pos="691"/>
                <w:tab w:val="left" w:pos="696"/>
              </w:tabs>
              <w:spacing w:after="0" w:line="206" w:lineRule="auto"/>
              <w:rPr>
                <w:sz w:val="22"/>
                <w:szCs w:val="22"/>
              </w:rPr>
            </w:pPr>
            <w:r>
              <w:rPr>
                <w:sz w:val="22"/>
                <w:szCs w:val="22"/>
              </w:rPr>
              <w:t>Học sinh trả lời có nội dung phù hợp nhưng diễn đạt chưa tốt: 0,25 - 0,75</w:t>
            </w:r>
          </w:p>
          <w:p>
            <w:pPr>
              <w:pStyle w:val="7"/>
              <w:spacing w:after="0" w:line="262" w:lineRule="auto"/>
              <w:rPr>
                <w:sz w:val="22"/>
                <w:szCs w:val="22"/>
              </w:rPr>
            </w:pPr>
            <w:r>
              <w:rPr>
                <w:sz w:val="22"/>
                <w:szCs w:val="22"/>
              </w:rPr>
              <w:t>điểm.</w:t>
            </w:r>
          </w:p>
          <w:p>
            <w:pPr>
              <w:pStyle w:val="7"/>
              <w:numPr>
                <w:ilvl w:val="0"/>
                <w:numId w:val="9"/>
              </w:numPr>
              <w:tabs>
                <w:tab w:val="left" w:pos="691"/>
                <w:tab w:val="left" w:pos="696"/>
              </w:tabs>
              <w:spacing w:after="0" w:line="204" w:lineRule="auto"/>
              <w:rPr>
                <w:sz w:val="22"/>
                <w:szCs w:val="22"/>
              </w:rPr>
            </w:pPr>
            <w:r>
              <w:rPr>
                <w:sz w:val="22"/>
                <w:szCs w:val="22"/>
              </w:rPr>
              <w:t xml:space="preserve">Học sinh trả lời không thuyết phục hoặc không trả lời: 0,0 điểm. </w:t>
            </w:r>
            <w:r>
              <w:rPr>
                <w:b/>
                <w:bCs/>
                <w:sz w:val="22"/>
                <w:szCs w:val="22"/>
              </w:rPr>
              <w:t xml:space="preserve">* Lưu ý: </w:t>
            </w:r>
            <w:r>
              <w:rPr>
                <w:sz w:val="22"/>
                <w:szCs w:val="22"/>
              </w:rPr>
              <w:t>Học</w:t>
            </w:r>
          </w:p>
          <w:p>
            <w:pPr>
              <w:pStyle w:val="7"/>
              <w:spacing w:after="0" w:line="259" w:lineRule="auto"/>
              <w:rPr>
                <w:sz w:val="22"/>
                <w:szCs w:val="22"/>
              </w:rPr>
            </w:pPr>
            <w:r>
              <w:rPr>
                <w:sz w:val="22"/>
                <w:szCs w:val="22"/>
              </w:rPr>
              <w:t>sinh có thể trả lời khác đáp án nhưng thuyết phục, diễn đạt nhiều cách miễn hợp lý là chấp nhận được.</w:t>
            </w:r>
          </w:p>
        </w:tc>
      </w:tr>
    </w:tbl>
    <w:p>
      <w:pPr>
        <w:spacing w:line="1" w:lineRule="exact"/>
        <w:rPr>
          <w:rFonts w:hint="default"/>
          <w:i w:val="0"/>
          <w:iCs w:val="0"/>
          <w:lang w:val="en-US"/>
        </w:rPr>
      </w:pPr>
      <w:bookmarkStart w:id="1" w:name="_GoBack"/>
      <w:bookmarkEnd w:id="1"/>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86"/>
    <w:family w:val="swiss"/>
    <w:pitch w:val="default"/>
    <w:sig w:usb0="E1002AFF" w:usb1="C0000002"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F2E42"/>
    <w:multiLevelType w:val="multilevel"/>
    <w:tmpl w:val="2B9F2E42"/>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4B07DF0"/>
    <w:multiLevelType w:val="multilevel"/>
    <w:tmpl w:val="34B07DF0"/>
    <w:lvl w:ilvl="0" w:tentative="0">
      <w:start w:val="1"/>
      <w:numFmt w:val="bullet"/>
      <w:lvlText w:val="-"/>
      <w:lvlJc w:val="left"/>
      <w:rPr>
        <w:rFonts w:ascii="Times New Roman" w:hAnsi="Times New Roman" w:eastAsia="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59977B7"/>
    <w:multiLevelType w:val="multilevel"/>
    <w:tmpl w:val="359977B7"/>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8363F24"/>
    <w:multiLevelType w:val="multilevel"/>
    <w:tmpl w:val="38363F2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3FB2DB4"/>
    <w:multiLevelType w:val="multilevel"/>
    <w:tmpl w:val="43FB2DB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48558AB"/>
    <w:multiLevelType w:val="multilevel"/>
    <w:tmpl w:val="448558AB"/>
    <w:lvl w:ilvl="0" w:tentative="0">
      <w:start w:val="1"/>
      <w:numFmt w:val="bullet"/>
      <w:lvlText w:val="-"/>
      <w:lvlJc w:val="left"/>
      <w:rPr>
        <w:rFonts w:ascii="Times New Roman" w:hAnsi="Times New Roman" w:eastAsia="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1A145B1"/>
    <w:multiLevelType w:val="multilevel"/>
    <w:tmpl w:val="51A145B1"/>
    <w:lvl w:ilvl="0" w:tentative="0">
      <w:start w:val="1"/>
      <w:numFmt w:val="bullet"/>
      <w:lvlText w:val="-"/>
      <w:lvlJc w:val="left"/>
      <w:rPr>
        <w:rFonts w:ascii="Times New Roman" w:hAnsi="Times New Roman" w:eastAsia="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BEE005A"/>
    <w:multiLevelType w:val="multilevel"/>
    <w:tmpl w:val="5BEE005A"/>
    <w:lvl w:ilvl="0" w:tentative="0">
      <w:start w:val="2"/>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8717994"/>
    <w:multiLevelType w:val="multilevel"/>
    <w:tmpl w:val="68717994"/>
    <w:lvl w:ilvl="0" w:tentative="0">
      <w:start w:val="2"/>
      <w:numFmt w:val="upperLetter"/>
      <w:lvlText w:val="%1."/>
      <w:lvlJc w:val="left"/>
      <w:pPr>
        <w:tabs>
          <w:tab w:val="left" w:pos="-1260"/>
        </w:tabs>
        <w:ind w:left="-1260"/>
      </w:pPr>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tentative="0">
      <w:start w:val="0"/>
      <w:numFmt w:val="decimal"/>
      <w:lvlText w:val=""/>
      <w:lvlJc w:val="left"/>
      <w:pPr>
        <w:tabs>
          <w:tab w:val="left" w:pos="-1260"/>
        </w:tabs>
        <w:ind w:left="-1260"/>
      </w:pPr>
    </w:lvl>
    <w:lvl w:ilvl="2" w:tentative="0">
      <w:start w:val="0"/>
      <w:numFmt w:val="decimal"/>
      <w:lvlText w:val=""/>
      <w:lvlJc w:val="left"/>
      <w:pPr>
        <w:tabs>
          <w:tab w:val="left" w:pos="-1260"/>
        </w:tabs>
        <w:ind w:left="-1260"/>
      </w:pPr>
    </w:lvl>
    <w:lvl w:ilvl="3" w:tentative="0">
      <w:start w:val="0"/>
      <w:numFmt w:val="decimal"/>
      <w:lvlText w:val=""/>
      <w:lvlJc w:val="left"/>
      <w:pPr>
        <w:tabs>
          <w:tab w:val="left" w:pos="-1260"/>
        </w:tabs>
        <w:ind w:left="-1260"/>
      </w:pPr>
    </w:lvl>
    <w:lvl w:ilvl="4" w:tentative="0">
      <w:start w:val="0"/>
      <w:numFmt w:val="decimal"/>
      <w:lvlText w:val=""/>
      <w:lvlJc w:val="left"/>
      <w:pPr>
        <w:tabs>
          <w:tab w:val="left" w:pos="-1260"/>
        </w:tabs>
        <w:ind w:left="-1260"/>
      </w:pPr>
    </w:lvl>
    <w:lvl w:ilvl="5" w:tentative="0">
      <w:start w:val="0"/>
      <w:numFmt w:val="decimal"/>
      <w:lvlText w:val=""/>
      <w:lvlJc w:val="left"/>
      <w:pPr>
        <w:tabs>
          <w:tab w:val="left" w:pos="-1260"/>
        </w:tabs>
        <w:ind w:left="-1260"/>
      </w:pPr>
    </w:lvl>
    <w:lvl w:ilvl="6" w:tentative="0">
      <w:start w:val="0"/>
      <w:numFmt w:val="decimal"/>
      <w:lvlText w:val=""/>
      <w:lvlJc w:val="left"/>
      <w:pPr>
        <w:tabs>
          <w:tab w:val="left" w:pos="-1260"/>
        </w:tabs>
        <w:ind w:left="-1260"/>
      </w:pPr>
    </w:lvl>
    <w:lvl w:ilvl="7" w:tentative="0">
      <w:start w:val="0"/>
      <w:numFmt w:val="decimal"/>
      <w:lvlText w:val=""/>
      <w:lvlJc w:val="left"/>
      <w:pPr>
        <w:tabs>
          <w:tab w:val="left" w:pos="-1260"/>
        </w:tabs>
        <w:ind w:left="-1260"/>
      </w:pPr>
    </w:lvl>
    <w:lvl w:ilvl="8" w:tentative="0">
      <w:start w:val="0"/>
      <w:numFmt w:val="decimal"/>
      <w:lvlText w:val=""/>
      <w:lvlJc w:val="left"/>
      <w:pPr>
        <w:tabs>
          <w:tab w:val="left" w:pos="-1260"/>
        </w:tabs>
        <w:ind w:left="-1260"/>
      </w:pPr>
    </w:lvl>
  </w:abstractNum>
  <w:num w:numId="1">
    <w:abstractNumId w:val="7"/>
  </w:num>
  <w:num w:numId="2">
    <w:abstractNumId w:val="4"/>
  </w:num>
  <w:num w:numId="3">
    <w:abstractNumId w:val="3"/>
  </w:num>
  <w:num w:numId="4">
    <w:abstractNumId w:val="8"/>
  </w:num>
  <w:num w:numId="5">
    <w:abstractNumId w:val="2"/>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A5030"/>
    <w:rsid w:val="6DEA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Sans Serif" w:hAnsi="Microsoft Sans Serif" w:eastAsia="Microsoft Sans Serif" w:cs="Microsoft Sans Serif"/>
      <w:color w:val="000000"/>
      <w:sz w:val="24"/>
      <w:szCs w:val="24"/>
      <w:lang w:val="vi-VN" w:eastAsia="vi-VN" w:bidi="vi-V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hú thích bảng"/>
    <w:basedOn w:val="1"/>
    <w:uiPriority w:val="0"/>
    <w:pPr>
      <w:spacing w:after="20"/>
    </w:pPr>
    <w:rPr>
      <w:rFonts w:ascii="Times New Roman" w:hAnsi="Times New Roman" w:eastAsia="Times New Roman" w:cs="Times New Roman"/>
      <w:b/>
      <w:bCs/>
      <w:sz w:val="28"/>
      <w:szCs w:val="28"/>
    </w:rPr>
  </w:style>
  <w:style w:type="paragraph" w:customStyle="1" w:styleId="5">
    <w:name w:val="Tiêu đề #1"/>
    <w:basedOn w:val="1"/>
    <w:qFormat/>
    <w:uiPriority w:val="0"/>
    <w:pPr>
      <w:spacing w:after="210"/>
      <w:outlineLvl w:val="0"/>
    </w:pPr>
    <w:rPr>
      <w:rFonts w:ascii="Times New Roman" w:hAnsi="Times New Roman" w:eastAsia="Times New Roman" w:cs="Times New Roman"/>
      <w:color w:val="2E74B5"/>
      <w:sz w:val="32"/>
      <w:szCs w:val="32"/>
    </w:rPr>
  </w:style>
  <w:style w:type="paragraph" w:customStyle="1" w:styleId="6">
    <w:name w:val="Văn bản nội dung"/>
    <w:basedOn w:val="1"/>
    <w:uiPriority w:val="0"/>
    <w:pPr>
      <w:spacing w:after="140" w:line="264" w:lineRule="auto"/>
    </w:pPr>
    <w:rPr>
      <w:rFonts w:ascii="Times New Roman" w:hAnsi="Times New Roman" w:eastAsia="Times New Roman" w:cs="Times New Roman"/>
      <w:i/>
      <w:iCs/>
      <w:sz w:val="28"/>
      <w:szCs w:val="28"/>
    </w:rPr>
  </w:style>
  <w:style w:type="paragraph" w:customStyle="1" w:styleId="7">
    <w:name w:val="Khác"/>
    <w:basedOn w:val="1"/>
    <w:qFormat/>
    <w:uiPriority w:val="0"/>
    <w:pPr>
      <w:spacing w:after="140" w:line="264" w:lineRule="auto"/>
    </w:pPr>
    <w:rPr>
      <w:rFonts w:ascii="Times New Roman" w:hAnsi="Times New Roman" w:eastAsia="Times New Roman" w:cs="Times New Roman"/>
      <w:i/>
      <w:i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2023-11-23T05:35:46Z</cp:lastPrinted>
  <dcterms:created xsi:type="dcterms:W3CDTF">2023-11-23T05:18:00Z</dcterms:created>
  <dcterms:modified xsi:type="dcterms:W3CDTF">2023-11-23T05:36:41Z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23A39235B658422EAA22D18C63EBCC93_11</vt:lpwstr>
  </property>
</Properties>
</file>