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2"/>
        <w:tblW w:w="107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4"/>
        <w:gridCol w:w="6349"/>
      </w:tblGrid>
      <w:tr w:rsidR="00CD4AE3" w:rsidRPr="009D6A4B" w:rsidTr="00CD4AE3">
        <w:trPr>
          <w:trHeight w:val="3049"/>
        </w:trPr>
        <w:tc>
          <w:tcPr>
            <w:tcW w:w="4374" w:type="dxa"/>
          </w:tcPr>
          <w:p w:rsidR="00CD4AE3" w:rsidRPr="009D6A4B" w:rsidRDefault="00CD4AE3" w:rsidP="00B337A8">
            <w:pPr>
              <w:spacing w:line="360" w:lineRule="exact"/>
              <w:rPr>
                <w:b/>
                <w:color w:val="0F243E" w:themeColor="text2" w:themeShade="80"/>
                <w:sz w:val="26"/>
                <w:szCs w:val="26"/>
              </w:rPr>
            </w:pPr>
          </w:p>
          <w:p w:rsidR="00CD4AE3" w:rsidRPr="009D6A4B" w:rsidRDefault="00CD4AE3" w:rsidP="00B337A8">
            <w:pPr>
              <w:spacing w:line="360" w:lineRule="exact"/>
              <w:rPr>
                <w:b/>
                <w:color w:val="0F243E" w:themeColor="text2" w:themeShade="80"/>
                <w:sz w:val="26"/>
                <w:szCs w:val="26"/>
              </w:rPr>
            </w:pPr>
            <w:r w:rsidRPr="009D6A4B">
              <w:rPr>
                <w:b/>
                <w:color w:val="0F243E" w:themeColor="text2" w:themeShade="80"/>
                <w:sz w:val="26"/>
                <w:szCs w:val="26"/>
              </w:rPr>
              <w:t>PHÒNG GIÁO DỤC VÀ ĐÀO TẠO</w:t>
            </w:r>
          </w:p>
          <w:p w:rsidR="00CD4AE3" w:rsidRPr="009D6A4B" w:rsidRDefault="00CD4AE3" w:rsidP="00B337A8">
            <w:pPr>
              <w:spacing w:line="360" w:lineRule="exact"/>
              <w:rPr>
                <w:color w:val="0F243E" w:themeColor="text2" w:themeShade="80"/>
                <w:sz w:val="26"/>
                <w:szCs w:val="26"/>
              </w:rPr>
            </w:pPr>
            <w:r>
              <w:rPr>
                <w:color w:val="0F243E" w:themeColor="text2" w:themeShade="80"/>
                <w:sz w:val="26"/>
                <w:szCs w:val="26"/>
              </w:rPr>
              <w:t xml:space="preserve">  </w:t>
            </w:r>
            <w:r w:rsidRPr="009D6A4B">
              <w:rPr>
                <w:color w:val="0F243E" w:themeColor="text2" w:themeShade="80"/>
                <w:sz w:val="26"/>
                <w:szCs w:val="26"/>
              </w:rPr>
              <w:t xml:space="preserve">HUYỆN </w:t>
            </w:r>
            <w:r>
              <w:rPr>
                <w:color w:val="0F243E" w:themeColor="text2" w:themeShade="80"/>
                <w:sz w:val="26"/>
                <w:szCs w:val="26"/>
              </w:rPr>
              <w:t>GIAO THỦY</w:t>
            </w:r>
          </w:p>
          <w:p w:rsidR="00CD4AE3" w:rsidRPr="009D6A4B" w:rsidRDefault="00CD4AE3" w:rsidP="00B337A8">
            <w:pPr>
              <w:spacing w:line="360" w:lineRule="exact"/>
              <w:jc w:val="center"/>
              <w:rPr>
                <w:b/>
                <w:color w:val="0F243E" w:themeColor="text2" w:themeShade="80"/>
                <w:sz w:val="26"/>
                <w:szCs w:val="26"/>
                <w:u w:val="single"/>
              </w:rPr>
            </w:pPr>
            <w:r w:rsidRPr="009D6A4B">
              <w:rPr>
                <w:noProof/>
                <w:color w:val="0F243E" w:themeColor="text2" w:themeShade="80"/>
                <w:sz w:val="26"/>
                <w:szCs w:val="26"/>
              </w:rPr>
              <mc:AlternateContent>
                <mc:Choice Requires="wps">
                  <w:drawing>
                    <wp:anchor distT="0" distB="0" distL="114300" distR="114300" simplePos="0" relativeHeight="251659264" behindDoc="0" locked="0" layoutInCell="1" allowOverlap="1" wp14:anchorId="6D7A454A" wp14:editId="06C124F1">
                      <wp:simplePos x="0" y="0"/>
                      <wp:positionH relativeFrom="column">
                        <wp:posOffset>440690</wp:posOffset>
                      </wp:positionH>
                      <wp:positionV relativeFrom="paragraph">
                        <wp:posOffset>6985</wp:posOffset>
                      </wp:positionV>
                      <wp:extent cx="8890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889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pt,.55pt" to="104.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"/>
                  </w:pict>
                </mc:Fallback>
              </mc:AlternateContent>
            </w:r>
          </w:p>
          <w:p w:rsidR="00CD4AE3" w:rsidRPr="002C74FC" w:rsidRDefault="00CD4AE3" w:rsidP="00B337A8">
            <w:pPr>
              <w:spacing w:line="360" w:lineRule="exact"/>
              <w:rPr>
                <w:b/>
                <w:color w:val="0F243E" w:themeColor="text2" w:themeShade="80"/>
                <w:sz w:val="26"/>
                <w:szCs w:val="26"/>
              </w:rPr>
            </w:pPr>
            <w:r w:rsidRPr="002C74FC">
              <w:rPr>
                <w:b/>
                <w:color w:val="0F243E" w:themeColor="text2" w:themeShade="80"/>
                <w:sz w:val="26"/>
                <w:szCs w:val="26"/>
              </w:rPr>
              <w:t>TRƯỜNG THCS GIAO CHÂU</w:t>
            </w:r>
          </w:p>
        </w:tc>
        <w:tc>
          <w:tcPr>
            <w:tcW w:w="6349" w:type="dxa"/>
          </w:tcPr>
          <w:p w:rsidR="00CD4AE3" w:rsidRPr="009D6A4B" w:rsidRDefault="00CD4AE3" w:rsidP="00B337A8">
            <w:pPr>
              <w:spacing w:line="360" w:lineRule="exact"/>
              <w:rPr>
                <w:b/>
                <w:sz w:val="26"/>
                <w:szCs w:val="26"/>
              </w:rPr>
            </w:pPr>
          </w:p>
          <w:p w:rsidR="00CD4AE3" w:rsidRPr="009D6A4B" w:rsidRDefault="00CD4AE3" w:rsidP="00B337A8">
            <w:pPr>
              <w:spacing w:line="360" w:lineRule="exact"/>
              <w:jc w:val="center"/>
              <w:rPr>
                <w:b/>
                <w:sz w:val="26"/>
                <w:szCs w:val="26"/>
              </w:rPr>
            </w:pPr>
            <w:r w:rsidRPr="009D6A4B">
              <w:rPr>
                <w:b/>
                <w:sz w:val="26"/>
                <w:szCs w:val="26"/>
              </w:rPr>
              <w:t xml:space="preserve">HƯỚNG DẪN CHẤM ĐỀ KIỂM TRA </w:t>
            </w:r>
          </w:p>
          <w:p w:rsidR="00CD4AE3" w:rsidRPr="009D6A4B" w:rsidRDefault="00CD4AE3" w:rsidP="00B337A8">
            <w:pPr>
              <w:spacing w:line="360" w:lineRule="exact"/>
              <w:jc w:val="center"/>
              <w:rPr>
                <w:b/>
                <w:sz w:val="26"/>
                <w:szCs w:val="26"/>
              </w:rPr>
            </w:pPr>
            <w:r>
              <w:rPr>
                <w:b/>
                <w:sz w:val="26"/>
                <w:szCs w:val="26"/>
              </w:rPr>
              <w:t>GIỮA</w:t>
            </w:r>
            <w:r w:rsidRPr="009D6A4B">
              <w:rPr>
                <w:b/>
                <w:sz w:val="26"/>
                <w:szCs w:val="26"/>
              </w:rPr>
              <w:t xml:space="preserve"> HỌC KỲ II</w:t>
            </w:r>
          </w:p>
          <w:p w:rsidR="00CD4AE3" w:rsidRPr="009D6A4B" w:rsidRDefault="00CD4AE3" w:rsidP="00CD4AE3">
            <w:pPr>
              <w:spacing w:after="0" w:line="360" w:lineRule="exact"/>
              <w:jc w:val="center"/>
              <w:rPr>
                <w:sz w:val="26"/>
                <w:szCs w:val="26"/>
              </w:rPr>
            </w:pPr>
            <w:r w:rsidRPr="009D6A4B">
              <w:rPr>
                <w:sz w:val="26"/>
                <w:szCs w:val="26"/>
              </w:rPr>
              <w:t>Năm học: 2023 – 2024</w:t>
            </w:r>
          </w:p>
          <w:p w:rsidR="00CD4AE3" w:rsidRPr="009D6A4B" w:rsidRDefault="00CD4AE3" w:rsidP="00CD4AE3">
            <w:pPr>
              <w:spacing w:after="0" w:line="360" w:lineRule="exact"/>
              <w:jc w:val="center"/>
              <w:rPr>
                <w:b/>
                <w:sz w:val="26"/>
                <w:szCs w:val="26"/>
              </w:rPr>
            </w:pPr>
            <w:r w:rsidRPr="009D6A4B">
              <w:rPr>
                <w:b/>
                <w:sz w:val="26"/>
                <w:szCs w:val="26"/>
              </w:rPr>
              <w:t>MÔN: NGỮ VĂN 8</w:t>
            </w:r>
          </w:p>
          <w:p w:rsidR="00CD4AE3" w:rsidRPr="009D6A4B" w:rsidRDefault="00CD4AE3" w:rsidP="00CD4AE3">
            <w:pPr>
              <w:spacing w:after="0" w:line="360" w:lineRule="exact"/>
              <w:jc w:val="center"/>
              <w:rPr>
                <w:i/>
                <w:sz w:val="26"/>
                <w:szCs w:val="26"/>
              </w:rPr>
            </w:pPr>
            <w:r w:rsidRPr="009D6A4B">
              <w:rPr>
                <w:i/>
                <w:sz w:val="26"/>
                <w:szCs w:val="26"/>
              </w:rPr>
              <w:t>(Thời gian làm bài: 90 phút)</w:t>
            </w:r>
          </w:p>
          <w:p w:rsidR="00CD4AE3" w:rsidRPr="009D6A4B" w:rsidRDefault="00CD4AE3" w:rsidP="00CD4AE3">
            <w:pPr>
              <w:spacing w:after="0" w:line="360" w:lineRule="exact"/>
              <w:jc w:val="center"/>
              <w:rPr>
                <w:sz w:val="26"/>
                <w:szCs w:val="26"/>
              </w:rPr>
            </w:pPr>
            <w:r w:rsidRPr="009D6A4B">
              <w:rPr>
                <w:sz w:val="26"/>
                <w:szCs w:val="26"/>
              </w:rPr>
              <w:t>Hướng dẫn chấm gồm:03 trang</w:t>
            </w:r>
          </w:p>
          <w:p w:rsidR="00CD4AE3" w:rsidRPr="009D6A4B" w:rsidRDefault="00CD4AE3" w:rsidP="00B337A8">
            <w:pPr>
              <w:spacing w:line="360" w:lineRule="exact"/>
              <w:jc w:val="center"/>
              <w:rPr>
                <w:sz w:val="26"/>
                <w:szCs w:val="26"/>
              </w:rPr>
            </w:pPr>
          </w:p>
        </w:tc>
      </w:tr>
    </w:tbl>
    <w:p w:rsidR="00CD4AE3" w:rsidRPr="009D6A4B" w:rsidRDefault="00CD4AE3" w:rsidP="00CD4AE3">
      <w:pPr>
        <w:spacing w:after="0" w:line="360" w:lineRule="exact"/>
        <w:jc w:val="center"/>
        <w:rPr>
          <w:rFonts w:ascii="Times New Roman" w:hAnsi="Times New Roman"/>
          <w:b/>
          <w:sz w:val="26"/>
          <w:szCs w:val="26"/>
        </w:rPr>
      </w:pPr>
      <w:r w:rsidRPr="009D6A4B">
        <w:rPr>
          <w:rFonts w:ascii="Times New Roman" w:hAnsi="Times New Roman"/>
          <w:b/>
          <w:sz w:val="26"/>
          <w:szCs w:val="26"/>
        </w:rPr>
        <w:t xml:space="preserve">Tổng điểm cả bài </w:t>
      </w:r>
      <w:r>
        <w:rPr>
          <w:rFonts w:ascii="Times New Roman" w:hAnsi="Times New Roman"/>
          <w:b/>
          <w:sz w:val="26"/>
          <w:szCs w:val="26"/>
        </w:rPr>
        <w:t>kiểm tra</w:t>
      </w:r>
      <w:r w:rsidRPr="009D6A4B">
        <w:rPr>
          <w:rFonts w:ascii="Times New Roman" w:hAnsi="Times New Roman"/>
          <w:b/>
          <w:sz w:val="26"/>
          <w:szCs w:val="26"/>
        </w:rPr>
        <w:t xml:space="preserve"> là10 điểm</w:t>
      </w:r>
    </w:p>
    <w:p w:rsidR="00CD4AE3" w:rsidRPr="009D6A4B" w:rsidRDefault="00CD4AE3" w:rsidP="00CD4AE3">
      <w:pPr>
        <w:spacing w:after="0" w:line="360" w:lineRule="exact"/>
        <w:jc w:val="center"/>
        <w:rPr>
          <w:rFonts w:ascii="Times New Roman" w:eastAsia="Calibri" w:hAnsi="Times New Roman" w:cs="Times New Roman"/>
          <w:sz w:val="28"/>
          <w:szCs w:val="28"/>
        </w:rPr>
      </w:pPr>
      <w:r w:rsidRPr="009D6A4B">
        <w:rPr>
          <w:rFonts w:ascii="Times New Roman" w:hAnsi="Times New Roman"/>
          <w:b/>
          <w:i/>
          <w:sz w:val="26"/>
          <w:szCs w:val="26"/>
        </w:rPr>
        <w:t>Yêu cầu về nội dung, hình thức và phân bố điểm như sau</w:t>
      </w:r>
      <w:r w:rsidRPr="009D6A4B">
        <w:rPr>
          <w:rFonts w:ascii="Times New Roman" w:eastAsia="Times New Roman" w:hAnsi="Times New Roman" w:cs="Times New Roman"/>
          <w:b/>
          <w:bCs/>
          <w:color w:val="000000"/>
          <w:sz w:val="28"/>
          <w:szCs w:val="28"/>
        </w:rPr>
        <w:t>:</w:t>
      </w:r>
    </w:p>
    <w:p w:rsidR="00CD4AE3" w:rsidRPr="003E546B" w:rsidRDefault="00CD4AE3" w:rsidP="00CD4AE3">
      <w:pPr>
        <w:spacing w:after="0" w:line="264" w:lineRule="auto"/>
        <w:jc w:val="both"/>
        <w:rPr>
          <w:rFonts w:ascii="Times New Roman" w:eastAsia="Times New Roman" w:hAnsi="Times New Roman" w:cs="Times New Roman"/>
          <w:b/>
          <w:color w:val="FF0000"/>
          <w:sz w:val="28"/>
          <w:szCs w:val="28"/>
        </w:rPr>
      </w:pPr>
      <w:bookmarkStart w:id="0" w:name="_GoBack"/>
      <w:bookmarkEnd w:id="0"/>
    </w:p>
    <w:tbl>
      <w:tblPr>
        <w:tblStyle w:val="trongbang1"/>
        <w:tblW w:w="5000" w:type="pct"/>
        <w:jc w:val="center"/>
        <w:tblLook w:val="04A0" w:firstRow="1" w:lastRow="0" w:firstColumn="1" w:lastColumn="0" w:noHBand="0" w:noVBand="1"/>
      </w:tblPr>
      <w:tblGrid>
        <w:gridCol w:w="1013"/>
        <w:gridCol w:w="8093"/>
        <w:gridCol w:w="1082"/>
      </w:tblGrid>
      <w:tr w:rsidR="00CD4AE3" w:rsidRPr="003E546B" w:rsidTr="00B337A8">
        <w:trPr>
          <w:jc w:val="center"/>
        </w:trPr>
        <w:tc>
          <w:tcPr>
            <w:tcW w:w="497" w:type="pct"/>
            <w:vAlign w:val="center"/>
          </w:tcPr>
          <w:p w:rsidR="00CD4AE3" w:rsidRPr="003E546B" w:rsidRDefault="00CD4AE3" w:rsidP="00B337A8">
            <w:pPr>
              <w:widowControl w:val="0"/>
              <w:spacing w:before="40"/>
              <w:ind w:left="284" w:hanging="284"/>
              <w:jc w:val="center"/>
              <w:rPr>
                <w:rFonts w:ascii="Times New Roman" w:hAnsi="Times New Roman" w:cs="Times New Roman"/>
                <w:b/>
                <w:color w:val="000000"/>
                <w:sz w:val="28"/>
                <w:szCs w:val="28"/>
              </w:rPr>
            </w:pPr>
            <w:r w:rsidRPr="003E546B">
              <w:rPr>
                <w:rFonts w:ascii="Times New Roman" w:hAnsi="Times New Roman" w:cs="Times New Roman"/>
                <w:b/>
                <w:color w:val="000000"/>
                <w:sz w:val="28"/>
                <w:szCs w:val="28"/>
              </w:rPr>
              <w:t>Câu</w:t>
            </w:r>
          </w:p>
        </w:tc>
        <w:tc>
          <w:tcPr>
            <w:tcW w:w="3972" w:type="pct"/>
            <w:vAlign w:val="center"/>
          </w:tcPr>
          <w:p w:rsidR="00CD4AE3" w:rsidRPr="003E546B" w:rsidRDefault="00CD4AE3" w:rsidP="00B337A8">
            <w:pPr>
              <w:widowControl w:val="0"/>
              <w:spacing w:before="40"/>
              <w:jc w:val="center"/>
              <w:rPr>
                <w:rFonts w:ascii="Times New Roman" w:hAnsi="Times New Roman" w:cs="Times New Roman"/>
                <w:b/>
                <w:color w:val="000000"/>
                <w:sz w:val="28"/>
                <w:szCs w:val="28"/>
              </w:rPr>
            </w:pPr>
            <w:r>
              <w:rPr>
                <w:rFonts w:ascii="Times New Roman" w:hAnsi="Times New Roman" w:cs="Times New Roman"/>
                <w:b/>
                <w:color w:val="000000"/>
                <w:sz w:val="28"/>
                <w:szCs w:val="28"/>
              </w:rPr>
              <w:t>NỘI DUNG</w:t>
            </w:r>
          </w:p>
        </w:tc>
        <w:tc>
          <w:tcPr>
            <w:tcW w:w="531" w:type="pct"/>
            <w:vAlign w:val="center"/>
          </w:tcPr>
          <w:p w:rsidR="00CD4AE3" w:rsidRPr="003E546B" w:rsidRDefault="00CD4AE3" w:rsidP="00B337A8">
            <w:pPr>
              <w:widowControl w:val="0"/>
              <w:spacing w:before="40"/>
              <w:jc w:val="center"/>
              <w:rPr>
                <w:rFonts w:ascii="Times New Roman" w:hAnsi="Times New Roman" w:cs="Times New Roman"/>
                <w:b/>
                <w:color w:val="000000"/>
                <w:sz w:val="28"/>
                <w:szCs w:val="28"/>
              </w:rPr>
            </w:pPr>
            <w:r w:rsidRPr="003E546B">
              <w:rPr>
                <w:rFonts w:ascii="Times New Roman" w:hAnsi="Times New Roman" w:cs="Times New Roman"/>
                <w:b/>
                <w:color w:val="000000"/>
                <w:sz w:val="28"/>
                <w:szCs w:val="28"/>
              </w:rPr>
              <w:t>Điểm</w:t>
            </w:r>
          </w:p>
        </w:tc>
      </w:tr>
      <w:tr w:rsidR="00CD4AE3" w:rsidRPr="003E546B" w:rsidTr="00B337A8">
        <w:trPr>
          <w:jc w:val="center"/>
        </w:trPr>
        <w:tc>
          <w:tcPr>
            <w:tcW w:w="5000" w:type="pct"/>
            <w:gridSpan w:val="3"/>
            <w:vAlign w:val="center"/>
          </w:tcPr>
          <w:p w:rsidR="00CD4AE3" w:rsidRPr="00D94E32" w:rsidRDefault="00CD4AE3" w:rsidP="00B337A8">
            <w:pPr>
              <w:widowControl w:val="0"/>
              <w:spacing w:before="40"/>
              <w:jc w:val="center"/>
              <w:rPr>
                <w:rFonts w:ascii="Times New Roman" w:hAnsi="Times New Roman" w:cs="Times New Roman"/>
                <w:b/>
                <w:color w:val="000000"/>
                <w:sz w:val="28"/>
                <w:szCs w:val="28"/>
              </w:rPr>
            </w:pPr>
            <w:r w:rsidRPr="00D94E32">
              <w:rPr>
                <w:rFonts w:ascii="Times New Roman" w:hAnsi="Times New Roman" w:cs="Times New Roman"/>
                <w:b/>
                <w:color w:val="000000"/>
                <w:sz w:val="28"/>
                <w:szCs w:val="28"/>
              </w:rPr>
              <w:t>PHẦN ĐỌC HIỂU</w:t>
            </w:r>
          </w:p>
        </w:tc>
      </w:tr>
      <w:tr w:rsidR="00CD4AE3" w:rsidRPr="003E546B" w:rsidTr="00B337A8">
        <w:trPr>
          <w:jc w:val="center"/>
        </w:trPr>
        <w:tc>
          <w:tcPr>
            <w:tcW w:w="497" w:type="pct"/>
            <w:vAlign w:val="center"/>
          </w:tcPr>
          <w:p w:rsidR="00CD4AE3" w:rsidRPr="003E546B" w:rsidRDefault="00CD4AE3" w:rsidP="00B337A8">
            <w:pPr>
              <w:widowControl w:val="0"/>
              <w:spacing w:before="40"/>
              <w:jc w:val="center"/>
              <w:rPr>
                <w:rFonts w:ascii="Times New Roman" w:hAnsi="Times New Roman" w:cs="Times New Roman"/>
                <w:color w:val="000000"/>
                <w:sz w:val="28"/>
                <w:szCs w:val="28"/>
              </w:rPr>
            </w:pPr>
            <w:r w:rsidRPr="003E546B">
              <w:rPr>
                <w:rFonts w:ascii="Times New Roman" w:hAnsi="Times New Roman" w:cs="Times New Roman"/>
                <w:color w:val="000000"/>
                <w:sz w:val="28"/>
                <w:szCs w:val="28"/>
              </w:rPr>
              <w:t>1</w:t>
            </w:r>
          </w:p>
        </w:tc>
        <w:tc>
          <w:tcPr>
            <w:tcW w:w="3972" w:type="pct"/>
          </w:tcPr>
          <w:p w:rsidR="00CD4AE3" w:rsidRPr="003E546B" w:rsidRDefault="00CD4AE3" w:rsidP="00B337A8">
            <w:pPr>
              <w:widowControl w:val="0"/>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lang w:val="vi-VN"/>
              </w:rPr>
              <w:t>B</w:t>
            </w:r>
          </w:p>
        </w:tc>
        <w:tc>
          <w:tcPr>
            <w:tcW w:w="531" w:type="pct"/>
            <w:vAlign w:val="center"/>
          </w:tcPr>
          <w:p w:rsidR="00CD4AE3" w:rsidRPr="003E546B" w:rsidRDefault="00CD4AE3" w:rsidP="00B337A8">
            <w:pPr>
              <w:widowControl w:val="0"/>
              <w:spacing w:before="40"/>
              <w:jc w:val="center"/>
              <w:rPr>
                <w:rFonts w:ascii="Times New Roman" w:hAnsi="Times New Roman" w:cs="Times New Roman"/>
                <w:color w:val="000000"/>
                <w:sz w:val="28"/>
                <w:szCs w:val="28"/>
              </w:rPr>
            </w:pPr>
            <w:r w:rsidRPr="003E546B">
              <w:rPr>
                <w:rFonts w:ascii="Times New Roman" w:hAnsi="Times New Roman" w:cs="Times New Roman"/>
                <w:color w:val="000000"/>
                <w:sz w:val="28"/>
                <w:szCs w:val="28"/>
              </w:rPr>
              <w:t>0,5</w:t>
            </w:r>
          </w:p>
        </w:tc>
      </w:tr>
      <w:tr w:rsidR="00CD4AE3" w:rsidRPr="003E546B" w:rsidTr="00B337A8">
        <w:trPr>
          <w:jc w:val="center"/>
        </w:trPr>
        <w:tc>
          <w:tcPr>
            <w:tcW w:w="497" w:type="pct"/>
            <w:vAlign w:val="center"/>
          </w:tcPr>
          <w:p w:rsidR="00CD4AE3" w:rsidRPr="003E546B" w:rsidRDefault="00CD4AE3" w:rsidP="00B337A8">
            <w:pPr>
              <w:widowControl w:val="0"/>
              <w:spacing w:before="40"/>
              <w:jc w:val="center"/>
              <w:rPr>
                <w:rFonts w:ascii="Times New Roman" w:hAnsi="Times New Roman" w:cs="Times New Roman"/>
                <w:color w:val="000000"/>
                <w:sz w:val="28"/>
                <w:szCs w:val="28"/>
              </w:rPr>
            </w:pPr>
            <w:r w:rsidRPr="003E546B">
              <w:rPr>
                <w:rFonts w:ascii="Times New Roman" w:hAnsi="Times New Roman" w:cs="Times New Roman"/>
                <w:color w:val="000000"/>
                <w:sz w:val="28"/>
                <w:szCs w:val="28"/>
              </w:rPr>
              <w:t>2</w:t>
            </w:r>
          </w:p>
        </w:tc>
        <w:tc>
          <w:tcPr>
            <w:tcW w:w="3972" w:type="pct"/>
          </w:tcPr>
          <w:p w:rsidR="00CD4AE3" w:rsidRPr="003E546B" w:rsidRDefault="00CD4AE3" w:rsidP="00B337A8">
            <w:pPr>
              <w:widowControl w:val="0"/>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lang w:val="vi-VN"/>
              </w:rPr>
              <w:t>C</w:t>
            </w:r>
          </w:p>
        </w:tc>
        <w:tc>
          <w:tcPr>
            <w:tcW w:w="531" w:type="pct"/>
            <w:vAlign w:val="center"/>
          </w:tcPr>
          <w:p w:rsidR="00CD4AE3" w:rsidRPr="003E546B" w:rsidRDefault="00CD4AE3" w:rsidP="00B337A8">
            <w:pPr>
              <w:widowControl w:val="0"/>
              <w:spacing w:before="40"/>
              <w:jc w:val="center"/>
              <w:rPr>
                <w:rFonts w:ascii="Times New Roman" w:hAnsi="Times New Roman" w:cs="Times New Roman"/>
                <w:color w:val="000000"/>
                <w:sz w:val="28"/>
                <w:szCs w:val="28"/>
              </w:rPr>
            </w:pPr>
            <w:r w:rsidRPr="003E546B">
              <w:rPr>
                <w:rFonts w:ascii="Times New Roman" w:hAnsi="Times New Roman" w:cs="Times New Roman"/>
                <w:color w:val="000000"/>
                <w:sz w:val="28"/>
                <w:szCs w:val="28"/>
              </w:rPr>
              <w:t>0,5</w:t>
            </w:r>
          </w:p>
        </w:tc>
      </w:tr>
      <w:tr w:rsidR="00CD4AE3" w:rsidRPr="003E546B" w:rsidTr="00B337A8">
        <w:trPr>
          <w:jc w:val="center"/>
        </w:trPr>
        <w:tc>
          <w:tcPr>
            <w:tcW w:w="497" w:type="pct"/>
            <w:vAlign w:val="center"/>
          </w:tcPr>
          <w:p w:rsidR="00CD4AE3" w:rsidRPr="003E546B" w:rsidRDefault="00CD4AE3" w:rsidP="00B337A8">
            <w:pPr>
              <w:widowControl w:val="0"/>
              <w:spacing w:before="40"/>
              <w:jc w:val="center"/>
              <w:rPr>
                <w:rFonts w:ascii="Times New Roman" w:hAnsi="Times New Roman" w:cs="Times New Roman"/>
                <w:color w:val="000000"/>
                <w:sz w:val="28"/>
                <w:szCs w:val="28"/>
              </w:rPr>
            </w:pPr>
            <w:r w:rsidRPr="003E546B">
              <w:rPr>
                <w:rFonts w:ascii="Times New Roman" w:hAnsi="Times New Roman" w:cs="Times New Roman"/>
                <w:color w:val="000000"/>
                <w:sz w:val="28"/>
                <w:szCs w:val="28"/>
              </w:rPr>
              <w:t>3</w:t>
            </w:r>
          </w:p>
        </w:tc>
        <w:tc>
          <w:tcPr>
            <w:tcW w:w="3972" w:type="pct"/>
          </w:tcPr>
          <w:p w:rsidR="00CD4AE3" w:rsidRPr="003E546B" w:rsidRDefault="00CD4AE3" w:rsidP="00B337A8">
            <w:pPr>
              <w:widowControl w:val="0"/>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lang w:val="vi-VN"/>
              </w:rPr>
              <w:t>B</w:t>
            </w:r>
          </w:p>
        </w:tc>
        <w:tc>
          <w:tcPr>
            <w:tcW w:w="531" w:type="pct"/>
            <w:vAlign w:val="center"/>
          </w:tcPr>
          <w:p w:rsidR="00CD4AE3" w:rsidRPr="003E546B" w:rsidRDefault="00CD4AE3" w:rsidP="00B337A8">
            <w:pPr>
              <w:widowControl w:val="0"/>
              <w:spacing w:before="40"/>
              <w:jc w:val="center"/>
              <w:rPr>
                <w:rFonts w:ascii="Times New Roman" w:hAnsi="Times New Roman" w:cs="Times New Roman"/>
                <w:color w:val="000000"/>
                <w:sz w:val="28"/>
                <w:szCs w:val="28"/>
              </w:rPr>
            </w:pPr>
            <w:r w:rsidRPr="003E546B">
              <w:rPr>
                <w:rFonts w:ascii="Times New Roman" w:hAnsi="Times New Roman" w:cs="Times New Roman"/>
                <w:color w:val="000000"/>
                <w:sz w:val="28"/>
                <w:szCs w:val="28"/>
              </w:rPr>
              <w:t>0,5</w:t>
            </w:r>
          </w:p>
        </w:tc>
      </w:tr>
      <w:tr w:rsidR="00CD4AE3" w:rsidRPr="003E546B" w:rsidTr="00B337A8">
        <w:trPr>
          <w:jc w:val="center"/>
        </w:trPr>
        <w:tc>
          <w:tcPr>
            <w:tcW w:w="497" w:type="pct"/>
            <w:vAlign w:val="center"/>
          </w:tcPr>
          <w:p w:rsidR="00CD4AE3" w:rsidRPr="003E546B" w:rsidRDefault="00CD4AE3" w:rsidP="00B337A8">
            <w:pPr>
              <w:widowControl w:val="0"/>
              <w:spacing w:before="40"/>
              <w:jc w:val="center"/>
              <w:rPr>
                <w:rFonts w:ascii="Times New Roman" w:hAnsi="Times New Roman" w:cs="Times New Roman"/>
                <w:color w:val="000000"/>
                <w:sz w:val="28"/>
                <w:szCs w:val="28"/>
              </w:rPr>
            </w:pPr>
            <w:r w:rsidRPr="003E546B">
              <w:rPr>
                <w:rFonts w:ascii="Times New Roman" w:hAnsi="Times New Roman" w:cs="Times New Roman"/>
                <w:color w:val="000000"/>
                <w:sz w:val="28"/>
                <w:szCs w:val="28"/>
              </w:rPr>
              <w:t>4</w:t>
            </w:r>
          </w:p>
        </w:tc>
        <w:tc>
          <w:tcPr>
            <w:tcW w:w="3972" w:type="pct"/>
          </w:tcPr>
          <w:p w:rsidR="00CD4AE3" w:rsidRPr="003E546B" w:rsidRDefault="00CD4AE3" w:rsidP="00B337A8">
            <w:pPr>
              <w:widowControl w:val="0"/>
              <w:shd w:val="clear" w:color="auto" w:fill="FFFFFF"/>
              <w:spacing w:before="40"/>
              <w:jc w:val="both"/>
              <w:rPr>
                <w:rFonts w:ascii="Times New Roman" w:hAnsi="Times New Roman" w:cs="Times New Roman"/>
                <w:color w:val="000000"/>
                <w:sz w:val="28"/>
                <w:szCs w:val="28"/>
              </w:rPr>
            </w:pPr>
            <w:r w:rsidRPr="003E546B">
              <w:rPr>
                <w:rFonts w:ascii="Times New Roman" w:hAnsi="Times New Roman" w:cs="Times New Roman"/>
                <w:color w:val="000000"/>
                <w:sz w:val="28"/>
                <w:szCs w:val="28"/>
                <w:lang w:val="vi-VN"/>
              </w:rPr>
              <w:t>D</w:t>
            </w:r>
          </w:p>
        </w:tc>
        <w:tc>
          <w:tcPr>
            <w:tcW w:w="531" w:type="pct"/>
            <w:vAlign w:val="center"/>
          </w:tcPr>
          <w:p w:rsidR="00CD4AE3" w:rsidRPr="003E546B" w:rsidRDefault="00CD4AE3" w:rsidP="00B337A8">
            <w:pPr>
              <w:widowControl w:val="0"/>
              <w:spacing w:before="40"/>
              <w:jc w:val="center"/>
              <w:rPr>
                <w:rFonts w:ascii="Times New Roman" w:hAnsi="Times New Roman" w:cs="Times New Roman"/>
                <w:color w:val="000000"/>
                <w:sz w:val="28"/>
                <w:szCs w:val="28"/>
              </w:rPr>
            </w:pPr>
            <w:r w:rsidRPr="003E546B">
              <w:rPr>
                <w:rFonts w:ascii="Times New Roman" w:hAnsi="Times New Roman" w:cs="Times New Roman"/>
                <w:color w:val="000000"/>
                <w:sz w:val="28"/>
                <w:szCs w:val="28"/>
              </w:rPr>
              <w:t>0,5</w:t>
            </w:r>
          </w:p>
        </w:tc>
      </w:tr>
      <w:tr w:rsidR="00CD4AE3" w:rsidRPr="003E546B" w:rsidTr="00B337A8">
        <w:trPr>
          <w:jc w:val="center"/>
        </w:trPr>
        <w:tc>
          <w:tcPr>
            <w:tcW w:w="497" w:type="pct"/>
            <w:vAlign w:val="center"/>
          </w:tcPr>
          <w:p w:rsidR="00CD4AE3" w:rsidRPr="003E546B" w:rsidRDefault="00CD4AE3" w:rsidP="00B337A8">
            <w:pPr>
              <w:widowControl w:val="0"/>
              <w:spacing w:before="40"/>
              <w:jc w:val="center"/>
              <w:rPr>
                <w:rFonts w:ascii="Times New Roman" w:hAnsi="Times New Roman" w:cs="Times New Roman"/>
                <w:color w:val="000000"/>
                <w:sz w:val="28"/>
                <w:szCs w:val="28"/>
              </w:rPr>
            </w:pPr>
            <w:r w:rsidRPr="003E546B">
              <w:rPr>
                <w:rFonts w:ascii="Times New Roman" w:hAnsi="Times New Roman" w:cs="Times New Roman"/>
                <w:color w:val="000000"/>
                <w:sz w:val="28"/>
                <w:szCs w:val="28"/>
              </w:rPr>
              <w:t>5</w:t>
            </w:r>
          </w:p>
        </w:tc>
        <w:tc>
          <w:tcPr>
            <w:tcW w:w="3972" w:type="pct"/>
          </w:tcPr>
          <w:p w:rsidR="00CD4AE3" w:rsidRPr="003E546B" w:rsidRDefault="00CD4AE3" w:rsidP="00B337A8">
            <w:pPr>
              <w:widowControl w:val="0"/>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lang w:val="vi-VN"/>
              </w:rPr>
              <w:t>A</w:t>
            </w:r>
          </w:p>
        </w:tc>
        <w:tc>
          <w:tcPr>
            <w:tcW w:w="531" w:type="pct"/>
            <w:vAlign w:val="center"/>
          </w:tcPr>
          <w:p w:rsidR="00CD4AE3" w:rsidRPr="003E546B" w:rsidRDefault="00CD4AE3" w:rsidP="00B337A8">
            <w:pPr>
              <w:widowControl w:val="0"/>
              <w:spacing w:before="40"/>
              <w:jc w:val="center"/>
              <w:rPr>
                <w:rFonts w:ascii="Times New Roman" w:hAnsi="Times New Roman" w:cs="Times New Roman"/>
                <w:color w:val="000000"/>
                <w:sz w:val="28"/>
                <w:szCs w:val="28"/>
              </w:rPr>
            </w:pPr>
            <w:r w:rsidRPr="003E546B">
              <w:rPr>
                <w:rFonts w:ascii="Times New Roman" w:hAnsi="Times New Roman" w:cs="Times New Roman"/>
                <w:color w:val="000000"/>
                <w:sz w:val="28"/>
                <w:szCs w:val="28"/>
              </w:rPr>
              <w:t>0,5</w:t>
            </w:r>
          </w:p>
        </w:tc>
      </w:tr>
      <w:tr w:rsidR="00CD4AE3" w:rsidRPr="003E546B" w:rsidTr="00B337A8">
        <w:trPr>
          <w:jc w:val="center"/>
        </w:trPr>
        <w:tc>
          <w:tcPr>
            <w:tcW w:w="497" w:type="pct"/>
            <w:vAlign w:val="center"/>
          </w:tcPr>
          <w:p w:rsidR="00CD4AE3" w:rsidRPr="003E546B" w:rsidRDefault="00CD4AE3" w:rsidP="00B337A8">
            <w:pPr>
              <w:widowControl w:val="0"/>
              <w:spacing w:before="40"/>
              <w:jc w:val="center"/>
              <w:rPr>
                <w:rFonts w:ascii="Times New Roman" w:hAnsi="Times New Roman" w:cs="Times New Roman"/>
                <w:color w:val="000000"/>
                <w:sz w:val="28"/>
                <w:szCs w:val="28"/>
              </w:rPr>
            </w:pPr>
            <w:r w:rsidRPr="003E546B">
              <w:rPr>
                <w:rFonts w:ascii="Times New Roman" w:hAnsi="Times New Roman" w:cs="Times New Roman"/>
                <w:color w:val="000000"/>
                <w:sz w:val="28"/>
                <w:szCs w:val="28"/>
              </w:rPr>
              <w:t>6</w:t>
            </w:r>
          </w:p>
        </w:tc>
        <w:tc>
          <w:tcPr>
            <w:tcW w:w="3972" w:type="pct"/>
          </w:tcPr>
          <w:p w:rsidR="00CD4AE3" w:rsidRPr="003E546B" w:rsidRDefault="00CD4AE3" w:rsidP="00B337A8">
            <w:pPr>
              <w:widowControl w:val="0"/>
              <w:spacing w:before="40"/>
              <w:jc w:val="both"/>
              <w:rPr>
                <w:rFonts w:ascii="Times New Roman" w:hAnsi="Times New Roman" w:cs="Times New Roman"/>
                <w:color w:val="000000"/>
                <w:sz w:val="28"/>
                <w:szCs w:val="28"/>
              </w:rPr>
            </w:pPr>
            <w:r w:rsidRPr="003E546B">
              <w:rPr>
                <w:rFonts w:ascii="Times New Roman" w:hAnsi="Times New Roman" w:cs="Times New Roman"/>
                <w:color w:val="000000"/>
                <w:sz w:val="28"/>
                <w:szCs w:val="28"/>
                <w:lang w:val="vi-VN"/>
              </w:rPr>
              <w:t>C</w:t>
            </w:r>
          </w:p>
        </w:tc>
        <w:tc>
          <w:tcPr>
            <w:tcW w:w="531" w:type="pct"/>
            <w:vAlign w:val="center"/>
          </w:tcPr>
          <w:p w:rsidR="00CD4AE3" w:rsidRPr="003E546B" w:rsidRDefault="00CD4AE3" w:rsidP="00B337A8">
            <w:pPr>
              <w:widowControl w:val="0"/>
              <w:spacing w:before="40"/>
              <w:jc w:val="center"/>
              <w:rPr>
                <w:rFonts w:ascii="Times New Roman" w:hAnsi="Times New Roman" w:cs="Times New Roman"/>
                <w:color w:val="000000"/>
                <w:sz w:val="28"/>
                <w:szCs w:val="28"/>
              </w:rPr>
            </w:pPr>
            <w:r w:rsidRPr="003E546B">
              <w:rPr>
                <w:rFonts w:ascii="Times New Roman" w:hAnsi="Times New Roman" w:cs="Times New Roman"/>
                <w:color w:val="000000"/>
                <w:sz w:val="28"/>
                <w:szCs w:val="28"/>
              </w:rPr>
              <w:t>0,5</w:t>
            </w:r>
          </w:p>
        </w:tc>
      </w:tr>
      <w:tr w:rsidR="00CD4AE3" w:rsidRPr="003E546B" w:rsidTr="00B337A8">
        <w:trPr>
          <w:jc w:val="center"/>
        </w:trPr>
        <w:tc>
          <w:tcPr>
            <w:tcW w:w="497" w:type="pct"/>
            <w:vAlign w:val="center"/>
          </w:tcPr>
          <w:p w:rsidR="00CD4AE3" w:rsidRPr="003E546B" w:rsidRDefault="00CD4AE3" w:rsidP="00B337A8">
            <w:pPr>
              <w:widowControl w:val="0"/>
              <w:spacing w:before="40"/>
              <w:jc w:val="center"/>
              <w:rPr>
                <w:rFonts w:ascii="Times New Roman" w:hAnsi="Times New Roman" w:cs="Times New Roman"/>
                <w:color w:val="000000"/>
                <w:sz w:val="28"/>
                <w:szCs w:val="28"/>
              </w:rPr>
            </w:pPr>
            <w:r w:rsidRPr="003E546B">
              <w:rPr>
                <w:rFonts w:ascii="Times New Roman" w:hAnsi="Times New Roman" w:cs="Times New Roman"/>
                <w:color w:val="000000"/>
                <w:sz w:val="28"/>
                <w:szCs w:val="28"/>
              </w:rPr>
              <w:t>7</w:t>
            </w:r>
          </w:p>
        </w:tc>
        <w:tc>
          <w:tcPr>
            <w:tcW w:w="3972" w:type="pct"/>
          </w:tcPr>
          <w:p w:rsidR="00CD4AE3" w:rsidRPr="003E546B" w:rsidRDefault="00CD4AE3" w:rsidP="00B337A8">
            <w:pPr>
              <w:widowControl w:val="0"/>
              <w:spacing w:before="40"/>
              <w:jc w:val="both"/>
              <w:rPr>
                <w:rFonts w:ascii="Times New Roman" w:hAnsi="Times New Roman" w:cs="Times New Roman"/>
                <w:color w:val="000000"/>
                <w:sz w:val="28"/>
                <w:szCs w:val="28"/>
              </w:rPr>
            </w:pPr>
            <w:r w:rsidRPr="003E546B">
              <w:rPr>
                <w:rFonts w:ascii="Times New Roman" w:hAnsi="Times New Roman" w:cs="Times New Roman"/>
                <w:color w:val="000000"/>
                <w:sz w:val="28"/>
                <w:szCs w:val="28"/>
              </w:rPr>
              <w:t>A</w:t>
            </w:r>
          </w:p>
        </w:tc>
        <w:tc>
          <w:tcPr>
            <w:tcW w:w="531" w:type="pct"/>
            <w:vAlign w:val="center"/>
          </w:tcPr>
          <w:p w:rsidR="00CD4AE3" w:rsidRPr="003E546B" w:rsidRDefault="00CD4AE3" w:rsidP="00B337A8">
            <w:pPr>
              <w:widowControl w:val="0"/>
              <w:spacing w:before="40"/>
              <w:jc w:val="center"/>
              <w:rPr>
                <w:rFonts w:ascii="Times New Roman" w:hAnsi="Times New Roman" w:cs="Times New Roman"/>
                <w:color w:val="000000"/>
                <w:sz w:val="28"/>
                <w:szCs w:val="28"/>
              </w:rPr>
            </w:pPr>
            <w:r w:rsidRPr="003E546B">
              <w:rPr>
                <w:rFonts w:ascii="Times New Roman" w:hAnsi="Times New Roman" w:cs="Times New Roman"/>
                <w:color w:val="000000"/>
                <w:sz w:val="28"/>
                <w:szCs w:val="28"/>
              </w:rPr>
              <w:t>0,5</w:t>
            </w:r>
          </w:p>
        </w:tc>
      </w:tr>
      <w:tr w:rsidR="00CD4AE3" w:rsidRPr="003E546B" w:rsidTr="00B337A8">
        <w:trPr>
          <w:jc w:val="center"/>
        </w:trPr>
        <w:tc>
          <w:tcPr>
            <w:tcW w:w="497" w:type="pct"/>
            <w:vAlign w:val="center"/>
          </w:tcPr>
          <w:p w:rsidR="00CD4AE3" w:rsidRPr="003E546B" w:rsidRDefault="00CD4AE3" w:rsidP="00B337A8">
            <w:pPr>
              <w:widowControl w:val="0"/>
              <w:spacing w:before="40"/>
              <w:jc w:val="center"/>
              <w:rPr>
                <w:rFonts w:ascii="Times New Roman" w:hAnsi="Times New Roman" w:cs="Times New Roman"/>
                <w:color w:val="000000"/>
                <w:sz w:val="28"/>
                <w:szCs w:val="28"/>
              </w:rPr>
            </w:pPr>
            <w:r w:rsidRPr="003E546B">
              <w:rPr>
                <w:rFonts w:ascii="Times New Roman" w:hAnsi="Times New Roman" w:cs="Times New Roman"/>
                <w:color w:val="000000"/>
                <w:sz w:val="28"/>
                <w:szCs w:val="28"/>
              </w:rPr>
              <w:t>8</w:t>
            </w:r>
          </w:p>
        </w:tc>
        <w:tc>
          <w:tcPr>
            <w:tcW w:w="3972" w:type="pct"/>
          </w:tcPr>
          <w:p w:rsidR="00CD4AE3" w:rsidRPr="003E546B" w:rsidRDefault="00CD4AE3" w:rsidP="00B337A8">
            <w:pPr>
              <w:widowControl w:val="0"/>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A</w:t>
            </w:r>
            <w:r w:rsidRPr="003E546B">
              <w:rPr>
                <w:rFonts w:ascii="Times New Roman" w:hAnsi="Times New Roman" w:cs="Times New Roman"/>
                <w:color w:val="000000"/>
                <w:sz w:val="28"/>
                <w:szCs w:val="28"/>
              </w:rPr>
              <w:tab/>
            </w:r>
          </w:p>
        </w:tc>
        <w:tc>
          <w:tcPr>
            <w:tcW w:w="531" w:type="pct"/>
            <w:vAlign w:val="center"/>
          </w:tcPr>
          <w:p w:rsidR="00CD4AE3" w:rsidRPr="003E546B" w:rsidRDefault="00CD4AE3" w:rsidP="00B337A8">
            <w:pPr>
              <w:widowControl w:val="0"/>
              <w:spacing w:before="40"/>
              <w:jc w:val="center"/>
              <w:rPr>
                <w:rFonts w:ascii="Times New Roman" w:hAnsi="Times New Roman" w:cs="Times New Roman"/>
                <w:color w:val="000000"/>
                <w:sz w:val="28"/>
                <w:szCs w:val="28"/>
              </w:rPr>
            </w:pPr>
            <w:r w:rsidRPr="003E546B">
              <w:rPr>
                <w:rFonts w:ascii="Times New Roman" w:hAnsi="Times New Roman" w:cs="Times New Roman"/>
                <w:color w:val="000000"/>
                <w:sz w:val="28"/>
                <w:szCs w:val="28"/>
              </w:rPr>
              <w:t>0,5</w:t>
            </w:r>
          </w:p>
        </w:tc>
      </w:tr>
      <w:tr w:rsidR="00CD4AE3" w:rsidRPr="003E546B" w:rsidTr="00B337A8">
        <w:trPr>
          <w:jc w:val="center"/>
        </w:trPr>
        <w:tc>
          <w:tcPr>
            <w:tcW w:w="497" w:type="pct"/>
            <w:vAlign w:val="center"/>
          </w:tcPr>
          <w:p w:rsidR="00CD4AE3" w:rsidRPr="003E546B" w:rsidRDefault="00CD4AE3" w:rsidP="00B337A8">
            <w:pPr>
              <w:widowControl w:val="0"/>
              <w:spacing w:before="40"/>
              <w:jc w:val="center"/>
              <w:rPr>
                <w:rFonts w:ascii="Times New Roman" w:hAnsi="Times New Roman" w:cs="Times New Roman"/>
                <w:color w:val="000000"/>
                <w:sz w:val="28"/>
                <w:szCs w:val="28"/>
              </w:rPr>
            </w:pPr>
            <w:r w:rsidRPr="003E546B">
              <w:rPr>
                <w:rFonts w:ascii="Times New Roman" w:hAnsi="Times New Roman" w:cs="Times New Roman"/>
                <w:color w:val="000000"/>
                <w:sz w:val="28"/>
                <w:szCs w:val="28"/>
              </w:rPr>
              <w:t>9</w:t>
            </w:r>
          </w:p>
        </w:tc>
        <w:tc>
          <w:tcPr>
            <w:tcW w:w="3972" w:type="pct"/>
          </w:tcPr>
          <w:p w:rsidR="00CD4AE3" w:rsidRPr="003E546B" w:rsidRDefault="00CD4AE3" w:rsidP="00B337A8">
            <w:pPr>
              <w:widowControl w:val="0"/>
              <w:spacing w:before="40"/>
              <w:jc w:val="both"/>
              <w:rPr>
                <w:rFonts w:ascii="Times New Roman" w:hAnsi="Times New Roman" w:cs="Times New Roman"/>
                <w:color w:val="000000"/>
                <w:sz w:val="28"/>
                <w:szCs w:val="28"/>
                <w:lang w:val="vi-VN"/>
              </w:rPr>
            </w:pPr>
            <w:r w:rsidRPr="003E546B">
              <w:rPr>
                <w:rFonts w:ascii="Times New Roman" w:hAnsi="Times New Roman" w:cs="Times New Roman"/>
                <w:color w:val="000000"/>
                <w:sz w:val="28"/>
                <w:szCs w:val="28"/>
                <w:lang w:val="vi-VN"/>
              </w:rPr>
              <w:t>- Nêu được cách cư xử của Mạnh: Cảm thông, chia sẻ và tôn trọng với những người bất hạnh, kém may mắn.</w:t>
            </w:r>
          </w:p>
          <w:p w:rsidR="00CD4AE3" w:rsidRPr="003E546B" w:rsidRDefault="00CD4AE3" w:rsidP="00B337A8">
            <w:pPr>
              <w:widowControl w:val="0"/>
              <w:spacing w:before="40"/>
              <w:jc w:val="both"/>
              <w:rPr>
                <w:rFonts w:ascii="Times New Roman" w:hAnsi="Times New Roman" w:cs="Times New Roman"/>
                <w:color w:val="000000"/>
                <w:sz w:val="28"/>
                <w:szCs w:val="28"/>
              </w:rPr>
            </w:pPr>
            <w:r w:rsidRPr="003E546B">
              <w:rPr>
                <w:rFonts w:ascii="Times New Roman" w:hAnsi="Times New Roman" w:cs="Times New Roman"/>
                <w:color w:val="000000"/>
                <w:sz w:val="28"/>
                <w:szCs w:val="28"/>
                <w:lang w:val="vi-VN"/>
              </w:rPr>
              <w:t xml:space="preserve">- Nếu là Mạnh thì em cũng sẽ làm như bạn ấy bởi chỉ có tình yêu thương mới làm rung động trái tim con người, từ trái tim mới chạm đến trái tim vì vậy hành động của Mạnh đã khiến cậu như lớn hơn, chững chạc hơn, tấm lòng bao dung, yêu thương con người của cậu vì thế mà rộng ra mãi. </w:t>
            </w:r>
          </w:p>
          <w:p w:rsidR="00CD4AE3" w:rsidRPr="00CA1689" w:rsidRDefault="00CD4AE3" w:rsidP="00B337A8">
            <w:pPr>
              <w:widowControl w:val="0"/>
              <w:spacing w:before="40"/>
              <w:jc w:val="both"/>
              <w:rPr>
                <w:rFonts w:ascii="Times New Roman" w:hAnsi="Times New Roman" w:cs="Times New Roman"/>
                <w:color w:val="000000"/>
                <w:sz w:val="28"/>
                <w:szCs w:val="28"/>
              </w:rPr>
            </w:pPr>
            <w:r w:rsidRPr="00CA1689">
              <w:rPr>
                <w:rFonts w:ascii="Times New Roman" w:hAnsi="Times New Roman" w:cs="Times New Roman"/>
                <w:i/>
                <w:iCs/>
                <w:color w:val="000000"/>
                <w:sz w:val="28"/>
                <w:szCs w:val="28"/>
              </w:rPr>
              <w:t xml:space="preserve">* HS nêu được cách ứng xử của nhân vật Mạnh cách ứng xử của bản </w:t>
            </w:r>
            <w:r w:rsidRPr="00CA1689">
              <w:rPr>
                <w:rFonts w:ascii="Times New Roman" w:hAnsi="Times New Roman" w:cs="Times New Roman"/>
                <w:i/>
                <w:iCs/>
                <w:color w:val="000000"/>
                <w:sz w:val="28"/>
                <w:szCs w:val="28"/>
              </w:rPr>
              <w:lastRenderedPageBreak/>
              <w:t>thân phù hợp đạo đức, pháp luật, đảm bảo theo gợi ý: 1</w:t>
            </w:r>
            <w:proofErr w:type="gramStart"/>
            <w:r w:rsidRPr="00CA1689">
              <w:rPr>
                <w:rFonts w:ascii="Times New Roman" w:hAnsi="Times New Roman" w:cs="Times New Roman"/>
                <w:i/>
                <w:iCs/>
                <w:color w:val="000000"/>
                <w:sz w:val="28"/>
                <w:szCs w:val="28"/>
              </w:rPr>
              <w:t>,0</w:t>
            </w:r>
            <w:proofErr w:type="gramEnd"/>
            <w:r w:rsidRPr="00CA1689">
              <w:rPr>
                <w:rFonts w:ascii="Times New Roman" w:hAnsi="Times New Roman" w:cs="Times New Roman"/>
                <w:i/>
                <w:iCs/>
                <w:color w:val="000000"/>
                <w:sz w:val="28"/>
                <w:szCs w:val="28"/>
              </w:rPr>
              <w:t xml:space="preserve"> điểm; Chỉ nêu được một ý, một phần đáp án: 0,5 điểm; không nêu hoặc nêu sai hoàn toàn: 0 điểm.</w:t>
            </w:r>
          </w:p>
        </w:tc>
        <w:tc>
          <w:tcPr>
            <w:tcW w:w="531" w:type="pct"/>
            <w:vAlign w:val="center"/>
          </w:tcPr>
          <w:p w:rsidR="00CD4AE3" w:rsidRPr="003E546B" w:rsidRDefault="00CD4AE3" w:rsidP="00B337A8">
            <w:pPr>
              <w:widowControl w:val="0"/>
              <w:spacing w:before="40"/>
              <w:jc w:val="center"/>
              <w:rPr>
                <w:rFonts w:ascii="Times New Roman" w:hAnsi="Times New Roman" w:cs="Times New Roman"/>
                <w:color w:val="000000"/>
                <w:sz w:val="28"/>
                <w:szCs w:val="28"/>
              </w:rPr>
            </w:pPr>
            <w:r w:rsidRPr="003E546B">
              <w:rPr>
                <w:rFonts w:ascii="Times New Roman" w:hAnsi="Times New Roman" w:cs="Times New Roman"/>
                <w:color w:val="000000"/>
                <w:sz w:val="28"/>
                <w:szCs w:val="28"/>
              </w:rPr>
              <w:lastRenderedPageBreak/>
              <w:t>1,0</w:t>
            </w:r>
          </w:p>
        </w:tc>
      </w:tr>
      <w:tr w:rsidR="00CD4AE3" w:rsidRPr="003E546B" w:rsidTr="00B337A8">
        <w:trPr>
          <w:jc w:val="center"/>
        </w:trPr>
        <w:tc>
          <w:tcPr>
            <w:tcW w:w="497" w:type="pct"/>
            <w:vAlign w:val="center"/>
          </w:tcPr>
          <w:p w:rsidR="00CD4AE3" w:rsidRPr="003E546B" w:rsidRDefault="00CD4AE3" w:rsidP="00B337A8">
            <w:pPr>
              <w:widowControl w:val="0"/>
              <w:spacing w:before="40"/>
              <w:jc w:val="center"/>
              <w:rPr>
                <w:rFonts w:ascii="Times New Roman" w:hAnsi="Times New Roman" w:cs="Times New Roman"/>
                <w:color w:val="000000"/>
                <w:sz w:val="28"/>
                <w:szCs w:val="28"/>
              </w:rPr>
            </w:pPr>
            <w:r w:rsidRPr="003E546B">
              <w:rPr>
                <w:rFonts w:ascii="Times New Roman" w:hAnsi="Times New Roman" w:cs="Times New Roman"/>
                <w:color w:val="000000"/>
                <w:sz w:val="28"/>
                <w:szCs w:val="28"/>
              </w:rPr>
              <w:lastRenderedPageBreak/>
              <w:t>10</w:t>
            </w:r>
          </w:p>
        </w:tc>
        <w:tc>
          <w:tcPr>
            <w:tcW w:w="3972" w:type="pct"/>
          </w:tcPr>
          <w:p w:rsidR="00CD4AE3" w:rsidRPr="003E546B" w:rsidRDefault="00CD4AE3" w:rsidP="00B337A8">
            <w:pPr>
              <w:widowControl w:val="0"/>
              <w:spacing w:before="40"/>
              <w:jc w:val="both"/>
              <w:rPr>
                <w:rFonts w:ascii="Times New Roman" w:hAnsi="Times New Roman" w:cs="Times New Roman"/>
                <w:color w:val="000000"/>
                <w:sz w:val="28"/>
                <w:szCs w:val="28"/>
                <w:lang w:val="vi-VN"/>
              </w:rPr>
            </w:pPr>
            <w:r w:rsidRPr="003E546B">
              <w:rPr>
                <w:rFonts w:ascii="Times New Roman" w:hAnsi="Times New Roman" w:cs="Times New Roman"/>
                <w:color w:val="000000"/>
                <w:sz w:val="28"/>
                <w:szCs w:val="28"/>
                <w:lang w:val="vi-VN"/>
              </w:rPr>
              <w:t xml:space="preserve">Trình bày được một số ý sau: </w:t>
            </w:r>
          </w:p>
          <w:p w:rsidR="00CD4AE3" w:rsidRPr="003E546B" w:rsidRDefault="00CD4AE3" w:rsidP="00B337A8">
            <w:pPr>
              <w:widowControl w:val="0"/>
              <w:shd w:val="clear" w:color="auto" w:fill="FFFFFF"/>
              <w:spacing w:before="40"/>
              <w:jc w:val="both"/>
              <w:rPr>
                <w:rFonts w:ascii="Times New Roman" w:hAnsi="Times New Roman" w:cs="Times New Roman"/>
                <w:color w:val="000000"/>
                <w:sz w:val="28"/>
                <w:szCs w:val="28"/>
                <w:lang w:val="vi-VN"/>
              </w:rPr>
            </w:pPr>
            <w:r w:rsidRPr="003E546B">
              <w:rPr>
                <w:rFonts w:ascii="Times New Roman" w:hAnsi="Times New Roman" w:cs="Times New Roman"/>
                <w:color w:val="000000"/>
                <w:sz w:val="28"/>
                <w:szCs w:val="28"/>
                <w:lang w:val="vi-VN"/>
              </w:rPr>
              <w:t xml:space="preserve">- Tình yêu thương là sự đồng cảm, thấu hiểu, chia sẻ, gắn bó, quan tâm, giúp đỡ, yêu mến, trân trọng hòa hợp…giữa con người với nhau. </w:t>
            </w:r>
          </w:p>
          <w:p w:rsidR="00CD4AE3" w:rsidRPr="003E546B" w:rsidRDefault="00CD4AE3" w:rsidP="00B337A8">
            <w:pPr>
              <w:widowControl w:val="0"/>
              <w:shd w:val="clear" w:color="auto" w:fill="FFFFFF"/>
              <w:spacing w:before="40"/>
              <w:jc w:val="both"/>
              <w:rPr>
                <w:rFonts w:ascii="Times New Roman" w:hAnsi="Times New Roman" w:cs="Times New Roman"/>
                <w:color w:val="000000"/>
                <w:sz w:val="28"/>
                <w:szCs w:val="28"/>
              </w:rPr>
            </w:pPr>
            <w:r w:rsidRPr="003E546B">
              <w:rPr>
                <w:rFonts w:ascii="Times New Roman" w:hAnsi="Times New Roman" w:cs="Times New Roman"/>
                <w:color w:val="000000"/>
                <w:sz w:val="28"/>
                <w:szCs w:val="28"/>
                <w:lang w:val="vi-VN"/>
              </w:rPr>
              <w:t>- Yêu thương được xem là một phẩm chất đẹp, cao quý và là </w:t>
            </w:r>
            <w:hyperlink r:id="rId5" w:history="1">
              <w:r w:rsidRPr="003E546B">
                <w:rPr>
                  <w:rFonts w:ascii="Times New Roman" w:hAnsi="Times New Roman" w:cs="Times New Roman"/>
                  <w:color w:val="000000"/>
                  <w:sz w:val="28"/>
                  <w:szCs w:val="28"/>
                  <w:lang w:val="vi-VN"/>
                </w:rPr>
                <w:t>giá trị sống cốt lõi của con người</w:t>
              </w:r>
            </w:hyperlink>
            <w:r w:rsidRPr="003E546B">
              <w:rPr>
                <w:rFonts w:ascii="Times New Roman" w:hAnsi="Times New Roman" w:cs="Times New Roman"/>
                <w:color w:val="000000"/>
                <w:sz w:val="28"/>
                <w:szCs w:val="28"/>
                <w:lang w:val="vi-VN"/>
              </w:rPr>
              <w:t xml:space="preserve"> giúp con người gần nhau hơn. </w:t>
            </w:r>
          </w:p>
          <w:p w:rsidR="00CD4AE3" w:rsidRDefault="00CD4AE3" w:rsidP="00B337A8">
            <w:pPr>
              <w:widowControl w:val="0"/>
              <w:shd w:val="clear" w:color="auto" w:fill="FFFFFF"/>
              <w:spacing w:before="40"/>
              <w:jc w:val="both"/>
              <w:rPr>
                <w:rFonts w:ascii="Times New Roman" w:hAnsi="Times New Roman" w:cs="Times New Roman"/>
                <w:color w:val="000000"/>
                <w:sz w:val="28"/>
                <w:szCs w:val="28"/>
                <w:lang w:val="vi-VN"/>
              </w:rPr>
            </w:pPr>
            <w:r w:rsidRPr="003E546B">
              <w:rPr>
                <w:rFonts w:ascii="Times New Roman" w:hAnsi="Times New Roman" w:cs="Times New Roman"/>
                <w:color w:val="000000"/>
                <w:sz w:val="28"/>
                <w:szCs w:val="28"/>
                <w:lang w:val="vi-VN"/>
              </w:rPr>
              <w:t>- Người đón nhận tình yêu thương có thêm niềm tin vào cuộc sống</w:t>
            </w:r>
            <w:r w:rsidRPr="003E546B">
              <w:rPr>
                <w:rFonts w:ascii="Times New Roman" w:hAnsi="Times New Roman" w:cs="Times New Roman"/>
                <w:color w:val="000000"/>
                <w:sz w:val="28"/>
                <w:szCs w:val="28"/>
              </w:rPr>
              <w:t xml:space="preserve">, có </w:t>
            </w:r>
            <w:r w:rsidRPr="003E546B">
              <w:rPr>
                <w:rFonts w:ascii="Times New Roman" w:hAnsi="Times New Roman" w:cs="Times New Roman"/>
                <w:color w:val="000000"/>
                <w:sz w:val="28"/>
                <w:szCs w:val="28"/>
                <w:lang w:val="vi-VN"/>
              </w:rPr>
              <w:t xml:space="preserve">động lực </w:t>
            </w:r>
            <w:r w:rsidRPr="003E546B">
              <w:rPr>
                <w:rFonts w:ascii="Times New Roman" w:hAnsi="Times New Roman" w:cs="Times New Roman"/>
                <w:color w:val="000000"/>
                <w:sz w:val="28"/>
                <w:szCs w:val="28"/>
              </w:rPr>
              <w:t>vượt qua khó khăn của</w:t>
            </w:r>
            <w:r w:rsidRPr="003E546B">
              <w:rPr>
                <w:rFonts w:ascii="Times New Roman" w:hAnsi="Times New Roman" w:cs="Times New Roman"/>
                <w:color w:val="000000"/>
                <w:sz w:val="28"/>
                <w:szCs w:val="28"/>
                <w:lang w:val="vi-VN"/>
              </w:rPr>
              <w:t xml:space="preserve"> cuộc sống. </w:t>
            </w:r>
          </w:p>
          <w:p w:rsidR="00CD4AE3" w:rsidRDefault="00CD4AE3" w:rsidP="00B337A8">
            <w:pPr>
              <w:widowControl w:val="0"/>
              <w:shd w:val="clear" w:color="auto" w:fill="FFFFFF"/>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 Tình yêu thương tạo nên sự gắn kết bền chặt giữa con người với con người trong xã hội.</w:t>
            </w:r>
          </w:p>
          <w:p w:rsidR="00CD4AE3" w:rsidRDefault="00CD4AE3" w:rsidP="00B337A8">
            <w:pPr>
              <w:widowControl w:val="0"/>
              <w:shd w:val="clear" w:color="auto" w:fill="FFFFFF"/>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Tình yêu thương mang lại hạnh phúc và sự </w:t>
            </w:r>
            <w:proofErr w:type="gramStart"/>
            <w:r>
              <w:rPr>
                <w:rFonts w:ascii="Times New Roman" w:hAnsi="Times New Roman" w:cs="Times New Roman"/>
                <w:color w:val="000000"/>
                <w:sz w:val="28"/>
                <w:szCs w:val="28"/>
              </w:rPr>
              <w:t>an</w:t>
            </w:r>
            <w:proofErr w:type="gramEnd"/>
            <w:r>
              <w:rPr>
                <w:rFonts w:ascii="Times New Roman" w:hAnsi="Times New Roman" w:cs="Times New Roman"/>
                <w:color w:val="000000"/>
                <w:sz w:val="28"/>
                <w:szCs w:val="28"/>
              </w:rPr>
              <w:t xml:space="preserve"> ủi…</w:t>
            </w:r>
          </w:p>
          <w:p w:rsidR="00CD4AE3" w:rsidRDefault="00CD4AE3" w:rsidP="00B337A8">
            <w:pPr>
              <w:widowControl w:val="0"/>
              <w:shd w:val="clear" w:color="auto" w:fill="FFFFFF"/>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 Tình yêu thương còn có ý nghĩa thúc đẩy sự phát triển cá nhân…</w:t>
            </w:r>
          </w:p>
          <w:p w:rsidR="00CD4AE3" w:rsidRPr="009F45EB" w:rsidRDefault="00CD4AE3" w:rsidP="00B337A8">
            <w:pPr>
              <w:widowControl w:val="0"/>
              <w:shd w:val="clear" w:color="auto" w:fill="FFFFFF"/>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 Tình yêu thương là cội nguồn tạo nên sức mạnh đoàn kết…</w:t>
            </w:r>
          </w:p>
          <w:p w:rsidR="00CD4AE3" w:rsidRPr="00CA1689" w:rsidRDefault="00CD4AE3" w:rsidP="00B337A8">
            <w:pPr>
              <w:widowControl w:val="0"/>
              <w:shd w:val="clear" w:color="auto" w:fill="FFFFFF"/>
              <w:spacing w:before="40"/>
              <w:jc w:val="both"/>
              <w:rPr>
                <w:rFonts w:ascii="Times New Roman" w:hAnsi="Times New Roman" w:cs="Times New Roman"/>
                <w:color w:val="000000"/>
                <w:sz w:val="28"/>
                <w:szCs w:val="28"/>
              </w:rPr>
            </w:pPr>
            <w:r w:rsidRPr="00CA1689">
              <w:rPr>
                <w:rFonts w:ascii="Times New Roman" w:hAnsi="Times New Roman" w:cs="Times New Roman"/>
                <w:i/>
                <w:iCs/>
                <w:color w:val="000000"/>
                <w:sz w:val="28"/>
                <w:szCs w:val="28"/>
              </w:rPr>
              <w:t>* HS nêu được ít nhất 3 ý thể hiện suy nghĩ về lòng yêu thương, đảm bảo theo gợi ý: 1</w:t>
            </w:r>
            <w:proofErr w:type="gramStart"/>
            <w:r w:rsidRPr="00CA1689">
              <w:rPr>
                <w:rFonts w:ascii="Times New Roman" w:hAnsi="Times New Roman" w:cs="Times New Roman"/>
                <w:i/>
                <w:iCs/>
                <w:color w:val="000000"/>
                <w:sz w:val="28"/>
                <w:szCs w:val="28"/>
              </w:rPr>
              <w:t>,0</w:t>
            </w:r>
            <w:proofErr w:type="gramEnd"/>
            <w:r w:rsidRPr="00CA1689">
              <w:rPr>
                <w:rFonts w:ascii="Times New Roman" w:hAnsi="Times New Roman" w:cs="Times New Roman"/>
                <w:i/>
                <w:iCs/>
                <w:color w:val="000000"/>
                <w:sz w:val="28"/>
                <w:szCs w:val="28"/>
              </w:rPr>
              <w:t xml:space="preserve"> điểm; Chỉ nêu được 1 – 2 ý, một phần đáp án: 0,5 điểm; không nêu hoặc nêu sai hoàn toàn: 0 điểm.</w:t>
            </w:r>
          </w:p>
        </w:tc>
        <w:tc>
          <w:tcPr>
            <w:tcW w:w="531" w:type="pct"/>
            <w:vAlign w:val="center"/>
          </w:tcPr>
          <w:p w:rsidR="00CD4AE3" w:rsidRPr="003E546B" w:rsidRDefault="00CD4AE3" w:rsidP="00B337A8">
            <w:pPr>
              <w:widowControl w:val="0"/>
              <w:spacing w:before="40"/>
              <w:jc w:val="center"/>
              <w:rPr>
                <w:rFonts w:ascii="Times New Roman" w:hAnsi="Times New Roman" w:cs="Times New Roman"/>
                <w:color w:val="000000"/>
                <w:sz w:val="28"/>
                <w:szCs w:val="28"/>
              </w:rPr>
            </w:pPr>
            <w:r w:rsidRPr="003E546B">
              <w:rPr>
                <w:rFonts w:ascii="Times New Roman" w:hAnsi="Times New Roman" w:cs="Times New Roman"/>
                <w:color w:val="000000"/>
                <w:sz w:val="28"/>
                <w:szCs w:val="28"/>
              </w:rPr>
              <w:t>1,0</w:t>
            </w:r>
          </w:p>
        </w:tc>
      </w:tr>
      <w:tr w:rsidR="00CD4AE3" w:rsidRPr="003E546B" w:rsidTr="00B337A8">
        <w:trPr>
          <w:jc w:val="center"/>
        </w:trPr>
        <w:tc>
          <w:tcPr>
            <w:tcW w:w="5000" w:type="pct"/>
            <w:gridSpan w:val="3"/>
            <w:vAlign w:val="center"/>
          </w:tcPr>
          <w:p w:rsidR="00CD4AE3" w:rsidRPr="00D94E32" w:rsidRDefault="00CD4AE3" w:rsidP="00B337A8">
            <w:pPr>
              <w:widowControl w:val="0"/>
              <w:spacing w:before="40"/>
              <w:jc w:val="center"/>
              <w:rPr>
                <w:rFonts w:ascii="Times New Roman" w:hAnsi="Times New Roman" w:cs="Times New Roman"/>
                <w:b/>
                <w:color w:val="000000"/>
                <w:sz w:val="28"/>
                <w:szCs w:val="28"/>
              </w:rPr>
            </w:pPr>
            <w:r w:rsidRPr="00D94E32">
              <w:rPr>
                <w:rFonts w:ascii="Times New Roman" w:hAnsi="Times New Roman" w:cs="Times New Roman"/>
                <w:b/>
                <w:color w:val="000000"/>
                <w:sz w:val="28"/>
                <w:szCs w:val="28"/>
              </w:rPr>
              <w:t>PHẦN VIẾT</w:t>
            </w:r>
          </w:p>
        </w:tc>
      </w:tr>
      <w:tr w:rsidR="00CD4AE3" w:rsidRPr="003E546B" w:rsidTr="00B337A8">
        <w:trPr>
          <w:jc w:val="center"/>
        </w:trPr>
        <w:tc>
          <w:tcPr>
            <w:tcW w:w="497" w:type="pct"/>
            <w:vMerge w:val="restart"/>
            <w:vAlign w:val="center"/>
          </w:tcPr>
          <w:p w:rsidR="00CD4AE3" w:rsidRPr="003E546B" w:rsidRDefault="00CD4AE3" w:rsidP="00B337A8">
            <w:pPr>
              <w:widowControl w:val="0"/>
              <w:spacing w:before="40"/>
              <w:jc w:val="center"/>
              <w:rPr>
                <w:rFonts w:ascii="Times New Roman" w:hAnsi="Times New Roman" w:cs="Times New Roman"/>
                <w:b/>
                <w:color w:val="000000"/>
                <w:sz w:val="28"/>
                <w:szCs w:val="28"/>
              </w:rPr>
            </w:pPr>
            <w:r w:rsidRPr="003E546B">
              <w:rPr>
                <w:rFonts w:ascii="Times New Roman" w:hAnsi="Times New Roman" w:cs="Times New Roman"/>
                <w:b/>
                <w:color w:val="000000"/>
                <w:sz w:val="28"/>
                <w:szCs w:val="28"/>
              </w:rPr>
              <w:t xml:space="preserve">Gợi </w:t>
            </w:r>
          </w:p>
          <w:p w:rsidR="00CD4AE3" w:rsidRPr="003E546B" w:rsidRDefault="00CD4AE3" w:rsidP="00B337A8">
            <w:pPr>
              <w:widowControl w:val="0"/>
              <w:spacing w:before="40"/>
              <w:jc w:val="center"/>
              <w:rPr>
                <w:rFonts w:ascii="Times New Roman" w:hAnsi="Times New Roman" w:cs="Times New Roman"/>
                <w:b/>
                <w:color w:val="000000"/>
                <w:sz w:val="28"/>
                <w:szCs w:val="28"/>
              </w:rPr>
            </w:pPr>
            <w:r w:rsidRPr="003E546B">
              <w:rPr>
                <w:rFonts w:ascii="Times New Roman" w:hAnsi="Times New Roman" w:cs="Times New Roman"/>
                <w:b/>
                <w:color w:val="000000"/>
                <w:sz w:val="28"/>
                <w:szCs w:val="28"/>
              </w:rPr>
              <w:t xml:space="preserve">ý </w:t>
            </w:r>
          </w:p>
          <w:p w:rsidR="00CD4AE3" w:rsidRPr="003E546B" w:rsidRDefault="00CD4AE3" w:rsidP="00B337A8">
            <w:pPr>
              <w:widowControl w:val="0"/>
              <w:spacing w:before="40"/>
              <w:jc w:val="center"/>
              <w:rPr>
                <w:rFonts w:ascii="Times New Roman" w:hAnsi="Times New Roman" w:cs="Times New Roman"/>
                <w:color w:val="000000"/>
                <w:sz w:val="28"/>
                <w:szCs w:val="28"/>
              </w:rPr>
            </w:pPr>
            <w:r w:rsidRPr="003E546B">
              <w:rPr>
                <w:rFonts w:ascii="Times New Roman" w:hAnsi="Times New Roman" w:cs="Times New Roman"/>
                <w:b/>
                <w:color w:val="000000"/>
                <w:sz w:val="28"/>
                <w:szCs w:val="28"/>
              </w:rPr>
              <w:t>nội dung</w:t>
            </w:r>
          </w:p>
        </w:tc>
        <w:tc>
          <w:tcPr>
            <w:tcW w:w="3972" w:type="pct"/>
          </w:tcPr>
          <w:p w:rsidR="00CD4AE3" w:rsidRPr="003E546B" w:rsidRDefault="00CD4AE3" w:rsidP="00B337A8">
            <w:pPr>
              <w:widowControl w:val="0"/>
              <w:spacing w:before="40"/>
              <w:jc w:val="both"/>
              <w:rPr>
                <w:rFonts w:ascii="Times New Roman" w:hAnsi="Times New Roman" w:cs="Times New Roman"/>
                <w:i/>
                <w:color w:val="000000"/>
                <w:sz w:val="28"/>
                <w:szCs w:val="28"/>
                <w:lang w:val="nl-NL"/>
              </w:rPr>
            </w:pPr>
            <w:r w:rsidRPr="003E546B">
              <w:rPr>
                <w:rFonts w:ascii="Times New Roman" w:hAnsi="Times New Roman" w:cs="Times New Roman"/>
                <w:i/>
                <w:color w:val="000000"/>
                <w:sz w:val="28"/>
                <w:szCs w:val="28"/>
                <w:lang w:val="nl-NL"/>
              </w:rPr>
              <w:t>a. Đảm bảo thể thức, dung lượng yêu cầu của đoạn văn .</w:t>
            </w:r>
          </w:p>
        </w:tc>
        <w:tc>
          <w:tcPr>
            <w:tcW w:w="531" w:type="pct"/>
          </w:tcPr>
          <w:p w:rsidR="00CD4AE3" w:rsidRPr="003E546B" w:rsidRDefault="00CD4AE3" w:rsidP="00B337A8">
            <w:pPr>
              <w:widowControl w:val="0"/>
              <w:spacing w:before="40"/>
              <w:jc w:val="center"/>
              <w:rPr>
                <w:rFonts w:ascii="Times New Roman" w:hAnsi="Times New Roman" w:cs="Times New Roman"/>
                <w:color w:val="000000"/>
                <w:sz w:val="28"/>
                <w:szCs w:val="28"/>
                <w:shd w:val="clear" w:color="auto" w:fill="FFFFFF"/>
                <w:lang w:val="nl-NL"/>
              </w:rPr>
            </w:pPr>
            <w:r w:rsidRPr="003E546B">
              <w:rPr>
                <w:rFonts w:ascii="Times New Roman" w:hAnsi="Times New Roman" w:cs="Times New Roman"/>
                <w:color w:val="000000"/>
                <w:sz w:val="28"/>
                <w:szCs w:val="28"/>
                <w:shd w:val="clear" w:color="auto" w:fill="FFFFFF"/>
                <w:lang w:val="nl-NL"/>
              </w:rPr>
              <w:t>0,25</w:t>
            </w:r>
          </w:p>
        </w:tc>
      </w:tr>
      <w:tr w:rsidR="00CD4AE3" w:rsidRPr="003E546B" w:rsidTr="00B337A8">
        <w:trPr>
          <w:jc w:val="center"/>
        </w:trPr>
        <w:tc>
          <w:tcPr>
            <w:tcW w:w="497" w:type="pct"/>
            <w:vMerge/>
            <w:vAlign w:val="center"/>
          </w:tcPr>
          <w:p w:rsidR="00CD4AE3" w:rsidRPr="003E546B" w:rsidRDefault="00CD4AE3" w:rsidP="00B337A8">
            <w:pPr>
              <w:widowControl w:val="0"/>
              <w:spacing w:before="40"/>
              <w:jc w:val="center"/>
              <w:rPr>
                <w:rFonts w:ascii="Times New Roman" w:hAnsi="Times New Roman" w:cs="Times New Roman"/>
                <w:color w:val="000000"/>
                <w:sz w:val="28"/>
                <w:szCs w:val="28"/>
              </w:rPr>
            </w:pPr>
          </w:p>
        </w:tc>
        <w:tc>
          <w:tcPr>
            <w:tcW w:w="3972" w:type="pct"/>
          </w:tcPr>
          <w:p w:rsidR="00CD4AE3" w:rsidRPr="003E546B" w:rsidRDefault="00CD4AE3" w:rsidP="00B337A8">
            <w:pPr>
              <w:widowControl w:val="0"/>
              <w:spacing w:before="40"/>
              <w:jc w:val="both"/>
              <w:rPr>
                <w:rFonts w:ascii="Times New Roman" w:hAnsi="Times New Roman" w:cs="Times New Roman"/>
                <w:i/>
                <w:color w:val="000000"/>
                <w:sz w:val="28"/>
                <w:szCs w:val="28"/>
                <w:lang w:val="nl-NL"/>
              </w:rPr>
            </w:pPr>
            <w:r w:rsidRPr="003E546B">
              <w:rPr>
                <w:rFonts w:ascii="Times New Roman" w:hAnsi="Times New Roman" w:cs="Times New Roman"/>
                <w:i/>
                <w:color w:val="000000"/>
                <w:sz w:val="28"/>
                <w:szCs w:val="28"/>
                <w:lang w:val="nl-NL"/>
              </w:rPr>
              <w:t>b. Xác định đúng nội dung chủ yếu cần bày tỏ cảm xúc</w:t>
            </w:r>
            <w:r w:rsidRPr="003E546B">
              <w:rPr>
                <w:rFonts w:ascii="Times New Roman" w:hAnsi="Times New Roman" w:cs="Times New Roman"/>
                <w:b/>
                <w:bCs/>
                <w:i/>
                <w:color w:val="000000"/>
                <w:sz w:val="28"/>
                <w:szCs w:val="28"/>
                <w:lang w:val="nl-NL"/>
              </w:rPr>
              <w:t>.</w:t>
            </w:r>
          </w:p>
        </w:tc>
        <w:tc>
          <w:tcPr>
            <w:tcW w:w="531" w:type="pct"/>
          </w:tcPr>
          <w:p w:rsidR="00CD4AE3" w:rsidRPr="003E546B" w:rsidRDefault="00CD4AE3" w:rsidP="00B337A8">
            <w:pPr>
              <w:widowControl w:val="0"/>
              <w:spacing w:before="40"/>
              <w:jc w:val="center"/>
              <w:rPr>
                <w:rFonts w:ascii="Times New Roman" w:hAnsi="Times New Roman" w:cs="Times New Roman"/>
                <w:color w:val="000000"/>
                <w:sz w:val="28"/>
                <w:szCs w:val="28"/>
                <w:shd w:val="clear" w:color="auto" w:fill="FFFFFF"/>
                <w:lang w:val="nl-NL"/>
              </w:rPr>
            </w:pPr>
            <w:r w:rsidRPr="003E546B">
              <w:rPr>
                <w:rFonts w:ascii="Times New Roman" w:hAnsi="Times New Roman" w:cs="Times New Roman"/>
                <w:color w:val="000000"/>
                <w:sz w:val="28"/>
                <w:szCs w:val="28"/>
                <w:shd w:val="clear" w:color="auto" w:fill="FFFFFF"/>
                <w:lang w:val="nl-NL"/>
              </w:rPr>
              <w:t>0,25</w:t>
            </w:r>
          </w:p>
        </w:tc>
      </w:tr>
      <w:tr w:rsidR="00CD4AE3" w:rsidRPr="003E546B" w:rsidTr="00B337A8">
        <w:trPr>
          <w:jc w:val="center"/>
        </w:trPr>
        <w:tc>
          <w:tcPr>
            <w:tcW w:w="497" w:type="pct"/>
            <w:vMerge/>
            <w:vAlign w:val="center"/>
          </w:tcPr>
          <w:p w:rsidR="00CD4AE3" w:rsidRPr="003E546B" w:rsidRDefault="00CD4AE3" w:rsidP="00B337A8">
            <w:pPr>
              <w:widowControl w:val="0"/>
              <w:spacing w:before="40"/>
              <w:jc w:val="center"/>
              <w:rPr>
                <w:rFonts w:ascii="Times New Roman" w:hAnsi="Times New Roman" w:cs="Times New Roman"/>
                <w:color w:val="000000"/>
                <w:sz w:val="28"/>
                <w:szCs w:val="28"/>
              </w:rPr>
            </w:pPr>
          </w:p>
        </w:tc>
        <w:tc>
          <w:tcPr>
            <w:tcW w:w="3972" w:type="pct"/>
            <w:vAlign w:val="center"/>
          </w:tcPr>
          <w:p w:rsidR="00CD4AE3" w:rsidRPr="003E546B" w:rsidRDefault="00CD4AE3" w:rsidP="00B337A8">
            <w:pPr>
              <w:widowControl w:val="0"/>
              <w:spacing w:before="40"/>
              <w:jc w:val="both"/>
              <w:rPr>
                <w:rFonts w:ascii="Times New Roman" w:hAnsi="Times New Roman" w:cs="Times New Roman"/>
                <w:color w:val="000000"/>
                <w:sz w:val="28"/>
                <w:szCs w:val="28"/>
                <w:lang w:val="nl-NL"/>
              </w:rPr>
            </w:pPr>
            <w:r w:rsidRPr="003E546B">
              <w:rPr>
                <w:rFonts w:ascii="Times New Roman" w:hAnsi="Times New Roman" w:cs="Times New Roman"/>
                <w:i/>
                <w:color w:val="000000"/>
                <w:sz w:val="28"/>
                <w:szCs w:val="28"/>
                <w:lang w:val="nl-NL"/>
              </w:rPr>
              <w:t>c. Triển khai hợp lý nội dung đoạn văn</w:t>
            </w:r>
            <w:r w:rsidRPr="003E546B">
              <w:rPr>
                <w:rFonts w:ascii="Times New Roman" w:hAnsi="Times New Roman" w:cs="Times New Roman"/>
                <w:color w:val="000000"/>
                <w:sz w:val="28"/>
                <w:szCs w:val="28"/>
                <w:lang w:val="nl-NL"/>
              </w:rPr>
              <w:t>. Có thể viết đoạn văn theo hướng sau:</w:t>
            </w:r>
          </w:p>
          <w:p w:rsidR="00CD4AE3" w:rsidRPr="003E546B" w:rsidRDefault="00CD4AE3" w:rsidP="00B337A8">
            <w:pPr>
              <w:widowControl w:val="0"/>
              <w:spacing w:before="40"/>
              <w:jc w:val="both"/>
              <w:rPr>
                <w:rFonts w:ascii="Times New Roman" w:hAnsi="Times New Roman" w:cs="Times New Roman"/>
                <w:color w:val="000000"/>
                <w:sz w:val="28"/>
                <w:szCs w:val="28"/>
              </w:rPr>
            </w:pPr>
            <w:r w:rsidRPr="003E546B">
              <w:rPr>
                <w:rFonts w:ascii="Times New Roman" w:hAnsi="Times New Roman" w:cs="Times New Roman"/>
                <w:color w:val="000000"/>
                <w:sz w:val="28"/>
                <w:szCs w:val="28"/>
                <w:lang w:val="vi-VN"/>
              </w:rPr>
              <w:t>- Bài thơ</w:t>
            </w:r>
            <w:r w:rsidRPr="003E546B">
              <w:rPr>
                <w:rFonts w:ascii="Times New Roman" w:hAnsi="Times New Roman" w:cs="Times New Roman"/>
                <w:color w:val="000000"/>
                <w:sz w:val="28"/>
                <w:szCs w:val="28"/>
              </w:rPr>
              <w:t xml:space="preserve"> </w:t>
            </w:r>
            <w:r w:rsidRPr="003E546B">
              <w:rPr>
                <w:rFonts w:ascii="Times New Roman" w:hAnsi="Times New Roman" w:cs="Times New Roman"/>
                <w:color w:val="000000"/>
                <w:sz w:val="28"/>
                <w:szCs w:val="28"/>
                <w:lang w:val="vi-VN"/>
              </w:rPr>
              <w:t>là những dòng cảm xúc và</w:t>
            </w:r>
            <w:r w:rsidRPr="003E546B">
              <w:rPr>
                <w:rFonts w:ascii="Times New Roman" w:hAnsi="Times New Roman" w:cs="Times New Roman"/>
                <w:color w:val="000000"/>
                <w:sz w:val="28"/>
                <w:szCs w:val="28"/>
              </w:rPr>
              <w:t xml:space="preserve"> nỗi nhớ thiết tha về một Hà Nội cổ kính, nên thơ vào độ thu về. </w:t>
            </w:r>
          </w:p>
          <w:p w:rsidR="00CD4AE3" w:rsidRPr="003E546B" w:rsidRDefault="00CD4AE3" w:rsidP="00B337A8">
            <w:pPr>
              <w:widowControl w:val="0"/>
              <w:spacing w:before="40"/>
              <w:jc w:val="both"/>
              <w:rPr>
                <w:rFonts w:ascii="Times New Roman" w:hAnsi="Times New Roman" w:cs="Times New Roman"/>
                <w:color w:val="000000"/>
                <w:sz w:val="28"/>
                <w:szCs w:val="28"/>
              </w:rPr>
            </w:pPr>
            <w:r w:rsidRPr="003E546B">
              <w:rPr>
                <w:rFonts w:ascii="Times New Roman" w:hAnsi="Times New Roman" w:cs="Times New Roman"/>
                <w:color w:val="000000"/>
                <w:sz w:val="28"/>
                <w:szCs w:val="28"/>
                <w:lang w:val="vi-VN"/>
              </w:rPr>
              <w:t xml:space="preserve">- </w:t>
            </w:r>
            <w:r w:rsidRPr="003E546B">
              <w:rPr>
                <w:rFonts w:ascii="Times New Roman" w:hAnsi="Times New Roman" w:cs="Times New Roman"/>
                <w:color w:val="000000"/>
                <w:sz w:val="28"/>
                <w:szCs w:val="28"/>
              </w:rPr>
              <w:t xml:space="preserve">Về cấu trúc, </w:t>
            </w:r>
            <w:r w:rsidRPr="003E546B">
              <w:rPr>
                <w:rFonts w:ascii="Times New Roman" w:hAnsi="Times New Roman" w:cs="Times New Roman"/>
                <w:color w:val="000000"/>
                <w:sz w:val="28"/>
                <w:szCs w:val="28"/>
                <w:lang w:val="vi-VN"/>
              </w:rPr>
              <w:t>bài thơ</w:t>
            </w:r>
            <w:r w:rsidRPr="003E546B">
              <w:rPr>
                <w:rFonts w:ascii="Times New Roman" w:hAnsi="Times New Roman" w:cs="Times New Roman"/>
                <w:color w:val="000000"/>
                <w:sz w:val="28"/>
                <w:szCs w:val="28"/>
              </w:rPr>
              <w:t xml:space="preserve"> có năm khổ không đều nhau về số dòng, số chữ. Mỗi khổ biểu đạt một khía cạnh nội dung, cảm xúc; nhưng tất cả thể hiện nỗi nhớ của Trịnh Công Sơn về mùa thu và con người Hà Nội. Hai dòng đầu là nỗi nhớ về một Hà Nội mùa thu với vẻ đẹp lãng mạn, cổ kính mang dấu ấn của đất Kinh kỳ xưa. Khổ hai là nỗi nhớ của tác giả về hương hoa sữa, hương cốm mới – những nét rất đặc trưng của </w:t>
            </w:r>
            <w:r w:rsidRPr="003E546B">
              <w:rPr>
                <w:rFonts w:ascii="Times New Roman" w:hAnsi="Times New Roman" w:cs="Times New Roman"/>
                <w:color w:val="000000"/>
                <w:sz w:val="28"/>
                <w:szCs w:val="28"/>
              </w:rPr>
              <w:lastRenderedPageBreak/>
              <w:t xml:space="preserve">mùa thu Hà Nội. Khổ ba là hình ảnh Hồ Tây trong một buổi chiều thu huyền ảo, khói sương. Khổ bốn và năm là tình yêu và nỗi nhớ của </w:t>
            </w:r>
            <w:r w:rsidRPr="003E546B">
              <w:rPr>
                <w:rFonts w:ascii="Times New Roman" w:hAnsi="Times New Roman" w:cs="Times New Roman"/>
                <w:color w:val="000000"/>
                <w:sz w:val="28"/>
                <w:szCs w:val="28"/>
                <w:lang w:val="vi-VN"/>
              </w:rPr>
              <w:t>tác giả</w:t>
            </w:r>
            <w:r w:rsidRPr="003E546B">
              <w:rPr>
                <w:rFonts w:ascii="Times New Roman" w:hAnsi="Times New Roman" w:cs="Times New Roman"/>
                <w:color w:val="000000"/>
                <w:sz w:val="28"/>
                <w:szCs w:val="28"/>
              </w:rPr>
              <w:t xml:space="preserve"> về con người Thủ đô trong nỗi niềm riêng “nhớ đến một người”.</w:t>
            </w:r>
          </w:p>
          <w:p w:rsidR="00CD4AE3" w:rsidRPr="003E546B" w:rsidRDefault="00CD4AE3" w:rsidP="00B337A8">
            <w:pPr>
              <w:widowControl w:val="0"/>
              <w:spacing w:before="40"/>
              <w:jc w:val="both"/>
              <w:rPr>
                <w:rFonts w:ascii="Times New Roman" w:hAnsi="Times New Roman" w:cs="Times New Roman"/>
                <w:color w:val="000000"/>
                <w:sz w:val="28"/>
                <w:szCs w:val="28"/>
              </w:rPr>
            </w:pPr>
            <w:r w:rsidRPr="003E546B">
              <w:rPr>
                <w:rFonts w:ascii="Times New Roman" w:hAnsi="Times New Roman" w:cs="Times New Roman"/>
                <w:color w:val="000000"/>
                <w:sz w:val="28"/>
                <w:szCs w:val="28"/>
                <w:lang w:val="vi-VN"/>
              </w:rPr>
              <w:t>- Bài thơ với ngôn từ và hình ảnh gợi cảm, mượt mà</w:t>
            </w:r>
            <w:r w:rsidRPr="003E546B">
              <w:rPr>
                <w:rFonts w:ascii="Times New Roman" w:hAnsi="Times New Roman" w:cs="Times New Roman"/>
                <w:color w:val="000000"/>
                <w:sz w:val="28"/>
                <w:szCs w:val="28"/>
              </w:rPr>
              <w:t xml:space="preserve">, đã diễn tả tài tình thần thái của mảnh đất kinh kỳ. Đó là một Hà Nội thật lãng mạn, mộng mơ khi mùa thu về cùng với nét trầm tư, cổ kính của “phố xưa nhà cổ, mái ngói thâm nâu” mà không nơi nào có được. Qua </w:t>
            </w:r>
            <w:r w:rsidRPr="003E546B">
              <w:rPr>
                <w:rFonts w:ascii="Times New Roman" w:hAnsi="Times New Roman" w:cs="Times New Roman"/>
                <w:color w:val="000000"/>
                <w:sz w:val="28"/>
                <w:szCs w:val="28"/>
                <w:lang w:val="vi-VN"/>
              </w:rPr>
              <w:t>bài thơ</w:t>
            </w:r>
            <w:r w:rsidRPr="003E546B">
              <w:rPr>
                <w:rFonts w:ascii="Times New Roman" w:hAnsi="Times New Roman" w:cs="Times New Roman"/>
                <w:color w:val="000000"/>
                <w:sz w:val="28"/>
                <w:szCs w:val="28"/>
              </w:rPr>
              <w:t xml:space="preserve">, người đọc bắt gặp hồn thiêng núi sông ngàn năm, đồng thời vẽ nên một bức tranh mùa thu tuyệt vời, mê đắm lòng người qua hình ảnh “cây cơm nguội vàng, cây bàng lá đỏ”. </w:t>
            </w:r>
          </w:p>
          <w:p w:rsidR="00CD4AE3" w:rsidRPr="003E546B" w:rsidRDefault="00CD4AE3" w:rsidP="00B337A8">
            <w:pPr>
              <w:widowControl w:val="0"/>
              <w:spacing w:before="40"/>
              <w:jc w:val="both"/>
              <w:rPr>
                <w:rFonts w:ascii="Times New Roman" w:hAnsi="Times New Roman" w:cs="Times New Roman"/>
                <w:color w:val="000000"/>
                <w:sz w:val="28"/>
                <w:szCs w:val="28"/>
              </w:rPr>
            </w:pPr>
            <w:r w:rsidRPr="003E546B">
              <w:rPr>
                <w:rFonts w:ascii="Times New Roman" w:hAnsi="Times New Roman" w:cs="Times New Roman"/>
                <w:color w:val="000000"/>
                <w:sz w:val="28"/>
                <w:szCs w:val="28"/>
                <w:lang w:val="vi-VN"/>
              </w:rPr>
              <w:t xml:space="preserve">- </w:t>
            </w:r>
            <w:r w:rsidRPr="003E546B">
              <w:rPr>
                <w:rFonts w:ascii="Times New Roman" w:hAnsi="Times New Roman" w:cs="Times New Roman"/>
                <w:color w:val="000000"/>
                <w:sz w:val="28"/>
                <w:szCs w:val="28"/>
              </w:rPr>
              <w:t xml:space="preserve">Nếu khổ đầu Trịnh Công Sơn hoài niệm vẻ đẹp ấn tượng nhất, dễ nhận thấy nhất của mùa thu Hà Nội qua màu đỏ của lá bàng, màu vàng của hàng cây cơm nguội, thì sang khổ hai tác giả lại tập trung vào cái tinh vi, vô hình nhưng lại sống động của mùi hoa sữa và hương cốm thơm mỗi độ thu về. Trong khoảnh khắc giao mùa ấy, nét đặc trưng của mùa thu Hà Nội được </w:t>
            </w:r>
            <w:r w:rsidRPr="003E546B">
              <w:rPr>
                <w:rFonts w:ascii="Times New Roman" w:hAnsi="Times New Roman" w:cs="Times New Roman"/>
                <w:color w:val="000000"/>
                <w:sz w:val="28"/>
                <w:szCs w:val="28"/>
                <w:lang w:val="vi-VN"/>
              </w:rPr>
              <w:t>tác giả</w:t>
            </w:r>
            <w:r w:rsidRPr="003E546B">
              <w:rPr>
                <w:rFonts w:ascii="Times New Roman" w:hAnsi="Times New Roman" w:cs="Times New Roman"/>
                <w:color w:val="000000"/>
                <w:sz w:val="28"/>
                <w:szCs w:val="28"/>
              </w:rPr>
              <w:t xml:space="preserve"> khám phá và đưa vào ca từ các hình ảnh vô cùng mới mẻ, ấn tượng. Từng ngọn gió mùa thu thơm nồng nàn hoa sữa, từng bàn tay nhỏ nhắn thơm hương cốm xanh, ngay cả những bước chân người đi trên hè phố cũng bất giác vương vương thơm mùi cốm sữa. Xa Hà Nội, nhưng những gì thuộc về Hà Nội vẫn không rời, cứ vấn vương như một nỗi niềm: “Hà Nội mùa thu, mùa thu Hà Nội/Mùa hoa sữa về, thơm từng ngọn gió/Mùa cốm xanh về, thơm bàn tay nhỏ/Cốm sữa vỉa hè, thơm bước chân qua”.</w:t>
            </w:r>
          </w:p>
          <w:p w:rsidR="00CD4AE3" w:rsidRPr="003E546B" w:rsidRDefault="00CD4AE3" w:rsidP="00B337A8">
            <w:pPr>
              <w:widowControl w:val="0"/>
              <w:spacing w:before="40"/>
              <w:jc w:val="both"/>
              <w:rPr>
                <w:rFonts w:ascii="Times New Roman" w:hAnsi="Times New Roman" w:cs="Times New Roman"/>
                <w:color w:val="000000"/>
                <w:sz w:val="28"/>
                <w:szCs w:val="28"/>
                <w:lang w:val="vi-VN"/>
              </w:rPr>
            </w:pPr>
            <w:r w:rsidRPr="003E546B">
              <w:rPr>
                <w:rFonts w:ascii="Times New Roman" w:hAnsi="Times New Roman" w:cs="Times New Roman"/>
                <w:color w:val="000000"/>
                <w:sz w:val="28"/>
                <w:szCs w:val="28"/>
                <w:lang w:val="vi-VN"/>
              </w:rPr>
              <w:t xml:space="preserve">- </w:t>
            </w:r>
            <w:r w:rsidRPr="003E546B">
              <w:rPr>
                <w:rFonts w:ascii="Times New Roman" w:hAnsi="Times New Roman" w:cs="Times New Roman"/>
                <w:color w:val="000000"/>
                <w:sz w:val="28"/>
                <w:szCs w:val="28"/>
              </w:rPr>
              <w:t xml:space="preserve">Trong khổ ba, hình ảnh Hồ Tây vào buổi chiều thu hiện lên huyền ảo và nên thơ như một bức tranh thủy mặc được nhà danh họa vừa phác vẽ xong. Mặt nước hồ lay động dưới ánh chiều vàng như thể đang xuyến xao, rung cảm theo tiếng mời gọi của bờ xa. Màu sương mờ lãng đãng, giăng giăng như niềm nhớ thương da diết; từng bầy sâm cầm tránh rét đang bay về hướng mặt trời tìm hơi ấm cuối thu. </w:t>
            </w:r>
          </w:p>
          <w:p w:rsidR="00CD4AE3" w:rsidRPr="003E546B" w:rsidRDefault="00CD4AE3" w:rsidP="00B337A8">
            <w:pPr>
              <w:widowControl w:val="0"/>
              <w:spacing w:before="40"/>
              <w:jc w:val="both"/>
              <w:rPr>
                <w:rFonts w:ascii="Times New Roman" w:hAnsi="Times New Roman" w:cs="Times New Roman"/>
                <w:color w:val="000000"/>
                <w:sz w:val="28"/>
                <w:szCs w:val="28"/>
                <w:lang w:val="vi-VN"/>
              </w:rPr>
            </w:pPr>
            <w:r w:rsidRPr="003E546B">
              <w:rPr>
                <w:rFonts w:ascii="Times New Roman" w:hAnsi="Times New Roman" w:cs="Times New Roman"/>
                <w:color w:val="000000"/>
                <w:sz w:val="28"/>
                <w:szCs w:val="28"/>
                <w:lang w:val="vi-VN"/>
              </w:rPr>
              <w:t>- Bài thơ sử dụng nhiều hình ảnh đặc trưng của Hà nội,</w:t>
            </w:r>
            <w:r w:rsidRPr="003E546B">
              <w:rPr>
                <w:rFonts w:ascii="Times New Roman" w:hAnsi="Times New Roman" w:cs="Times New Roman"/>
                <w:color w:val="000000"/>
                <w:sz w:val="28"/>
                <w:szCs w:val="28"/>
              </w:rPr>
              <w:t xml:space="preserve"> </w:t>
            </w:r>
            <w:r w:rsidRPr="003E546B">
              <w:rPr>
                <w:rFonts w:ascii="Times New Roman" w:hAnsi="Times New Roman" w:cs="Times New Roman"/>
                <w:color w:val="000000"/>
                <w:sz w:val="28"/>
                <w:szCs w:val="28"/>
                <w:lang w:val="vi-VN"/>
              </w:rPr>
              <w:t>các p</w:t>
            </w:r>
            <w:r w:rsidRPr="003E546B">
              <w:rPr>
                <w:rFonts w:ascii="Times New Roman" w:hAnsi="Times New Roman" w:cs="Times New Roman"/>
                <w:color w:val="000000"/>
                <w:sz w:val="28"/>
                <w:szCs w:val="28"/>
              </w:rPr>
              <w:t xml:space="preserve">hép điệp ngữ, </w:t>
            </w:r>
            <w:r w:rsidRPr="003E546B">
              <w:rPr>
                <w:rFonts w:ascii="Times New Roman" w:hAnsi="Times New Roman" w:cs="Times New Roman"/>
                <w:color w:val="000000"/>
                <w:sz w:val="28"/>
                <w:szCs w:val="28"/>
                <w:lang w:val="vi-VN"/>
              </w:rPr>
              <w:t>điệp cấu</w:t>
            </w:r>
            <w:r w:rsidRPr="003E546B">
              <w:rPr>
                <w:rFonts w:ascii="Times New Roman" w:hAnsi="Times New Roman" w:cs="Times New Roman"/>
                <w:color w:val="000000"/>
                <w:sz w:val="28"/>
                <w:szCs w:val="28"/>
              </w:rPr>
              <w:t xml:space="preserve"> trúc</w:t>
            </w:r>
            <w:r w:rsidRPr="003E546B">
              <w:rPr>
                <w:rFonts w:ascii="Times New Roman" w:hAnsi="Times New Roman" w:cs="Times New Roman"/>
                <w:color w:val="000000"/>
                <w:sz w:val="28"/>
                <w:szCs w:val="28"/>
                <w:lang w:val="vi-VN"/>
              </w:rPr>
              <w:t>, ngôn ngữ gợi cảm...</w:t>
            </w:r>
            <w:r w:rsidRPr="003E546B">
              <w:rPr>
                <w:rFonts w:ascii="Times New Roman" w:hAnsi="Times New Roman" w:cs="Times New Roman"/>
                <w:color w:val="000000"/>
                <w:sz w:val="28"/>
                <w:szCs w:val="28"/>
              </w:rPr>
              <w:t xml:space="preserve"> </w:t>
            </w:r>
            <w:proofErr w:type="gramStart"/>
            <w:r w:rsidRPr="003E546B">
              <w:rPr>
                <w:rFonts w:ascii="Times New Roman" w:hAnsi="Times New Roman" w:cs="Times New Roman"/>
                <w:color w:val="000000"/>
                <w:sz w:val="28"/>
                <w:szCs w:val="28"/>
              </w:rPr>
              <w:t>trong</w:t>
            </w:r>
            <w:proofErr w:type="gramEnd"/>
            <w:r w:rsidRPr="003E546B">
              <w:rPr>
                <w:rFonts w:ascii="Times New Roman" w:hAnsi="Times New Roman" w:cs="Times New Roman"/>
                <w:color w:val="000000"/>
                <w:sz w:val="28"/>
                <w:szCs w:val="28"/>
              </w:rPr>
              <w:t xml:space="preserve"> </w:t>
            </w:r>
            <w:r w:rsidRPr="003E546B">
              <w:rPr>
                <w:rFonts w:ascii="Times New Roman" w:hAnsi="Times New Roman" w:cs="Times New Roman"/>
                <w:color w:val="000000"/>
                <w:sz w:val="28"/>
                <w:szCs w:val="28"/>
                <w:lang w:val="vi-VN"/>
              </w:rPr>
              <w:t>lời thơ</w:t>
            </w:r>
            <w:r w:rsidRPr="003E546B">
              <w:rPr>
                <w:rFonts w:ascii="Times New Roman" w:hAnsi="Times New Roman" w:cs="Times New Roman"/>
                <w:color w:val="000000"/>
                <w:sz w:val="28"/>
                <w:szCs w:val="28"/>
              </w:rPr>
              <w:t xml:space="preserve"> gợi lên tình cảm lưu luyến, bâng khuâng và cả nỗi nhớ thiết tha trong tâm hồn tác giả.</w:t>
            </w:r>
          </w:p>
          <w:p w:rsidR="00CD4AE3" w:rsidRPr="003E546B" w:rsidRDefault="00CD4AE3" w:rsidP="00B337A8">
            <w:pPr>
              <w:widowControl w:val="0"/>
              <w:spacing w:before="40"/>
              <w:jc w:val="both"/>
              <w:rPr>
                <w:rFonts w:ascii="Times New Roman" w:hAnsi="Times New Roman" w:cs="Times New Roman"/>
                <w:b/>
                <w:color w:val="000000"/>
                <w:sz w:val="28"/>
                <w:szCs w:val="28"/>
              </w:rPr>
            </w:pPr>
            <w:r w:rsidRPr="003E546B">
              <w:rPr>
                <w:rFonts w:ascii="Times New Roman" w:hAnsi="Times New Roman" w:cs="Times New Roman"/>
                <w:color w:val="000000"/>
                <w:sz w:val="28"/>
                <w:szCs w:val="28"/>
                <w:lang w:val="vi-VN"/>
              </w:rPr>
              <w:t>- Bài thơ làm</w:t>
            </w:r>
            <w:r w:rsidRPr="003E546B">
              <w:rPr>
                <w:rFonts w:ascii="Times New Roman" w:hAnsi="Times New Roman" w:cs="Times New Roman"/>
                <w:color w:val="000000"/>
                <w:sz w:val="28"/>
                <w:szCs w:val="28"/>
              </w:rPr>
              <w:t xml:space="preserve"> chúng ta ngỡ ngàng khi nhận được tín hiệu tình yêu thiết tha, bỏng cháy của Trịnh Công Sơn dành cho con người nơi đây. Bắt đầu là tình yêu đối với một người khi “đi giữa mọi người”. Nỗi </w:t>
            </w:r>
            <w:r w:rsidRPr="003E546B">
              <w:rPr>
                <w:rFonts w:ascii="Times New Roman" w:hAnsi="Times New Roman" w:cs="Times New Roman"/>
                <w:color w:val="000000"/>
                <w:sz w:val="28"/>
                <w:szCs w:val="28"/>
              </w:rPr>
              <w:lastRenderedPageBreak/>
              <w:t xml:space="preserve">nhớ ở đây vừa hiện hữu, cụ thể về “một người” nhưng lại hoàn toàn vô hình, vô danh tính. Chính nét khơi gợi nhiều mông lung ấy đã được sự chia sẻ, đồng cảm của nhiều </w:t>
            </w:r>
            <w:r w:rsidRPr="003E546B">
              <w:rPr>
                <w:rFonts w:ascii="Times New Roman" w:hAnsi="Times New Roman" w:cs="Times New Roman"/>
                <w:color w:val="000000"/>
                <w:sz w:val="28"/>
                <w:szCs w:val="28"/>
                <w:lang w:val="vi-VN"/>
              </w:rPr>
              <w:t xml:space="preserve">bạn đọc yêu thơ, các </w:t>
            </w:r>
            <w:r w:rsidRPr="003E546B">
              <w:rPr>
                <w:rFonts w:ascii="Times New Roman" w:hAnsi="Times New Roman" w:cs="Times New Roman"/>
                <w:color w:val="000000"/>
                <w:sz w:val="28"/>
                <w:szCs w:val="28"/>
              </w:rPr>
              <w:t>thế hệ yêu nhạc Trịnh Công Sơn, yêu mùa thu Hà Nội.</w:t>
            </w:r>
          </w:p>
        </w:tc>
        <w:tc>
          <w:tcPr>
            <w:tcW w:w="531" w:type="pct"/>
            <w:vAlign w:val="center"/>
          </w:tcPr>
          <w:p w:rsidR="00CD4AE3" w:rsidRPr="003E546B" w:rsidRDefault="00CD4AE3" w:rsidP="00B337A8">
            <w:pPr>
              <w:widowControl w:val="0"/>
              <w:spacing w:before="40"/>
              <w:jc w:val="center"/>
              <w:rPr>
                <w:rFonts w:ascii="Times New Roman" w:hAnsi="Times New Roman" w:cs="Times New Roman"/>
                <w:color w:val="000000"/>
                <w:sz w:val="28"/>
                <w:szCs w:val="28"/>
              </w:rPr>
            </w:pPr>
            <w:r w:rsidRPr="003E546B">
              <w:rPr>
                <w:rFonts w:ascii="Times New Roman" w:hAnsi="Times New Roman" w:cs="Times New Roman"/>
                <w:color w:val="000000"/>
                <w:sz w:val="28"/>
                <w:szCs w:val="28"/>
              </w:rPr>
              <w:lastRenderedPageBreak/>
              <w:t>3.0</w:t>
            </w:r>
          </w:p>
        </w:tc>
      </w:tr>
      <w:tr w:rsidR="00CD4AE3" w:rsidRPr="003E546B" w:rsidTr="00B337A8">
        <w:trPr>
          <w:jc w:val="center"/>
        </w:trPr>
        <w:tc>
          <w:tcPr>
            <w:tcW w:w="497" w:type="pct"/>
            <w:vMerge/>
            <w:vAlign w:val="center"/>
          </w:tcPr>
          <w:p w:rsidR="00CD4AE3" w:rsidRPr="003E546B" w:rsidRDefault="00CD4AE3" w:rsidP="00B337A8">
            <w:pPr>
              <w:widowControl w:val="0"/>
              <w:spacing w:before="40"/>
              <w:jc w:val="center"/>
              <w:rPr>
                <w:rFonts w:ascii="Times New Roman" w:hAnsi="Times New Roman" w:cs="Times New Roman"/>
                <w:color w:val="000000"/>
                <w:sz w:val="28"/>
                <w:szCs w:val="28"/>
              </w:rPr>
            </w:pPr>
          </w:p>
        </w:tc>
        <w:tc>
          <w:tcPr>
            <w:tcW w:w="3972" w:type="pct"/>
          </w:tcPr>
          <w:p w:rsidR="00CD4AE3" w:rsidRPr="003E546B" w:rsidRDefault="00CD4AE3" w:rsidP="00B337A8">
            <w:pPr>
              <w:widowControl w:val="0"/>
              <w:spacing w:before="40"/>
              <w:jc w:val="both"/>
              <w:rPr>
                <w:rFonts w:ascii="Times New Roman" w:hAnsi="Times New Roman" w:cs="Times New Roman"/>
                <w:i/>
                <w:color w:val="000000"/>
                <w:sz w:val="28"/>
                <w:szCs w:val="28"/>
                <w:lang w:val="nl-NL"/>
              </w:rPr>
            </w:pPr>
            <w:r w:rsidRPr="003E546B">
              <w:rPr>
                <w:rFonts w:ascii="Times New Roman" w:hAnsi="Times New Roman" w:cs="Times New Roman"/>
                <w:i/>
                <w:color w:val="000000"/>
                <w:sz w:val="28"/>
                <w:szCs w:val="28"/>
                <w:lang w:val="nl-NL"/>
              </w:rPr>
              <w:t>d. Sáng tạo: Cách diễn đạt độc đáo, suy nghĩ sâu sắc, sáng tạo.</w:t>
            </w:r>
          </w:p>
        </w:tc>
        <w:tc>
          <w:tcPr>
            <w:tcW w:w="531" w:type="pct"/>
          </w:tcPr>
          <w:p w:rsidR="00CD4AE3" w:rsidRPr="003E546B" w:rsidRDefault="00CD4AE3" w:rsidP="00B337A8">
            <w:pPr>
              <w:widowControl w:val="0"/>
              <w:spacing w:before="40"/>
              <w:jc w:val="center"/>
              <w:rPr>
                <w:rFonts w:ascii="Times New Roman" w:hAnsi="Times New Roman" w:cs="Times New Roman"/>
                <w:color w:val="000000"/>
                <w:sz w:val="28"/>
                <w:szCs w:val="28"/>
                <w:shd w:val="clear" w:color="auto" w:fill="FFFFFF"/>
                <w:lang w:val="nl-NL"/>
              </w:rPr>
            </w:pPr>
            <w:r w:rsidRPr="003E546B">
              <w:rPr>
                <w:rFonts w:ascii="Times New Roman" w:hAnsi="Times New Roman" w:cs="Times New Roman"/>
                <w:color w:val="000000"/>
                <w:sz w:val="28"/>
                <w:szCs w:val="28"/>
                <w:shd w:val="clear" w:color="auto" w:fill="FFFFFF"/>
                <w:lang w:val="nl-NL"/>
              </w:rPr>
              <w:t>0,25</w:t>
            </w:r>
          </w:p>
        </w:tc>
      </w:tr>
      <w:tr w:rsidR="00CD4AE3" w:rsidRPr="003E546B" w:rsidTr="00B337A8">
        <w:trPr>
          <w:jc w:val="center"/>
        </w:trPr>
        <w:tc>
          <w:tcPr>
            <w:tcW w:w="497" w:type="pct"/>
            <w:vMerge/>
            <w:vAlign w:val="center"/>
          </w:tcPr>
          <w:p w:rsidR="00CD4AE3" w:rsidRPr="003E546B" w:rsidRDefault="00CD4AE3" w:rsidP="00B337A8">
            <w:pPr>
              <w:widowControl w:val="0"/>
              <w:spacing w:before="40"/>
              <w:jc w:val="center"/>
              <w:rPr>
                <w:rFonts w:ascii="Times New Roman" w:hAnsi="Times New Roman" w:cs="Times New Roman"/>
                <w:color w:val="000000"/>
                <w:sz w:val="28"/>
                <w:szCs w:val="28"/>
              </w:rPr>
            </w:pPr>
          </w:p>
        </w:tc>
        <w:tc>
          <w:tcPr>
            <w:tcW w:w="3972" w:type="pct"/>
          </w:tcPr>
          <w:p w:rsidR="00CD4AE3" w:rsidRPr="003E546B" w:rsidRDefault="00CD4AE3" w:rsidP="00B337A8">
            <w:pPr>
              <w:widowControl w:val="0"/>
              <w:shd w:val="clear" w:color="auto" w:fill="FFFFFF"/>
              <w:spacing w:before="40"/>
              <w:jc w:val="both"/>
              <w:rPr>
                <w:rFonts w:ascii="Times New Roman" w:hAnsi="Times New Roman" w:cs="Times New Roman"/>
                <w:color w:val="000000"/>
                <w:sz w:val="28"/>
                <w:szCs w:val="28"/>
                <w:lang w:val="vi-VN"/>
              </w:rPr>
            </w:pPr>
            <w:r w:rsidRPr="003E546B">
              <w:rPr>
                <w:rFonts w:ascii="Times New Roman" w:hAnsi="Times New Roman" w:cs="Times New Roman"/>
                <w:i/>
                <w:color w:val="000000"/>
                <w:sz w:val="28"/>
                <w:szCs w:val="28"/>
                <w:lang w:val="nl-NL"/>
              </w:rPr>
              <w:t>e. Chính tả, dùng từ, đặt câu: Đảm bảo chuẩn chính tả, ngữ pháp, ngữ nghĩa tiếng Việt.</w:t>
            </w:r>
          </w:p>
        </w:tc>
        <w:tc>
          <w:tcPr>
            <w:tcW w:w="531" w:type="pct"/>
          </w:tcPr>
          <w:p w:rsidR="00CD4AE3" w:rsidRPr="003E546B" w:rsidRDefault="00CD4AE3" w:rsidP="00B337A8">
            <w:pPr>
              <w:widowControl w:val="0"/>
              <w:spacing w:before="40"/>
              <w:jc w:val="center"/>
              <w:rPr>
                <w:rFonts w:ascii="Times New Roman" w:hAnsi="Times New Roman" w:cs="Times New Roman"/>
                <w:color w:val="000000"/>
                <w:sz w:val="28"/>
                <w:szCs w:val="28"/>
                <w:shd w:val="clear" w:color="auto" w:fill="FFFFFF"/>
                <w:lang w:val="nl-NL"/>
              </w:rPr>
            </w:pPr>
            <w:r w:rsidRPr="003E546B">
              <w:rPr>
                <w:rFonts w:ascii="Times New Roman" w:hAnsi="Times New Roman" w:cs="Times New Roman"/>
                <w:color w:val="000000"/>
                <w:sz w:val="28"/>
                <w:szCs w:val="28"/>
                <w:shd w:val="clear" w:color="auto" w:fill="FFFFFF"/>
                <w:lang w:val="nl-NL"/>
              </w:rPr>
              <w:t>0,25</w:t>
            </w:r>
          </w:p>
        </w:tc>
      </w:tr>
    </w:tbl>
    <w:p w:rsidR="00CD4AE3" w:rsidRPr="005A7083" w:rsidRDefault="00CD4AE3" w:rsidP="00CD4AE3">
      <w:pPr>
        <w:spacing w:after="0" w:line="360" w:lineRule="exact"/>
        <w:rPr>
          <w:rFonts w:ascii="Times New Roman" w:hAnsi="Times New Roman"/>
          <w:b/>
          <w:noProof/>
          <w:sz w:val="26"/>
          <w:szCs w:val="26"/>
        </w:rPr>
      </w:pPr>
      <w:r w:rsidRPr="005A7083">
        <w:rPr>
          <w:rFonts w:ascii="Times New Roman" w:hAnsi="Times New Roman"/>
          <w:b/>
          <w:noProof/>
          <w:sz w:val="26"/>
          <w:szCs w:val="26"/>
        </w:rPr>
        <w:t>Lưu ý</w:t>
      </w:r>
      <w:r>
        <w:rPr>
          <w:rFonts w:ascii="Times New Roman" w:hAnsi="Times New Roman"/>
          <w:b/>
          <w:noProof/>
          <w:sz w:val="26"/>
          <w:szCs w:val="26"/>
        </w:rPr>
        <w:t xml:space="preserve"> chung</w:t>
      </w:r>
      <w:r w:rsidRPr="005A7083">
        <w:rPr>
          <w:rFonts w:ascii="Times New Roman" w:hAnsi="Times New Roman"/>
          <w:b/>
          <w:noProof/>
          <w:sz w:val="26"/>
          <w:szCs w:val="26"/>
        </w:rPr>
        <w:t xml:space="preserve">: </w:t>
      </w:r>
    </w:p>
    <w:p w:rsidR="00CD4AE3" w:rsidRPr="005A7083" w:rsidRDefault="00CD4AE3" w:rsidP="00CD4AE3">
      <w:pPr>
        <w:spacing w:after="0" w:line="360" w:lineRule="exact"/>
        <w:rPr>
          <w:rFonts w:ascii="Times New Roman" w:hAnsi="Times New Roman"/>
          <w:b/>
          <w:noProof/>
          <w:sz w:val="26"/>
          <w:szCs w:val="26"/>
        </w:rPr>
      </w:pPr>
      <w:r w:rsidRPr="005A7083">
        <w:rPr>
          <w:rFonts w:ascii="Times New Roman" w:hAnsi="Times New Roman"/>
          <w:b/>
          <w:noProof/>
          <w:sz w:val="26"/>
          <w:szCs w:val="26"/>
        </w:rPr>
        <w:t>- Giám khảo cần linh hoạt khi vận dụng hướng dẫn chấm, tránh hiện tượng đếm ý cho điểm hoặc chấm sót điểm của học sinh. Khuyến khích bài viết có sự sáng tạo và phù hợp.</w:t>
      </w:r>
    </w:p>
    <w:p w:rsidR="00CD4AE3" w:rsidRPr="005A7083" w:rsidRDefault="00CD4AE3" w:rsidP="00CD4AE3">
      <w:pPr>
        <w:spacing w:after="0" w:line="360" w:lineRule="exact"/>
        <w:rPr>
          <w:rFonts w:ascii="Times New Roman" w:hAnsi="Times New Roman"/>
          <w:b/>
          <w:noProof/>
          <w:sz w:val="26"/>
          <w:szCs w:val="26"/>
        </w:rPr>
      </w:pPr>
      <w:r w:rsidRPr="005A7083">
        <w:rPr>
          <w:rFonts w:ascii="Times New Roman" w:hAnsi="Times New Roman"/>
          <w:b/>
          <w:noProof/>
          <w:sz w:val="26"/>
          <w:szCs w:val="26"/>
        </w:rPr>
        <w:t>- Điểm của toàn bài để lẻ tới 0,25 điểm.</w:t>
      </w:r>
    </w:p>
    <w:p w:rsidR="00CD4AE3" w:rsidRPr="00483875" w:rsidRDefault="00CD4AE3" w:rsidP="00CD4AE3">
      <w:pPr>
        <w:spacing w:after="0" w:line="240" w:lineRule="auto"/>
        <w:rPr>
          <w:rFonts w:ascii="Times New Roman" w:eastAsia="SimSun" w:hAnsi="Times New Roman" w:cs="Times New Roman"/>
          <w:sz w:val="26"/>
          <w:szCs w:val="26"/>
        </w:rPr>
      </w:pPr>
    </w:p>
    <w:p w:rsidR="00CD4AE3" w:rsidRPr="00483875" w:rsidRDefault="00CD4AE3" w:rsidP="00CD4AE3">
      <w:pPr>
        <w:spacing w:after="0" w:line="240" w:lineRule="auto"/>
        <w:rPr>
          <w:rFonts w:ascii="Times New Roman" w:eastAsia="SimSun" w:hAnsi="Times New Roman" w:cs="Times New Roman"/>
          <w:sz w:val="26"/>
          <w:szCs w:val="26"/>
        </w:rPr>
      </w:pPr>
    </w:p>
    <w:p w:rsidR="00C0147B" w:rsidRDefault="00CD4AE3" w:rsidP="00CD4AE3">
      <w:pPr>
        <w:jc w:val="center"/>
      </w:pPr>
      <w:r>
        <w:rPr>
          <w:rFonts w:ascii="Times New Roman" w:eastAsia="SimSun" w:hAnsi="Times New Roman" w:cs="Times New Roman"/>
          <w:sz w:val="26"/>
          <w:szCs w:val="26"/>
        </w:rPr>
        <w:t>……………….. HẾT…………….</w:t>
      </w:r>
    </w:p>
    <w:sectPr w:rsidR="00C0147B" w:rsidSect="00CD4AE3">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AE3"/>
    <w:rsid w:val="00C0147B"/>
    <w:rsid w:val="00CD4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AE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rongbang1">
    <w:name w:val="trongbang1"/>
    <w:basedOn w:val="TableNormal"/>
    <w:next w:val="TableGrid"/>
    <w:rsid w:val="00CD4AE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D4AE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D4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AE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rongbang1">
    <w:name w:val="trongbang1"/>
    <w:basedOn w:val="TableNormal"/>
    <w:next w:val="TableGrid"/>
    <w:rsid w:val="00CD4AE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D4AE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CD4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iatricuocsong.org/gia-tri-cua-moi-con-nguoi-trong-cuoc-so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837</Words>
  <Characters>4771</Characters>
  <DocSecurity>0</DocSecurity>
  <Lines>39</Lines>
  <Paragraphs>11</Paragraphs>
  <ScaleCrop>false</ScaleCrop>
  <Company/>
  <LinksUpToDate>false</LinksUpToDate>
  <CharactersWithSpaces>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2024-02-23T03:23:00Z</dcterms:created>
  <dcterms:modified xsi:type="dcterms:W3CDTF">2024-02-23T03:26:00Z</dcterms:modified>
</cp:coreProperties>
</file>