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1C8" w:rsidRPr="00933569" w:rsidRDefault="002201C8" w:rsidP="002201C8">
      <w:pPr>
        <w:spacing w:line="276" w:lineRule="auto"/>
        <w:jc w:val="center"/>
        <w:rPr>
          <w:rFonts w:ascii="Palatino Linotype" w:hAnsi="Palatino Linotype"/>
          <w:b/>
          <w:color w:val="002060"/>
          <w:szCs w:val="24"/>
        </w:rPr>
      </w:pPr>
      <w:bookmarkStart w:id="0" w:name="_GoBack"/>
      <w:bookmarkEnd w:id="0"/>
      <w:proofErr w:type="gramStart"/>
      <w:r w:rsidRPr="00933569">
        <w:rPr>
          <w:rFonts w:ascii="Palatino Linotype" w:hAnsi="Palatino Linotype"/>
          <w:b/>
          <w:color w:val="002060"/>
          <w:szCs w:val="24"/>
        </w:rPr>
        <w:t>BÀI 3.</w:t>
      </w:r>
      <w:proofErr w:type="gramEnd"/>
      <w:r w:rsidRPr="00933569">
        <w:rPr>
          <w:rFonts w:ascii="Palatino Linotype" w:hAnsi="Palatino Linotype"/>
          <w:b/>
          <w:color w:val="002060"/>
          <w:szCs w:val="24"/>
        </w:rPr>
        <w:t xml:space="preserve"> DIỆN TÍCH VÀ THỂ TÍCH CỦA HÌNH CẦU</w:t>
      </w:r>
    </w:p>
    <w:p w:rsidR="002201C8" w:rsidRPr="00933569" w:rsidRDefault="002201C8" w:rsidP="002201C8">
      <w:pPr>
        <w:spacing w:line="276" w:lineRule="auto"/>
        <w:rPr>
          <w:rFonts w:ascii="Palatino Linotype" w:hAnsi="Palatino Linotype"/>
          <w:b/>
          <w:color w:val="002060"/>
          <w:szCs w:val="24"/>
        </w:rPr>
      </w:pPr>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I. TÓM TẮT LÝ THUYẾT</w:t>
      </w:r>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1. Hình cầu</w:t>
      </w:r>
    </w:p>
    <w:tbl>
      <w:tblPr>
        <w:tblW w:w="0" w:type="auto"/>
        <w:tblLook w:val="01E0" w:firstRow="1" w:lastRow="1" w:firstColumn="1" w:lastColumn="1" w:noHBand="0" w:noVBand="0"/>
      </w:tblPr>
      <w:tblGrid>
        <w:gridCol w:w="6348"/>
        <w:gridCol w:w="2904"/>
      </w:tblGrid>
      <w:tr w:rsidR="002201C8" w:rsidRPr="0044407C" w:rsidTr="005F1A92">
        <w:tc>
          <w:tcPr>
            <w:tcW w:w="6348" w:type="dxa"/>
            <w:shd w:val="clear" w:color="auto" w:fill="auto"/>
          </w:tcPr>
          <w:p w:rsidR="002201C8" w:rsidRPr="0044407C" w:rsidRDefault="002201C8" w:rsidP="005F1A92">
            <w:pPr>
              <w:spacing w:line="276" w:lineRule="auto"/>
              <w:rPr>
                <w:rFonts w:ascii="Palatino Linotype" w:hAnsi="Palatino Linotype"/>
                <w:color w:val="002060"/>
                <w:szCs w:val="24"/>
              </w:rPr>
            </w:pPr>
            <w:r w:rsidRPr="0044407C">
              <w:rPr>
                <w:rFonts w:ascii="Palatino Linotype" w:hAnsi="Palatino Linotype"/>
                <w:color w:val="002060"/>
                <w:szCs w:val="24"/>
              </w:rPr>
              <w:t>- Khi quay nửa hình tròn tâm O, bán knhs R một vòng quanh đường kính AB cố điịnh ta thu được một hình cầu.</w:t>
            </w:r>
          </w:p>
          <w:p w:rsidR="002201C8" w:rsidRPr="0044407C" w:rsidRDefault="002201C8" w:rsidP="005F1A92">
            <w:pPr>
              <w:spacing w:line="276" w:lineRule="auto"/>
              <w:rPr>
                <w:rFonts w:ascii="Palatino Linotype" w:hAnsi="Palatino Linotype"/>
                <w:color w:val="002060"/>
                <w:szCs w:val="24"/>
              </w:rPr>
            </w:pPr>
            <w:r w:rsidRPr="0044407C">
              <w:rPr>
                <w:rFonts w:ascii="Palatino Linotype" w:hAnsi="Palatino Linotype"/>
                <w:color w:val="002060"/>
                <w:szCs w:val="24"/>
              </w:rPr>
              <w:t>- Nửa đường tròn trong phép quay nói trê tạo thành một mặt cầu.</w:t>
            </w:r>
          </w:p>
          <w:p w:rsidR="002201C8" w:rsidRPr="0044407C" w:rsidRDefault="002201C8" w:rsidP="005F1A92">
            <w:pPr>
              <w:spacing w:line="276" w:lineRule="auto"/>
              <w:rPr>
                <w:rFonts w:ascii="Palatino Linotype" w:hAnsi="Palatino Linotype"/>
                <w:color w:val="002060"/>
                <w:szCs w:val="24"/>
              </w:rPr>
            </w:pPr>
            <w:r w:rsidRPr="0044407C">
              <w:rPr>
                <w:rFonts w:ascii="Palatino Linotype" w:hAnsi="Palatino Linotype"/>
                <w:color w:val="002060"/>
                <w:szCs w:val="24"/>
              </w:rPr>
              <w:t>- Điểm O gọi là tâm, R là bán kính của hình cầu hay mặt cầu đó.</w:t>
            </w:r>
          </w:p>
          <w:p w:rsidR="002201C8" w:rsidRPr="0044407C" w:rsidRDefault="002201C8" w:rsidP="005F1A92">
            <w:pPr>
              <w:spacing w:line="276" w:lineRule="auto"/>
              <w:rPr>
                <w:rFonts w:ascii="Palatino Linotype" w:hAnsi="Palatino Linotype"/>
                <w:color w:val="002060"/>
                <w:szCs w:val="24"/>
              </w:rPr>
            </w:pPr>
          </w:p>
        </w:tc>
        <w:tc>
          <w:tcPr>
            <w:tcW w:w="2904" w:type="dxa"/>
            <w:shd w:val="clear" w:color="auto" w:fill="auto"/>
          </w:tcPr>
          <w:p w:rsidR="002201C8" w:rsidRPr="0044407C" w:rsidRDefault="002201C8" w:rsidP="005F1A92">
            <w:pPr>
              <w:spacing w:line="276" w:lineRule="auto"/>
              <w:rPr>
                <w:rFonts w:ascii="Palatino Linotype" w:hAnsi="Palatino Linotype"/>
                <w:color w:val="002060"/>
                <w:szCs w:val="24"/>
              </w:rPr>
            </w:pPr>
            <w:r w:rsidRPr="0044407C">
              <w:rPr>
                <w:rFonts w:ascii="Palatino Linotype" w:hAnsi="Palatino Linotype"/>
                <w:noProof/>
                <w:color w:val="002060"/>
                <w:szCs w:val="24"/>
              </w:rPr>
              <w:drawing>
                <wp:inline distT="0" distB="0" distL="0" distR="0">
                  <wp:extent cx="1390650" cy="2009775"/>
                  <wp:effectExtent l="0" t="0" r="0" b="9525"/>
                  <wp:docPr id="796" name="Picture 796" descr="im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2" descr="img001"/>
                          <pic:cNvPicPr>
                            <a:picLocks noChangeAspect="1" noChangeArrowheads="1"/>
                          </pic:cNvPicPr>
                        </pic:nvPicPr>
                        <pic:blipFill>
                          <a:blip r:embed="rId8" cstate="print">
                            <a:lum contrast="24000"/>
                            <a:extLst>
                              <a:ext uri="{28A0092B-C50C-407E-A947-70E740481C1C}">
                                <a14:useLocalDpi xmlns:a14="http://schemas.microsoft.com/office/drawing/2010/main" val="0"/>
                              </a:ext>
                            </a:extLst>
                          </a:blip>
                          <a:srcRect/>
                          <a:stretch>
                            <a:fillRect/>
                          </a:stretch>
                        </pic:blipFill>
                        <pic:spPr bwMode="auto">
                          <a:xfrm>
                            <a:off x="0" y="0"/>
                            <a:ext cx="1390650" cy="2009775"/>
                          </a:xfrm>
                          <a:prstGeom prst="rect">
                            <a:avLst/>
                          </a:prstGeom>
                          <a:noFill/>
                          <a:ln>
                            <a:noFill/>
                          </a:ln>
                        </pic:spPr>
                      </pic:pic>
                    </a:graphicData>
                  </a:graphic>
                </wp:inline>
              </w:drawing>
            </w:r>
          </w:p>
        </w:tc>
      </w:tr>
    </w:tbl>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2. Cắt hình cầu bởi một mặt phẳng</w:t>
      </w:r>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 Khi cắt hình cầu bởi một mặt phẳng ta được một hình tròn.</w:t>
      </w:r>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 Khi cắt mặt cầu bán kính R bởi một mặt phẳng ta được một đường tròn, trong đó:</w:t>
      </w:r>
    </w:p>
    <w:p w:rsidR="002201C8" w:rsidRPr="0044407C" w:rsidRDefault="002201C8" w:rsidP="002201C8">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 Đường tròn đó có bán kính R nếu mặt phẳng đi qua tâm (gọi là đường tròn lớn).</w:t>
      </w:r>
      <w:proofErr w:type="gramEnd"/>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3. Diện tích, thể tích</w:t>
      </w:r>
    </w:p>
    <w:p w:rsidR="002201C8" w:rsidRPr="0044407C" w:rsidRDefault="002201C8" w:rsidP="002201C8">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Cho hình cầu bán kính R.</w:t>
      </w:r>
      <w:proofErr w:type="gramEnd"/>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 xml:space="preserve">- Diện tích mặt cầu: </w:t>
      </w:r>
      <w:r w:rsidRPr="0044407C">
        <w:rPr>
          <w:rFonts w:ascii="Palatino Linotype" w:hAnsi="Palatino Linotype"/>
          <w:color w:val="002060"/>
          <w:position w:val="-6"/>
          <w:szCs w:val="24"/>
        </w:rPr>
        <w:object w:dxaOrig="10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15.75pt" o:ole="">
            <v:imagedata r:id="rId9" o:title=""/>
          </v:shape>
          <o:OLEObject Type="Embed" ProgID="Equation.DSMT4" ShapeID="_x0000_i1025" DrawAspect="Content" ObjectID="_1642408749" r:id="rId10"/>
        </w:object>
      </w:r>
      <w:r w:rsidRPr="0044407C">
        <w:rPr>
          <w:rFonts w:ascii="Palatino Linotype" w:hAnsi="Palatino Linotype"/>
          <w:color w:val="002060"/>
          <w:szCs w:val="24"/>
        </w:rPr>
        <w:t xml:space="preserve"> </w:t>
      </w:r>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 xml:space="preserve">- Thể tích hình cầu: </w:t>
      </w:r>
      <w:r w:rsidRPr="0044407C">
        <w:rPr>
          <w:rFonts w:ascii="Palatino Linotype" w:hAnsi="Palatino Linotype"/>
          <w:color w:val="002060"/>
          <w:position w:val="-24"/>
          <w:szCs w:val="24"/>
        </w:rPr>
        <w:object w:dxaOrig="1100" w:dyaOrig="620">
          <v:shape id="_x0000_i1026" type="#_x0000_t75" style="width:54.75pt;height:30.75pt" o:ole="">
            <v:imagedata r:id="rId11" o:title=""/>
          </v:shape>
          <o:OLEObject Type="Embed" ProgID="Equation.DSMT4" ShapeID="_x0000_i1026" DrawAspect="Content" ObjectID="_1642408750" r:id="rId12"/>
        </w:object>
      </w:r>
      <w:r w:rsidRPr="0044407C">
        <w:rPr>
          <w:rFonts w:ascii="Palatino Linotype" w:hAnsi="Palatino Linotype"/>
          <w:color w:val="002060"/>
          <w:szCs w:val="24"/>
        </w:rPr>
        <w:t xml:space="preserve"> </w:t>
      </w:r>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II. BÀI TẬP VÀ CÁC DẠNG TOÁN</w:t>
      </w:r>
    </w:p>
    <w:p w:rsidR="002201C8" w:rsidRPr="0044407C" w:rsidRDefault="002201C8" w:rsidP="002201C8">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Dạng 1.</w:t>
      </w:r>
      <w:proofErr w:type="gramEnd"/>
      <w:r w:rsidRPr="0044407C">
        <w:rPr>
          <w:rFonts w:ascii="Palatino Linotype" w:hAnsi="Palatino Linotype"/>
          <w:color w:val="002060"/>
          <w:szCs w:val="24"/>
        </w:rPr>
        <w:t xml:space="preserve"> Tính diện tích mặt cầu, thể tích hình cầu và các đại lượng liên quan</w:t>
      </w:r>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 xml:space="preserve">Phương pháp giải: Áp dụng các công thức </w:t>
      </w:r>
      <w:r w:rsidRPr="0044407C">
        <w:rPr>
          <w:rFonts w:ascii="Palatino Linotype" w:hAnsi="Palatino Linotype"/>
          <w:color w:val="002060"/>
          <w:position w:val="-6"/>
          <w:szCs w:val="24"/>
        </w:rPr>
        <w:object w:dxaOrig="980" w:dyaOrig="320">
          <v:shape id="_x0000_i1027" type="#_x0000_t75" style="width:48.75pt;height:15.75pt" o:ole="">
            <v:imagedata r:id="rId13" o:title=""/>
          </v:shape>
          <o:OLEObject Type="Embed" ProgID="Equation.DSMT4" ShapeID="_x0000_i1027" DrawAspect="Content" ObjectID="_1642408751" r:id="rId14"/>
        </w:object>
      </w:r>
      <w:r w:rsidRPr="0044407C">
        <w:rPr>
          <w:rFonts w:ascii="Palatino Linotype" w:hAnsi="Palatino Linotype"/>
          <w:color w:val="002060"/>
          <w:szCs w:val="24"/>
        </w:rPr>
        <w:t xml:space="preserve">và </w:t>
      </w:r>
      <w:r w:rsidRPr="0044407C">
        <w:rPr>
          <w:rFonts w:ascii="Palatino Linotype" w:hAnsi="Palatino Linotype"/>
          <w:color w:val="002060"/>
          <w:position w:val="-24"/>
          <w:szCs w:val="24"/>
        </w:rPr>
        <w:object w:dxaOrig="1040" w:dyaOrig="620">
          <v:shape id="_x0000_i1028" type="#_x0000_t75" style="width:51.75pt;height:30.75pt" o:ole="">
            <v:imagedata r:id="rId15" o:title=""/>
          </v:shape>
          <o:OLEObject Type="Embed" ProgID="Equation.DSMT4" ShapeID="_x0000_i1028" DrawAspect="Content" ObjectID="_1642408752" r:id="rId16"/>
        </w:object>
      </w:r>
      <w:r w:rsidRPr="0044407C">
        <w:rPr>
          <w:rFonts w:ascii="Palatino Linotype" w:hAnsi="Palatino Linotype"/>
          <w:color w:val="002060"/>
          <w:szCs w:val="24"/>
        </w:rPr>
        <w:t>để tính diện tích mặt cầu, thể tích hình cầu và các đại lượng liên quan.</w:t>
      </w:r>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1A. Điền vào các ô trông trong bảng sau:</w:t>
      </w:r>
    </w:p>
    <w:tbl>
      <w:tblPr>
        <w:tblW w:w="0" w:type="auto"/>
        <w:tblInd w:w="5" w:type="dxa"/>
        <w:tblLayout w:type="fixed"/>
        <w:tblCellMar>
          <w:left w:w="0" w:type="dxa"/>
          <w:right w:w="0" w:type="dxa"/>
        </w:tblCellMar>
        <w:tblLook w:val="0000" w:firstRow="0" w:lastRow="0" w:firstColumn="0" w:lastColumn="0" w:noHBand="0" w:noVBand="0"/>
      </w:tblPr>
      <w:tblGrid>
        <w:gridCol w:w="1435"/>
        <w:gridCol w:w="988"/>
        <w:gridCol w:w="988"/>
        <w:gridCol w:w="988"/>
        <w:gridCol w:w="988"/>
        <w:gridCol w:w="988"/>
        <w:gridCol w:w="989"/>
      </w:tblGrid>
      <w:tr w:rsidR="002201C8" w:rsidRPr="0044407C" w:rsidTr="005F1A92">
        <w:trPr>
          <w:trHeight w:val="792"/>
        </w:trPr>
        <w:tc>
          <w:tcPr>
            <w:tcW w:w="1435" w:type="dxa"/>
            <w:tcBorders>
              <w:top w:val="single" w:sz="4" w:space="0" w:color="auto"/>
              <w:left w:val="single" w:sz="4" w:space="0" w:color="auto"/>
              <w:bottom w:val="nil"/>
              <w:right w:val="nil"/>
            </w:tcBorders>
            <w:shd w:val="clear" w:color="auto" w:fill="FFFFFF"/>
          </w:tcPr>
          <w:p w:rsidR="002201C8" w:rsidRPr="0044407C" w:rsidRDefault="002201C8" w:rsidP="005F1A92">
            <w:pPr>
              <w:shd w:val="clear" w:color="auto" w:fill="FFFFFF"/>
              <w:spacing w:line="276" w:lineRule="auto"/>
              <w:ind w:left="120"/>
              <w:jc w:val="center"/>
              <w:rPr>
                <w:rFonts w:ascii="Palatino Linotype" w:hAnsi="Palatino Linotype"/>
                <w:b/>
                <w:color w:val="002060"/>
                <w:szCs w:val="24"/>
              </w:rPr>
            </w:pPr>
            <w:r w:rsidRPr="0044407C">
              <w:rPr>
                <w:rFonts w:ascii="Palatino Linotype" w:hAnsi="Palatino Linotype"/>
                <w:b/>
                <w:color w:val="002060"/>
                <w:szCs w:val="24"/>
              </w:rPr>
              <w:t xml:space="preserve">Bán kính </w:t>
            </w:r>
            <w:r w:rsidRPr="0044407C">
              <w:rPr>
                <w:rFonts w:ascii="Palatino Linotype" w:hAnsi="Palatino Linotype"/>
                <w:b/>
                <w:color w:val="002060"/>
                <w:szCs w:val="24"/>
              </w:rPr>
              <w:lastRenderedPageBreak/>
              <w:t>hình cầu</w:t>
            </w:r>
          </w:p>
        </w:tc>
        <w:tc>
          <w:tcPr>
            <w:tcW w:w="988" w:type="dxa"/>
            <w:tcBorders>
              <w:top w:val="single" w:sz="4" w:space="0" w:color="auto"/>
              <w:left w:val="single" w:sz="4" w:space="0" w:color="auto"/>
              <w:bottom w:val="nil"/>
              <w:right w:val="nil"/>
            </w:tcBorders>
            <w:shd w:val="clear" w:color="auto" w:fill="FFFFFF"/>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lastRenderedPageBreak/>
              <w:t>0,4 mm</w:t>
            </w:r>
          </w:p>
        </w:tc>
        <w:tc>
          <w:tcPr>
            <w:tcW w:w="988" w:type="dxa"/>
            <w:tcBorders>
              <w:top w:val="single" w:sz="4" w:space="0" w:color="auto"/>
              <w:left w:val="single" w:sz="4" w:space="0" w:color="auto"/>
              <w:bottom w:val="nil"/>
              <w:right w:val="nil"/>
            </w:tcBorders>
            <w:shd w:val="clear" w:color="auto" w:fill="FFFFFF"/>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6dm</w:t>
            </w:r>
          </w:p>
        </w:tc>
        <w:tc>
          <w:tcPr>
            <w:tcW w:w="988" w:type="dxa"/>
            <w:tcBorders>
              <w:top w:val="single" w:sz="4" w:space="0" w:color="auto"/>
              <w:left w:val="single" w:sz="4" w:space="0" w:color="auto"/>
              <w:bottom w:val="nil"/>
              <w:right w:val="nil"/>
            </w:tcBorders>
            <w:shd w:val="clear" w:color="auto" w:fill="FFFFFF"/>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0,2 m</w:t>
            </w:r>
          </w:p>
        </w:tc>
        <w:tc>
          <w:tcPr>
            <w:tcW w:w="988" w:type="dxa"/>
            <w:tcBorders>
              <w:top w:val="single" w:sz="4" w:space="0" w:color="auto"/>
              <w:left w:val="single" w:sz="4" w:space="0" w:color="auto"/>
              <w:bottom w:val="nil"/>
              <w:right w:val="nil"/>
            </w:tcBorders>
            <w:shd w:val="clear" w:color="auto" w:fill="FFFFFF"/>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100 km</w:t>
            </w:r>
          </w:p>
        </w:tc>
        <w:tc>
          <w:tcPr>
            <w:tcW w:w="988" w:type="dxa"/>
            <w:tcBorders>
              <w:top w:val="single" w:sz="4" w:space="0" w:color="auto"/>
              <w:left w:val="single" w:sz="4" w:space="0" w:color="auto"/>
              <w:bottom w:val="nil"/>
              <w:right w:val="nil"/>
            </w:tcBorders>
            <w:shd w:val="clear" w:color="auto" w:fill="FFFFFF"/>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6hm</w:t>
            </w:r>
          </w:p>
        </w:tc>
        <w:tc>
          <w:tcPr>
            <w:tcW w:w="989" w:type="dxa"/>
            <w:tcBorders>
              <w:top w:val="single" w:sz="4" w:space="0" w:color="auto"/>
              <w:left w:val="single" w:sz="4" w:space="0" w:color="auto"/>
              <w:bottom w:val="nil"/>
              <w:right w:val="single" w:sz="4" w:space="0" w:color="auto"/>
            </w:tcBorders>
            <w:shd w:val="clear" w:color="auto" w:fill="FFFFFF"/>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50 dam</w:t>
            </w:r>
          </w:p>
        </w:tc>
      </w:tr>
      <w:tr w:rsidR="002201C8" w:rsidRPr="0044407C" w:rsidTr="005F1A92">
        <w:trPr>
          <w:trHeight w:val="787"/>
        </w:trPr>
        <w:tc>
          <w:tcPr>
            <w:tcW w:w="1435" w:type="dxa"/>
            <w:tcBorders>
              <w:top w:val="single" w:sz="4" w:space="0" w:color="auto"/>
              <w:left w:val="single" w:sz="4" w:space="0" w:color="auto"/>
              <w:bottom w:val="nil"/>
              <w:right w:val="nil"/>
            </w:tcBorders>
            <w:shd w:val="clear" w:color="auto" w:fill="FFFFFF"/>
          </w:tcPr>
          <w:p w:rsidR="002201C8" w:rsidRPr="0044407C" w:rsidRDefault="002201C8" w:rsidP="005F1A92">
            <w:pPr>
              <w:shd w:val="clear" w:color="auto" w:fill="FFFFFF"/>
              <w:spacing w:line="276" w:lineRule="auto"/>
              <w:ind w:left="120"/>
              <w:jc w:val="center"/>
              <w:rPr>
                <w:rFonts w:ascii="Palatino Linotype" w:hAnsi="Palatino Linotype"/>
                <w:b/>
                <w:color w:val="002060"/>
                <w:szCs w:val="24"/>
              </w:rPr>
            </w:pPr>
            <w:r w:rsidRPr="0044407C">
              <w:rPr>
                <w:rFonts w:ascii="Palatino Linotype" w:hAnsi="Palatino Linotype"/>
                <w:b/>
                <w:color w:val="002060"/>
                <w:szCs w:val="24"/>
              </w:rPr>
              <w:lastRenderedPageBreak/>
              <w:t>Diện tích mặt cầu</w:t>
            </w:r>
          </w:p>
        </w:tc>
        <w:tc>
          <w:tcPr>
            <w:tcW w:w="988" w:type="dxa"/>
            <w:tcBorders>
              <w:top w:val="single" w:sz="4" w:space="0" w:color="auto"/>
              <w:left w:val="single" w:sz="4" w:space="0" w:color="auto"/>
              <w:bottom w:val="nil"/>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988" w:type="dxa"/>
            <w:tcBorders>
              <w:top w:val="single" w:sz="4" w:space="0" w:color="auto"/>
              <w:left w:val="single" w:sz="4" w:space="0" w:color="auto"/>
              <w:bottom w:val="nil"/>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988" w:type="dxa"/>
            <w:tcBorders>
              <w:top w:val="single" w:sz="4" w:space="0" w:color="auto"/>
              <w:left w:val="single" w:sz="4" w:space="0" w:color="auto"/>
              <w:bottom w:val="nil"/>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988" w:type="dxa"/>
            <w:tcBorders>
              <w:top w:val="single" w:sz="4" w:space="0" w:color="auto"/>
              <w:left w:val="single" w:sz="4" w:space="0" w:color="auto"/>
              <w:bottom w:val="nil"/>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988" w:type="dxa"/>
            <w:tcBorders>
              <w:top w:val="single" w:sz="4" w:space="0" w:color="auto"/>
              <w:left w:val="single" w:sz="4" w:space="0" w:color="auto"/>
              <w:bottom w:val="nil"/>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989" w:type="dxa"/>
            <w:tcBorders>
              <w:top w:val="single" w:sz="4" w:space="0" w:color="auto"/>
              <w:left w:val="single" w:sz="4" w:space="0" w:color="auto"/>
              <w:bottom w:val="nil"/>
              <w:right w:val="single" w:sz="4" w:space="0" w:color="auto"/>
            </w:tcBorders>
            <w:shd w:val="clear" w:color="auto" w:fill="FFFFFF"/>
          </w:tcPr>
          <w:p w:rsidR="002201C8" w:rsidRPr="0044407C" w:rsidRDefault="002201C8" w:rsidP="005F1A92">
            <w:pPr>
              <w:spacing w:line="276" w:lineRule="auto"/>
              <w:rPr>
                <w:rFonts w:ascii="Palatino Linotype" w:hAnsi="Palatino Linotype"/>
                <w:color w:val="002060"/>
                <w:szCs w:val="24"/>
              </w:rPr>
            </w:pPr>
          </w:p>
        </w:tc>
      </w:tr>
      <w:tr w:rsidR="002201C8" w:rsidRPr="0044407C" w:rsidTr="005F1A92">
        <w:trPr>
          <w:trHeight w:val="797"/>
        </w:trPr>
        <w:tc>
          <w:tcPr>
            <w:tcW w:w="1435" w:type="dxa"/>
            <w:tcBorders>
              <w:top w:val="single" w:sz="4" w:space="0" w:color="auto"/>
              <w:left w:val="single" w:sz="4" w:space="0" w:color="auto"/>
              <w:bottom w:val="single" w:sz="4" w:space="0" w:color="auto"/>
              <w:right w:val="nil"/>
            </w:tcBorders>
            <w:shd w:val="clear" w:color="auto" w:fill="FFFFFF"/>
          </w:tcPr>
          <w:p w:rsidR="002201C8" w:rsidRPr="0044407C" w:rsidRDefault="002201C8" w:rsidP="005F1A92">
            <w:pPr>
              <w:shd w:val="clear" w:color="auto" w:fill="FFFFFF"/>
              <w:spacing w:line="276" w:lineRule="auto"/>
              <w:ind w:left="120"/>
              <w:jc w:val="center"/>
              <w:rPr>
                <w:rFonts w:ascii="Palatino Linotype" w:hAnsi="Palatino Linotype"/>
                <w:b/>
                <w:color w:val="002060"/>
                <w:szCs w:val="24"/>
              </w:rPr>
            </w:pPr>
            <w:r w:rsidRPr="0044407C">
              <w:rPr>
                <w:rFonts w:ascii="Palatino Linotype" w:hAnsi="Palatino Linotype"/>
                <w:b/>
                <w:color w:val="002060"/>
                <w:szCs w:val="24"/>
              </w:rPr>
              <w:t>Thể tích hình cầu</w:t>
            </w:r>
          </w:p>
        </w:tc>
        <w:tc>
          <w:tcPr>
            <w:tcW w:w="988" w:type="dxa"/>
            <w:tcBorders>
              <w:top w:val="single" w:sz="4" w:space="0" w:color="auto"/>
              <w:left w:val="single" w:sz="4" w:space="0" w:color="auto"/>
              <w:bottom w:val="single" w:sz="4" w:space="0" w:color="auto"/>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988" w:type="dxa"/>
            <w:tcBorders>
              <w:top w:val="single" w:sz="4" w:space="0" w:color="auto"/>
              <w:left w:val="single" w:sz="4" w:space="0" w:color="auto"/>
              <w:bottom w:val="single" w:sz="4" w:space="0" w:color="auto"/>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988" w:type="dxa"/>
            <w:tcBorders>
              <w:top w:val="single" w:sz="4" w:space="0" w:color="auto"/>
              <w:left w:val="single" w:sz="4" w:space="0" w:color="auto"/>
              <w:bottom w:val="single" w:sz="4" w:space="0" w:color="auto"/>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988" w:type="dxa"/>
            <w:tcBorders>
              <w:top w:val="single" w:sz="4" w:space="0" w:color="auto"/>
              <w:left w:val="single" w:sz="4" w:space="0" w:color="auto"/>
              <w:bottom w:val="single" w:sz="4" w:space="0" w:color="auto"/>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988" w:type="dxa"/>
            <w:tcBorders>
              <w:top w:val="single" w:sz="4" w:space="0" w:color="auto"/>
              <w:left w:val="single" w:sz="4" w:space="0" w:color="auto"/>
              <w:bottom w:val="single" w:sz="4" w:space="0" w:color="auto"/>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2201C8" w:rsidRPr="0044407C" w:rsidRDefault="002201C8" w:rsidP="005F1A92">
            <w:pPr>
              <w:spacing w:line="276" w:lineRule="auto"/>
              <w:rPr>
                <w:rFonts w:ascii="Palatino Linotype" w:hAnsi="Palatino Linotype"/>
                <w:color w:val="002060"/>
                <w:szCs w:val="24"/>
              </w:rPr>
            </w:pPr>
          </w:p>
        </w:tc>
      </w:tr>
    </w:tbl>
    <w:p w:rsidR="002201C8" w:rsidRPr="0044407C" w:rsidRDefault="002201C8" w:rsidP="002201C8">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1B. Dụng cụ thể thao các loại bóng cho trong bảng đều có dạng hình cầu.</w:t>
      </w:r>
      <w:proofErr w:type="gramEnd"/>
      <w:r w:rsidRPr="0044407C">
        <w:rPr>
          <w:rFonts w:ascii="Palatino Linotype" w:hAnsi="Palatino Linotype"/>
          <w:color w:val="002060"/>
          <w:szCs w:val="24"/>
        </w:rPr>
        <w:t xml:space="preserve"> Hãy điền vào các ô trông ở bảng sau (làm tròn kết quả đến chữ sô' thập phân thứ hai):</w:t>
      </w:r>
    </w:p>
    <w:tbl>
      <w:tblPr>
        <w:tblW w:w="0" w:type="auto"/>
        <w:tblInd w:w="5" w:type="dxa"/>
        <w:tblLayout w:type="fixed"/>
        <w:tblCellMar>
          <w:left w:w="0" w:type="dxa"/>
          <w:right w:w="0" w:type="dxa"/>
        </w:tblCellMar>
        <w:tblLook w:val="0000" w:firstRow="0" w:lastRow="0" w:firstColumn="0" w:lastColumn="0" w:noHBand="0" w:noVBand="0"/>
      </w:tblPr>
      <w:tblGrid>
        <w:gridCol w:w="1262"/>
        <w:gridCol w:w="1042"/>
        <w:gridCol w:w="1027"/>
        <w:gridCol w:w="1349"/>
        <w:gridCol w:w="1070"/>
        <w:gridCol w:w="1032"/>
      </w:tblGrid>
      <w:tr w:rsidR="002201C8" w:rsidRPr="0044407C" w:rsidTr="005F1A92">
        <w:trPr>
          <w:trHeight w:val="1066"/>
        </w:trPr>
        <w:tc>
          <w:tcPr>
            <w:tcW w:w="1262" w:type="dxa"/>
            <w:tcBorders>
              <w:top w:val="single" w:sz="4" w:space="0" w:color="auto"/>
              <w:left w:val="single" w:sz="4" w:space="0" w:color="auto"/>
              <w:bottom w:val="nil"/>
              <w:right w:val="nil"/>
            </w:tcBorders>
            <w:shd w:val="clear" w:color="auto" w:fill="FFFFFF"/>
            <w:vAlign w:val="center"/>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Loại bóng</w:t>
            </w:r>
          </w:p>
        </w:tc>
        <w:tc>
          <w:tcPr>
            <w:tcW w:w="1042" w:type="dxa"/>
            <w:tcBorders>
              <w:top w:val="single" w:sz="4" w:space="0" w:color="auto"/>
              <w:left w:val="single" w:sz="4" w:space="0" w:color="auto"/>
              <w:bottom w:val="nil"/>
              <w:right w:val="nil"/>
            </w:tcBorders>
            <w:shd w:val="clear" w:color="auto" w:fill="FFFFFF"/>
            <w:vAlign w:val="bottom"/>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Quả</w:t>
            </w:r>
          </w:p>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bóng</w:t>
            </w:r>
          </w:p>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gôn</w:t>
            </w:r>
          </w:p>
        </w:tc>
        <w:tc>
          <w:tcPr>
            <w:tcW w:w="1027" w:type="dxa"/>
            <w:tcBorders>
              <w:top w:val="single" w:sz="4" w:space="0" w:color="auto"/>
              <w:left w:val="single" w:sz="4" w:space="0" w:color="auto"/>
              <w:bottom w:val="nil"/>
              <w:right w:val="nil"/>
            </w:tcBorders>
            <w:shd w:val="clear" w:color="auto" w:fill="FFFFFF"/>
            <w:vAlign w:val="bottom"/>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Quả khúc côn cầu</w:t>
            </w:r>
          </w:p>
        </w:tc>
        <w:tc>
          <w:tcPr>
            <w:tcW w:w="1349" w:type="dxa"/>
            <w:tcBorders>
              <w:top w:val="single" w:sz="4" w:space="0" w:color="auto"/>
              <w:left w:val="single" w:sz="4" w:space="0" w:color="auto"/>
              <w:bottom w:val="nil"/>
              <w:right w:val="nil"/>
            </w:tcBorders>
            <w:shd w:val="clear" w:color="auto" w:fill="FFFFFF"/>
            <w:vAlign w:val="center"/>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Quả</w:t>
            </w:r>
          </w:p>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ten-nít</w:t>
            </w:r>
          </w:p>
        </w:tc>
        <w:tc>
          <w:tcPr>
            <w:tcW w:w="1070" w:type="dxa"/>
            <w:tcBorders>
              <w:top w:val="single" w:sz="4" w:space="0" w:color="auto"/>
              <w:left w:val="single" w:sz="4" w:space="0" w:color="auto"/>
              <w:bottom w:val="nil"/>
              <w:right w:val="nil"/>
            </w:tcBorders>
            <w:shd w:val="clear" w:color="auto" w:fill="FFFFFF"/>
            <w:vAlign w:val="bottom"/>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Quả</w:t>
            </w:r>
          </w:p>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bóng</w:t>
            </w:r>
          </w:p>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bàn</w:t>
            </w:r>
          </w:p>
        </w:tc>
        <w:tc>
          <w:tcPr>
            <w:tcW w:w="1032" w:type="dxa"/>
            <w:tcBorders>
              <w:top w:val="single" w:sz="4" w:space="0" w:color="auto"/>
              <w:left w:val="single" w:sz="4" w:space="0" w:color="auto"/>
              <w:bottom w:val="nil"/>
              <w:right w:val="single" w:sz="4" w:space="0" w:color="auto"/>
            </w:tcBorders>
            <w:shd w:val="clear" w:color="auto" w:fill="FFFFFF"/>
            <w:vAlign w:val="center"/>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Quả bia</w:t>
            </w:r>
          </w:p>
        </w:tc>
      </w:tr>
      <w:tr w:rsidR="002201C8" w:rsidRPr="0044407C" w:rsidTr="005F1A92">
        <w:trPr>
          <w:trHeight w:val="734"/>
        </w:trPr>
        <w:tc>
          <w:tcPr>
            <w:tcW w:w="1262" w:type="dxa"/>
            <w:tcBorders>
              <w:top w:val="single" w:sz="4" w:space="0" w:color="auto"/>
              <w:left w:val="single" w:sz="4" w:space="0" w:color="auto"/>
              <w:bottom w:val="nil"/>
              <w:right w:val="nil"/>
            </w:tcBorders>
            <w:shd w:val="clear" w:color="auto" w:fill="FFFFFF"/>
            <w:vAlign w:val="bottom"/>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Đường</w:t>
            </w:r>
          </w:p>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kính</w:t>
            </w:r>
          </w:p>
        </w:tc>
        <w:tc>
          <w:tcPr>
            <w:tcW w:w="1042" w:type="dxa"/>
            <w:tcBorders>
              <w:top w:val="single" w:sz="4" w:space="0" w:color="auto"/>
              <w:left w:val="single" w:sz="4" w:space="0" w:color="auto"/>
              <w:bottom w:val="nil"/>
              <w:right w:val="nil"/>
            </w:tcBorders>
            <w:shd w:val="clear" w:color="auto" w:fill="FFFFFF"/>
            <w:vAlign w:val="center"/>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42,7mm</w:t>
            </w:r>
          </w:p>
        </w:tc>
        <w:tc>
          <w:tcPr>
            <w:tcW w:w="1027" w:type="dxa"/>
            <w:tcBorders>
              <w:top w:val="single" w:sz="4" w:space="0" w:color="auto"/>
              <w:left w:val="single" w:sz="4" w:space="0" w:color="auto"/>
              <w:bottom w:val="nil"/>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1349" w:type="dxa"/>
            <w:tcBorders>
              <w:top w:val="single" w:sz="4" w:space="0" w:color="auto"/>
              <w:left w:val="single" w:sz="4" w:space="0" w:color="auto"/>
              <w:bottom w:val="nil"/>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1070" w:type="dxa"/>
            <w:tcBorders>
              <w:top w:val="single" w:sz="4" w:space="0" w:color="auto"/>
              <w:left w:val="single" w:sz="4" w:space="0" w:color="auto"/>
              <w:bottom w:val="nil"/>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1032" w:type="dxa"/>
            <w:tcBorders>
              <w:top w:val="single" w:sz="4" w:space="0" w:color="auto"/>
              <w:left w:val="single" w:sz="4" w:space="0" w:color="auto"/>
              <w:bottom w:val="nil"/>
              <w:right w:val="single" w:sz="4" w:space="0" w:color="auto"/>
            </w:tcBorders>
            <w:shd w:val="clear" w:color="auto" w:fill="FFFFFF"/>
            <w:vAlign w:val="center"/>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6,1 cm</w:t>
            </w:r>
          </w:p>
        </w:tc>
      </w:tr>
      <w:tr w:rsidR="002201C8" w:rsidRPr="0044407C" w:rsidTr="005F1A92">
        <w:trPr>
          <w:trHeight w:val="1061"/>
        </w:trPr>
        <w:tc>
          <w:tcPr>
            <w:tcW w:w="1262" w:type="dxa"/>
            <w:tcBorders>
              <w:top w:val="single" w:sz="4" w:space="0" w:color="auto"/>
              <w:left w:val="single" w:sz="4" w:space="0" w:color="auto"/>
              <w:bottom w:val="nil"/>
              <w:right w:val="nil"/>
            </w:tcBorders>
            <w:shd w:val="clear" w:color="auto" w:fill="FFFFFF"/>
            <w:vAlign w:val="bottom"/>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Độ dài đường tròn lớn</w:t>
            </w:r>
          </w:p>
        </w:tc>
        <w:tc>
          <w:tcPr>
            <w:tcW w:w="1042" w:type="dxa"/>
            <w:tcBorders>
              <w:top w:val="single" w:sz="4" w:space="0" w:color="auto"/>
              <w:left w:val="single" w:sz="4" w:space="0" w:color="auto"/>
              <w:bottom w:val="nil"/>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1027" w:type="dxa"/>
            <w:tcBorders>
              <w:top w:val="single" w:sz="4" w:space="0" w:color="auto"/>
              <w:left w:val="single" w:sz="4" w:space="0" w:color="auto"/>
              <w:bottom w:val="nil"/>
              <w:right w:val="nil"/>
            </w:tcBorders>
            <w:shd w:val="clear" w:color="auto" w:fill="FFFFFF"/>
            <w:vAlign w:val="center"/>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23 cm</w:t>
            </w:r>
          </w:p>
        </w:tc>
        <w:tc>
          <w:tcPr>
            <w:tcW w:w="1349" w:type="dxa"/>
            <w:tcBorders>
              <w:top w:val="single" w:sz="4" w:space="0" w:color="auto"/>
              <w:left w:val="single" w:sz="4" w:space="0" w:color="auto"/>
              <w:bottom w:val="nil"/>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1070" w:type="dxa"/>
            <w:tcBorders>
              <w:top w:val="single" w:sz="4" w:space="0" w:color="auto"/>
              <w:left w:val="single" w:sz="4" w:space="0" w:color="auto"/>
              <w:bottom w:val="nil"/>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1032" w:type="dxa"/>
            <w:tcBorders>
              <w:top w:val="single" w:sz="4" w:space="0" w:color="auto"/>
              <w:left w:val="single" w:sz="4" w:space="0" w:color="auto"/>
              <w:bottom w:val="nil"/>
              <w:right w:val="single" w:sz="4" w:space="0" w:color="auto"/>
            </w:tcBorders>
            <w:shd w:val="clear" w:color="auto" w:fill="FFFFFF"/>
          </w:tcPr>
          <w:p w:rsidR="002201C8" w:rsidRPr="0044407C" w:rsidRDefault="002201C8" w:rsidP="005F1A92">
            <w:pPr>
              <w:spacing w:line="276" w:lineRule="auto"/>
              <w:rPr>
                <w:rFonts w:ascii="Palatino Linotype" w:hAnsi="Palatino Linotype"/>
                <w:color w:val="002060"/>
                <w:szCs w:val="24"/>
              </w:rPr>
            </w:pPr>
          </w:p>
        </w:tc>
      </w:tr>
      <w:tr w:rsidR="002201C8" w:rsidRPr="0044407C" w:rsidTr="005F1A92">
        <w:trPr>
          <w:trHeight w:val="432"/>
        </w:trPr>
        <w:tc>
          <w:tcPr>
            <w:tcW w:w="1262" w:type="dxa"/>
            <w:tcBorders>
              <w:top w:val="single" w:sz="4" w:space="0" w:color="auto"/>
              <w:left w:val="single" w:sz="4" w:space="0" w:color="auto"/>
              <w:bottom w:val="nil"/>
              <w:right w:val="nil"/>
            </w:tcBorders>
            <w:shd w:val="clear" w:color="auto" w:fill="FFFFFF"/>
            <w:vAlign w:val="bottom"/>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Diện tích</w:t>
            </w:r>
          </w:p>
        </w:tc>
        <w:tc>
          <w:tcPr>
            <w:tcW w:w="1042" w:type="dxa"/>
            <w:tcBorders>
              <w:top w:val="single" w:sz="4" w:space="0" w:color="auto"/>
              <w:left w:val="single" w:sz="4" w:space="0" w:color="auto"/>
              <w:bottom w:val="nil"/>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1027" w:type="dxa"/>
            <w:tcBorders>
              <w:top w:val="single" w:sz="4" w:space="0" w:color="auto"/>
              <w:left w:val="single" w:sz="4" w:space="0" w:color="auto"/>
              <w:bottom w:val="nil"/>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1349" w:type="dxa"/>
            <w:tcBorders>
              <w:top w:val="single" w:sz="4" w:space="0" w:color="auto"/>
              <w:left w:val="single" w:sz="4" w:space="0" w:color="auto"/>
              <w:bottom w:val="nil"/>
              <w:right w:val="nil"/>
            </w:tcBorders>
            <w:shd w:val="clear" w:color="auto" w:fill="FFFFFF"/>
            <w:vAlign w:val="bottom"/>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1697</w:t>
            </w:r>
            <w:r w:rsidRPr="0044407C">
              <w:rPr>
                <w:rFonts w:ascii="Palatino Linotype" w:hAnsi="Palatino Linotype"/>
                <w:color w:val="002060"/>
                <w:position w:val="-6"/>
                <w:szCs w:val="24"/>
              </w:rPr>
              <w:object w:dxaOrig="220" w:dyaOrig="220">
                <v:shape id="_x0000_i1029" type="#_x0000_t75" style="width:11.25pt;height:11.25pt" o:ole="">
                  <v:imagedata r:id="rId17" o:title=""/>
                </v:shape>
                <o:OLEObject Type="Embed" ProgID="Equation.DSMT4" ShapeID="_x0000_i1029" DrawAspect="Content" ObjectID="_1642408753" r:id="rId18"/>
              </w:object>
            </w:r>
            <w:r w:rsidRPr="0044407C">
              <w:rPr>
                <w:rFonts w:ascii="Palatino Linotype" w:hAnsi="Palatino Linotype"/>
                <w:color w:val="002060"/>
                <w:szCs w:val="24"/>
              </w:rPr>
              <w:t>cm</w:t>
            </w:r>
            <w:r w:rsidRPr="0044407C">
              <w:rPr>
                <w:rFonts w:ascii="Palatino Linotype" w:hAnsi="Palatino Linotype"/>
                <w:color w:val="002060"/>
                <w:szCs w:val="24"/>
                <w:vertAlign w:val="superscript"/>
              </w:rPr>
              <w:t>2</w:t>
            </w:r>
          </w:p>
        </w:tc>
        <w:tc>
          <w:tcPr>
            <w:tcW w:w="1070" w:type="dxa"/>
            <w:tcBorders>
              <w:top w:val="single" w:sz="4" w:space="0" w:color="auto"/>
              <w:left w:val="single" w:sz="4" w:space="0" w:color="auto"/>
              <w:bottom w:val="nil"/>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1032" w:type="dxa"/>
            <w:tcBorders>
              <w:top w:val="single" w:sz="4" w:space="0" w:color="auto"/>
              <w:left w:val="single" w:sz="4" w:space="0" w:color="auto"/>
              <w:bottom w:val="nil"/>
              <w:right w:val="single" w:sz="4" w:space="0" w:color="auto"/>
            </w:tcBorders>
            <w:shd w:val="clear" w:color="auto" w:fill="FFFFFF"/>
          </w:tcPr>
          <w:p w:rsidR="002201C8" w:rsidRPr="0044407C" w:rsidRDefault="002201C8" w:rsidP="005F1A92">
            <w:pPr>
              <w:spacing w:line="276" w:lineRule="auto"/>
              <w:rPr>
                <w:rFonts w:ascii="Palatino Linotype" w:hAnsi="Palatino Linotype"/>
                <w:color w:val="002060"/>
                <w:szCs w:val="24"/>
              </w:rPr>
            </w:pPr>
          </w:p>
        </w:tc>
      </w:tr>
      <w:tr w:rsidR="002201C8" w:rsidRPr="0044407C" w:rsidTr="005F1A92">
        <w:trPr>
          <w:trHeight w:val="437"/>
        </w:trPr>
        <w:tc>
          <w:tcPr>
            <w:tcW w:w="1262" w:type="dxa"/>
            <w:tcBorders>
              <w:top w:val="single" w:sz="4" w:space="0" w:color="auto"/>
              <w:left w:val="single" w:sz="4" w:space="0" w:color="auto"/>
              <w:bottom w:val="single" w:sz="4" w:space="0" w:color="auto"/>
              <w:right w:val="nil"/>
            </w:tcBorders>
            <w:shd w:val="clear" w:color="auto" w:fill="FFFFFF"/>
            <w:vAlign w:val="bottom"/>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Thể tích</w:t>
            </w:r>
          </w:p>
        </w:tc>
        <w:tc>
          <w:tcPr>
            <w:tcW w:w="1042" w:type="dxa"/>
            <w:tcBorders>
              <w:top w:val="single" w:sz="4" w:space="0" w:color="auto"/>
              <w:left w:val="single" w:sz="4" w:space="0" w:color="auto"/>
              <w:bottom w:val="single" w:sz="4" w:space="0" w:color="auto"/>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1027" w:type="dxa"/>
            <w:tcBorders>
              <w:top w:val="single" w:sz="4" w:space="0" w:color="auto"/>
              <w:left w:val="single" w:sz="4" w:space="0" w:color="auto"/>
              <w:bottom w:val="single" w:sz="4" w:space="0" w:color="auto"/>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1349" w:type="dxa"/>
            <w:tcBorders>
              <w:top w:val="single" w:sz="4" w:space="0" w:color="auto"/>
              <w:left w:val="single" w:sz="4" w:space="0" w:color="auto"/>
              <w:bottom w:val="single" w:sz="4" w:space="0" w:color="auto"/>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1070" w:type="dxa"/>
            <w:tcBorders>
              <w:top w:val="single" w:sz="4" w:space="0" w:color="auto"/>
              <w:left w:val="single" w:sz="4" w:space="0" w:color="auto"/>
              <w:bottom w:val="single" w:sz="4" w:space="0" w:color="auto"/>
              <w:right w:val="nil"/>
            </w:tcBorders>
            <w:shd w:val="clear" w:color="auto" w:fill="FFFFFF"/>
            <w:vAlign w:val="bottom"/>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36 nem</w:t>
            </w:r>
            <w:r w:rsidRPr="0044407C">
              <w:rPr>
                <w:rFonts w:ascii="Palatino Linotype" w:hAnsi="Palatino Linotype"/>
                <w:color w:val="002060"/>
                <w:szCs w:val="24"/>
                <w:vertAlign w:val="superscript"/>
              </w:rPr>
              <w:t>3</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2201C8" w:rsidRPr="0044407C" w:rsidRDefault="002201C8" w:rsidP="005F1A92">
            <w:pPr>
              <w:spacing w:line="276" w:lineRule="auto"/>
              <w:rPr>
                <w:rFonts w:ascii="Palatino Linotype" w:hAnsi="Palatino Linotype"/>
                <w:color w:val="002060"/>
                <w:szCs w:val="24"/>
              </w:rPr>
            </w:pPr>
          </w:p>
        </w:tc>
      </w:tr>
    </w:tbl>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2A. Một hình cầu có số đo diện tích mặt cầu (tính bằng cm</w:t>
      </w:r>
      <w:r w:rsidRPr="0044407C">
        <w:rPr>
          <w:rFonts w:ascii="Palatino Linotype" w:hAnsi="Palatino Linotype"/>
          <w:color w:val="002060"/>
          <w:szCs w:val="24"/>
          <w:vertAlign w:val="superscript"/>
        </w:rPr>
        <w:t>2</w:t>
      </w:r>
      <w:r w:rsidRPr="0044407C">
        <w:rPr>
          <w:rFonts w:ascii="Palatino Linotype" w:hAnsi="Palatino Linotype"/>
          <w:color w:val="002060"/>
          <w:szCs w:val="24"/>
        </w:rPr>
        <w:t>) đúng bằng số đo thể tích của nó (tính bằng cm</w:t>
      </w:r>
      <w:r w:rsidRPr="0044407C">
        <w:rPr>
          <w:rFonts w:ascii="Palatino Linotype" w:hAnsi="Palatino Linotype"/>
          <w:color w:val="002060"/>
          <w:szCs w:val="24"/>
          <w:vertAlign w:val="superscript"/>
        </w:rPr>
        <w:t>3</w:t>
      </w:r>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Tính bán kính của hình cầu đó.</w:t>
      </w:r>
      <w:proofErr w:type="gramEnd"/>
    </w:p>
    <w:p w:rsidR="002201C8" w:rsidRPr="0044407C" w:rsidRDefault="002201C8" w:rsidP="002201C8">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2B. Một hình cầu có diện tích bề mặt là 1007</w:t>
      </w:r>
      <w:r w:rsidRPr="0044407C">
        <w:rPr>
          <w:rFonts w:ascii="Palatino Linotype" w:hAnsi="Palatino Linotype"/>
          <w:color w:val="002060"/>
          <w:position w:val="-6"/>
          <w:szCs w:val="24"/>
        </w:rPr>
        <w:object w:dxaOrig="220" w:dyaOrig="220">
          <v:shape id="_x0000_i1030" type="#_x0000_t75" style="width:11.25pt;height:11.25pt" o:ole="">
            <v:imagedata r:id="rId17" o:title=""/>
          </v:shape>
          <o:OLEObject Type="Embed" ProgID="Equation.DSMT4" ShapeID="_x0000_i1030" DrawAspect="Content" ObjectID="_1642408754" r:id="rId19"/>
        </w:object>
      </w:r>
      <w:r w:rsidRPr="0044407C">
        <w:rPr>
          <w:rFonts w:ascii="Palatino Linotype" w:hAnsi="Palatino Linotype"/>
          <w:color w:val="002060"/>
          <w:szCs w:val="24"/>
        </w:rPr>
        <w:t>m</w:t>
      </w:r>
      <w:r w:rsidRPr="0044407C">
        <w:rPr>
          <w:rFonts w:ascii="Palatino Linotype" w:hAnsi="Palatino Linotype"/>
          <w:color w:val="002060"/>
          <w:szCs w:val="24"/>
          <w:vertAlign w:val="superscript"/>
        </w:rPr>
        <w:t>2</w:t>
      </w:r>
      <w:r w:rsidRPr="0044407C">
        <w:rPr>
          <w:rFonts w:ascii="Palatino Linotype" w:hAnsi="Palatino Linotype"/>
          <w:color w:val="002060"/>
          <w:szCs w:val="24"/>
        </w:rPr>
        <w:t>.</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Tính thể tích hình cầu đó.</w:t>
      </w:r>
      <w:proofErr w:type="gramEnd"/>
    </w:p>
    <w:p w:rsidR="002201C8" w:rsidRPr="0044407C" w:rsidRDefault="002201C8" w:rsidP="002201C8">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Dạng 2.</w:t>
      </w:r>
      <w:proofErr w:type="gramEnd"/>
      <w:r w:rsidRPr="0044407C">
        <w:rPr>
          <w:rFonts w:ascii="Palatino Linotype" w:hAnsi="Palatino Linotype"/>
          <w:color w:val="002060"/>
          <w:szCs w:val="24"/>
        </w:rPr>
        <w:t xml:space="preserve"> Bài tập tổng hợp</w:t>
      </w:r>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Phương pháp giải: Vận dụng các công thức trên và các kiến thức đã học để tính các đại lượng chưa biết rồi từ đó tính diện tích mặt cầu, thể tích hình cầu.</w:t>
      </w:r>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 xml:space="preserve">3A. Cho nửa đường tròn tâm O, đường kính AB = 2R, Ax và </w:t>
      </w:r>
      <w:proofErr w:type="gramStart"/>
      <w:r w:rsidRPr="0044407C">
        <w:rPr>
          <w:rFonts w:ascii="Palatino Linotype" w:hAnsi="Palatino Linotype"/>
          <w:color w:val="002060"/>
          <w:szCs w:val="24"/>
        </w:rPr>
        <w:t>By</w:t>
      </w:r>
      <w:proofErr w:type="gramEnd"/>
      <w:r w:rsidRPr="0044407C">
        <w:rPr>
          <w:rFonts w:ascii="Palatino Linotype" w:hAnsi="Palatino Linotype"/>
          <w:color w:val="002060"/>
          <w:szCs w:val="24"/>
        </w:rPr>
        <w:t xml:space="preserve"> là hai tiếp tuyến với nửa đường tròn tại A và B. Lấy trên tia Ax điểm M rồi vẽ tiếp tuyến MP cắt By tại N.</w:t>
      </w:r>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a) Chứng minh MON và APB là hai tam giác vuông đồng dạng.</w:t>
      </w:r>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b) Chứng minh AM.BN = R</w:t>
      </w:r>
      <w:r w:rsidRPr="0044407C">
        <w:rPr>
          <w:rFonts w:ascii="Palatino Linotype" w:hAnsi="Palatino Linotype"/>
          <w:color w:val="002060"/>
          <w:szCs w:val="24"/>
          <w:vertAlign w:val="superscript"/>
        </w:rPr>
        <w:t>2</w:t>
      </w:r>
      <w:r w:rsidRPr="0044407C">
        <w:rPr>
          <w:rFonts w:ascii="Palatino Linotype" w:hAnsi="Palatino Linotype"/>
          <w:color w:val="002060"/>
          <w:szCs w:val="24"/>
        </w:rPr>
        <w:t>.</w:t>
      </w:r>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lastRenderedPageBreak/>
        <w:t xml:space="preserve">c) Tính tỉ số </w:t>
      </w:r>
      <w:r w:rsidRPr="0044407C">
        <w:rPr>
          <w:rFonts w:ascii="Palatino Linotype" w:hAnsi="Palatino Linotype"/>
          <w:color w:val="002060"/>
          <w:position w:val="-30"/>
          <w:szCs w:val="24"/>
        </w:rPr>
        <w:object w:dxaOrig="600" w:dyaOrig="680">
          <v:shape id="_x0000_i1031" type="#_x0000_t75" style="width:30pt;height:33.75pt" o:ole="">
            <v:imagedata r:id="rId20" o:title=""/>
          </v:shape>
          <o:OLEObject Type="Embed" ProgID="Equation.DSMT4" ShapeID="_x0000_i1031" DrawAspect="Content" ObjectID="_1642408755" r:id="rId21"/>
        </w:object>
      </w:r>
      <w:r w:rsidRPr="0044407C">
        <w:rPr>
          <w:rFonts w:ascii="Palatino Linotype" w:hAnsi="Palatino Linotype"/>
          <w:color w:val="002060"/>
          <w:szCs w:val="24"/>
        </w:rPr>
        <w:t xml:space="preserve"> khi </w:t>
      </w:r>
      <w:r w:rsidRPr="0044407C">
        <w:rPr>
          <w:rFonts w:ascii="Palatino Linotype" w:hAnsi="Palatino Linotype"/>
          <w:color w:val="002060"/>
          <w:position w:val="-24"/>
          <w:szCs w:val="24"/>
        </w:rPr>
        <w:object w:dxaOrig="980" w:dyaOrig="620">
          <v:shape id="_x0000_i1032" type="#_x0000_t75" style="width:48.75pt;height:30.75pt" o:ole="">
            <v:imagedata r:id="rId22" o:title=""/>
          </v:shape>
          <o:OLEObject Type="Embed" ProgID="Equation.DSMT4" ShapeID="_x0000_i1032" DrawAspect="Content" ObjectID="_1642408756" r:id="rId23"/>
        </w:object>
      </w:r>
      <w:r w:rsidRPr="0044407C">
        <w:rPr>
          <w:rFonts w:ascii="Palatino Linotype" w:hAnsi="Palatino Linotype"/>
          <w:color w:val="002060"/>
          <w:szCs w:val="24"/>
        </w:rPr>
        <w:t xml:space="preserve"> </w:t>
      </w:r>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d) Tính thể tích của hình do nửa hình tròn APB quay quan AB sinh ra.</w:t>
      </w:r>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 xml:space="preserve">3B. Cho tam giác ABC vuông cân tại </w:t>
      </w:r>
      <w:proofErr w:type="gramStart"/>
      <w:r w:rsidRPr="0044407C">
        <w:rPr>
          <w:rFonts w:ascii="Palatino Linotype" w:hAnsi="Palatino Linotype"/>
          <w:color w:val="002060"/>
          <w:szCs w:val="24"/>
        </w:rPr>
        <w:t>A</w:t>
      </w:r>
      <w:proofErr w:type="gramEnd"/>
      <w:r w:rsidRPr="0044407C">
        <w:rPr>
          <w:rFonts w:ascii="Palatino Linotype" w:hAnsi="Palatino Linotype"/>
          <w:color w:val="002060"/>
          <w:szCs w:val="24"/>
        </w:rPr>
        <w:t xml:space="preserve"> có cạnh góc vuông bằng a. Tính diện tích mặt cầu được tạo thành khi quay nửa đường tròn ngoại tiếp tam giác ABC một vòng quanh cạnh BC.</w:t>
      </w:r>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III. BÀI TẬP VỀ NHÀ</w:t>
      </w:r>
    </w:p>
    <w:tbl>
      <w:tblPr>
        <w:tblW w:w="9411" w:type="dxa"/>
        <w:tblLook w:val="01E0" w:firstRow="1" w:lastRow="1" w:firstColumn="1" w:lastColumn="1" w:noHBand="0" w:noVBand="0"/>
      </w:tblPr>
      <w:tblGrid>
        <w:gridCol w:w="5148"/>
        <w:gridCol w:w="720"/>
        <w:gridCol w:w="3384"/>
        <w:gridCol w:w="159"/>
      </w:tblGrid>
      <w:tr w:rsidR="002201C8" w:rsidRPr="0044407C" w:rsidTr="005F1A92">
        <w:tc>
          <w:tcPr>
            <w:tcW w:w="5148" w:type="dxa"/>
            <w:shd w:val="clear" w:color="auto" w:fill="auto"/>
          </w:tcPr>
          <w:p w:rsidR="002201C8" w:rsidRPr="0044407C" w:rsidRDefault="002201C8" w:rsidP="005F1A92">
            <w:pPr>
              <w:spacing w:line="276" w:lineRule="auto"/>
              <w:rPr>
                <w:rFonts w:ascii="Palatino Linotype" w:hAnsi="Palatino Linotype"/>
                <w:color w:val="002060"/>
                <w:szCs w:val="24"/>
              </w:rPr>
            </w:pPr>
            <w:r w:rsidRPr="0044407C">
              <w:rPr>
                <w:rFonts w:ascii="Palatino Linotype" w:hAnsi="Palatino Linotype"/>
                <w:color w:val="002060"/>
                <w:szCs w:val="24"/>
              </w:rPr>
              <w:t>4. Một hình cầu có bán kính 3cm. Một hình nón cũng có bán kính đáy bằng 3cm và có diện tích toàn phần bằng diện tích mặt cầu. Tính chiều cao của hình nón.</w:t>
            </w:r>
          </w:p>
        </w:tc>
        <w:tc>
          <w:tcPr>
            <w:tcW w:w="4263" w:type="dxa"/>
            <w:gridSpan w:val="3"/>
            <w:shd w:val="clear" w:color="auto" w:fill="auto"/>
          </w:tcPr>
          <w:p w:rsidR="002201C8" w:rsidRPr="0044407C" w:rsidRDefault="002201C8" w:rsidP="005F1A92">
            <w:pPr>
              <w:spacing w:line="276" w:lineRule="auto"/>
              <w:rPr>
                <w:rFonts w:ascii="Palatino Linotype" w:hAnsi="Palatino Linotype"/>
                <w:color w:val="002060"/>
                <w:szCs w:val="24"/>
              </w:rPr>
            </w:pPr>
            <w:r w:rsidRPr="0044407C">
              <w:rPr>
                <w:rFonts w:ascii="Palatino Linotype" w:hAnsi="Palatino Linotype"/>
                <w:noProof/>
                <w:color w:val="002060"/>
                <w:szCs w:val="24"/>
              </w:rPr>
              <w:drawing>
                <wp:inline distT="0" distB="0" distL="0" distR="0">
                  <wp:extent cx="2571750" cy="1466850"/>
                  <wp:effectExtent l="0" t="0" r="0" b="0"/>
                  <wp:docPr id="795" name="Picture 795" descr="img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1" descr="img003"/>
                          <pic:cNvPicPr>
                            <a:picLocks noChangeAspect="1" noChangeArrowheads="1"/>
                          </pic:cNvPicPr>
                        </pic:nvPicPr>
                        <pic:blipFill>
                          <a:blip r:embed="rId24" cstate="print">
                            <a:lum contrast="18000"/>
                            <a:extLst>
                              <a:ext uri="{28A0092B-C50C-407E-A947-70E740481C1C}">
                                <a14:useLocalDpi xmlns:a14="http://schemas.microsoft.com/office/drawing/2010/main" val="0"/>
                              </a:ext>
                            </a:extLst>
                          </a:blip>
                          <a:srcRect/>
                          <a:stretch>
                            <a:fillRect/>
                          </a:stretch>
                        </pic:blipFill>
                        <pic:spPr bwMode="auto">
                          <a:xfrm>
                            <a:off x="0" y="0"/>
                            <a:ext cx="2571750" cy="1466850"/>
                          </a:xfrm>
                          <a:prstGeom prst="rect">
                            <a:avLst/>
                          </a:prstGeom>
                          <a:noFill/>
                          <a:ln>
                            <a:noFill/>
                          </a:ln>
                        </pic:spPr>
                      </pic:pic>
                    </a:graphicData>
                  </a:graphic>
                </wp:inline>
              </w:drawing>
            </w:r>
          </w:p>
        </w:tc>
      </w:tr>
      <w:tr w:rsidR="002201C8" w:rsidRPr="0044407C" w:rsidTr="005F1A92">
        <w:tc>
          <w:tcPr>
            <w:tcW w:w="5148" w:type="dxa"/>
            <w:shd w:val="clear" w:color="auto" w:fill="auto"/>
          </w:tcPr>
          <w:p w:rsidR="002201C8" w:rsidRPr="0044407C" w:rsidRDefault="002201C8" w:rsidP="005F1A92">
            <w:pPr>
              <w:spacing w:line="276" w:lineRule="auto"/>
              <w:rPr>
                <w:rFonts w:ascii="Palatino Linotype" w:hAnsi="Palatino Linotype"/>
                <w:color w:val="002060"/>
                <w:szCs w:val="24"/>
              </w:rPr>
            </w:pPr>
            <w:r w:rsidRPr="0044407C">
              <w:rPr>
                <w:rFonts w:ascii="Palatino Linotype" w:hAnsi="Palatino Linotype"/>
                <w:color w:val="002060"/>
                <w:szCs w:val="24"/>
              </w:rPr>
              <w:t>5. Cho một hình cầu và hình trụ ngoại tiếp nó (đường kính đáy và chiều cao của hình trụ bằng đường kính của hình cầu). Tính tỉ số giữa:</w:t>
            </w:r>
          </w:p>
          <w:p w:rsidR="002201C8" w:rsidRPr="0044407C" w:rsidRDefault="002201C8" w:rsidP="005F1A92">
            <w:pPr>
              <w:spacing w:line="276" w:lineRule="auto"/>
              <w:rPr>
                <w:rFonts w:ascii="Palatino Linotype" w:hAnsi="Palatino Linotype"/>
                <w:color w:val="002060"/>
                <w:szCs w:val="24"/>
              </w:rPr>
            </w:pPr>
            <w:r w:rsidRPr="0044407C">
              <w:rPr>
                <w:rFonts w:ascii="Palatino Linotype" w:hAnsi="Palatino Linotype"/>
                <w:color w:val="002060"/>
                <w:szCs w:val="24"/>
              </w:rPr>
              <w:t>a) Diện tích mặt cầu và diện tích xung quanh của hình trụ;</w:t>
            </w:r>
          </w:p>
          <w:p w:rsidR="002201C8" w:rsidRPr="0044407C" w:rsidRDefault="002201C8" w:rsidP="005F1A92">
            <w:pPr>
              <w:spacing w:line="276" w:lineRule="auto"/>
              <w:rPr>
                <w:rFonts w:ascii="Palatino Linotype" w:hAnsi="Palatino Linotype"/>
                <w:color w:val="002060"/>
                <w:szCs w:val="24"/>
              </w:rPr>
            </w:pPr>
            <w:r w:rsidRPr="0044407C">
              <w:rPr>
                <w:rFonts w:ascii="Palatino Linotype" w:hAnsi="Palatino Linotype"/>
                <w:color w:val="002060"/>
                <w:szCs w:val="24"/>
              </w:rPr>
              <w:t>b) Thể tích hình cầu và thể tích hình trụ.</w:t>
            </w:r>
          </w:p>
        </w:tc>
        <w:tc>
          <w:tcPr>
            <w:tcW w:w="4263" w:type="dxa"/>
            <w:gridSpan w:val="3"/>
            <w:shd w:val="clear" w:color="auto" w:fill="auto"/>
          </w:tcPr>
          <w:p w:rsidR="002201C8" w:rsidRPr="0044407C" w:rsidRDefault="002201C8" w:rsidP="005F1A92">
            <w:pPr>
              <w:spacing w:line="276" w:lineRule="auto"/>
              <w:jc w:val="center"/>
              <w:rPr>
                <w:rFonts w:ascii="Palatino Linotype" w:hAnsi="Palatino Linotype"/>
                <w:color w:val="002060"/>
                <w:szCs w:val="24"/>
              </w:rPr>
            </w:pPr>
            <w:r w:rsidRPr="0044407C">
              <w:rPr>
                <w:rFonts w:ascii="Palatino Linotype" w:hAnsi="Palatino Linotype"/>
                <w:noProof/>
                <w:color w:val="002060"/>
                <w:szCs w:val="24"/>
              </w:rPr>
              <w:drawing>
                <wp:inline distT="0" distB="0" distL="0" distR="0">
                  <wp:extent cx="1257300" cy="1466850"/>
                  <wp:effectExtent l="0" t="0" r="0" b="0"/>
                  <wp:docPr id="794" name="Picture 794" descr="img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2" descr="img004"/>
                          <pic:cNvPicPr>
                            <a:picLocks noChangeAspect="1" noChangeArrowheads="1"/>
                          </pic:cNvPicPr>
                        </pic:nvPicPr>
                        <pic:blipFill>
                          <a:blip r:embed="rId25" cstate="print">
                            <a:lum contrast="18000"/>
                            <a:extLst>
                              <a:ext uri="{28A0092B-C50C-407E-A947-70E740481C1C}">
                                <a14:useLocalDpi xmlns:a14="http://schemas.microsoft.com/office/drawing/2010/main" val="0"/>
                              </a:ext>
                            </a:extLst>
                          </a:blip>
                          <a:srcRect/>
                          <a:stretch>
                            <a:fillRect/>
                          </a:stretch>
                        </pic:blipFill>
                        <pic:spPr bwMode="auto">
                          <a:xfrm>
                            <a:off x="0" y="0"/>
                            <a:ext cx="1257300" cy="1466850"/>
                          </a:xfrm>
                          <a:prstGeom prst="rect">
                            <a:avLst/>
                          </a:prstGeom>
                          <a:noFill/>
                          <a:ln>
                            <a:noFill/>
                          </a:ln>
                        </pic:spPr>
                      </pic:pic>
                    </a:graphicData>
                  </a:graphic>
                </wp:inline>
              </w:drawing>
            </w:r>
          </w:p>
        </w:tc>
      </w:tr>
      <w:tr w:rsidR="002201C8" w:rsidRPr="0044407C" w:rsidTr="005F1A92">
        <w:trPr>
          <w:gridAfter w:val="1"/>
          <w:wAfter w:w="159" w:type="dxa"/>
        </w:trPr>
        <w:tc>
          <w:tcPr>
            <w:tcW w:w="5868" w:type="dxa"/>
            <w:gridSpan w:val="2"/>
            <w:shd w:val="clear" w:color="auto" w:fill="auto"/>
          </w:tcPr>
          <w:p w:rsidR="002201C8" w:rsidRPr="0044407C" w:rsidRDefault="002201C8" w:rsidP="005F1A92">
            <w:pPr>
              <w:spacing w:line="276" w:lineRule="auto"/>
              <w:rPr>
                <w:rFonts w:ascii="Palatino Linotype" w:hAnsi="Palatino Linotype"/>
                <w:color w:val="002060"/>
                <w:szCs w:val="24"/>
              </w:rPr>
            </w:pPr>
            <w:r w:rsidRPr="0044407C">
              <w:rPr>
                <w:rFonts w:ascii="Palatino Linotype" w:hAnsi="Palatino Linotype"/>
                <w:color w:val="002060"/>
                <w:szCs w:val="24"/>
              </w:rPr>
              <w:t>6. Cho một hình câu và một hình lập phương ngoại tiếp nó. Tính tỉ số phần trăm giữa:</w:t>
            </w:r>
          </w:p>
          <w:p w:rsidR="002201C8" w:rsidRPr="0044407C" w:rsidRDefault="002201C8" w:rsidP="005F1A92">
            <w:pPr>
              <w:spacing w:line="276" w:lineRule="auto"/>
              <w:rPr>
                <w:rFonts w:ascii="Palatino Linotype" w:hAnsi="Palatino Linotype"/>
                <w:color w:val="002060"/>
                <w:szCs w:val="24"/>
              </w:rPr>
            </w:pPr>
            <w:r w:rsidRPr="0044407C">
              <w:rPr>
                <w:rFonts w:ascii="Palatino Linotype" w:hAnsi="Palatino Linotype"/>
                <w:color w:val="002060"/>
                <w:szCs w:val="24"/>
              </w:rPr>
              <w:t>a) Diện tích mặt cầu và diện tích xung quanh của hình lập phương;</w:t>
            </w:r>
          </w:p>
          <w:p w:rsidR="002201C8" w:rsidRPr="0044407C" w:rsidRDefault="002201C8" w:rsidP="005F1A92">
            <w:pPr>
              <w:spacing w:line="276" w:lineRule="auto"/>
              <w:rPr>
                <w:rFonts w:ascii="Palatino Linotype" w:hAnsi="Palatino Linotype"/>
                <w:color w:val="002060"/>
                <w:szCs w:val="24"/>
              </w:rPr>
            </w:pPr>
            <w:r w:rsidRPr="0044407C">
              <w:rPr>
                <w:rFonts w:ascii="Palatino Linotype" w:hAnsi="Palatino Linotype"/>
                <w:color w:val="002060"/>
                <w:szCs w:val="24"/>
              </w:rPr>
              <w:t>b) Thể tích hình cầu và thể tích của hình lập phương.</w:t>
            </w:r>
          </w:p>
        </w:tc>
        <w:tc>
          <w:tcPr>
            <w:tcW w:w="3384" w:type="dxa"/>
            <w:shd w:val="clear" w:color="auto" w:fill="auto"/>
          </w:tcPr>
          <w:p w:rsidR="002201C8" w:rsidRPr="0044407C" w:rsidRDefault="002201C8" w:rsidP="005F1A92">
            <w:pPr>
              <w:spacing w:line="276" w:lineRule="auto"/>
              <w:jc w:val="center"/>
              <w:rPr>
                <w:rFonts w:ascii="Palatino Linotype" w:hAnsi="Palatino Linotype"/>
                <w:color w:val="002060"/>
                <w:szCs w:val="24"/>
              </w:rPr>
            </w:pPr>
            <w:r w:rsidRPr="0044407C">
              <w:rPr>
                <w:rFonts w:ascii="Palatino Linotype" w:hAnsi="Palatino Linotype"/>
                <w:noProof/>
                <w:color w:val="002060"/>
                <w:szCs w:val="24"/>
              </w:rPr>
              <w:drawing>
                <wp:inline distT="0" distB="0" distL="0" distR="0">
                  <wp:extent cx="1752600" cy="1828800"/>
                  <wp:effectExtent l="0" t="0" r="0" b="0"/>
                  <wp:docPr id="793" name="Picture 793" descr="img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3" descr="img006"/>
                          <pic:cNvPicPr>
                            <a:picLocks noChangeAspect="1" noChangeArrowheads="1"/>
                          </pic:cNvPicPr>
                        </pic:nvPicPr>
                        <pic:blipFill>
                          <a:blip r:embed="rId26" cstate="print">
                            <a:lum contrast="18000"/>
                            <a:extLst>
                              <a:ext uri="{28A0092B-C50C-407E-A947-70E740481C1C}">
                                <a14:useLocalDpi xmlns:a14="http://schemas.microsoft.com/office/drawing/2010/main" val="0"/>
                              </a:ext>
                            </a:extLst>
                          </a:blip>
                          <a:srcRect/>
                          <a:stretch>
                            <a:fillRect/>
                          </a:stretch>
                        </pic:blipFill>
                        <pic:spPr bwMode="auto">
                          <a:xfrm>
                            <a:off x="0" y="0"/>
                            <a:ext cx="1752600" cy="1828800"/>
                          </a:xfrm>
                          <a:prstGeom prst="rect">
                            <a:avLst/>
                          </a:prstGeom>
                          <a:noFill/>
                          <a:ln>
                            <a:noFill/>
                          </a:ln>
                        </pic:spPr>
                      </pic:pic>
                    </a:graphicData>
                  </a:graphic>
                </wp:inline>
              </w:drawing>
            </w:r>
          </w:p>
        </w:tc>
      </w:tr>
    </w:tbl>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 xml:space="preserve">7. </w:t>
      </w:r>
      <w:proofErr w:type="gramStart"/>
      <w:r w:rsidRPr="0044407C">
        <w:rPr>
          <w:rFonts w:ascii="Palatino Linotype" w:hAnsi="Palatino Linotype"/>
          <w:color w:val="002060"/>
          <w:szCs w:val="24"/>
        </w:rPr>
        <w:t>a</w:t>
      </w:r>
      <w:proofErr w:type="gramEnd"/>
      <w:r w:rsidRPr="0044407C">
        <w:rPr>
          <w:rFonts w:ascii="Palatino Linotype" w:hAnsi="Palatino Linotype"/>
          <w:color w:val="002060"/>
          <w:szCs w:val="24"/>
        </w:rPr>
        <w:t>) Tìm diện tích mặt cầu và thể tích hình cầu, biết bán kính của hình cầu là 4cm.</w:t>
      </w:r>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b) Thể tích của một hình cầu là 512</w:t>
      </w:r>
      <w:r w:rsidRPr="0044407C">
        <w:rPr>
          <w:rFonts w:ascii="Palatino Linotype" w:hAnsi="Palatino Linotype"/>
          <w:color w:val="002060"/>
          <w:position w:val="-6"/>
          <w:szCs w:val="24"/>
        </w:rPr>
        <w:object w:dxaOrig="220" w:dyaOrig="220">
          <v:shape id="_x0000_i1033" type="#_x0000_t75" style="width:11.25pt;height:11.25pt" o:ole="">
            <v:imagedata r:id="rId17" o:title=""/>
          </v:shape>
          <o:OLEObject Type="Embed" ProgID="Equation.DSMT4" ShapeID="_x0000_i1033" DrawAspect="Content" ObjectID="_1642408757" r:id="rId27"/>
        </w:object>
      </w:r>
      <w:r w:rsidRPr="0044407C">
        <w:rPr>
          <w:rFonts w:ascii="Palatino Linotype" w:hAnsi="Palatino Linotype"/>
          <w:color w:val="002060"/>
          <w:szCs w:val="24"/>
        </w:rPr>
        <w:t>cm</w:t>
      </w:r>
      <w:r w:rsidRPr="0044407C">
        <w:rPr>
          <w:rFonts w:ascii="Palatino Linotype" w:hAnsi="Palatino Linotype"/>
          <w:color w:val="002060"/>
          <w:szCs w:val="24"/>
          <w:vertAlign w:val="superscript"/>
        </w:rPr>
        <w:t>2</w:t>
      </w:r>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Tính diện tích mặt cầu đó.</w:t>
      </w:r>
      <w:proofErr w:type="gramEnd"/>
    </w:p>
    <w:p w:rsidR="002201C8" w:rsidRPr="00EC1916" w:rsidRDefault="002201C8" w:rsidP="002201C8">
      <w:pPr>
        <w:spacing w:line="276" w:lineRule="auto"/>
        <w:jc w:val="center"/>
        <w:rPr>
          <w:rFonts w:ascii="Palatino Linotype" w:hAnsi="Palatino Linotype"/>
          <w:b/>
          <w:color w:val="002060"/>
        </w:rPr>
      </w:pPr>
      <w:proofErr w:type="gramStart"/>
      <w:r w:rsidRPr="00EC1916">
        <w:rPr>
          <w:rFonts w:ascii="Palatino Linotype" w:hAnsi="Palatino Linotype"/>
          <w:b/>
          <w:color w:val="002060"/>
        </w:rPr>
        <w:t>BÀI 3.</w:t>
      </w:r>
      <w:proofErr w:type="gramEnd"/>
      <w:r w:rsidRPr="00EC1916">
        <w:rPr>
          <w:rFonts w:ascii="Palatino Linotype" w:hAnsi="Palatino Linotype"/>
          <w:b/>
          <w:color w:val="002060"/>
        </w:rPr>
        <w:t xml:space="preserve"> DIỆN TÍCH VÀ THỂ TÍCH CỦA HÌNH CẦU</w:t>
      </w:r>
    </w:p>
    <w:p w:rsidR="002201C8" w:rsidRPr="00EC1916" w:rsidRDefault="002201C8" w:rsidP="002201C8">
      <w:pPr>
        <w:spacing w:line="276" w:lineRule="auto"/>
        <w:jc w:val="both"/>
        <w:rPr>
          <w:rFonts w:ascii="Palatino Linotype" w:hAnsi="Palatino Linotype"/>
          <w:color w:val="002060"/>
        </w:rPr>
      </w:pPr>
      <w:r w:rsidRPr="00EC1916">
        <w:rPr>
          <w:rFonts w:ascii="Palatino Linotype" w:hAnsi="Palatino Linotype"/>
          <w:b/>
          <w:color w:val="002060"/>
        </w:rPr>
        <w:lastRenderedPageBreak/>
        <w:t>1A.</w:t>
      </w:r>
      <w:r w:rsidRPr="00EC1916">
        <w:rPr>
          <w:rFonts w:ascii="Palatino Linotype" w:hAnsi="Palatino Linotype"/>
          <w:color w:val="002060"/>
        </w:rPr>
        <w:t xml:space="preserve"> Ta </w:t>
      </w:r>
      <w:proofErr w:type="gramStart"/>
      <w:r w:rsidRPr="00EC1916">
        <w:rPr>
          <w:rFonts w:ascii="Palatino Linotype" w:hAnsi="Palatino Linotype"/>
          <w:color w:val="002060"/>
        </w:rPr>
        <w:t>thu</w:t>
      </w:r>
      <w:proofErr w:type="gramEnd"/>
      <w:r w:rsidRPr="00EC1916">
        <w:rPr>
          <w:rFonts w:ascii="Palatino Linotype" w:hAnsi="Palatino Linotype"/>
          <w:color w:val="002060"/>
        </w:rPr>
        <w:t xml:space="preserve"> được kết quả trong bảng sau:</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1085"/>
        <w:gridCol w:w="1088"/>
        <w:gridCol w:w="1089"/>
        <w:gridCol w:w="1356"/>
        <w:gridCol w:w="923"/>
        <w:gridCol w:w="1221"/>
      </w:tblGrid>
      <w:tr w:rsidR="002201C8" w:rsidRPr="00EC1916" w:rsidTr="005F1A92">
        <w:tc>
          <w:tcPr>
            <w:tcW w:w="1419" w:type="dxa"/>
            <w:shd w:val="clear" w:color="auto" w:fill="auto"/>
            <w:vAlign w:val="center"/>
          </w:tcPr>
          <w:p w:rsidR="002201C8" w:rsidRPr="00EC1916" w:rsidRDefault="002201C8"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Bán kính hình cầu</w:t>
            </w:r>
          </w:p>
        </w:tc>
        <w:tc>
          <w:tcPr>
            <w:tcW w:w="1085" w:type="dxa"/>
            <w:shd w:val="clear" w:color="auto" w:fill="auto"/>
          </w:tcPr>
          <w:p w:rsidR="002201C8" w:rsidRPr="00EC1916" w:rsidRDefault="002201C8"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0,4mm</w:t>
            </w:r>
          </w:p>
        </w:tc>
        <w:tc>
          <w:tcPr>
            <w:tcW w:w="1088" w:type="dxa"/>
            <w:shd w:val="clear" w:color="auto" w:fill="auto"/>
          </w:tcPr>
          <w:p w:rsidR="002201C8" w:rsidRPr="00EC1916" w:rsidRDefault="002201C8"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6dm</w:t>
            </w:r>
          </w:p>
        </w:tc>
        <w:tc>
          <w:tcPr>
            <w:tcW w:w="1089" w:type="dxa"/>
            <w:shd w:val="clear" w:color="auto" w:fill="auto"/>
          </w:tcPr>
          <w:p w:rsidR="002201C8" w:rsidRPr="00EC1916" w:rsidRDefault="002201C8"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0,2m</w:t>
            </w:r>
          </w:p>
        </w:tc>
        <w:tc>
          <w:tcPr>
            <w:tcW w:w="1356" w:type="dxa"/>
            <w:shd w:val="clear" w:color="auto" w:fill="auto"/>
            <w:vAlign w:val="center"/>
          </w:tcPr>
          <w:p w:rsidR="002201C8" w:rsidRPr="00EC1916" w:rsidRDefault="002201C8"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100km</w:t>
            </w:r>
          </w:p>
        </w:tc>
        <w:tc>
          <w:tcPr>
            <w:tcW w:w="923" w:type="dxa"/>
            <w:shd w:val="clear" w:color="auto" w:fill="auto"/>
            <w:vAlign w:val="center"/>
          </w:tcPr>
          <w:p w:rsidR="002201C8" w:rsidRPr="00EC1916" w:rsidRDefault="002201C8"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6hm</w:t>
            </w:r>
          </w:p>
        </w:tc>
        <w:tc>
          <w:tcPr>
            <w:tcW w:w="1215" w:type="dxa"/>
            <w:shd w:val="clear" w:color="auto" w:fill="auto"/>
            <w:vAlign w:val="center"/>
          </w:tcPr>
          <w:p w:rsidR="002201C8" w:rsidRPr="00EC1916" w:rsidRDefault="002201C8"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50dam</w:t>
            </w:r>
          </w:p>
        </w:tc>
      </w:tr>
      <w:tr w:rsidR="002201C8" w:rsidRPr="00EC1916" w:rsidTr="005F1A92">
        <w:tc>
          <w:tcPr>
            <w:tcW w:w="1419"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Diện tích mặt cầu</w:t>
            </w:r>
          </w:p>
        </w:tc>
        <w:tc>
          <w:tcPr>
            <w:tcW w:w="1085"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position w:val="-24"/>
              </w:rPr>
              <w:object w:dxaOrig="540" w:dyaOrig="620">
                <v:shape id="_x0000_i1034" type="#_x0000_t75" style="width:27pt;height:30.75pt" o:ole="">
                  <v:imagedata r:id="rId28" o:title=""/>
                </v:shape>
                <o:OLEObject Type="Embed" ProgID="Equation.DSMT4" ShapeID="_x0000_i1034" DrawAspect="Content" ObjectID="_1642408758" r:id="rId29"/>
              </w:object>
            </w:r>
            <w:r w:rsidRPr="00EC1916">
              <w:rPr>
                <w:rFonts w:ascii="Palatino Linotype" w:hAnsi="Palatino Linotype"/>
                <w:color w:val="002060"/>
              </w:rPr>
              <w:t xml:space="preserve"> </w:t>
            </w:r>
          </w:p>
          <w:p w:rsidR="002201C8" w:rsidRPr="00EC1916" w:rsidRDefault="002201C8" w:rsidP="005F1A92">
            <w:pPr>
              <w:spacing w:line="276" w:lineRule="auto"/>
              <w:jc w:val="center"/>
              <w:rPr>
                <w:rFonts w:ascii="Palatino Linotype" w:hAnsi="Palatino Linotype"/>
                <w:color w:val="002060"/>
                <w:vertAlign w:val="superscript"/>
              </w:rPr>
            </w:pPr>
            <w:r w:rsidRPr="00EC1916">
              <w:rPr>
                <w:rFonts w:ascii="Palatino Linotype" w:hAnsi="Palatino Linotype"/>
                <w:color w:val="002060"/>
              </w:rPr>
              <w:t>mm</w:t>
            </w:r>
            <w:r w:rsidRPr="00EC1916">
              <w:rPr>
                <w:rFonts w:ascii="Palatino Linotype" w:hAnsi="Palatino Linotype"/>
                <w:color w:val="002060"/>
                <w:vertAlign w:val="superscript"/>
              </w:rPr>
              <w:t>2</w:t>
            </w:r>
          </w:p>
        </w:tc>
        <w:tc>
          <w:tcPr>
            <w:tcW w:w="1088"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144</w:t>
            </w:r>
            <w:r w:rsidRPr="00EC1916">
              <w:rPr>
                <w:rFonts w:ascii="Palatino Linotype" w:hAnsi="Palatino Linotype"/>
                <w:color w:val="002060"/>
                <w:position w:val="-6"/>
              </w:rPr>
              <w:object w:dxaOrig="220" w:dyaOrig="220">
                <v:shape id="_x0000_i1035" type="#_x0000_t75" style="width:11.25pt;height:11.25pt" o:ole="">
                  <v:imagedata r:id="rId30" o:title=""/>
                </v:shape>
                <o:OLEObject Type="Embed" ProgID="Equation.DSMT4" ShapeID="_x0000_i1035" DrawAspect="Content" ObjectID="_1642408759" r:id="rId31"/>
              </w:object>
            </w:r>
          </w:p>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dm</w:t>
            </w:r>
            <w:r w:rsidRPr="00EC1916">
              <w:rPr>
                <w:rFonts w:ascii="Palatino Linotype" w:hAnsi="Palatino Linotype"/>
                <w:color w:val="002060"/>
                <w:vertAlign w:val="superscript"/>
              </w:rPr>
              <w:t>2</w:t>
            </w:r>
            <w:r w:rsidRPr="00EC1916">
              <w:rPr>
                <w:rFonts w:ascii="Palatino Linotype" w:hAnsi="Palatino Linotype"/>
                <w:color w:val="002060"/>
              </w:rPr>
              <w:t xml:space="preserve"> </w:t>
            </w:r>
          </w:p>
        </w:tc>
        <w:tc>
          <w:tcPr>
            <w:tcW w:w="1089"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position w:val="-24"/>
              </w:rPr>
              <w:object w:dxaOrig="540" w:dyaOrig="620">
                <v:shape id="_x0000_i1036" type="#_x0000_t75" style="width:27pt;height:30.75pt" o:ole="">
                  <v:imagedata r:id="rId32" o:title=""/>
                </v:shape>
                <o:OLEObject Type="Embed" ProgID="Equation.DSMT4" ShapeID="_x0000_i1036" DrawAspect="Content" ObjectID="_1642408760" r:id="rId33"/>
              </w:object>
            </w:r>
            <w:r w:rsidRPr="00EC1916">
              <w:rPr>
                <w:rFonts w:ascii="Palatino Linotype" w:hAnsi="Palatino Linotype"/>
                <w:color w:val="002060"/>
              </w:rPr>
              <w:t xml:space="preserve"> </w:t>
            </w:r>
          </w:p>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m</w:t>
            </w:r>
            <w:r w:rsidRPr="00EC1916">
              <w:rPr>
                <w:rFonts w:ascii="Palatino Linotype" w:hAnsi="Palatino Linotype"/>
                <w:color w:val="002060"/>
                <w:vertAlign w:val="superscript"/>
              </w:rPr>
              <w:t>2</w:t>
            </w:r>
          </w:p>
        </w:tc>
        <w:tc>
          <w:tcPr>
            <w:tcW w:w="1356"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40000</w:t>
            </w:r>
            <w:r w:rsidRPr="00EC1916">
              <w:rPr>
                <w:rFonts w:ascii="Palatino Linotype" w:hAnsi="Palatino Linotype"/>
                <w:color w:val="002060"/>
                <w:position w:val="-6"/>
              </w:rPr>
              <w:object w:dxaOrig="220" w:dyaOrig="220">
                <v:shape id="_x0000_i1037" type="#_x0000_t75" style="width:11.25pt;height:11.25pt" o:ole="">
                  <v:imagedata r:id="rId30" o:title=""/>
                </v:shape>
                <o:OLEObject Type="Embed" ProgID="Equation.DSMT4" ShapeID="_x0000_i1037" DrawAspect="Content" ObjectID="_1642408761" r:id="rId34"/>
              </w:object>
            </w:r>
          </w:p>
          <w:p w:rsidR="002201C8" w:rsidRPr="00EC1916" w:rsidRDefault="002201C8" w:rsidP="005F1A92">
            <w:pPr>
              <w:spacing w:line="276" w:lineRule="auto"/>
              <w:jc w:val="center"/>
              <w:rPr>
                <w:rFonts w:ascii="Palatino Linotype" w:hAnsi="Palatino Linotype"/>
                <w:color w:val="002060"/>
                <w:vertAlign w:val="superscript"/>
              </w:rPr>
            </w:pPr>
            <w:r w:rsidRPr="00EC1916">
              <w:rPr>
                <w:rFonts w:ascii="Palatino Linotype" w:hAnsi="Palatino Linotype"/>
                <w:color w:val="002060"/>
              </w:rPr>
              <w:t>km</w:t>
            </w:r>
            <w:r w:rsidRPr="00EC1916">
              <w:rPr>
                <w:rFonts w:ascii="Palatino Linotype" w:hAnsi="Palatino Linotype"/>
                <w:color w:val="002060"/>
                <w:vertAlign w:val="superscript"/>
              </w:rPr>
              <w:t>2</w:t>
            </w:r>
          </w:p>
        </w:tc>
        <w:tc>
          <w:tcPr>
            <w:tcW w:w="923"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144</w:t>
            </w:r>
            <w:r w:rsidRPr="00EC1916">
              <w:rPr>
                <w:rFonts w:ascii="Palatino Linotype" w:hAnsi="Palatino Linotype"/>
                <w:color w:val="002060"/>
                <w:position w:val="-6"/>
              </w:rPr>
              <w:object w:dxaOrig="220" w:dyaOrig="220">
                <v:shape id="_x0000_i1038" type="#_x0000_t75" style="width:11.25pt;height:11.25pt" o:ole="">
                  <v:imagedata r:id="rId30" o:title=""/>
                </v:shape>
                <o:OLEObject Type="Embed" ProgID="Equation.DSMT4" ShapeID="_x0000_i1038" DrawAspect="Content" ObjectID="_1642408762" r:id="rId35"/>
              </w:object>
            </w:r>
          </w:p>
          <w:p w:rsidR="002201C8" w:rsidRPr="00EC1916" w:rsidRDefault="002201C8" w:rsidP="005F1A92">
            <w:pPr>
              <w:spacing w:line="276" w:lineRule="auto"/>
              <w:jc w:val="center"/>
              <w:rPr>
                <w:rFonts w:ascii="Palatino Linotype" w:hAnsi="Palatino Linotype"/>
                <w:color w:val="002060"/>
                <w:vertAlign w:val="superscript"/>
              </w:rPr>
            </w:pPr>
            <w:r w:rsidRPr="00EC1916">
              <w:rPr>
                <w:rFonts w:ascii="Palatino Linotype" w:hAnsi="Palatino Linotype"/>
                <w:color w:val="002060"/>
              </w:rPr>
              <w:t>hm</w:t>
            </w:r>
            <w:r w:rsidRPr="00EC1916">
              <w:rPr>
                <w:rFonts w:ascii="Palatino Linotype" w:hAnsi="Palatino Linotype"/>
                <w:color w:val="002060"/>
                <w:vertAlign w:val="superscript"/>
              </w:rPr>
              <w:t>2</w:t>
            </w:r>
          </w:p>
        </w:tc>
        <w:tc>
          <w:tcPr>
            <w:tcW w:w="1215"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10000</w:t>
            </w:r>
            <w:r w:rsidRPr="00EC1916">
              <w:rPr>
                <w:rFonts w:ascii="Palatino Linotype" w:hAnsi="Palatino Linotype"/>
                <w:color w:val="002060"/>
                <w:position w:val="-6"/>
              </w:rPr>
              <w:object w:dxaOrig="220" w:dyaOrig="220">
                <v:shape id="_x0000_i1039" type="#_x0000_t75" style="width:11.25pt;height:11.25pt" o:ole="">
                  <v:imagedata r:id="rId30" o:title=""/>
                </v:shape>
                <o:OLEObject Type="Embed" ProgID="Equation.DSMT4" ShapeID="_x0000_i1039" DrawAspect="Content" ObjectID="_1642408763" r:id="rId36"/>
              </w:object>
            </w:r>
          </w:p>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dam</w:t>
            </w:r>
            <w:r w:rsidRPr="00EC1916">
              <w:rPr>
                <w:rFonts w:ascii="Palatino Linotype" w:hAnsi="Palatino Linotype"/>
                <w:color w:val="002060"/>
                <w:vertAlign w:val="superscript"/>
              </w:rPr>
              <w:t>2</w:t>
            </w:r>
          </w:p>
        </w:tc>
      </w:tr>
      <w:tr w:rsidR="002201C8" w:rsidRPr="00EC1916" w:rsidTr="005F1A92">
        <w:tc>
          <w:tcPr>
            <w:tcW w:w="1419"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Thể tích hình cầu</w:t>
            </w:r>
          </w:p>
        </w:tc>
        <w:tc>
          <w:tcPr>
            <w:tcW w:w="1085"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position w:val="-24"/>
              </w:rPr>
              <w:object w:dxaOrig="499" w:dyaOrig="620">
                <v:shape id="_x0000_i1040" type="#_x0000_t75" style="width:24.75pt;height:30.75pt" o:ole="">
                  <v:imagedata r:id="rId37" o:title=""/>
                </v:shape>
                <o:OLEObject Type="Embed" ProgID="Equation.DSMT4" ShapeID="_x0000_i1040" DrawAspect="Content" ObjectID="_1642408764" r:id="rId38"/>
              </w:object>
            </w:r>
            <w:r w:rsidRPr="00EC1916">
              <w:rPr>
                <w:rFonts w:ascii="Palatino Linotype" w:hAnsi="Palatino Linotype"/>
                <w:color w:val="002060"/>
              </w:rPr>
              <w:t xml:space="preserve"> </w:t>
            </w:r>
          </w:p>
          <w:p w:rsidR="002201C8" w:rsidRPr="00EC1916" w:rsidRDefault="002201C8" w:rsidP="005F1A92">
            <w:pPr>
              <w:spacing w:line="276" w:lineRule="auto"/>
              <w:jc w:val="center"/>
              <w:rPr>
                <w:rFonts w:ascii="Palatino Linotype" w:hAnsi="Palatino Linotype"/>
                <w:color w:val="002060"/>
                <w:vertAlign w:val="superscript"/>
              </w:rPr>
            </w:pPr>
            <w:r w:rsidRPr="00EC1916">
              <w:rPr>
                <w:rFonts w:ascii="Palatino Linotype" w:hAnsi="Palatino Linotype"/>
                <w:color w:val="002060"/>
              </w:rPr>
              <w:t>mm</w:t>
            </w:r>
            <w:r w:rsidRPr="00EC1916">
              <w:rPr>
                <w:rFonts w:ascii="Palatino Linotype" w:hAnsi="Palatino Linotype"/>
                <w:color w:val="002060"/>
                <w:vertAlign w:val="superscript"/>
              </w:rPr>
              <w:t>3</w:t>
            </w:r>
          </w:p>
        </w:tc>
        <w:tc>
          <w:tcPr>
            <w:tcW w:w="1088"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288</w:t>
            </w:r>
            <w:r w:rsidRPr="00EC1916">
              <w:rPr>
                <w:rFonts w:ascii="Palatino Linotype" w:hAnsi="Palatino Linotype"/>
                <w:color w:val="002060"/>
                <w:position w:val="-6"/>
              </w:rPr>
              <w:object w:dxaOrig="220" w:dyaOrig="220">
                <v:shape id="_x0000_i1041" type="#_x0000_t75" style="width:11.25pt;height:11.25pt" o:ole="">
                  <v:imagedata r:id="rId30" o:title=""/>
                </v:shape>
                <o:OLEObject Type="Embed" ProgID="Equation.DSMT4" ShapeID="_x0000_i1041" DrawAspect="Content" ObjectID="_1642408765" r:id="rId39"/>
              </w:object>
            </w:r>
          </w:p>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dm</w:t>
            </w:r>
            <w:r w:rsidRPr="00EC1916">
              <w:rPr>
                <w:rFonts w:ascii="Palatino Linotype" w:hAnsi="Palatino Linotype"/>
                <w:color w:val="002060"/>
                <w:vertAlign w:val="superscript"/>
              </w:rPr>
              <w:t>3</w:t>
            </w:r>
          </w:p>
        </w:tc>
        <w:tc>
          <w:tcPr>
            <w:tcW w:w="1089"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position w:val="-24"/>
              </w:rPr>
              <w:object w:dxaOrig="460" w:dyaOrig="620">
                <v:shape id="_x0000_i1042" type="#_x0000_t75" style="width:23.25pt;height:30.75pt" o:ole="">
                  <v:imagedata r:id="rId40" o:title=""/>
                </v:shape>
                <o:OLEObject Type="Embed" ProgID="Equation.DSMT4" ShapeID="_x0000_i1042" DrawAspect="Content" ObjectID="_1642408766" r:id="rId41"/>
              </w:object>
            </w:r>
            <w:r w:rsidRPr="00EC1916">
              <w:rPr>
                <w:rFonts w:ascii="Palatino Linotype" w:hAnsi="Palatino Linotype"/>
                <w:color w:val="002060"/>
                <w:position w:val="-6"/>
              </w:rPr>
              <w:object w:dxaOrig="220" w:dyaOrig="220">
                <v:shape id="_x0000_i1043" type="#_x0000_t75" style="width:11.25pt;height:11.25pt" o:ole="">
                  <v:imagedata r:id="rId30" o:title=""/>
                </v:shape>
                <o:OLEObject Type="Embed" ProgID="Equation.DSMT4" ShapeID="_x0000_i1043" DrawAspect="Content" ObjectID="_1642408767" r:id="rId42"/>
              </w:object>
            </w:r>
          </w:p>
          <w:p w:rsidR="002201C8" w:rsidRPr="00EC1916" w:rsidRDefault="002201C8" w:rsidP="005F1A92">
            <w:pPr>
              <w:spacing w:line="276" w:lineRule="auto"/>
              <w:jc w:val="center"/>
              <w:rPr>
                <w:rFonts w:ascii="Palatino Linotype" w:hAnsi="Palatino Linotype"/>
                <w:color w:val="002060"/>
                <w:vertAlign w:val="superscript"/>
              </w:rPr>
            </w:pPr>
            <w:r w:rsidRPr="00EC1916">
              <w:rPr>
                <w:rFonts w:ascii="Palatino Linotype" w:hAnsi="Palatino Linotype"/>
                <w:color w:val="002060"/>
              </w:rPr>
              <w:t>m</w:t>
            </w:r>
            <w:r w:rsidRPr="00EC1916">
              <w:rPr>
                <w:rFonts w:ascii="Palatino Linotype" w:hAnsi="Palatino Linotype"/>
                <w:color w:val="002060"/>
                <w:vertAlign w:val="superscript"/>
              </w:rPr>
              <w:t>3</w:t>
            </w:r>
          </w:p>
        </w:tc>
        <w:tc>
          <w:tcPr>
            <w:tcW w:w="1356"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position w:val="-24"/>
              </w:rPr>
              <w:object w:dxaOrig="1140" w:dyaOrig="620">
                <v:shape id="_x0000_i1044" type="#_x0000_t75" style="width:57pt;height:30.75pt" o:ole="">
                  <v:imagedata r:id="rId43" o:title=""/>
                </v:shape>
                <o:OLEObject Type="Embed" ProgID="Equation.DSMT4" ShapeID="_x0000_i1044" DrawAspect="Content" ObjectID="_1642408768" r:id="rId44"/>
              </w:object>
            </w:r>
            <w:r w:rsidRPr="00EC1916">
              <w:rPr>
                <w:rFonts w:ascii="Palatino Linotype" w:hAnsi="Palatino Linotype"/>
                <w:color w:val="002060"/>
              </w:rPr>
              <w:t xml:space="preserve"> </w:t>
            </w:r>
          </w:p>
          <w:p w:rsidR="002201C8" w:rsidRPr="00EC1916" w:rsidRDefault="002201C8" w:rsidP="005F1A92">
            <w:pPr>
              <w:spacing w:line="276" w:lineRule="auto"/>
              <w:jc w:val="center"/>
              <w:rPr>
                <w:rFonts w:ascii="Palatino Linotype" w:hAnsi="Palatino Linotype"/>
                <w:color w:val="002060"/>
                <w:vertAlign w:val="superscript"/>
              </w:rPr>
            </w:pPr>
            <w:r w:rsidRPr="00EC1916">
              <w:rPr>
                <w:rFonts w:ascii="Palatino Linotype" w:hAnsi="Palatino Linotype"/>
                <w:color w:val="002060"/>
              </w:rPr>
              <w:t>km</w:t>
            </w:r>
            <w:r w:rsidRPr="00EC1916">
              <w:rPr>
                <w:rFonts w:ascii="Palatino Linotype" w:hAnsi="Palatino Linotype"/>
                <w:color w:val="002060"/>
                <w:vertAlign w:val="superscript"/>
              </w:rPr>
              <w:t>3</w:t>
            </w:r>
          </w:p>
        </w:tc>
        <w:tc>
          <w:tcPr>
            <w:tcW w:w="923"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288</w:t>
            </w:r>
            <w:r w:rsidRPr="00EC1916">
              <w:rPr>
                <w:rFonts w:ascii="Palatino Linotype" w:hAnsi="Palatino Linotype"/>
                <w:color w:val="002060"/>
                <w:position w:val="-6"/>
              </w:rPr>
              <w:object w:dxaOrig="220" w:dyaOrig="220">
                <v:shape id="_x0000_i1045" type="#_x0000_t75" style="width:11.25pt;height:11.25pt" o:ole="">
                  <v:imagedata r:id="rId30" o:title=""/>
                </v:shape>
                <o:OLEObject Type="Embed" ProgID="Equation.DSMT4" ShapeID="_x0000_i1045" DrawAspect="Content" ObjectID="_1642408769" r:id="rId45"/>
              </w:object>
            </w:r>
          </w:p>
          <w:p w:rsidR="002201C8" w:rsidRPr="00EC1916" w:rsidRDefault="002201C8" w:rsidP="005F1A92">
            <w:pPr>
              <w:spacing w:line="276" w:lineRule="auto"/>
              <w:jc w:val="center"/>
              <w:rPr>
                <w:rFonts w:ascii="Palatino Linotype" w:hAnsi="Palatino Linotype"/>
                <w:color w:val="002060"/>
                <w:vertAlign w:val="superscript"/>
              </w:rPr>
            </w:pPr>
            <w:r w:rsidRPr="00EC1916">
              <w:rPr>
                <w:rFonts w:ascii="Palatino Linotype" w:hAnsi="Palatino Linotype"/>
                <w:color w:val="002060"/>
              </w:rPr>
              <w:t>hm</w:t>
            </w:r>
            <w:r w:rsidRPr="00EC1916">
              <w:rPr>
                <w:rFonts w:ascii="Palatino Linotype" w:hAnsi="Palatino Linotype"/>
                <w:color w:val="002060"/>
                <w:vertAlign w:val="superscript"/>
              </w:rPr>
              <w:t>2</w:t>
            </w:r>
          </w:p>
        </w:tc>
        <w:tc>
          <w:tcPr>
            <w:tcW w:w="1215"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position w:val="-24"/>
              </w:rPr>
              <w:object w:dxaOrig="999" w:dyaOrig="620">
                <v:shape id="_x0000_i1046" type="#_x0000_t75" style="width:50.25pt;height:30.75pt" o:ole="">
                  <v:imagedata r:id="rId46" o:title=""/>
                </v:shape>
                <o:OLEObject Type="Embed" ProgID="Equation.DSMT4" ShapeID="_x0000_i1046" DrawAspect="Content" ObjectID="_1642408770" r:id="rId47"/>
              </w:object>
            </w:r>
            <w:r w:rsidRPr="00EC1916">
              <w:rPr>
                <w:rFonts w:ascii="Palatino Linotype" w:hAnsi="Palatino Linotype"/>
                <w:color w:val="002060"/>
              </w:rPr>
              <w:t xml:space="preserve"> </w:t>
            </w:r>
          </w:p>
          <w:p w:rsidR="002201C8" w:rsidRPr="00EC1916" w:rsidRDefault="002201C8" w:rsidP="005F1A92">
            <w:pPr>
              <w:spacing w:line="276" w:lineRule="auto"/>
              <w:jc w:val="center"/>
              <w:rPr>
                <w:rFonts w:ascii="Palatino Linotype" w:hAnsi="Palatino Linotype"/>
                <w:color w:val="002060"/>
                <w:vertAlign w:val="superscript"/>
              </w:rPr>
            </w:pPr>
            <w:r w:rsidRPr="00EC1916">
              <w:rPr>
                <w:rFonts w:ascii="Palatino Linotype" w:hAnsi="Palatino Linotype"/>
                <w:color w:val="002060"/>
              </w:rPr>
              <w:t>dam</w:t>
            </w:r>
            <w:r w:rsidRPr="00EC1916">
              <w:rPr>
                <w:rFonts w:ascii="Palatino Linotype" w:hAnsi="Palatino Linotype"/>
                <w:color w:val="002060"/>
                <w:vertAlign w:val="superscript"/>
              </w:rPr>
              <w:t>3</w:t>
            </w:r>
          </w:p>
        </w:tc>
      </w:tr>
    </w:tbl>
    <w:p w:rsidR="002201C8" w:rsidRPr="00EC1916" w:rsidRDefault="002201C8" w:rsidP="002201C8">
      <w:pPr>
        <w:spacing w:line="276" w:lineRule="auto"/>
        <w:jc w:val="both"/>
        <w:rPr>
          <w:rFonts w:ascii="Palatino Linotype" w:hAnsi="Palatino Linotype"/>
          <w:color w:val="002060"/>
        </w:rPr>
      </w:pPr>
      <w:r w:rsidRPr="00EC1916">
        <w:rPr>
          <w:rFonts w:ascii="Palatino Linotype" w:hAnsi="Palatino Linotype"/>
          <w:b/>
          <w:color w:val="002060"/>
        </w:rPr>
        <w:t>1B.</w:t>
      </w:r>
      <w:r w:rsidRPr="00EC1916">
        <w:rPr>
          <w:rFonts w:ascii="Palatino Linotype" w:hAnsi="Palatino Linotype"/>
          <w:color w:val="002060"/>
        </w:rPr>
        <w:t xml:space="preserve"> Ta </w:t>
      </w:r>
      <w:proofErr w:type="gramStart"/>
      <w:r w:rsidRPr="00EC1916">
        <w:rPr>
          <w:rFonts w:ascii="Palatino Linotype" w:hAnsi="Palatino Linotype"/>
          <w:color w:val="002060"/>
        </w:rPr>
        <w:t>thu</w:t>
      </w:r>
      <w:proofErr w:type="gramEnd"/>
      <w:r w:rsidRPr="00EC1916">
        <w:rPr>
          <w:rFonts w:ascii="Palatino Linotype" w:hAnsi="Palatino Linotype"/>
          <w:color w:val="002060"/>
        </w:rPr>
        <w:t xml:space="preserve"> được kết quả trong bảng sau:</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1380"/>
        <w:gridCol w:w="1380"/>
        <w:gridCol w:w="1380"/>
        <w:gridCol w:w="1380"/>
        <w:gridCol w:w="1380"/>
      </w:tblGrid>
      <w:tr w:rsidR="002201C8" w:rsidRPr="00EC1916" w:rsidTr="005F1A92">
        <w:tc>
          <w:tcPr>
            <w:tcW w:w="1380" w:type="dxa"/>
            <w:shd w:val="clear" w:color="auto" w:fill="auto"/>
            <w:vAlign w:val="center"/>
          </w:tcPr>
          <w:p w:rsidR="002201C8" w:rsidRPr="00EC1916" w:rsidRDefault="002201C8"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Loại bóng</w:t>
            </w:r>
          </w:p>
        </w:tc>
        <w:tc>
          <w:tcPr>
            <w:tcW w:w="1380" w:type="dxa"/>
            <w:shd w:val="clear" w:color="auto" w:fill="auto"/>
          </w:tcPr>
          <w:p w:rsidR="002201C8" w:rsidRPr="00EC1916" w:rsidRDefault="002201C8"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Quả bóng gôn</w:t>
            </w:r>
          </w:p>
        </w:tc>
        <w:tc>
          <w:tcPr>
            <w:tcW w:w="1380" w:type="dxa"/>
            <w:shd w:val="clear" w:color="auto" w:fill="auto"/>
          </w:tcPr>
          <w:p w:rsidR="002201C8" w:rsidRPr="00EC1916" w:rsidRDefault="002201C8"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Quả khúc côn cầu</w:t>
            </w:r>
          </w:p>
        </w:tc>
        <w:tc>
          <w:tcPr>
            <w:tcW w:w="1380" w:type="dxa"/>
            <w:shd w:val="clear" w:color="auto" w:fill="auto"/>
          </w:tcPr>
          <w:p w:rsidR="002201C8" w:rsidRPr="00EC1916" w:rsidRDefault="002201C8"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Quả</w:t>
            </w:r>
          </w:p>
          <w:p w:rsidR="002201C8" w:rsidRPr="00EC1916" w:rsidRDefault="002201C8"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 xml:space="preserve"> ten-nít</w:t>
            </w:r>
          </w:p>
        </w:tc>
        <w:tc>
          <w:tcPr>
            <w:tcW w:w="1380" w:type="dxa"/>
            <w:shd w:val="clear" w:color="auto" w:fill="auto"/>
            <w:vAlign w:val="center"/>
          </w:tcPr>
          <w:p w:rsidR="002201C8" w:rsidRPr="00EC1916" w:rsidRDefault="002201C8"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Quả bóng bản</w:t>
            </w:r>
          </w:p>
        </w:tc>
        <w:tc>
          <w:tcPr>
            <w:tcW w:w="1380" w:type="dxa"/>
            <w:shd w:val="clear" w:color="auto" w:fill="auto"/>
            <w:vAlign w:val="center"/>
          </w:tcPr>
          <w:p w:rsidR="002201C8" w:rsidRPr="00EC1916" w:rsidRDefault="002201C8"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Quả bia</w:t>
            </w:r>
          </w:p>
        </w:tc>
      </w:tr>
      <w:tr w:rsidR="002201C8" w:rsidRPr="00EC1916" w:rsidTr="005F1A92">
        <w:tc>
          <w:tcPr>
            <w:tcW w:w="1380" w:type="dxa"/>
            <w:shd w:val="clear" w:color="auto" w:fill="auto"/>
            <w:vAlign w:val="center"/>
          </w:tcPr>
          <w:p w:rsidR="002201C8" w:rsidRPr="00EC1916" w:rsidRDefault="002201C8"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Đường kính</w:t>
            </w:r>
          </w:p>
        </w:tc>
        <w:tc>
          <w:tcPr>
            <w:tcW w:w="1380" w:type="dxa"/>
            <w:shd w:val="clear" w:color="auto" w:fill="auto"/>
          </w:tcPr>
          <w:p w:rsidR="002201C8" w:rsidRPr="00EC1916" w:rsidRDefault="002201C8"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42,7mm</w:t>
            </w:r>
          </w:p>
        </w:tc>
        <w:tc>
          <w:tcPr>
            <w:tcW w:w="1380" w:type="dxa"/>
            <w:shd w:val="clear" w:color="auto" w:fill="auto"/>
          </w:tcPr>
          <w:p w:rsidR="002201C8" w:rsidRPr="00EC1916" w:rsidRDefault="002201C8"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7,32cm</w:t>
            </w:r>
          </w:p>
        </w:tc>
        <w:tc>
          <w:tcPr>
            <w:tcW w:w="1380" w:type="dxa"/>
            <w:shd w:val="clear" w:color="auto" w:fill="auto"/>
          </w:tcPr>
          <w:p w:rsidR="002201C8" w:rsidRPr="00EC1916" w:rsidRDefault="002201C8"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13cm</w:t>
            </w:r>
          </w:p>
        </w:tc>
        <w:tc>
          <w:tcPr>
            <w:tcW w:w="1380" w:type="dxa"/>
            <w:shd w:val="clear" w:color="auto" w:fill="auto"/>
            <w:vAlign w:val="center"/>
          </w:tcPr>
          <w:p w:rsidR="002201C8" w:rsidRPr="00EC1916" w:rsidRDefault="002201C8"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6cm</w:t>
            </w:r>
          </w:p>
        </w:tc>
        <w:tc>
          <w:tcPr>
            <w:tcW w:w="1380" w:type="dxa"/>
            <w:shd w:val="clear" w:color="auto" w:fill="auto"/>
            <w:vAlign w:val="center"/>
          </w:tcPr>
          <w:p w:rsidR="002201C8" w:rsidRPr="00EC1916" w:rsidRDefault="002201C8"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61cm</w:t>
            </w:r>
          </w:p>
        </w:tc>
      </w:tr>
      <w:tr w:rsidR="002201C8" w:rsidRPr="00EC1916" w:rsidTr="005F1A92">
        <w:tc>
          <w:tcPr>
            <w:tcW w:w="1380"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Độ dài đường tròn lớn</w:t>
            </w:r>
          </w:p>
        </w:tc>
        <w:tc>
          <w:tcPr>
            <w:tcW w:w="1380"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134,08</w:t>
            </w:r>
          </w:p>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mm</w:t>
            </w:r>
          </w:p>
        </w:tc>
        <w:tc>
          <w:tcPr>
            <w:tcW w:w="1380"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23cm</w:t>
            </w:r>
          </w:p>
        </w:tc>
        <w:tc>
          <w:tcPr>
            <w:tcW w:w="1380"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13</w:t>
            </w:r>
            <w:r w:rsidRPr="00EC1916">
              <w:rPr>
                <w:rFonts w:ascii="Palatino Linotype" w:hAnsi="Palatino Linotype"/>
                <w:color w:val="002060"/>
                <w:position w:val="-6"/>
              </w:rPr>
              <w:object w:dxaOrig="220" w:dyaOrig="220">
                <v:shape id="_x0000_i1047" type="#_x0000_t75" style="width:11.25pt;height:11.25pt" o:ole="">
                  <v:imagedata r:id="rId30" o:title=""/>
                </v:shape>
                <o:OLEObject Type="Embed" ProgID="Equation.DSMT4" ShapeID="_x0000_i1047" DrawAspect="Content" ObjectID="_1642408771" r:id="rId48"/>
              </w:object>
            </w:r>
          </w:p>
          <w:p w:rsidR="002201C8" w:rsidRPr="00EC1916" w:rsidRDefault="002201C8" w:rsidP="005F1A92">
            <w:pPr>
              <w:spacing w:line="276" w:lineRule="auto"/>
              <w:jc w:val="center"/>
              <w:rPr>
                <w:rFonts w:ascii="Palatino Linotype" w:hAnsi="Palatino Linotype"/>
                <w:color w:val="002060"/>
              </w:rPr>
            </w:pPr>
          </w:p>
        </w:tc>
        <w:tc>
          <w:tcPr>
            <w:tcW w:w="1380"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6</w:t>
            </w:r>
            <w:r w:rsidRPr="00EC1916">
              <w:rPr>
                <w:rFonts w:ascii="Palatino Linotype" w:hAnsi="Palatino Linotype"/>
                <w:color w:val="002060"/>
                <w:position w:val="-6"/>
              </w:rPr>
              <w:object w:dxaOrig="220" w:dyaOrig="220">
                <v:shape id="_x0000_i1048" type="#_x0000_t75" style="width:11.25pt;height:11.25pt" o:ole="">
                  <v:imagedata r:id="rId30" o:title=""/>
                </v:shape>
                <o:OLEObject Type="Embed" ProgID="Equation.DSMT4" ShapeID="_x0000_i1048" DrawAspect="Content" ObjectID="_1642408772" r:id="rId49"/>
              </w:object>
            </w:r>
            <w:r w:rsidRPr="00EC1916">
              <w:rPr>
                <w:rFonts w:ascii="Palatino Linotype" w:hAnsi="Palatino Linotype"/>
                <w:color w:val="002060"/>
              </w:rPr>
              <w:t>cm</w:t>
            </w:r>
          </w:p>
        </w:tc>
        <w:tc>
          <w:tcPr>
            <w:tcW w:w="1380" w:type="dxa"/>
            <w:shd w:val="clear" w:color="auto" w:fill="auto"/>
          </w:tcPr>
          <w:p w:rsidR="002201C8" w:rsidRPr="00EC1916" w:rsidRDefault="002201C8" w:rsidP="005F1A92">
            <w:pPr>
              <w:spacing w:line="276" w:lineRule="auto"/>
              <w:jc w:val="center"/>
              <w:rPr>
                <w:rFonts w:ascii="Palatino Linotype" w:hAnsi="Palatino Linotype"/>
                <w:color w:val="002060"/>
                <w:vertAlign w:val="superscript"/>
              </w:rPr>
            </w:pPr>
            <w:r w:rsidRPr="00EC1916">
              <w:rPr>
                <w:rFonts w:ascii="Palatino Linotype" w:hAnsi="Palatino Linotype"/>
                <w:color w:val="002060"/>
              </w:rPr>
              <w:t>61</w:t>
            </w:r>
            <w:r w:rsidRPr="00EC1916">
              <w:rPr>
                <w:rFonts w:ascii="Palatino Linotype" w:hAnsi="Palatino Linotype"/>
                <w:color w:val="002060"/>
                <w:position w:val="-6"/>
              </w:rPr>
              <w:object w:dxaOrig="220" w:dyaOrig="220">
                <v:shape id="_x0000_i1049" type="#_x0000_t75" style="width:11.25pt;height:11.25pt" o:ole="">
                  <v:imagedata r:id="rId30" o:title=""/>
                </v:shape>
                <o:OLEObject Type="Embed" ProgID="Equation.DSMT4" ShapeID="_x0000_i1049" DrawAspect="Content" ObjectID="_1642408773" r:id="rId50"/>
              </w:object>
            </w:r>
            <w:r w:rsidRPr="00EC1916">
              <w:rPr>
                <w:rFonts w:ascii="Palatino Linotype" w:hAnsi="Palatino Linotype"/>
                <w:color w:val="002060"/>
              </w:rPr>
              <w:t>mm</w:t>
            </w:r>
          </w:p>
        </w:tc>
      </w:tr>
      <w:tr w:rsidR="002201C8" w:rsidRPr="00EC1916" w:rsidTr="005F1A92">
        <w:tc>
          <w:tcPr>
            <w:tcW w:w="1380"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Diện tích</w:t>
            </w:r>
          </w:p>
        </w:tc>
        <w:tc>
          <w:tcPr>
            <w:tcW w:w="1380"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5728,03</w:t>
            </w:r>
          </w:p>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mm</w:t>
            </w:r>
            <w:r w:rsidRPr="00EC1916">
              <w:rPr>
                <w:rFonts w:ascii="Palatino Linotype" w:hAnsi="Palatino Linotype"/>
                <w:color w:val="002060"/>
                <w:vertAlign w:val="superscript"/>
              </w:rPr>
              <w:t>2</w:t>
            </w:r>
          </w:p>
        </w:tc>
        <w:tc>
          <w:tcPr>
            <w:tcW w:w="1380" w:type="dxa"/>
            <w:shd w:val="clear" w:color="auto" w:fill="auto"/>
          </w:tcPr>
          <w:p w:rsidR="002201C8" w:rsidRPr="00EC1916" w:rsidRDefault="002201C8" w:rsidP="005F1A92">
            <w:pPr>
              <w:spacing w:line="276" w:lineRule="auto"/>
              <w:jc w:val="center"/>
              <w:rPr>
                <w:rFonts w:ascii="Palatino Linotype" w:hAnsi="Palatino Linotype"/>
                <w:color w:val="002060"/>
                <w:vertAlign w:val="superscript"/>
              </w:rPr>
            </w:pPr>
            <w:r w:rsidRPr="00EC1916">
              <w:rPr>
                <w:rFonts w:ascii="Palatino Linotype" w:hAnsi="Palatino Linotype"/>
                <w:color w:val="002060"/>
              </w:rPr>
              <w:t>168,33 cm</w:t>
            </w:r>
            <w:r w:rsidRPr="00EC1916">
              <w:rPr>
                <w:rFonts w:ascii="Palatino Linotype" w:hAnsi="Palatino Linotype"/>
                <w:color w:val="002060"/>
                <w:vertAlign w:val="superscript"/>
              </w:rPr>
              <w:t>2</w:t>
            </w:r>
          </w:p>
        </w:tc>
        <w:tc>
          <w:tcPr>
            <w:tcW w:w="1380"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169</w:t>
            </w:r>
            <w:r w:rsidRPr="00EC1916">
              <w:rPr>
                <w:rFonts w:ascii="Palatino Linotype" w:hAnsi="Palatino Linotype"/>
                <w:color w:val="002060"/>
                <w:position w:val="-6"/>
              </w:rPr>
              <w:object w:dxaOrig="220" w:dyaOrig="220">
                <v:shape id="_x0000_i1050" type="#_x0000_t75" style="width:11.25pt;height:11.25pt" o:ole="">
                  <v:imagedata r:id="rId30" o:title=""/>
                </v:shape>
                <o:OLEObject Type="Embed" ProgID="Equation.DSMT4" ShapeID="_x0000_i1050" DrawAspect="Content" ObjectID="_1642408774" r:id="rId51"/>
              </w:object>
            </w:r>
          </w:p>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cm</w:t>
            </w:r>
            <w:r w:rsidRPr="00EC1916">
              <w:rPr>
                <w:rFonts w:ascii="Palatino Linotype" w:hAnsi="Palatino Linotype"/>
                <w:color w:val="002060"/>
                <w:vertAlign w:val="superscript"/>
              </w:rPr>
              <w:t>2</w:t>
            </w:r>
          </w:p>
        </w:tc>
        <w:tc>
          <w:tcPr>
            <w:tcW w:w="1380" w:type="dxa"/>
            <w:shd w:val="clear" w:color="auto" w:fill="auto"/>
          </w:tcPr>
          <w:p w:rsidR="002201C8" w:rsidRPr="00EC1916" w:rsidRDefault="002201C8" w:rsidP="005F1A92">
            <w:pPr>
              <w:spacing w:line="276" w:lineRule="auto"/>
              <w:jc w:val="center"/>
              <w:rPr>
                <w:rFonts w:ascii="Palatino Linotype" w:hAnsi="Palatino Linotype"/>
                <w:color w:val="002060"/>
                <w:vertAlign w:val="superscript"/>
              </w:rPr>
            </w:pPr>
            <w:r w:rsidRPr="00EC1916">
              <w:rPr>
                <w:rFonts w:ascii="Palatino Linotype" w:hAnsi="Palatino Linotype"/>
                <w:color w:val="002060"/>
              </w:rPr>
              <w:t>36</w:t>
            </w:r>
            <w:r w:rsidRPr="00EC1916">
              <w:rPr>
                <w:rFonts w:ascii="Palatino Linotype" w:hAnsi="Palatino Linotype"/>
                <w:color w:val="002060"/>
                <w:position w:val="-6"/>
              </w:rPr>
              <w:object w:dxaOrig="220" w:dyaOrig="220">
                <v:shape id="_x0000_i1051" type="#_x0000_t75" style="width:11.25pt;height:11.25pt" o:ole="">
                  <v:imagedata r:id="rId30" o:title=""/>
                </v:shape>
                <o:OLEObject Type="Embed" ProgID="Equation.DSMT4" ShapeID="_x0000_i1051" DrawAspect="Content" ObjectID="_1642408775" r:id="rId52"/>
              </w:object>
            </w:r>
            <w:r w:rsidRPr="00EC1916">
              <w:rPr>
                <w:rFonts w:ascii="Palatino Linotype" w:hAnsi="Palatino Linotype"/>
                <w:color w:val="002060"/>
              </w:rPr>
              <w:t>cm</w:t>
            </w:r>
            <w:r w:rsidRPr="00EC1916">
              <w:rPr>
                <w:rFonts w:ascii="Palatino Linotype" w:hAnsi="Palatino Linotype"/>
                <w:color w:val="002060"/>
                <w:vertAlign w:val="superscript"/>
              </w:rPr>
              <w:t>2</w:t>
            </w:r>
          </w:p>
        </w:tc>
        <w:tc>
          <w:tcPr>
            <w:tcW w:w="1380"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3721</w:t>
            </w:r>
            <w:r w:rsidRPr="00EC1916">
              <w:rPr>
                <w:rFonts w:ascii="Palatino Linotype" w:hAnsi="Palatino Linotype"/>
                <w:color w:val="002060"/>
                <w:position w:val="-6"/>
              </w:rPr>
              <w:object w:dxaOrig="220" w:dyaOrig="220">
                <v:shape id="_x0000_i1052" type="#_x0000_t75" style="width:11.25pt;height:11.25pt" o:ole="">
                  <v:imagedata r:id="rId30" o:title=""/>
                </v:shape>
                <o:OLEObject Type="Embed" ProgID="Equation.DSMT4" ShapeID="_x0000_i1052" DrawAspect="Content" ObjectID="_1642408776" r:id="rId53"/>
              </w:object>
            </w:r>
          </w:p>
          <w:p w:rsidR="002201C8" w:rsidRPr="00EC1916" w:rsidRDefault="002201C8" w:rsidP="005F1A92">
            <w:pPr>
              <w:spacing w:line="276" w:lineRule="auto"/>
              <w:jc w:val="center"/>
              <w:rPr>
                <w:rFonts w:ascii="Palatino Linotype" w:hAnsi="Palatino Linotype"/>
                <w:color w:val="002060"/>
                <w:vertAlign w:val="superscript"/>
              </w:rPr>
            </w:pPr>
            <w:r w:rsidRPr="00EC1916">
              <w:rPr>
                <w:rFonts w:ascii="Palatino Linotype" w:hAnsi="Palatino Linotype"/>
                <w:color w:val="002060"/>
              </w:rPr>
              <w:t>cm</w:t>
            </w:r>
            <w:r w:rsidRPr="00EC1916">
              <w:rPr>
                <w:rFonts w:ascii="Palatino Linotype" w:hAnsi="Palatino Linotype"/>
                <w:color w:val="002060"/>
                <w:vertAlign w:val="superscript"/>
              </w:rPr>
              <w:t>2</w:t>
            </w:r>
          </w:p>
        </w:tc>
      </w:tr>
      <w:tr w:rsidR="002201C8" w:rsidRPr="00EC1916" w:rsidTr="005F1A92">
        <w:tc>
          <w:tcPr>
            <w:tcW w:w="1380"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Thể tích</w:t>
            </w:r>
          </w:p>
        </w:tc>
        <w:tc>
          <w:tcPr>
            <w:tcW w:w="1380"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40764,51</w:t>
            </w:r>
          </w:p>
          <w:p w:rsidR="002201C8" w:rsidRPr="00EC1916" w:rsidRDefault="002201C8" w:rsidP="005F1A92">
            <w:pPr>
              <w:spacing w:line="276" w:lineRule="auto"/>
              <w:jc w:val="center"/>
              <w:rPr>
                <w:rFonts w:ascii="Palatino Linotype" w:hAnsi="Palatino Linotype"/>
                <w:color w:val="002060"/>
                <w:vertAlign w:val="superscript"/>
              </w:rPr>
            </w:pPr>
            <w:r w:rsidRPr="00EC1916">
              <w:rPr>
                <w:rFonts w:ascii="Palatino Linotype" w:hAnsi="Palatino Linotype"/>
                <w:color w:val="002060"/>
              </w:rPr>
              <w:t>mm</w:t>
            </w:r>
            <w:r w:rsidRPr="00EC1916">
              <w:rPr>
                <w:rFonts w:ascii="Palatino Linotype" w:hAnsi="Palatino Linotype"/>
                <w:color w:val="002060"/>
                <w:vertAlign w:val="superscript"/>
              </w:rPr>
              <w:t>3</w:t>
            </w:r>
          </w:p>
        </w:tc>
        <w:tc>
          <w:tcPr>
            <w:tcW w:w="1380"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205,36</w:t>
            </w:r>
          </w:p>
          <w:p w:rsidR="002201C8" w:rsidRPr="00EC1916" w:rsidRDefault="002201C8" w:rsidP="005F1A92">
            <w:pPr>
              <w:spacing w:line="276" w:lineRule="auto"/>
              <w:jc w:val="center"/>
              <w:rPr>
                <w:rFonts w:ascii="Palatino Linotype" w:hAnsi="Palatino Linotype"/>
                <w:color w:val="002060"/>
                <w:vertAlign w:val="superscript"/>
              </w:rPr>
            </w:pPr>
            <w:r w:rsidRPr="00EC1916">
              <w:rPr>
                <w:rFonts w:ascii="Palatino Linotype" w:hAnsi="Palatino Linotype"/>
                <w:color w:val="002060"/>
              </w:rPr>
              <w:t>cm</w:t>
            </w:r>
            <w:r w:rsidRPr="00EC1916">
              <w:rPr>
                <w:rFonts w:ascii="Palatino Linotype" w:hAnsi="Palatino Linotype"/>
                <w:color w:val="002060"/>
                <w:vertAlign w:val="superscript"/>
              </w:rPr>
              <w:t>3</w:t>
            </w:r>
          </w:p>
        </w:tc>
        <w:tc>
          <w:tcPr>
            <w:tcW w:w="1380"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object w:dxaOrig="780" w:dyaOrig="620">
                <v:shape id="_x0000_i1053" type="#_x0000_t75" style="width:39pt;height:30.75pt" o:ole="">
                  <v:imagedata r:id="rId54" o:title=""/>
                </v:shape>
                <o:OLEObject Type="Embed" ProgID="Equation.DSMT4" ShapeID="_x0000_i1053" DrawAspect="Content" ObjectID="_1642408777" r:id="rId55"/>
              </w:object>
            </w:r>
            <w:r w:rsidRPr="00EC1916">
              <w:rPr>
                <w:rFonts w:ascii="Palatino Linotype" w:hAnsi="Palatino Linotype"/>
                <w:color w:val="002060"/>
              </w:rPr>
              <w:t xml:space="preserve"> </w:t>
            </w:r>
          </w:p>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cm</w:t>
            </w:r>
            <w:r w:rsidRPr="00EC1916">
              <w:rPr>
                <w:rFonts w:ascii="Palatino Linotype" w:hAnsi="Palatino Linotype"/>
                <w:color w:val="002060"/>
                <w:vertAlign w:val="superscript"/>
              </w:rPr>
              <w:t>3</w:t>
            </w:r>
          </w:p>
        </w:tc>
        <w:tc>
          <w:tcPr>
            <w:tcW w:w="1380" w:type="dxa"/>
            <w:shd w:val="clear" w:color="auto" w:fill="auto"/>
          </w:tcPr>
          <w:p w:rsidR="002201C8" w:rsidRPr="00EC1916" w:rsidRDefault="002201C8" w:rsidP="005F1A92">
            <w:pPr>
              <w:spacing w:line="276" w:lineRule="auto"/>
              <w:jc w:val="center"/>
              <w:rPr>
                <w:rFonts w:ascii="Palatino Linotype" w:hAnsi="Palatino Linotype"/>
                <w:color w:val="002060"/>
                <w:vertAlign w:val="superscript"/>
              </w:rPr>
            </w:pPr>
            <w:r w:rsidRPr="00EC1916">
              <w:rPr>
                <w:rFonts w:ascii="Palatino Linotype" w:hAnsi="Palatino Linotype"/>
                <w:color w:val="002060"/>
              </w:rPr>
              <w:t>36</w:t>
            </w:r>
            <w:r w:rsidRPr="00EC1916">
              <w:rPr>
                <w:rFonts w:ascii="Palatino Linotype" w:hAnsi="Palatino Linotype"/>
                <w:color w:val="002060"/>
                <w:position w:val="-6"/>
              </w:rPr>
              <w:object w:dxaOrig="220" w:dyaOrig="220">
                <v:shape id="_x0000_i1054" type="#_x0000_t75" style="width:11.25pt;height:11.25pt" o:ole="">
                  <v:imagedata r:id="rId30" o:title=""/>
                </v:shape>
                <o:OLEObject Type="Embed" ProgID="Equation.DSMT4" ShapeID="_x0000_i1054" DrawAspect="Content" ObjectID="_1642408778" r:id="rId56"/>
              </w:object>
            </w:r>
            <w:r w:rsidRPr="00EC1916">
              <w:rPr>
                <w:rFonts w:ascii="Palatino Linotype" w:hAnsi="Palatino Linotype"/>
                <w:color w:val="002060"/>
              </w:rPr>
              <w:t>cm</w:t>
            </w:r>
            <w:r w:rsidRPr="00EC1916">
              <w:rPr>
                <w:rFonts w:ascii="Palatino Linotype" w:hAnsi="Palatino Linotype"/>
                <w:color w:val="002060"/>
                <w:vertAlign w:val="superscript"/>
              </w:rPr>
              <w:t>3</w:t>
            </w:r>
          </w:p>
        </w:tc>
        <w:tc>
          <w:tcPr>
            <w:tcW w:w="1380"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position w:val="-24"/>
              </w:rPr>
              <w:object w:dxaOrig="999" w:dyaOrig="620">
                <v:shape id="_x0000_i1055" type="#_x0000_t75" style="width:50.25pt;height:30.75pt" o:ole="">
                  <v:imagedata r:id="rId57" o:title=""/>
                </v:shape>
                <o:OLEObject Type="Embed" ProgID="Equation.DSMT4" ShapeID="_x0000_i1055" DrawAspect="Content" ObjectID="_1642408779" r:id="rId58"/>
              </w:object>
            </w:r>
          </w:p>
          <w:p w:rsidR="002201C8" w:rsidRPr="00EC1916" w:rsidRDefault="002201C8" w:rsidP="005F1A92">
            <w:pPr>
              <w:spacing w:line="276" w:lineRule="auto"/>
              <w:jc w:val="center"/>
              <w:rPr>
                <w:rFonts w:ascii="Palatino Linotype" w:hAnsi="Palatino Linotype"/>
                <w:color w:val="002060"/>
                <w:vertAlign w:val="superscript"/>
              </w:rPr>
            </w:pPr>
            <w:r w:rsidRPr="00EC1916">
              <w:rPr>
                <w:rFonts w:ascii="Palatino Linotype" w:hAnsi="Palatino Linotype"/>
                <w:color w:val="002060"/>
              </w:rPr>
              <w:t>mm</w:t>
            </w:r>
            <w:r w:rsidRPr="00EC1916">
              <w:rPr>
                <w:rFonts w:ascii="Palatino Linotype" w:hAnsi="Palatino Linotype"/>
                <w:color w:val="002060"/>
                <w:vertAlign w:val="superscript"/>
              </w:rPr>
              <w:t>3</w:t>
            </w:r>
          </w:p>
        </w:tc>
      </w:tr>
    </w:tbl>
    <w:p w:rsidR="002201C8" w:rsidRPr="00EC1916" w:rsidRDefault="002201C8" w:rsidP="002201C8">
      <w:pPr>
        <w:spacing w:line="276" w:lineRule="auto"/>
        <w:jc w:val="both"/>
        <w:rPr>
          <w:rFonts w:ascii="Palatino Linotype" w:hAnsi="Palatino Linotype"/>
          <w:color w:val="002060"/>
        </w:rPr>
      </w:pPr>
      <w:r w:rsidRPr="00EC1916">
        <w:rPr>
          <w:rFonts w:ascii="Palatino Linotype" w:hAnsi="Palatino Linotype"/>
          <w:b/>
          <w:color w:val="002060"/>
        </w:rPr>
        <w:t>2A.</w:t>
      </w:r>
      <w:r w:rsidRPr="00EC1916">
        <w:rPr>
          <w:rFonts w:ascii="Palatino Linotype" w:hAnsi="Palatino Linotype"/>
          <w:color w:val="002060"/>
        </w:rPr>
        <w:t xml:space="preserve"> Tính được R = 3cm</w:t>
      </w:r>
    </w:p>
    <w:p w:rsidR="002201C8" w:rsidRPr="00EC1916" w:rsidRDefault="002201C8" w:rsidP="002201C8">
      <w:pPr>
        <w:spacing w:line="276" w:lineRule="auto"/>
        <w:jc w:val="both"/>
        <w:rPr>
          <w:rFonts w:ascii="Palatino Linotype" w:hAnsi="Palatino Linotype"/>
          <w:color w:val="002060"/>
        </w:rPr>
      </w:pPr>
      <w:r w:rsidRPr="00EC1916">
        <w:rPr>
          <w:rFonts w:ascii="Palatino Linotype" w:hAnsi="Palatino Linotype"/>
          <w:b/>
          <w:color w:val="002060"/>
        </w:rPr>
        <w:t>2B.</w:t>
      </w:r>
      <w:r w:rsidRPr="00EC1916">
        <w:rPr>
          <w:rFonts w:ascii="Palatino Linotype" w:hAnsi="Palatino Linotype"/>
          <w:color w:val="002060"/>
        </w:rPr>
        <w:t xml:space="preserve"> Tính được </w:t>
      </w:r>
      <w:r w:rsidRPr="00EC1916">
        <w:rPr>
          <w:rFonts w:ascii="Palatino Linotype" w:hAnsi="Palatino Linotype"/>
          <w:color w:val="002060"/>
          <w:position w:val="-24"/>
        </w:rPr>
        <w:object w:dxaOrig="1300" w:dyaOrig="620">
          <v:shape id="_x0000_i1056" type="#_x0000_t75" style="width:65.25pt;height:30.75pt" o:ole="">
            <v:imagedata r:id="rId59" o:title=""/>
          </v:shape>
          <o:OLEObject Type="Embed" ProgID="Equation.DSMT4" ShapeID="_x0000_i1056" DrawAspect="Content" ObjectID="_1642408780" r:id="rId60"/>
        </w:object>
      </w:r>
      <w:r w:rsidRPr="00EC1916">
        <w:rPr>
          <w:rFonts w:ascii="Palatino Linotype" w:hAnsi="Palatino Linotype"/>
          <w:color w:val="002060"/>
        </w:rPr>
        <w:t xml:space="preserve"> </w:t>
      </w:r>
    </w:p>
    <w:p w:rsidR="002201C8" w:rsidRPr="00EC1916" w:rsidRDefault="002201C8" w:rsidP="002201C8">
      <w:pPr>
        <w:spacing w:line="276" w:lineRule="auto"/>
        <w:jc w:val="both"/>
        <w:rPr>
          <w:rFonts w:ascii="Palatino Linotype" w:hAnsi="Palatino Linotype"/>
          <w:color w:val="002060"/>
        </w:rPr>
      </w:pPr>
      <w:proofErr w:type="gramStart"/>
      <w:r w:rsidRPr="00EC1916">
        <w:rPr>
          <w:rFonts w:ascii="Palatino Linotype" w:hAnsi="Palatino Linotype"/>
          <w:b/>
          <w:color w:val="002060"/>
        </w:rPr>
        <w:t>3A.</w:t>
      </w:r>
      <w:r w:rsidRPr="00EC1916">
        <w:rPr>
          <w:rFonts w:ascii="Palatino Linotype" w:hAnsi="Palatino Linotype"/>
          <w:color w:val="002060"/>
        </w:rPr>
        <w:t xml:space="preserve"> a), b) HS tự chứng minh.</w:t>
      </w:r>
      <w:proofErr w:type="gramEnd"/>
    </w:p>
    <w:p w:rsidR="002201C8" w:rsidRPr="00EC1916" w:rsidRDefault="002201C8" w:rsidP="002201C8">
      <w:pPr>
        <w:spacing w:line="276" w:lineRule="auto"/>
        <w:jc w:val="both"/>
        <w:rPr>
          <w:rFonts w:ascii="Palatino Linotype" w:hAnsi="Palatino Linotype"/>
          <w:color w:val="002060"/>
        </w:rPr>
      </w:pPr>
      <w:r w:rsidRPr="00EC1916">
        <w:rPr>
          <w:rFonts w:ascii="Palatino Linotype" w:hAnsi="Palatino Linotype"/>
          <w:color w:val="002060"/>
        </w:rPr>
        <w:t xml:space="preserve">c) </w:t>
      </w:r>
      <w:r w:rsidRPr="00EC1916">
        <w:rPr>
          <w:rFonts w:ascii="Palatino Linotype" w:hAnsi="Palatino Linotype"/>
          <w:color w:val="002060"/>
          <w:position w:val="-30"/>
        </w:rPr>
        <w:object w:dxaOrig="2280" w:dyaOrig="680">
          <v:shape id="_x0000_i1057" type="#_x0000_t75" style="width:114pt;height:33.75pt" o:ole="">
            <v:imagedata r:id="rId61" o:title=""/>
          </v:shape>
          <o:OLEObject Type="Embed" ProgID="Equation.DSMT4" ShapeID="_x0000_i1057" DrawAspect="Content" ObjectID="_1642408781" r:id="rId62"/>
        </w:object>
      </w:r>
      <w:r w:rsidRPr="00EC1916">
        <w:rPr>
          <w:rFonts w:ascii="Palatino Linotype" w:hAnsi="Palatino Linotype"/>
          <w:color w:val="002060"/>
        </w:rPr>
        <w:t xml:space="preserve"> </w:t>
      </w:r>
      <w:r w:rsidRPr="00EC1916">
        <w:rPr>
          <w:rFonts w:ascii="Palatino Linotype" w:hAnsi="Palatino Linotype"/>
          <w:color w:val="002060"/>
        </w:rPr>
        <w:tab/>
      </w:r>
      <w:r w:rsidRPr="00EC1916">
        <w:rPr>
          <w:rFonts w:ascii="Palatino Linotype" w:hAnsi="Palatino Linotype"/>
          <w:color w:val="002060"/>
        </w:rPr>
        <w:tab/>
      </w:r>
      <w:proofErr w:type="gramStart"/>
      <w:r w:rsidRPr="00EC1916">
        <w:rPr>
          <w:rFonts w:ascii="Palatino Linotype" w:hAnsi="Palatino Linotype"/>
          <w:color w:val="002060"/>
        </w:rPr>
        <w:t>d</w:t>
      </w:r>
      <w:proofErr w:type="gramEnd"/>
      <w:r w:rsidRPr="00EC1916">
        <w:rPr>
          <w:rFonts w:ascii="Palatino Linotype" w:hAnsi="Palatino Linotype"/>
          <w:color w:val="002060"/>
        </w:rPr>
        <w:t xml:space="preserve">) </w:t>
      </w:r>
      <w:r w:rsidRPr="00EC1916">
        <w:rPr>
          <w:rFonts w:ascii="Palatino Linotype" w:hAnsi="Palatino Linotype"/>
          <w:color w:val="002060"/>
          <w:position w:val="-24"/>
        </w:rPr>
        <w:object w:dxaOrig="1040" w:dyaOrig="620">
          <v:shape id="_x0000_i1058" type="#_x0000_t75" style="width:51.75pt;height:30.75pt" o:ole="">
            <v:imagedata r:id="rId63" o:title=""/>
          </v:shape>
          <o:OLEObject Type="Embed" ProgID="Equation.DSMT4" ShapeID="_x0000_i1058" DrawAspect="Content" ObjectID="_1642408782" r:id="rId64"/>
        </w:object>
      </w:r>
      <w:r w:rsidRPr="00EC1916">
        <w:rPr>
          <w:rFonts w:ascii="Palatino Linotype" w:hAnsi="Palatino Linotype"/>
          <w:color w:val="002060"/>
        </w:rPr>
        <w:t xml:space="preserve"> </w:t>
      </w:r>
    </w:p>
    <w:p w:rsidR="002201C8" w:rsidRPr="00EC1916" w:rsidRDefault="002201C8" w:rsidP="002201C8">
      <w:pPr>
        <w:spacing w:line="276" w:lineRule="auto"/>
        <w:jc w:val="both"/>
        <w:rPr>
          <w:rFonts w:ascii="Palatino Linotype" w:hAnsi="Palatino Linotype"/>
          <w:color w:val="002060"/>
        </w:rPr>
      </w:pPr>
      <w:r w:rsidRPr="00EC1916">
        <w:rPr>
          <w:rFonts w:ascii="Palatino Linotype" w:hAnsi="Palatino Linotype"/>
          <w:b/>
          <w:color w:val="002060"/>
        </w:rPr>
        <w:t>3B.</w:t>
      </w:r>
      <w:r w:rsidRPr="00EC1916">
        <w:rPr>
          <w:rFonts w:ascii="Palatino Linotype" w:hAnsi="Palatino Linotype"/>
          <w:color w:val="002060"/>
        </w:rPr>
        <w:t xml:space="preserve"> Tính được S = 2</w:t>
      </w:r>
      <w:r w:rsidRPr="00EC1916">
        <w:rPr>
          <w:rFonts w:ascii="Palatino Linotype" w:hAnsi="Palatino Linotype"/>
          <w:color w:val="002060"/>
        </w:rPr>
        <w:sym w:font="Symbol" w:char="F020"/>
      </w:r>
      <w:r w:rsidRPr="00EC1916">
        <w:rPr>
          <w:rFonts w:ascii="Palatino Linotype" w:hAnsi="Palatino Linotype"/>
          <w:color w:val="002060"/>
        </w:rPr>
        <w:sym w:font="Symbol" w:char="F070"/>
      </w:r>
      <w:r w:rsidRPr="00EC1916">
        <w:rPr>
          <w:rFonts w:ascii="Palatino Linotype" w:hAnsi="Palatino Linotype"/>
          <w:color w:val="002060"/>
        </w:rPr>
        <w:t>a</w:t>
      </w:r>
      <w:r w:rsidRPr="00EC1916">
        <w:rPr>
          <w:rFonts w:ascii="Palatino Linotype" w:hAnsi="Palatino Linotype"/>
          <w:color w:val="002060"/>
          <w:vertAlign w:val="superscript"/>
        </w:rPr>
        <w:t>2</w:t>
      </w:r>
    </w:p>
    <w:p w:rsidR="002201C8" w:rsidRPr="00EC1916" w:rsidRDefault="002201C8" w:rsidP="002201C8">
      <w:pPr>
        <w:spacing w:line="276" w:lineRule="auto"/>
        <w:jc w:val="both"/>
        <w:rPr>
          <w:rFonts w:ascii="Palatino Linotype" w:hAnsi="Palatino Linotype"/>
          <w:color w:val="002060"/>
        </w:rPr>
      </w:pPr>
      <w:r w:rsidRPr="00EC1916">
        <w:rPr>
          <w:rFonts w:ascii="Palatino Linotype" w:hAnsi="Palatino Linotype"/>
          <w:b/>
          <w:color w:val="002060"/>
        </w:rPr>
        <w:lastRenderedPageBreak/>
        <w:t>4B.</w:t>
      </w:r>
      <w:r w:rsidRPr="00EC1916">
        <w:rPr>
          <w:rFonts w:ascii="Palatino Linotype" w:hAnsi="Palatino Linotype"/>
          <w:color w:val="002060"/>
        </w:rPr>
        <w:t xml:space="preserve"> Tính được </w:t>
      </w:r>
      <w:r w:rsidRPr="00EC1916">
        <w:rPr>
          <w:rFonts w:ascii="Palatino Linotype" w:hAnsi="Palatino Linotype"/>
          <w:color w:val="002060"/>
          <w:position w:val="-6"/>
        </w:rPr>
        <w:object w:dxaOrig="1120" w:dyaOrig="340">
          <v:shape id="_x0000_i1059" type="#_x0000_t75" style="width:56.25pt;height:17.25pt" o:ole="">
            <v:imagedata r:id="rId65" o:title=""/>
          </v:shape>
          <o:OLEObject Type="Embed" ProgID="Equation.DSMT4" ShapeID="_x0000_i1059" DrawAspect="Content" ObjectID="_1642408783" r:id="rId66"/>
        </w:object>
      </w:r>
      <w:r w:rsidRPr="00EC1916">
        <w:rPr>
          <w:rFonts w:ascii="Palatino Linotype" w:hAnsi="Palatino Linotype"/>
          <w:color w:val="002060"/>
        </w:rPr>
        <w:t xml:space="preserve"> </w:t>
      </w:r>
    </w:p>
    <w:p w:rsidR="002201C8" w:rsidRPr="00EC1916" w:rsidRDefault="002201C8" w:rsidP="002201C8">
      <w:pPr>
        <w:spacing w:line="276" w:lineRule="auto"/>
        <w:jc w:val="both"/>
        <w:rPr>
          <w:rFonts w:ascii="Palatino Linotype" w:hAnsi="Palatino Linotype"/>
          <w:color w:val="002060"/>
        </w:rPr>
      </w:pPr>
      <w:r w:rsidRPr="00EC1916">
        <w:rPr>
          <w:rFonts w:ascii="Palatino Linotype" w:hAnsi="Palatino Linotype"/>
          <w:b/>
          <w:color w:val="002060"/>
        </w:rPr>
        <w:t>5.</w:t>
      </w:r>
      <w:r w:rsidRPr="00EC1916">
        <w:rPr>
          <w:rFonts w:ascii="Palatino Linotype" w:hAnsi="Palatino Linotype"/>
          <w:color w:val="002060"/>
        </w:rPr>
        <w:t xml:space="preserve"> </w:t>
      </w:r>
      <w:proofErr w:type="gramStart"/>
      <w:r w:rsidRPr="00EC1916">
        <w:rPr>
          <w:rFonts w:ascii="Palatino Linotype" w:hAnsi="Palatino Linotype"/>
          <w:color w:val="002060"/>
        </w:rPr>
        <w:t>a</w:t>
      </w:r>
      <w:proofErr w:type="gramEnd"/>
      <w:r w:rsidRPr="00EC1916">
        <w:rPr>
          <w:rFonts w:ascii="Palatino Linotype" w:hAnsi="Palatino Linotype"/>
          <w:color w:val="002060"/>
        </w:rPr>
        <w:t xml:space="preserve">) Tính được </w:t>
      </w:r>
      <w:r w:rsidRPr="00EC1916">
        <w:rPr>
          <w:rFonts w:ascii="Palatino Linotype" w:hAnsi="Palatino Linotype"/>
          <w:color w:val="002060"/>
          <w:position w:val="-32"/>
        </w:rPr>
        <w:object w:dxaOrig="720" w:dyaOrig="700">
          <v:shape id="_x0000_i1060" type="#_x0000_t75" style="width:36pt;height:35.25pt" o:ole="">
            <v:imagedata r:id="rId67" o:title=""/>
          </v:shape>
          <o:OLEObject Type="Embed" ProgID="Equation.DSMT4" ShapeID="_x0000_i1060" DrawAspect="Content" ObjectID="_1642408784" r:id="rId68"/>
        </w:object>
      </w:r>
      <w:r w:rsidRPr="00EC1916">
        <w:rPr>
          <w:rFonts w:ascii="Palatino Linotype" w:hAnsi="Palatino Linotype"/>
          <w:color w:val="002060"/>
        </w:rPr>
        <w:t xml:space="preserve"> </w:t>
      </w:r>
      <w:r w:rsidRPr="00EC1916">
        <w:rPr>
          <w:rFonts w:ascii="Palatino Linotype" w:hAnsi="Palatino Linotype"/>
          <w:color w:val="002060"/>
        </w:rPr>
        <w:tab/>
      </w:r>
      <w:r w:rsidRPr="00EC1916">
        <w:rPr>
          <w:rFonts w:ascii="Palatino Linotype" w:hAnsi="Palatino Linotype"/>
          <w:color w:val="002060"/>
        </w:rPr>
        <w:tab/>
        <w:t xml:space="preserve">b) Tính được </w:t>
      </w:r>
      <w:r w:rsidRPr="00EC1916">
        <w:rPr>
          <w:rFonts w:ascii="Palatino Linotype" w:hAnsi="Palatino Linotype"/>
          <w:color w:val="002060"/>
          <w:position w:val="-30"/>
        </w:rPr>
        <w:object w:dxaOrig="780" w:dyaOrig="680">
          <v:shape id="_x0000_i1061" type="#_x0000_t75" style="width:39pt;height:33.75pt" o:ole="">
            <v:imagedata r:id="rId69" o:title=""/>
          </v:shape>
          <o:OLEObject Type="Embed" ProgID="Equation.DSMT4" ShapeID="_x0000_i1061" DrawAspect="Content" ObjectID="_1642408785" r:id="rId70"/>
        </w:object>
      </w:r>
      <w:r w:rsidRPr="00EC1916">
        <w:rPr>
          <w:rFonts w:ascii="Palatino Linotype" w:hAnsi="Palatino Linotype"/>
          <w:color w:val="002060"/>
        </w:rPr>
        <w:t xml:space="preserve"> </w:t>
      </w:r>
    </w:p>
    <w:p w:rsidR="002201C8" w:rsidRPr="00EC1916" w:rsidRDefault="002201C8" w:rsidP="002201C8">
      <w:pPr>
        <w:spacing w:line="276" w:lineRule="auto"/>
        <w:jc w:val="both"/>
        <w:rPr>
          <w:rFonts w:ascii="Palatino Linotype" w:hAnsi="Palatino Linotype"/>
          <w:color w:val="002060"/>
        </w:rPr>
      </w:pPr>
      <w:r w:rsidRPr="00EC1916">
        <w:rPr>
          <w:rFonts w:ascii="Palatino Linotype" w:hAnsi="Palatino Linotype"/>
          <w:b/>
          <w:color w:val="002060"/>
        </w:rPr>
        <w:t>6.</w:t>
      </w:r>
      <w:r w:rsidRPr="00EC1916">
        <w:rPr>
          <w:rFonts w:ascii="Palatino Linotype" w:hAnsi="Palatino Linotype"/>
          <w:color w:val="002060"/>
        </w:rPr>
        <w:t xml:space="preserve"> </w:t>
      </w:r>
      <w:proofErr w:type="gramStart"/>
      <w:r w:rsidRPr="00EC1916">
        <w:rPr>
          <w:rFonts w:ascii="Palatino Linotype" w:hAnsi="Palatino Linotype"/>
          <w:color w:val="002060"/>
        </w:rPr>
        <w:t>a</w:t>
      </w:r>
      <w:proofErr w:type="gramEnd"/>
      <w:r w:rsidRPr="00EC1916">
        <w:rPr>
          <w:rFonts w:ascii="Palatino Linotype" w:hAnsi="Palatino Linotype"/>
          <w:color w:val="002060"/>
        </w:rPr>
        <w:t xml:space="preserve">) Tính được </w:t>
      </w:r>
      <w:r w:rsidRPr="00EC1916">
        <w:rPr>
          <w:rFonts w:ascii="Palatino Linotype" w:hAnsi="Palatino Linotype"/>
          <w:color w:val="002060"/>
          <w:position w:val="-32"/>
        </w:rPr>
        <w:object w:dxaOrig="1280" w:dyaOrig="700">
          <v:shape id="_x0000_i1062" type="#_x0000_t75" style="width:63.75pt;height:35.25pt" o:ole="">
            <v:imagedata r:id="rId71" o:title=""/>
          </v:shape>
          <o:OLEObject Type="Embed" ProgID="Equation.DSMT4" ShapeID="_x0000_i1062" DrawAspect="Content" ObjectID="_1642408786" r:id="rId72"/>
        </w:object>
      </w:r>
      <w:r w:rsidRPr="00EC1916">
        <w:rPr>
          <w:rFonts w:ascii="Palatino Linotype" w:hAnsi="Palatino Linotype"/>
          <w:color w:val="002060"/>
        </w:rPr>
        <w:tab/>
        <w:t xml:space="preserve">b) Tính được </w:t>
      </w:r>
      <w:r w:rsidRPr="00EC1916">
        <w:rPr>
          <w:rFonts w:ascii="Palatino Linotype" w:hAnsi="Palatino Linotype"/>
          <w:color w:val="002060"/>
          <w:position w:val="-32"/>
        </w:rPr>
        <w:object w:dxaOrig="1320" w:dyaOrig="700">
          <v:shape id="_x0000_i1063" type="#_x0000_t75" style="width:66pt;height:35.25pt" o:ole="">
            <v:imagedata r:id="rId73" o:title=""/>
          </v:shape>
          <o:OLEObject Type="Embed" ProgID="Equation.DSMT4" ShapeID="_x0000_i1063" DrawAspect="Content" ObjectID="_1642408787" r:id="rId74"/>
        </w:object>
      </w:r>
      <w:r w:rsidRPr="00EC1916">
        <w:rPr>
          <w:rFonts w:ascii="Palatino Linotype" w:hAnsi="Palatino Linotype"/>
          <w:color w:val="002060"/>
        </w:rPr>
        <w:t xml:space="preserve"> </w:t>
      </w:r>
    </w:p>
    <w:p w:rsidR="002201C8" w:rsidRPr="00EC1916" w:rsidRDefault="002201C8" w:rsidP="002201C8">
      <w:pPr>
        <w:spacing w:line="276" w:lineRule="auto"/>
        <w:jc w:val="both"/>
        <w:rPr>
          <w:rFonts w:ascii="Palatino Linotype" w:hAnsi="Palatino Linotype"/>
          <w:color w:val="002060"/>
        </w:rPr>
      </w:pPr>
      <w:r w:rsidRPr="00EC1916">
        <w:rPr>
          <w:rFonts w:ascii="Palatino Linotype" w:hAnsi="Palatino Linotype"/>
          <w:b/>
          <w:color w:val="002060"/>
        </w:rPr>
        <w:t>7.</w:t>
      </w:r>
      <w:r w:rsidRPr="00EC1916">
        <w:rPr>
          <w:rFonts w:ascii="Palatino Linotype" w:hAnsi="Palatino Linotype"/>
          <w:color w:val="002060"/>
        </w:rPr>
        <w:t xml:space="preserve"> </w:t>
      </w:r>
      <w:proofErr w:type="gramStart"/>
      <w:r w:rsidRPr="00EC1916">
        <w:rPr>
          <w:rFonts w:ascii="Palatino Linotype" w:hAnsi="Palatino Linotype"/>
          <w:color w:val="002060"/>
        </w:rPr>
        <w:t>a</w:t>
      </w:r>
      <w:proofErr w:type="gramEnd"/>
      <w:r w:rsidRPr="00EC1916">
        <w:rPr>
          <w:rFonts w:ascii="Palatino Linotype" w:hAnsi="Palatino Linotype"/>
          <w:color w:val="002060"/>
        </w:rPr>
        <w:t xml:space="preserve">) Tính được </w:t>
      </w:r>
      <w:r w:rsidRPr="00EC1916">
        <w:rPr>
          <w:rFonts w:ascii="Palatino Linotype" w:hAnsi="Palatino Linotype"/>
          <w:color w:val="002060"/>
          <w:position w:val="-6"/>
        </w:rPr>
        <w:object w:dxaOrig="1200" w:dyaOrig="320">
          <v:shape id="_x0000_i1064" type="#_x0000_t75" style="width:60pt;height:15.75pt" o:ole="">
            <v:imagedata r:id="rId75" o:title=""/>
          </v:shape>
          <o:OLEObject Type="Embed" ProgID="Equation.DSMT4" ShapeID="_x0000_i1064" DrawAspect="Content" ObjectID="_1642408788" r:id="rId76"/>
        </w:object>
      </w:r>
      <w:r w:rsidRPr="00EC1916">
        <w:rPr>
          <w:rFonts w:ascii="Palatino Linotype" w:hAnsi="Palatino Linotype"/>
          <w:color w:val="002060"/>
        </w:rPr>
        <w:t xml:space="preserve"> và </w:t>
      </w:r>
      <w:r w:rsidRPr="00EC1916">
        <w:rPr>
          <w:rFonts w:ascii="Palatino Linotype" w:hAnsi="Palatino Linotype"/>
          <w:color w:val="002060"/>
          <w:position w:val="-24"/>
        </w:rPr>
        <w:object w:dxaOrig="1400" w:dyaOrig="620">
          <v:shape id="_x0000_i1065" type="#_x0000_t75" style="width:69.75pt;height:30.75pt" o:ole="">
            <v:imagedata r:id="rId77" o:title=""/>
          </v:shape>
          <o:OLEObject Type="Embed" ProgID="Equation.DSMT4" ShapeID="_x0000_i1065" DrawAspect="Content" ObjectID="_1642408789" r:id="rId78"/>
        </w:object>
      </w:r>
      <w:r w:rsidRPr="00EC1916">
        <w:rPr>
          <w:rFonts w:ascii="Palatino Linotype" w:hAnsi="Palatino Linotype"/>
          <w:color w:val="002060"/>
        </w:rPr>
        <w:t xml:space="preserve"> </w:t>
      </w:r>
    </w:p>
    <w:p w:rsidR="002201C8" w:rsidRPr="00EC1916" w:rsidRDefault="002201C8" w:rsidP="002201C8">
      <w:pPr>
        <w:spacing w:line="276" w:lineRule="auto"/>
        <w:jc w:val="both"/>
        <w:rPr>
          <w:rFonts w:ascii="Palatino Linotype" w:hAnsi="Palatino Linotype"/>
          <w:color w:val="002060"/>
        </w:rPr>
      </w:pPr>
      <w:r w:rsidRPr="00EC1916">
        <w:rPr>
          <w:rFonts w:ascii="Palatino Linotype" w:hAnsi="Palatino Linotype"/>
          <w:color w:val="002060"/>
        </w:rPr>
        <w:t xml:space="preserve">b) Tính được </w:t>
      </w:r>
      <w:r w:rsidRPr="00EC1916">
        <w:rPr>
          <w:rFonts w:ascii="Palatino Linotype" w:hAnsi="Palatino Linotype"/>
          <w:color w:val="002060"/>
          <w:position w:val="-10"/>
        </w:rPr>
        <w:object w:dxaOrig="1640" w:dyaOrig="360">
          <v:shape id="_x0000_i1066" type="#_x0000_t75" style="width:81.75pt;height:18pt" o:ole="">
            <v:imagedata r:id="rId79" o:title=""/>
          </v:shape>
          <o:OLEObject Type="Embed" ProgID="Equation.DSMT4" ShapeID="_x0000_i1066" DrawAspect="Content" ObjectID="_1642408790" r:id="rId80"/>
        </w:object>
      </w:r>
      <w:r w:rsidRPr="00EC1916">
        <w:rPr>
          <w:rFonts w:ascii="Palatino Linotype" w:hAnsi="Palatino Linotype"/>
          <w:color w:val="002060"/>
        </w:rPr>
        <w:t xml:space="preserve"> </w:t>
      </w:r>
    </w:p>
    <w:p w:rsidR="00354731" w:rsidRPr="002201C8" w:rsidRDefault="00354731" w:rsidP="002201C8"/>
    <w:sectPr w:rsidR="00354731" w:rsidRPr="002201C8" w:rsidSect="00F62AB2">
      <w:headerReference w:type="default" r:id="rId81"/>
      <w:footerReference w:type="default" r:id="rId82"/>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ACD" w:rsidRDefault="00CD4ACD" w:rsidP="00354731">
      <w:pPr>
        <w:spacing w:after="0" w:line="240" w:lineRule="auto"/>
      </w:pPr>
      <w:r>
        <w:separator/>
      </w:r>
    </w:p>
  </w:endnote>
  <w:endnote w:type="continuationSeparator" w:id="0">
    <w:p w:rsidR="00CD4ACD" w:rsidRDefault="00CD4ACD"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31" w:rsidRPr="0088459E" w:rsidRDefault="0088459E">
    <w:pPr>
      <w:pStyle w:val="Footer"/>
      <w:rPr>
        <w:rFonts w:ascii="Palatino Linotype" w:hAnsi="Palatino Linotype"/>
        <w:b/>
        <w:color w:val="FF0000"/>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1C069FAC" wp14:editId="452841C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7757647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B425E6" w:rsidRPr="00B425E6">
      <w:rPr>
        <w:rFonts w:ascii="Palatino Linotype" w:eastAsiaTheme="majorEastAsia" w:hAnsi="Palatino Linotype" w:cstheme="majorBidi"/>
        <w:b/>
        <w:noProof/>
        <w:color w:val="FF0000"/>
        <w:sz w:val="20"/>
        <w:szCs w:val="20"/>
      </w:rPr>
      <w:t>5</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.Đường tuy gắn không đi sẽ không đến-Việc tuy nhỏ không làm sẽ không nên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ACD" w:rsidRDefault="00CD4ACD" w:rsidP="00354731">
      <w:pPr>
        <w:spacing w:after="0" w:line="240" w:lineRule="auto"/>
      </w:pPr>
      <w:r>
        <w:separator/>
      </w:r>
    </w:p>
  </w:footnote>
  <w:footnote w:type="continuationSeparator" w:id="0">
    <w:p w:rsidR="00CD4ACD" w:rsidRDefault="00CD4ACD" w:rsidP="0035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3F" w:rsidRDefault="00D0693F">
    <w:pPr>
      <w:spacing w:line="264" w:lineRule="auto"/>
    </w:pPr>
    <w:r>
      <w:rPr>
        <w:noProof/>
        <w:color w:val="000000"/>
      </w:rPr>
      <mc:AlternateContent>
        <mc:Choice Requires="wps">
          <w:drawing>
            <wp:anchor distT="0" distB="0" distL="114300" distR="114300" simplePos="0" relativeHeight="251661312" behindDoc="0" locked="0" layoutInCell="1" allowOverlap="1" wp14:anchorId="3456E462" wp14:editId="0484613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5231B3D4"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rsidR="00D0693F" w:rsidRDefault="00D069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D05C9"/>
    <w:multiLevelType w:val="hybridMultilevel"/>
    <w:tmpl w:val="40EAA0C6"/>
    <w:lvl w:ilvl="0" w:tplc="1828007E">
      <w:start w:val="20"/>
      <w:numFmt w:val="decimal"/>
      <w:lvlText w:val="%1."/>
      <w:lvlJc w:val="left"/>
      <w:pPr>
        <w:tabs>
          <w:tab w:val="num" w:pos="1435"/>
        </w:tabs>
        <w:ind w:left="1435" w:hanging="735"/>
      </w:pPr>
      <w:rPr>
        <w:rFonts w:hint="default"/>
        <w:b/>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31"/>
    <w:rsid w:val="000325E9"/>
    <w:rsid w:val="00050C97"/>
    <w:rsid w:val="0005412A"/>
    <w:rsid w:val="000730F9"/>
    <w:rsid w:val="000811C4"/>
    <w:rsid w:val="000D28EB"/>
    <w:rsid w:val="00122A56"/>
    <w:rsid w:val="001A47BB"/>
    <w:rsid w:val="001A6AA2"/>
    <w:rsid w:val="001D1F4C"/>
    <w:rsid w:val="001D217B"/>
    <w:rsid w:val="001E4858"/>
    <w:rsid w:val="001E5CA7"/>
    <w:rsid w:val="001F4A10"/>
    <w:rsid w:val="001F4C6B"/>
    <w:rsid w:val="00213A94"/>
    <w:rsid w:val="002201C8"/>
    <w:rsid w:val="0027534B"/>
    <w:rsid w:val="0028489F"/>
    <w:rsid w:val="00296DAE"/>
    <w:rsid w:val="002B1DA2"/>
    <w:rsid w:val="00325499"/>
    <w:rsid w:val="00351F50"/>
    <w:rsid w:val="00354731"/>
    <w:rsid w:val="00357A23"/>
    <w:rsid w:val="0036389D"/>
    <w:rsid w:val="003A2DB3"/>
    <w:rsid w:val="003B2CD4"/>
    <w:rsid w:val="003B5349"/>
    <w:rsid w:val="003D263F"/>
    <w:rsid w:val="003F03AC"/>
    <w:rsid w:val="0040781A"/>
    <w:rsid w:val="0041245B"/>
    <w:rsid w:val="004246E8"/>
    <w:rsid w:val="00431D5C"/>
    <w:rsid w:val="00455844"/>
    <w:rsid w:val="0046734F"/>
    <w:rsid w:val="00487B60"/>
    <w:rsid w:val="00490F19"/>
    <w:rsid w:val="004942EE"/>
    <w:rsid w:val="004B6C1B"/>
    <w:rsid w:val="005025D4"/>
    <w:rsid w:val="0051385A"/>
    <w:rsid w:val="005231E5"/>
    <w:rsid w:val="00546288"/>
    <w:rsid w:val="00576DF8"/>
    <w:rsid w:val="005E5793"/>
    <w:rsid w:val="00632040"/>
    <w:rsid w:val="0063340A"/>
    <w:rsid w:val="006340BF"/>
    <w:rsid w:val="006409B8"/>
    <w:rsid w:val="00696D66"/>
    <w:rsid w:val="006C22F2"/>
    <w:rsid w:val="006D27F8"/>
    <w:rsid w:val="006E75C7"/>
    <w:rsid w:val="006F1F69"/>
    <w:rsid w:val="00704642"/>
    <w:rsid w:val="00723C9E"/>
    <w:rsid w:val="00726E77"/>
    <w:rsid w:val="007B7D19"/>
    <w:rsid w:val="007D6448"/>
    <w:rsid w:val="00812EB0"/>
    <w:rsid w:val="00815B63"/>
    <w:rsid w:val="00824017"/>
    <w:rsid w:val="008525A5"/>
    <w:rsid w:val="0088459E"/>
    <w:rsid w:val="00893A46"/>
    <w:rsid w:val="008A3B2E"/>
    <w:rsid w:val="008C663D"/>
    <w:rsid w:val="008E2B96"/>
    <w:rsid w:val="0090269C"/>
    <w:rsid w:val="009625B5"/>
    <w:rsid w:val="0097180C"/>
    <w:rsid w:val="009A31CC"/>
    <w:rsid w:val="009D2889"/>
    <w:rsid w:val="00A157F8"/>
    <w:rsid w:val="00A4715F"/>
    <w:rsid w:val="00A632B4"/>
    <w:rsid w:val="00AF6EBF"/>
    <w:rsid w:val="00B00A7B"/>
    <w:rsid w:val="00B00C87"/>
    <w:rsid w:val="00B01998"/>
    <w:rsid w:val="00B0293D"/>
    <w:rsid w:val="00B27A62"/>
    <w:rsid w:val="00B425E6"/>
    <w:rsid w:val="00B47955"/>
    <w:rsid w:val="00B728E4"/>
    <w:rsid w:val="00BA671A"/>
    <w:rsid w:val="00BB5BED"/>
    <w:rsid w:val="00BC17AF"/>
    <w:rsid w:val="00BE09A4"/>
    <w:rsid w:val="00BE667F"/>
    <w:rsid w:val="00BF50CF"/>
    <w:rsid w:val="00C026D1"/>
    <w:rsid w:val="00C6320B"/>
    <w:rsid w:val="00CB5F4E"/>
    <w:rsid w:val="00CD4ACD"/>
    <w:rsid w:val="00CD7931"/>
    <w:rsid w:val="00D06374"/>
    <w:rsid w:val="00D0693F"/>
    <w:rsid w:val="00D239AC"/>
    <w:rsid w:val="00D43B66"/>
    <w:rsid w:val="00D84D8E"/>
    <w:rsid w:val="00D9292F"/>
    <w:rsid w:val="00DF5592"/>
    <w:rsid w:val="00E0234A"/>
    <w:rsid w:val="00E56F7E"/>
    <w:rsid w:val="00E62DBA"/>
    <w:rsid w:val="00E712CD"/>
    <w:rsid w:val="00F35797"/>
    <w:rsid w:val="00F35C94"/>
    <w:rsid w:val="00F521F0"/>
    <w:rsid w:val="00F62AB2"/>
    <w:rsid w:val="00FB73EB"/>
    <w:rsid w:val="00FD503B"/>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customStyle="1" w:styleId="Normal14pt">
    <w:name w:val="Normal + 14 pt"/>
    <w:basedOn w:val="Normal"/>
    <w:link w:val="Normal14ptChar"/>
    <w:rsid w:val="00893A46"/>
    <w:pPr>
      <w:spacing w:after="0" w:line="240" w:lineRule="auto"/>
    </w:pPr>
    <w:rPr>
      <w:rFonts w:eastAsia="Times New Roman" w:cs="Times New Roman"/>
      <w:bCs/>
      <w:i/>
      <w:iCs/>
      <w:spacing w:val="30"/>
      <w:sz w:val="28"/>
      <w:szCs w:val="28"/>
    </w:rPr>
  </w:style>
  <w:style w:type="character" w:customStyle="1" w:styleId="Normal14ptChar">
    <w:name w:val="Normal + 14 pt Char"/>
    <w:link w:val="Normal14pt"/>
    <w:rsid w:val="00893A46"/>
    <w:rPr>
      <w:rFonts w:eastAsia="Times New Roman" w:cs="Times New Roman"/>
      <w:bCs/>
      <w:i/>
      <w:iCs/>
      <w:spacing w:val="30"/>
      <w:sz w:val="28"/>
      <w:szCs w:val="28"/>
    </w:rPr>
  </w:style>
  <w:style w:type="paragraph" w:styleId="BalloonText">
    <w:name w:val="Balloon Text"/>
    <w:basedOn w:val="Normal"/>
    <w:link w:val="BalloonTextChar"/>
    <w:uiPriority w:val="99"/>
    <w:semiHidden/>
    <w:unhideWhenUsed/>
    <w:rsid w:val="00B42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5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customStyle="1" w:styleId="Normal14pt">
    <w:name w:val="Normal + 14 pt"/>
    <w:basedOn w:val="Normal"/>
    <w:link w:val="Normal14ptChar"/>
    <w:rsid w:val="00893A46"/>
    <w:pPr>
      <w:spacing w:after="0" w:line="240" w:lineRule="auto"/>
    </w:pPr>
    <w:rPr>
      <w:rFonts w:eastAsia="Times New Roman" w:cs="Times New Roman"/>
      <w:bCs/>
      <w:i/>
      <w:iCs/>
      <w:spacing w:val="30"/>
      <w:sz w:val="28"/>
      <w:szCs w:val="28"/>
    </w:rPr>
  </w:style>
  <w:style w:type="character" w:customStyle="1" w:styleId="Normal14ptChar">
    <w:name w:val="Normal + 14 pt Char"/>
    <w:link w:val="Normal14pt"/>
    <w:rsid w:val="00893A46"/>
    <w:rPr>
      <w:rFonts w:eastAsia="Times New Roman" w:cs="Times New Roman"/>
      <w:bCs/>
      <w:i/>
      <w:iCs/>
      <w:spacing w:val="30"/>
      <w:sz w:val="28"/>
      <w:szCs w:val="28"/>
    </w:rPr>
  </w:style>
  <w:style w:type="paragraph" w:styleId="BalloonText">
    <w:name w:val="Balloon Text"/>
    <w:basedOn w:val="Normal"/>
    <w:link w:val="BalloonTextChar"/>
    <w:uiPriority w:val="99"/>
    <w:semiHidden/>
    <w:unhideWhenUsed/>
    <w:rsid w:val="00B42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5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1.jpeg"/><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9.bin"/><Relationship Id="rId47" Type="http://schemas.openxmlformats.org/officeDocument/2006/relationships/oleObject" Target="embeddings/oleObject22.bin"/><Relationship Id="rId50" Type="http://schemas.openxmlformats.org/officeDocument/2006/relationships/oleObject" Target="embeddings/oleObject25.bin"/><Relationship Id="rId55" Type="http://schemas.openxmlformats.org/officeDocument/2006/relationships/oleObject" Target="embeddings/oleObject29.bin"/><Relationship Id="rId63" Type="http://schemas.openxmlformats.org/officeDocument/2006/relationships/image" Target="media/image23.wmf"/><Relationship Id="rId68" Type="http://schemas.openxmlformats.org/officeDocument/2006/relationships/oleObject" Target="embeddings/oleObject36.bin"/><Relationship Id="rId76" Type="http://schemas.openxmlformats.org/officeDocument/2006/relationships/oleObject" Target="embeddings/oleObject40.bin"/><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27.wmf"/><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3.wmf"/><Relationship Id="rId24" Type="http://schemas.openxmlformats.org/officeDocument/2006/relationships/image" Target="media/image9.jpeg"/><Relationship Id="rId32" Type="http://schemas.openxmlformats.org/officeDocument/2006/relationships/image" Target="media/image14.wmf"/><Relationship Id="rId37" Type="http://schemas.openxmlformats.org/officeDocument/2006/relationships/image" Target="media/image15.wmf"/><Relationship Id="rId40" Type="http://schemas.openxmlformats.org/officeDocument/2006/relationships/image" Target="media/image16.wmf"/><Relationship Id="rId45" Type="http://schemas.openxmlformats.org/officeDocument/2006/relationships/oleObject" Target="embeddings/oleObject21.bin"/><Relationship Id="rId53" Type="http://schemas.openxmlformats.org/officeDocument/2006/relationships/oleObject" Target="embeddings/oleObject28.bin"/><Relationship Id="rId58" Type="http://schemas.openxmlformats.org/officeDocument/2006/relationships/oleObject" Target="embeddings/oleObject31.bin"/><Relationship Id="rId66" Type="http://schemas.openxmlformats.org/officeDocument/2006/relationships/oleObject" Target="embeddings/oleObject35.bin"/><Relationship Id="rId74" Type="http://schemas.openxmlformats.org/officeDocument/2006/relationships/oleObject" Target="embeddings/oleObject39.bin"/><Relationship Id="rId79" Type="http://schemas.openxmlformats.org/officeDocument/2006/relationships/image" Target="media/image31.wmf"/><Relationship Id="rId5" Type="http://schemas.openxmlformats.org/officeDocument/2006/relationships/webSettings" Target="webSettings.xml"/><Relationship Id="rId61" Type="http://schemas.openxmlformats.org/officeDocument/2006/relationships/image" Target="media/image22.wmf"/><Relationship Id="rId82"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1.bin"/><Relationship Id="rId44" Type="http://schemas.openxmlformats.org/officeDocument/2006/relationships/oleObject" Target="embeddings/oleObject20.bin"/><Relationship Id="rId52" Type="http://schemas.openxmlformats.org/officeDocument/2006/relationships/oleObject" Target="embeddings/oleObject27.bin"/><Relationship Id="rId60" Type="http://schemas.openxmlformats.org/officeDocument/2006/relationships/oleObject" Target="embeddings/oleObject32.bin"/><Relationship Id="rId65" Type="http://schemas.openxmlformats.org/officeDocument/2006/relationships/image" Target="media/image24.wmf"/><Relationship Id="rId73" Type="http://schemas.openxmlformats.org/officeDocument/2006/relationships/image" Target="media/image28.wmf"/><Relationship Id="rId78" Type="http://schemas.openxmlformats.org/officeDocument/2006/relationships/oleObject" Target="embeddings/oleObject41.bin"/><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17.wmf"/><Relationship Id="rId48" Type="http://schemas.openxmlformats.org/officeDocument/2006/relationships/oleObject" Target="embeddings/oleObject23.bin"/><Relationship Id="rId56" Type="http://schemas.openxmlformats.org/officeDocument/2006/relationships/oleObject" Target="embeddings/oleObject30.bin"/><Relationship Id="rId64" Type="http://schemas.openxmlformats.org/officeDocument/2006/relationships/oleObject" Target="embeddings/oleObject34.bin"/><Relationship Id="rId69" Type="http://schemas.openxmlformats.org/officeDocument/2006/relationships/image" Target="media/image26.wmf"/><Relationship Id="rId77" Type="http://schemas.openxmlformats.org/officeDocument/2006/relationships/image" Target="media/image30.wmf"/><Relationship Id="rId8" Type="http://schemas.openxmlformats.org/officeDocument/2006/relationships/image" Target="media/image1.jpeg"/><Relationship Id="rId51" Type="http://schemas.openxmlformats.org/officeDocument/2006/relationships/oleObject" Target="embeddings/oleObject26.bin"/><Relationship Id="rId72" Type="http://schemas.openxmlformats.org/officeDocument/2006/relationships/oleObject" Target="embeddings/oleObject38.bin"/><Relationship Id="rId80" Type="http://schemas.openxmlformats.org/officeDocument/2006/relationships/oleObject" Target="embeddings/oleObject42.bin"/><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jpeg"/><Relationship Id="rId33" Type="http://schemas.openxmlformats.org/officeDocument/2006/relationships/oleObject" Target="embeddings/oleObject12.bin"/><Relationship Id="rId38" Type="http://schemas.openxmlformats.org/officeDocument/2006/relationships/oleObject" Target="embeddings/oleObject16.bin"/><Relationship Id="rId46" Type="http://schemas.openxmlformats.org/officeDocument/2006/relationships/image" Target="media/image18.wmf"/><Relationship Id="rId59" Type="http://schemas.openxmlformats.org/officeDocument/2006/relationships/image" Target="media/image21.wmf"/><Relationship Id="rId67" Type="http://schemas.openxmlformats.org/officeDocument/2006/relationships/image" Target="media/image25.wmf"/><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image" Target="media/image19.wmf"/><Relationship Id="rId62" Type="http://schemas.openxmlformats.org/officeDocument/2006/relationships/oleObject" Target="embeddings/oleObject33.bin"/><Relationship Id="rId70" Type="http://schemas.openxmlformats.org/officeDocument/2006/relationships/oleObject" Target="embeddings/oleObject37.bin"/><Relationship Id="rId75" Type="http://schemas.openxmlformats.org/officeDocument/2006/relationships/image" Target="media/image29.wmf"/><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oleObject" Target="embeddings/oleObject24.bin"/><Relationship Id="rId57"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737</Words>
  <Characters>4206</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Toanhocsodo-ĐT:0945943199</vt:lpstr>
    </vt:vector>
  </TitlesOfParts>
  <Company/>
  <LinksUpToDate>false</LinksUpToDate>
  <CharactersWithSpaces>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2019-11-07T14:41:00Z</dcterms:created>
  <dcterms:modified xsi:type="dcterms:W3CDTF">2020-02-05T02:32:00Z</dcterms:modified>
</cp:coreProperties>
</file>