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5868"/>
      </w:tblGrid>
      <w:tr w:rsidR="00B7095B" w:rsidRPr="00936CA3" w14:paraId="48C6F282" w14:textId="77777777" w:rsidTr="00693922">
        <w:tc>
          <w:tcPr>
            <w:tcW w:w="3823" w:type="dxa"/>
          </w:tcPr>
          <w:p w14:paraId="694959B2" w14:textId="77777777" w:rsidR="00B7095B" w:rsidRPr="00936CA3" w:rsidRDefault="00B7095B"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SỞ GIÁO DỤC VÀ ĐÀO TẠO</w:t>
            </w:r>
          </w:p>
          <w:p w14:paraId="3E030217" w14:textId="77777777" w:rsidR="00B7095B" w:rsidRPr="00936CA3" w:rsidRDefault="00B7095B" w:rsidP="00693922">
            <w:pPr>
              <w:tabs>
                <w:tab w:val="left" w:pos="284"/>
              </w:tabs>
              <w:spacing w:line="360" w:lineRule="auto"/>
              <w:jc w:val="center"/>
              <w:rPr>
                <w:rFonts w:eastAsia="Times New Roman" w:cs="Times New Roman"/>
                <w:b/>
                <w:szCs w:val="24"/>
                <w:u w:val="single"/>
              </w:rPr>
            </w:pPr>
            <w:r w:rsidRPr="00936CA3">
              <w:rPr>
                <w:rFonts w:eastAsia="Times New Roman" w:cs="Times New Roman"/>
                <w:b/>
                <w:szCs w:val="24"/>
                <w:u w:val="single"/>
              </w:rPr>
              <w:t>QUẢNG NAM</w:t>
            </w:r>
          </w:p>
          <w:p w14:paraId="147412EF" w14:textId="77777777" w:rsidR="00B7095B" w:rsidRPr="00936CA3" w:rsidRDefault="00B7095B"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ĐẾ CHÍNH THỨC</w:t>
            </w:r>
          </w:p>
          <w:p w14:paraId="440727DA" w14:textId="77777777" w:rsidR="00B7095B" w:rsidRPr="00936CA3" w:rsidRDefault="00B7095B" w:rsidP="00693922">
            <w:pPr>
              <w:tabs>
                <w:tab w:val="left" w:pos="284"/>
              </w:tabs>
              <w:spacing w:line="360" w:lineRule="auto"/>
              <w:jc w:val="center"/>
              <w:rPr>
                <w:rFonts w:eastAsia="Times New Roman" w:cs="Times New Roman"/>
                <w:szCs w:val="24"/>
              </w:rPr>
            </w:pPr>
            <w:r w:rsidRPr="00936CA3">
              <w:rPr>
                <w:rFonts w:eastAsia="Times New Roman" w:cs="Times New Roman"/>
                <w:szCs w:val="24"/>
              </w:rPr>
              <w:t>(Đề thi này có 02 trang)</w:t>
            </w:r>
          </w:p>
        </w:tc>
        <w:tc>
          <w:tcPr>
            <w:tcW w:w="6503" w:type="dxa"/>
          </w:tcPr>
          <w:p w14:paraId="6190A58B" w14:textId="77777777" w:rsidR="00B7095B" w:rsidRPr="00936CA3" w:rsidRDefault="00B7095B" w:rsidP="00693922">
            <w:pPr>
              <w:tabs>
                <w:tab w:val="left" w:pos="284"/>
              </w:tabs>
              <w:spacing w:line="360" w:lineRule="auto"/>
              <w:jc w:val="center"/>
              <w:rPr>
                <w:rFonts w:eastAsia="Times New Roman" w:cs="Times New Roman"/>
                <w:b/>
                <w:szCs w:val="24"/>
              </w:rPr>
            </w:pPr>
            <w:r w:rsidRPr="00936CA3">
              <w:rPr>
                <w:rFonts w:eastAsia="Times New Roman" w:cs="Times New Roman"/>
                <w:b/>
                <w:szCs w:val="24"/>
              </w:rPr>
              <w:t>KỲ THI HỌC SINH GIỎI LỚP 12 THPT CẤP TỈNH</w:t>
            </w:r>
          </w:p>
          <w:p w14:paraId="052BAD0D" w14:textId="77777777" w:rsidR="00B7095B" w:rsidRPr="00936CA3" w:rsidRDefault="00B7095B" w:rsidP="00693922">
            <w:pPr>
              <w:tabs>
                <w:tab w:val="left" w:pos="284"/>
              </w:tabs>
              <w:spacing w:line="360" w:lineRule="auto"/>
              <w:jc w:val="center"/>
              <w:rPr>
                <w:rFonts w:eastAsia="Times New Roman" w:cs="Times New Roman"/>
                <w:b/>
                <w:szCs w:val="24"/>
                <w:u w:val="single"/>
              </w:rPr>
            </w:pPr>
            <w:r w:rsidRPr="00936CA3">
              <w:rPr>
                <w:rFonts w:eastAsia="Times New Roman" w:cs="Times New Roman"/>
                <w:b/>
                <w:szCs w:val="24"/>
                <w:u w:val="single"/>
              </w:rPr>
              <w:t>NĂM HỌC 2015 -2016</w:t>
            </w:r>
          </w:p>
          <w:p w14:paraId="779A803F" w14:textId="77777777" w:rsidR="00B7095B" w:rsidRPr="00936CA3" w:rsidRDefault="00B7095B" w:rsidP="00693922">
            <w:pPr>
              <w:tabs>
                <w:tab w:val="left" w:pos="284"/>
              </w:tabs>
              <w:spacing w:line="360" w:lineRule="auto"/>
              <w:jc w:val="center"/>
              <w:rPr>
                <w:rFonts w:eastAsia="Times New Roman" w:cs="Times New Roman"/>
                <w:b/>
                <w:szCs w:val="24"/>
              </w:rPr>
            </w:pPr>
            <w:r w:rsidRPr="00936CA3">
              <w:rPr>
                <w:rFonts w:eastAsia="Times New Roman" w:cs="Times New Roman"/>
                <w:szCs w:val="24"/>
              </w:rPr>
              <w:t>Môn thi :</w:t>
            </w:r>
            <w:r w:rsidRPr="00936CA3">
              <w:rPr>
                <w:rFonts w:eastAsia="Times New Roman" w:cs="Times New Roman"/>
                <w:b/>
                <w:szCs w:val="24"/>
              </w:rPr>
              <w:t xml:space="preserve"> SINH HỌC</w:t>
            </w:r>
          </w:p>
          <w:p w14:paraId="7D36D763" w14:textId="77777777" w:rsidR="00B7095B" w:rsidRPr="00936CA3" w:rsidRDefault="00B7095B" w:rsidP="00693922">
            <w:pPr>
              <w:tabs>
                <w:tab w:val="left" w:pos="284"/>
              </w:tabs>
              <w:spacing w:line="360" w:lineRule="auto"/>
              <w:jc w:val="center"/>
              <w:rPr>
                <w:rFonts w:eastAsia="Times New Roman" w:cs="Times New Roman"/>
                <w:szCs w:val="24"/>
              </w:rPr>
            </w:pPr>
            <w:r w:rsidRPr="00936CA3">
              <w:rPr>
                <w:rFonts w:eastAsia="Times New Roman" w:cs="Times New Roman"/>
                <w:szCs w:val="24"/>
              </w:rPr>
              <w:t>Thời gian :</w:t>
            </w:r>
            <w:r w:rsidRPr="00936CA3">
              <w:rPr>
                <w:rFonts w:eastAsia="Times New Roman" w:cs="Times New Roman"/>
                <w:b/>
                <w:szCs w:val="24"/>
              </w:rPr>
              <w:t xml:space="preserve"> 180 </w:t>
            </w:r>
            <w:r w:rsidRPr="00936CA3">
              <w:rPr>
                <w:rFonts w:eastAsia="Times New Roman" w:cs="Times New Roman"/>
                <w:szCs w:val="24"/>
              </w:rPr>
              <w:t>phút (không kể thời gian giao đề)</w:t>
            </w:r>
          </w:p>
          <w:p w14:paraId="3BF1DD63" w14:textId="77777777" w:rsidR="00B7095B" w:rsidRPr="00936CA3" w:rsidRDefault="00B7095B" w:rsidP="00693922">
            <w:pPr>
              <w:tabs>
                <w:tab w:val="left" w:pos="284"/>
              </w:tabs>
              <w:spacing w:line="360" w:lineRule="auto"/>
              <w:jc w:val="center"/>
              <w:rPr>
                <w:rFonts w:eastAsia="Times New Roman" w:cs="Times New Roman"/>
                <w:b/>
                <w:szCs w:val="24"/>
              </w:rPr>
            </w:pPr>
            <w:r w:rsidRPr="00936CA3">
              <w:rPr>
                <w:rFonts w:eastAsia="Times New Roman" w:cs="Times New Roman"/>
                <w:szCs w:val="24"/>
              </w:rPr>
              <w:t>Ngày thi :</w:t>
            </w:r>
            <w:r w:rsidRPr="00936CA3">
              <w:rPr>
                <w:rFonts w:eastAsia="Times New Roman" w:cs="Times New Roman"/>
                <w:b/>
                <w:szCs w:val="24"/>
              </w:rPr>
              <w:t xml:space="preserve"> 02/10/2015</w:t>
            </w:r>
          </w:p>
        </w:tc>
      </w:tr>
    </w:tbl>
    <w:p w14:paraId="13525360" w14:textId="77777777" w:rsidR="00B7095B" w:rsidRPr="00936CA3" w:rsidRDefault="00B7095B" w:rsidP="00B7095B">
      <w:pPr>
        <w:tabs>
          <w:tab w:val="left" w:pos="284"/>
        </w:tabs>
        <w:spacing w:after="0" w:line="240" w:lineRule="auto"/>
        <w:jc w:val="both"/>
        <w:rPr>
          <w:lang w:val="en-US"/>
        </w:rPr>
      </w:pPr>
      <w:r w:rsidRPr="00936CA3">
        <w:rPr>
          <w:b/>
          <w:lang w:val="en-US"/>
        </w:rPr>
        <w:t>Câu 1</w:t>
      </w:r>
      <w:r w:rsidRPr="00936CA3">
        <w:rPr>
          <w:lang w:val="en-US"/>
        </w:rPr>
        <w:t xml:space="preserve"> </w:t>
      </w:r>
      <w:r w:rsidRPr="00936CA3">
        <w:rPr>
          <w:i/>
          <w:lang w:val="en-US"/>
        </w:rPr>
        <w:t>(3,5 điểm).</w:t>
      </w:r>
    </w:p>
    <w:p w14:paraId="58553DCD" w14:textId="77777777" w:rsidR="00B7095B" w:rsidRPr="00936CA3" w:rsidRDefault="00B7095B" w:rsidP="00B7095B">
      <w:pPr>
        <w:tabs>
          <w:tab w:val="left" w:pos="284"/>
        </w:tabs>
        <w:spacing w:after="0" w:line="240" w:lineRule="auto"/>
        <w:jc w:val="both"/>
        <w:rPr>
          <w:lang w:val="en-US"/>
        </w:rPr>
      </w:pPr>
      <w:r w:rsidRPr="00936CA3">
        <w:rPr>
          <w:lang w:val="en-US"/>
        </w:rPr>
        <w:tab/>
        <w:t>1. Gen là gì ? Vì sao nói gen là đơn vị di truyền nhỏ nhất?</w:t>
      </w:r>
    </w:p>
    <w:p w14:paraId="5930B697" w14:textId="77777777" w:rsidR="00B7095B" w:rsidRPr="00936CA3" w:rsidRDefault="00B7095B" w:rsidP="00B7095B">
      <w:pPr>
        <w:tabs>
          <w:tab w:val="left" w:pos="284"/>
        </w:tabs>
        <w:spacing w:after="0" w:line="240" w:lineRule="auto"/>
        <w:jc w:val="both"/>
        <w:rPr>
          <w:lang w:val="en-US"/>
        </w:rPr>
      </w:pPr>
      <w:r w:rsidRPr="00936CA3">
        <w:rPr>
          <w:lang w:val="en-US"/>
        </w:rPr>
        <w:tab/>
        <w:t>2. Một gen ở sinh vật nhân sơ có chiều dài 0,408pm, mạch gốc của gen có 20% T. Gen phiên mã tạo ra 1 phân tử mARN có 18% U, 34% G.</w:t>
      </w:r>
    </w:p>
    <w:p w14:paraId="3CD9A5E2" w14:textId="77777777" w:rsidR="00B7095B" w:rsidRPr="00936CA3" w:rsidRDefault="00B7095B" w:rsidP="00B7095B">
      <w:pPr>
        <w:tabs>
          <w:tab w:val="left" w:pos="284"/>
        </w:tabs>
        <w:spacing w:after="0" w:line="240" w:lineRule="auto"/>
        <w:jc w:val="both"/>
        <w:rPr>
          <w:lang w:val="en-US"/>
        </w:rPr>
      </w:pPr>
      <w:r w:rsidRPr="00936CA3">
        <w:rPr>
          <w:lang w:val="en-US"/>
        </w:rPr>
        <w:tab/>
        <w:t>a. Xác định số ribônuclêôtit mỗi loại môi trường cung cấp cho quá trình phiên mã trên ?</w:t>
      </w:r>
    </w:p>
    <w:p w14:paraId="04BD9F94" w14:textId="77777777" w:rsidR="00B7095B" w:rsidRPr="00936CA3" w:rsidRDefault="00B7095B" w:rsidP="00B7095B">
      <w:pPr>
        <w:tabs>
          <w:tab w:val="left" w:pos="284"/>
        </w:tabs>
        <w:spacing w:after="0" w:line="240" w:lineRule="auto"/>
        <w:jc w:val="both"/>
        <w:rPr>
          <w:lang w:val="en-US"/>
        </w:rPr>
      </w:pPr>
      <w:r w:rsidRPr="00936CA3">
        <w:rPr>
          <w:lang w:val="en-US"/>
        </w:rPr>
        <w:tab/>
        <w:t>b. Phân tử mARN trên trực tiếp làm khuôn cho quá trình dịch mã tạo ra 5 chuỗi pôlipeptit, cần môi trường nội bào cung cấp bao nhiêu axit amin ?</w:t>
      </w:r>
    </w:p>
    <w:p w14:paraId="799FA763" w14:textId="77777777" w:rsidR="00B7095B" w:rsidRPr="00936CA3" w:rsidRDefault="00B7095B" w:rsidP="00B7095B">
      <w:pPr>
        <w:tabs>
          <w:tab w:val="left" w:pos="284"/>
        </w:tabs>
        <w:spacing w:after="0" w:line="240" w:lineRule="auto"/>
        <w:jc w:val="both"/>
        <w:rPr>
          <w:lang w:val="en-US"/>
        </w:rPr>
      </w:pPr>
      <w:r w:rsidRPr="00936CA3">
        <w:rPr>
          <w:lang w:val="en-US"/>
        </w:rPr>
        <w:tab/>
        <w:t>c. Giả sử trong gen có 1 bazơ nitơ Guanin trở thành dạng hiếm (G*). Gen nhân đôi 5 lần liên tiếp. Hãy xác định số nuclêôtit mỗi loại có trong tất cả các gen đột biến được tạo thành?</w:t>
      </w:r>
    </w:p>
    <w:p w14:paraId="7CE56AC3" w14:textId="77777777" w:rsidR="00B7095B" w:rsidRPr="00936CA3" w:rsidRDefault="00B7095B" w:rsidP="00B7095B">
      <w:pPr>
        <w:tabs>
          <w:tab w:val="left" w:pos="284"/>
        </w:tabs>
        <w:spacing w:after="0" w:line="240" w:lineRule="auto"/>
        <w:jc w:val="both"/>
        <w:rPr>
          <w:lang w:val="en-US"/>
        </w:rPr>
      </w:pPr>
      <w:r w:rsidRPr="00936CA3">
        <w:rPr>
          <w:b/>
          <w:lang w:val="en-US"/>
        </w:rPr>
        <w:t xml:space="preserve">Câu 2 </w:t>
      </w:r>
      <w:r w:rsidRPr="00936CA3">
        <w:rPr>
          <w:i/>
          <w:lang w:val="en-US"/>
        </w:rPr>
        <w:t>(2,5 điểm).</w:t>
      </w:r>
    </w:p>
    <w:p w14:paraId="083DA6F7" w14:textId="77777777" w:rsidR="00B7095B" w:rsidRPr="00936CA3" w:rsidRDefault="00B7095B" w:rsidP="00B7095B">
      <w:pPr>
        <w:tabs>
          <w:tab w:val="left" w:pos="284"/>
        </w:tabs>
        <w:spacing w:after="0" w:line="240" w:lineRule="auto"/>
        <w:jc w:val="both"/>
        <w:rPr>
          <w:lang w:val="en-US"/>
        </w:rPr>
      </w:pPr>
      <w:r w:rsidRPr="00936CA3">
        <w:rPr>
          <w:lang w:val="en-US"/>
        </w:rPr>
        <w:tab/>
        <w:t>1. Sự tháo xoắn cực đại vào kì trung gian và sự đóng xoắn cực đại vào kì giữa của nhiễm sắc thể trong chu kì tế bào có ý nghĩa gì ?</w:t>
      </w:r>
    </w:p>
    <w:p w14:paraId="403B0967" w14:textId="77777777" w:rsidR="00B7095B" w:rsidRPr="00936CA3" w:rsidRDefault="00B7095B" w:rsidP="00B7095B">
      <w:pPr>
        <w:tabs>
          <w:tab w:val="left" w:pos="284"/>
        </w:tabs>
        <w:spacing w:after="0" w:line="240" w:lineRule="auto"/>
        <w:jc w:val="both"/>
        <w:rPr>
          <w:lang w:val="en-US"/>
        </w:rPr>
      </w:pPr>
      <w:r w:rsidRPr="00936CA3">
        <w:rPr>
          <w:lang w:val="en-US"/>
        </w:rPr>
        <w:tab/>
        <w:t>2. Với mỗi kết quả dưới đây, gọi tên quá trình phân bào và giải thích ? Biết rằng các nhiễm sắc thể được kí hiệu bởi các chữ cái và không xảy ra đột biến trong phân bào.</w:t>
      </w:r>
    </w:p>
    <w:p w14:paraId="33E48CAF" w14:textId="77777777" w:rsidR="00B7095B" w:rsidRPr="00936CA3" w:rsidRDefault="00B7095B" w:rsidP="00B7095B">
      <w:pPr>
        <w:tabs>
          <w:tab w:val="left" w:pos="284"/>
        </w:tabs>
        <w:spacing w:after="0" w:line="240" w:lineRule="auto"/>
        <w:jc w:val="both"/>
        <w:rPr>
          <w:lang w:val="en-US"/>
        </w:rPr>
      </w:pPr>
      <w:r w:rsidRPr="00936CA3">
        <w:rPr>
          <w:lang w:val="en-US"/>
        </w:rPr>
        <w:tab/>
        <w:t xml:space="preserve">a. MM </w:t>
      </w:r>
      <w:r w:rsidRPr="00936CA3">
        <w:rPr>
          <w:position w:val="-6"/>
          <w:lang w:val="en-US"/>
        </w:rPr>
        <w:object w:dxaOrig="300" w:dyaOrig="220" w14:anchorId="3CBD00E5">
          <v:shape id="_x0000_i1031" type="#_x0000_t75" style="width:14.5pt;height:14.5pt" o:ole="">
            <v:imagedata r:id="rId5" o:title=""/>
          </v:shape>
          <o:OLEObject Type="Embed" ProgID="Equation.DSMT4" ShapeID="_x0000_i1031" DrawAspect="Content" ObjectID="_1691821407" r:id="rId6"/>
        </w:object>
      </w:r>
      <w:r w:rsidRPr="00936CA3">
        <w:rPr>
          <w:lang w:val="en-US"/>
        </w:rPr>
        <w:t xml:space="preserve"> M.M + M.M </w:t>
      </w:r>
      <w:r w:rsidRPr="00936CA3">
        <w:rPr>
          <w:position w:val="-6"/>
          <w:lang w:val="en-US"/>
        </w:rPr>
        <w:object w:dxaOrig="300" w:dyaOrig="220" w14:anchorId="39D834FF">
          <v:shape id="_x0000_i1032" type="#_x0000_t75" style="width:14.5pt;height:14.5pt" o:ole="">
            <v:imagedata r:id="rId7" o:title=""/>
          </v:shape>
          <o:OLEObject Type="Embed" ProgID="Equation.DSMT4" ShapeID="_x0000_i1032" DrawAspect="Content" ObjectID="_1691821408" r:id="rId8"/>
        </w:object>
      </w:r>
      <w:r w:rsidRPr="00936CA3">
        <w:rPr>
          <w:lang w:val="en-US"/>
        </w:rPr>
        <w:t>M + M + M + M</w:t>
      </w:r>
    </w:p>
    <w:p w14:paraId="61F5EE5D" w14:textId="77777777" w:rsidR="00B7095B" w:rsidRPr="00936CA3" w:rsidRDefault="00B7095B" w:rsidP="00B7095B">
      <w:pPr>
        <w:tabs>
          <w:tab w:val="left" w:pos="284"/>
        </w:tabs>
        <w:spacing w:after="0" w:line="240" w:lineRule="auto"/>
        <w:jc w:val="both"/>
        <w:rPr>
          <w:lang w:val="en-US"/>
        </w:rPr>
      </w:pPr>
      <w:r w:rsidRPr="00936CA3">
        <w:rPr>
          <w:lang w:val="en-US"/>
        </w:rPr>
        <w:tab/>
        <w:t>b. Mm</w:t>
      </w:r>
      <w:r w:rsidRPr="00936CA3">
        <w:rPr>
          <w:position w:val="-6"/>
          <w:lang w:val="en-US"/>
        </w:rPr>
        <w:object w:dxaOrig="300" w:dyaOrig="220" w14:anchorId="3675F261">
          <v:shape id="_x0000_i1033" type="#_x0000_t75" style="width:14.5pt;height:14.5pt" o:ole="">
            <v:imagedata r:id="rId9" o:title=""/>
          </v:shape>
          <o:OLEObject Type="Embed" ProgID="Equation.DSMT4" ShapeID="_x0000_i1033" DrawAspect="Content" ObjectID="_1691821409" r:id="rId10"/>
        </w:object>
      </w:r>
      <w:r w:rsidRPr="00936CA3">
        <w:rPr>
          <w:lang w:val="en-US"/>
        </w:rPr>
        <w:t xml:space="preserve"> Mm + Mm</w:t>
      </w:r>
    </w:p>
    <w:p w14:paraId="32C648FE" w14:textId="77777777" w:rsidR="00B7095B" w:rsidRPr="00936CA3" w:rsidRDefault="00B7095B" w:rsidP="00B7095B">
      <w:pPr>
        <w:tabs>
          <w:tab w:val="left" w:pos="284"/>
        </w:tabs>
        <w:spacing w:after="0" w:line="240" w:lineRule="auto"/>
        <w:jc w:val="both"/>
        <w:rPr>
          <w:lang w:val="en-US"/>
        </w:rPr>
      </w:pPr>
      <w:r w:rsidRPr="00936CA3">
        <w:rPr>
          <w:lang w:val="en-US"/>
        </w:rPr>
        <w:tab/>
        <w:t xml:space="preserve">c.  Nn </w:t>
      </w:r>
      <w:r w:rsidRPr="00936CA3">
        <w:rPr>
          <w:position w:val="-6"/>
          <w:lang w:val="en-US"/>
        </w:rPr>
        <w:object w:dxaOrig="300" w:dyaOrig="220" w14:anchorId="65E0419C">
          <v:shape id="_x0000_i1034" type="#_x0000_t75" style="width:14.5pt;height:14.5pt" o:ole="">
            <v:imagedata r:id="rId11" o:title=""/>
          </v:shape>
          <o:OLEObject Type="Embed" ProgID="Equation.DSMT4" ShapeID="_x0000_i1034" DrawAspect="Content" ObjectID="_1691821410" r:id="rId12"/>
        </w:object>
      </w:r>
      <w:r w:rsidRPr="00936CA3">
        <w:rPr>
          <w:lang w:val="en-US"/>
        </w:rPr>
        <w:t>N.N + n.n</w:t>
      </w:r>
      <w:r w:rsidRPr="00936CA3">
        <w:rPr>
          <w:position w:val="-6"/>
          <w:lang w:val="en-US"/>
        </w:rPr>
        <w:object w:dxaOrig="300" w:dyaOrig="220" w14:anchorId="6741FDB9">
          <v:shape id="_x0000_i1035" type="#_x0000_t75" style="width:14.5pt;height:14.5pt" o:ole="">
            <v:imagedata r:id="rId13" o:title=""/>
          </v:shape>
          <o:OLEObject Type="Embed" ProgID="Equation.DSMT4" ShapeID="_x0000_i1035" DrawAspect="Content" ObjectID="_1691821411" r:id="rId14"/>
        </w:object>
      </w:r>
      <w:r w:rsidRPr="00936CA3">
        <w:rPr>
          <w:lang w:val="en-US"/>
        </w:rPr>
        <w:t xml:space="preserve"> N + N + n + n</w:t>
      </w:r>
    </w:p>
    <w:p w14:paraId="7BEAFEA1" w14:textId="77777777" w:rsidR="00B7095B" w:rsidRPr="00936CA3" w:rsidRDefault="00B7095B" w:rsidP="00B7095B">
      <w:pPr>
        <w:tabs>
          <w:tab w:val="left" w:pos="284"/>
        </w:tabs>
        <w:spacing w:after="0" w:line="240" w:lineRule="auto"/>
        <w:jc w:val="both"/>
        <w:rPr>
          <w:lang w:val="en-US"/>
        </w:rPr>
      </w:pPr>
      <w:r w:rsidRPr="00936CA3">
        <w:rPr>
          <w:lang w:val="en-US"/>
        </w:rPr>
        <w:tab/>
        <w:t>d. MmNn</w:t>
      </w:r>
      <w:r w:rsidRPr="00936CA3">
        <w:rPr>
          <w:position w:val="-6"/>
          <w:lang w:val="en-US"/>
        </w:rPr>
        <w:object w:dxaOrig="300" w:dyaOrig="220" w14:anchorId="69AF8C4E">
          <v:shape id="_x0000_i1036" type="#_x0000_t75" style="width:14.5pt;height:14.5pt" o:ole="">
            <v:imagedata r:id="rId15" o:title=""/>
          </v:shape>
          <o:OLEObject Type="Embed" ProgID="Equation.DSMT4" ShapeID="_x0000_i1036" DrawAspect="Content" ObjectID="_1691821412" r:id="rId16"/>
        </w:object>
      </w:r>
      <w:r w:rsidRPr="00936CA3">
        <w:rPr>
          <w:lang w:val="en-US"/>
        </w:rPr>
        <w:t>MmNn + MmNn</w:t>
      </w:r>
    </w:p>
    <w:p w14:paraId="013755D6" w14:textId="77777777" w:rsidR="00B7095B" w:rsidRPr="00936CA3" w:rsidRDefault="00B7095B" w:rsidP="00B7095B">
      <w:pPr>
        <w:tabs>
          <w:tab w:val="left" w:pos="284"/>
        </w:tabs>
        <w:spacing w:after="0" w:line="240" w:lineRule="auto"/>
        <w:jc w:val="both"/>
        <w:rPr>
          <w:lang w:val="en-US"/>
        </w:rPr>
      </w:pPr>
      <w:r w:rsidRPr="00936CA3">
        <w:rPr>
          <w:lang w:val="en-US"/>
        </w:rPr>
        <w:tab/>
        <w:t>3. Khi quan sát tiêu bản một tế bào lưỡng bội của loài A đang phân bào bình thường, một học sinh đếm được tổng số 24 nhiễm sắc thể đơn đang phân li về hai cực của tế bào. Em hãy giúp bạn giải thích và xác định bộ nhiễm sắc thể lưỡng bội của loài A.</w:t>
      </w:r>
    </w:p>
    <w:p w14:paraId="42E4A339" w14:textId="77777777" w:rsidR="00B7095B" w:rsidRPr="00936CA3" w:rsidRDefault="00B7095B" w:rsidP="00B7095B">
      <w:pPr>
        <w:tabs>
          <w:tab w:val="left" w:pos="284"/>
        </w:tabs>
        <w:spacing w:after="0" w:line="240" w:lineRule="auto"/>
        <w:jc w:val="both"/>
        <w:rPr>
          <w:lang w:val="en-US"/>
        </w:rPr>
      </w:pPr>
      <w:r w:rsidRPr="00936CA3">
        <w:rPr>
          <w:b/>
          <w:lang w:val="en-US"/>
        </w:rPr>
        <w:t>Câu 3</w:t>
      </w:r>
      <w:r w:rsidRPr="00936CA3">
        <w:rPr>
          <w:lang w:val="en-US"/>
        </w:rPr>
        <w:t xml:space="preserve"> </w:t>
      </w:r>
      <w:r w:rsidRPr="00936CA3">
        <w:rPr>
          <w:i/>
          <w:lang w:val="en-US"/>
        </w:rPr>
        <w:t>(2,0 điểm).</w:t>
      </w:r>
      <w:r w:rsidRPr="00936CA3">
        <w:rPr>
          <w:lang w:val="en-US"/>
        </w:rPr>
        <w:t xml:space="preserve"> </w:t>
      </w:r>
    </w:p>
    <w:p w14:paraId="58568930" w14:textId="77777777" w:rsidR="00B7095B" w:rsidRPr="00936CA3" w:rsidRDefault="00B7095B" w:rsidP="00B7095B">
      <w:pPr>
        <w:tabs>
          <w:tab w:val="left" w:pos="284"/>
        </w:tabs>
        <w:spacing w:after="0" w:line="240" w:lineRule="auto"/>
        <w:jc w:val="both"/>
        <w:rPr>
          <w:lang w:val="en-US"/>
        </w:rPr>
      </w:pPr>
      <w:r w:rsidRPr="00936CA3">
        <w:rPr>
          <w:lang w:val="en-US"/>
        </w:rPr>
        <w:tab/>
        <w:t xml:space="preserve">1. Cho phép lai P: (♂) AaBbDd X () AabbDd. </w:t>
      </w:r>
    </w:p>
    <w:p w14:paraId="0AD9E6AF" w14:textId="77777777" w:rsidR="00B7095B" w:rsidRPr="00936CA3" w:rsidRDefault="00B7095B" w:rsidP="00B7095B">
      <w:pPr>
        <w:tabs>
          <w:tab w:val="left" w:pos="284"/>
        </w:tabs>
        <w:spacing w:after="0" w:line="240" w:lineRule="auto"/>
        <w:jc w:val="both"/>
        <w:rPr>
          <w:lang w:val="en-US"/>
        </w:rPr>
      </w:pPr>
      <w:r w:rsidRPr="00936CA3">
        <w:rPr>
          <w:lang w:val="en-US"/>
        </w:rPr>
        <w:tab/>
        <w:t>Mỗi cặp gen nằm trên 1 cặp nhiễm sắc thể. Giả sử cặp nhiễm sắc thể chứa cặp gen Aa không phân li trong giảm phân I, giảm phân II bình thường. Các cặp nhiễm sắc thể khác phân li bình thường. Cho rằng các loại giao tử có sức sống và khả năng thụ tinh như nhau. Hãy xác định số loại kiểu gen tối đa có thể có và tỉ lệ kiểu gen AaBbDd của F1 trong 2 trường hợp sau:</w:t>
      </w:r>
    </w:p>
    <w:p w14:paraId="64737ECB" w14:textId="77777777" w:rsidR="00B7095B" w:rsidRPr="00936CA3" w:rsidRDefault="00B7095B" w:rsidP="00B7095B">
      <w:pPr>
        <w:tabs>
          <w:tab w:val="left" w:pos="284"/>
        </w:tabs>
        <w:spacing w:after="0" w:line="240" w:lineRule="auto"/>
        <w:jc w:val="both"/>
        <w:rPr>
          <w:lang w:val="en-US"/>
        </w:rPr>
      </w:pPr>
      <w:r w:rsidRPr="00936CA3">
        <w:rPr>
          <w:lang w:val="en-US"/>
        </w:rPr>
        <w:tab/>
        <w:t>a. Rối loạn giảm phân xảy ra ở tất cả các tế bào sinh trứng.</w:t>
      </w:r>
    </w:p>
    <w:p w14:paraId="3DD42CEE" w14:textId="77777777" w:rsidR="00B7095B" w:rsidRPr="00936CA3" w:rsidRDefault="00B7095B" w:rsidP="00B7095B">
      <w:pPr>
        <w:tabs>
          <w:tab w:val="left" w:pos="284"/>
        </w:tabs>
        <w:spacing w:after="0" w:line="240" w:lineRule="auto"/>
        <w:jc w:val="both"/>
        <w:rPr>
          <w:lang w:val="en-US"/>
        </w:rPr>
      </w:pPr>
      <w:r w:rsidRPr="00936CA3">
        <w:rPr>
          <w:lang w:val="en-US"/>
        </w:rPr>
        <w:tab/>
        <w:t>b. Rối loạn giảm phân xảy ra ở tất cả các tế bào sinh tinh và sinh trứng.</w:t>
      </w:r>
    </w:p>
    <w:p w14:paraId="0FCC719E" w14:textId="77777777" w:rsidR="00B7095B" w:rsidRPr="00936CA3" w:rsidRDefault="00B7095B" w:rsidP="00B7095B">
      <w:pPr>
        <w:tabs>
          <w:tab w:val="left" w:pos="284"/>
        </w:tabs>
        <w:spacing w:after="0" w:line="240" w:lineRule="auto"/>
        <w:jc w:val="both"/>
        <w:rPr>
          <w:lang w:val="en-US"/>
        </w:rPr>
      </w:pPr>
      <w:r w:rsidRPr="00936CA3">
        <w:rPr>
          <w:lang w:val="en-US"/>
        </w:rPr>
        <w:t>2.</w:t>
      </w:r>
      <w:r w:rsidRPr="00936CA3">
        <w:rPr>
          <w:lang w:val="en-US"/>
        </w:rPr>
        <w:tab/>
        <w:t>Xét 2 cặp nhiễm sắc thể tương đồng có trật tự các gen như sau:</w:t>
      </w:r>
    </w:p>
    <w:p w14:paraId="312F74FE" w14:textId="77777777" w:rsidR="00B7095B" w:rsidRPr="00936CA3" w:rsidRDefault="00B7095B" w:rsidP="00B7095B">
      <w:pPr>
        <w:tabs>
          <w:tab w:val="left" w:pos="284"/>
        </w:tabs>
        <w:spacing w:after="0" w:line="240" w:lineRule="auto"/>
        <w:jc w:val="center"/>
        <w:rPr>
          <w:lang w:val="en-US"/>
        </w:rPr>
      </w:pPr>
      <w:r w:rsidRPr="00936CA3">
        <w:rPr>
          <w:noProof/>
          <w:lang w:val="en-US"/>
        </w:rPr>
        <w:drawing>
          <wp:inline distT="0" distB="0" distL="0" distR="0" wp14:anchorId="00E332E4" wp14:editId="27240CE1">
            <wp:extent cx="3027872" cy="568960"/>
            <wp:effectExtent l="0" t="0" r="1270" b="2540"/>
            <wp:docPr id="1121" name="Picture 1121" descr="D:\Documents\oCam\Capture_2018_06_29_18_22_43_9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D:\Documents\oCam\Capture_2018_06_29_18_22_43_91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53335" cy="573745"/>
                    </a:xfrm>
                    <a:prstGeom prst="rect">
                      <a:avLst/>
                    </a:prstGeom>
                    <a:noFill/>
                    <a:ln>
                      <a:noFill/>
                    </a:ln>
                  </pic:spPr>
                </pic:pic>
              </a:graphicData>
            </a:graphic>
          </wp:inline>
        </w:drawing>
      </w:r>
    </w:p>
    <w:p w14:paraId="04A80FC4" w14:textId="77777777" w:rsidR="00B7095B" w:rsidRPr="00936CA3" w:rsidRDefault="00B7095B" w:rsidP="00B7095B">
      <w:pPr>
        <w:tabs>
          <w:tab w:val="left" w:pos="284"/>
        </w:tabs>
        <w:spacing w:after="0" w:line="240" w:lineRule="auto"/>
        <w:jc w:val="both"/>
        <w:rPr>
          <w:lang w:val="en-US"/>
        </w:rPr>
      </w:pPr>
      <w:r w:rsidRPr="00936CA3">
        <w:rPr>
          <w:noProof/>
          <w:lang w:val="en-US"/>
        </w:rPr>
        <w:drawing>
          <wp:anchor distT="0" distB="0" distL="114300" distR="114300" simplePos="0" relativeHeight="251659264" behindDoc="1" locked="0" layoutInCell="1" allowOverlap="1" wp14:anchorId="2D0ED91E" wp14:editId="2DAC223D">
            <wp:simplePos x="0" y="0"/>
            <wp:positionH relativeFrom="column">
              <wp:posOffset>3269615</wp:posOffset>
            </wp:positionH>
            <wp:positionV relativeFrom="paragraph">
              <wp:posOffset>223784</wp:posOffset>
            </wp:positionV>
            <wp:extent cx="1992630" cy="241300"/>
            <wp:effectExtent l="0" t="0" r="7620" b="6350"/>
            <wp:wrapTight wrapText="bothSides">
              <wp:wrapPolygon edited="0">
                <wp:start x="0" y="0"/>
                <wp:lineTo x="0" y="20463"/>
                <wp:lineTo x="21476" y="20463"/>
                <wp:lineTo x="21476" y="0"/>
                <wp:lineTo x="0" y="0"/>
              </wp:wrapPolygon>
            </wp:wrapTight>
            <wp:docPr id="1122" name="Picture 1122" descr="D:\Documents\oCam\Capture_2018_06_29_18_28_38_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D:\Documents\oCam\Capture_2018_06_29_18_28_38_747.png"/>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b="22213"/>
                    <a:stretch/>
                  </pic:blipFill>
                  <pic:spPr bwMode="auto">
                    <a:xfrm>
                      <a:off x="0" y="0"/>
                      <a:ext cx="1992630" cy="241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6CA3">
        <w:rPr>
          <w:lang w:val="en-US"/>
        </w:rPr>
        <w:tab/>
        <w:t>Quan sát quá trình giảm phân của 3 tế bào sinh tinh ở 1 cơ thể động vật chứa 2 cặp nhiễm sắc thể tương đồng trên thấy có 2 trường hợp sau:</w:t>
      </w:r>
    </w:p>
    <w:p w14:paraId="3E717D5D" w14:textId="77777777" w:rsidR="00B7095B" w:rsidRPr="00936CA3" w:rsidRDefault="00B7095B" w:rsidP="00B7095B">
      <w:pPr>
        <w:tabs>
          <w:tab w:val="left" w:pos="284"/>
        </w:tabs>
        <w:spacing w:after="0" w:line="240" w:lineRule="auto"/>
        <w:jc w:val="both"/>
        <w:rPr>
          <w:lang w:val="en-US"/>
        </w:rPr>
      </w:pPr>
      <w:r w:rsidRPr="00936CA3">
        <w:rPr>
          <w:noProof/>
          <w:lang w:val="en-US"/>
        </w:rPr>
        <w:drawing>
          <wp:anchor distT="0" distB="0" distL="114300" distR="114300" simplePos="0" relativeHeight="251660288" behindDoc="1" locked="0" layoutInCell="1" allowOverlap="1" wp14:anchorId="3FAA412F" wp14:editId="0193810E">
            <wp:simplePos x="0" y="0"/>
            <wp:positionH relativeFrom="column">
              <wp:posOffset>3278505</wp:posOffset>
            </wp:positionH>
            <wp:positionV relativeFrom="paragraph">
              <wp:posOffset>116205</wp:posOffset>
            </wp:positionV>
            <wp:extent cx="2044065" cy="232410"/>
            <wp:effectExtent l="0" t="0" r="0" b="0"/>
            <wp:wrapTight wrapText="bothSides">
              <wp:wrapPolygon edited="0">
                <wp:start x="0" y="0"/>
                <wp:lineTo x="0" y="19475"/>
                <wp:lineTo x="21338" y="19475"/>
                <wp:lineTo x="21338" y="0"/>
                <wp:lineTo x="0" y="0"/>
              </wp:wrapPolygon>
            </wp:wrapTight>
            <wp:docPr id="1123" name="Picture 1123" descr="D:\Documents\oCam\Capture_2018_06_29_18_30_23_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D:\Documents\oCam\Capture_2018_06_29_18_30_23_896.png"/>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sharpenSoften amount="50000"/>
                              </a14:imgEffect>
                            </a14:imgLayer>
                          </a14:imgProps>
                        </a:ext>
                        <a:ext uri="{28A0092B-C50C-407E-A947-70E740481C1C}">
                          <a14:useLocalDpi xmlns:a14="http://schemas.microsoft.com/office/drawing/2010/main" val="0"/>
                        </a:ext>
                      </a:extLst>
                    </a:blip>
                    <a:srcRect t="12521" b="12223"/>
                    <a:stretch/>
                  </pic:blipFill>
                  <pic:spPr bwMode="auto">
                    <a:xfrm>
                      <a:off x="0" y="0"/>
                      <a:ext cx="2044065" cy="232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6CA3">
        <w:rPr>
          <w:lang w:val="en-US"/>
        </w:rPr>
        <w:tab/>
        <w:t xml:space="preserve">a. Xuất hiện 1 loại tinh trùng có trật tự các gen là </w:t>
      </w:r>
    </w:p>
    <w:p w14:paraId="22E3243D" w14:textId="77777777" w:rsidR="00B7095B" w:rsidRPr="00936CA3" w:rsidRDefault="00B7095B" w:rsidP="00B7095B">
      <w:pPr>
        <w:tabs>
          <w:tab w:val="left" w:pos="284"/>
        </w:tabs>
        <w:spacing w:after="0" w:line="240" w:lineRule="auto"/>
        <w:jc w:val="both"/>
        <w:rPr>
          <w:lang w:val="en-US"/>
        </w:rPr>
      </w:pPr>
      <w:r w:rsidRPr="00936CA3">
        <w:rPr>
          <w:lang w:val="en-US"/>
        </w:rPr>
        <w:tab/>
        <w:t xml:space="preserve">b. Xuất hiện 1 loại tinh trùng có trật tự các gen là </w:t>
      </w:r>
    </w:p>
    <w:p w14:paraId="7EF20EA0" w14:textId="77777777" w:rsidR="00B7095B" w:rsidRPr="00936CA3" w:rsidRDefault="00B7095B" w:rsidP="00B7095B">
      <w:pPr>
        <w:tabs>
          <w:tab w:val="left" w:pos="284"/>
        </w:tabs>
        <w:spacing w:after="0" w:line="240" w:lineRule="auto"/>
        <w:jc w:val="both"/>
        <w:rPr>
          <w:lang w:val="en-US"/>
        </w:rPr>
      </w:pPr>
      <w:r w:rsidRPr="00936CA3">
        <w:rPr>
          <w:lang w:val="en-US"/>
        </w:rPr>
        <w:lastRenderedPageBreak/>
        <w:tab/>
        <w:t>Với mỗi trường hợp, hãy cho biết: hiện tượng gì đã xảy ra, kết thúc quá trình giảm phân có thể cho tối đa bao nhiêu loại tinh trùng ? Biết rằng trật tự gen trên các nhiễm sắc thể khác không đổi và tất cả các nhiễm sắc thể phân li bình thường.</w:t>
      </w:r>
    </w:p>
    <w:p w14:paraId="2728017E" w14:textId="77777777" w:rsidR="00B7095B" w:rsidRPr="00936CA3" w:rsidRDefault="00B7095B" w:rsidP="00B7095B">
      <w:pPr>
        <w:tabs>
          <w:tab w:val="left" w:pos="284"/>
        </w:tabs>
        <w:spacing w:after="0" w:line="240" w:lineRule="auto"/>
        <w:jc w:val="both"/>
        <w:rPr>
          <w:lang w:val="en-US"/>
        </w:rPr>
      </w:pPr>
      <w:r w:rsidRPr="00936CA3">
        <w:rPr>
          <w:b/>
          <w:lang w:val="en-US"/>
        </w:rPr>
        <w:t>Câu 4</w:t>
      </w:r>
      <w:r w:rsidRPr="00936CA3">
        <w:rPr>
          <w:lang w:val="en-US"/>
        </w:rPr>
        <w:t xml:space="preserve"> </w:t>
      </w:r>
      <w:r w:rsidRPr="00936CA3">
        <w:rPr>
          <w:i/>
          <w:lang w:val="en-US"/>
        </w:rPr>
        <w:t>(3,5 điểm).</w:t>
      </w:r>
    </w:p>
    <w:p w14:paraId="44CE11DE" w14:textId="77777777" w:rsidR="00B7095B" w:rsidRPr="00936CA3" w:rsidRDefault="00B7095B" w:rsidP="00B7095B">
      <w:pPr>
        <w:tabs>
          <w:tab w:val="left" w:pos="284"/>
        </w:tabs>
        <w:spacing w:after="0" w:line="240" w:lineRule="auto"/>
        <w:jc w:val="both"/>
        <w:rPr>
          <w:lang w:val="en-US"/>
        </w:rPr>
      </w:pPr>
      <w:r w:rsidRPr="00936CA3">
        <w:rPr>
          <w:lang w:val="en-US"/>
        </w:rPr>
        <w:tab/>
        <w:t>1. Ở một loài chim, trong 1 phép lai giữa 2 cơ thể (P) đều có mỏ dài, Fi thu được 420 con đều có mỏ dài, trong đó có 140 chim mái. Biết tính trạng mỏ dài trội hoàn toàn so với tính trạng mỏ ngắn, quá trình giảm phân diễn ra bình thường, gen quy định kích thước mỏ không nằm trên nhiễm sắc thể Y, tính trạng không chịu ảnh hưởng bởi giới tính.</w:t>
      </w:r>
    </w:p>
    <w:p w14:paraId="30905C59" w14:textId="77777777" w:rsidR="00B7095B" w:rsidRPr="00936CA3" w:rsidRDefault="00B7095B" w:rsidP="00B7095B">
      <w:pPr>
        <w:tabs>
          <w:tab w:val="left" w:pos="284"/>
        </w:tabs>
        <w:spacing w:after="0" w:line="240" w:lineRule="auto"/>
        <w:jc w:val="both"/>
        <w:rPr>
          <w:lang w:val="en-US"/>
        </w:rPr>
      </w:pPr>
      <w:r w:rsidRPr="00936CA3">
        <w:rPr>
          <w:lang w:val="en-US"/>
        </w:rPr>
        <w:tab/>
        <w:t>a. Biện luận tìm quy luật di truyền chi phối phép lai và viết sơ đồ lai từ P đến F1.</w:t>
      </w:r>
    </w:p>
    <w:p w14:paraId="2D338EFC" w14:textId="77777777" w:rsidR="00B7095B" w:rsidRPr="00936CA3" w:rsidRDefault="00B7095B" w:rsidP="00B7095B">
      <w:pPr>
        <w:tabs>
          <w:tab w:val="left" w:pos="284"/>
        </w:tabs>
        <w:spacing w:after="0" w:line="240" w:lineRule="auto"/>
        <w:jc w:val="both"/>
        <w:rPr>
          <w:lang w:val="en-US"/>
        </w:rPr>
      </w:pPr>
      <w:r w:rsidRPr="00936CA3">
        <w:rPr>
          <w:lang w:val="en-US"/>
        </w:rPr>
        <w:tab/>
        <w:t>b. Nếu cho F1 giao phối ngẫu nhiên với nhau thì kết quả ở F2 sẽ như thế nào?</w:t>
      </w:r>
    </w:p>
    <w:p w14:paraId="2E012C6B" w14:textId="77777777" w:rsidR="00B7095B" w:rsidRPr="00936CA3" w:rsidRDefault="00B7095B" w:rsidP="00B7095B">
      <w:pPr>
        <w:tabs>
          <w:tab w:val="left" w:pos="284"/>
        </w:tabs>
        <w:spacing w:after="0" w:line="240" w:lineRule="auto"/>
        <w:jc w:val="both"/>
        <w:rPr>
          <w:lang w:val="en-US"/>
        </w:rPr>
      </w:pPr>
      <w:r w:rsidRPr="00936CA3">
        <w:rPr>
          <w:lang w:val="en-US"/>
        </w:rPr>
        <w:t>2. Xét một tính trạng do 1 gen có 2 alen quy định (A trội hoàn toàn so với a). Trong quần thể của một loài sinh vật có 5 kiểu gen khác nhau về 2 alen này.</w:t>
      </w:r>
    </w:p>
    <w:p w14:paraId="7E11DAA9" w14:textId="77777777" w:rsidR="00B7095B" w:rsidRPr="00936CA3" w:rsidRDefault="00B7095B" w:rsidP="00B7095B">
      <w:pPr>
        <w:tabs>
          <w:tab w:val="left" w:pos="284"/>
        </w:tabs>
        <w:spacing w:after="0" w:line="240" w:lineRule="auto"/>
        <w:jc w:val="both"/>
        <w:rPr>
          <w:lang w:val="en-US"/>
        </w:rPr>
      </w:pPr>
      <w:r w:rsidRPr="00936CA3">
        <w:rPr>
          <w:lang w:val="en-US"/>
        </w:rPr>
        <w:tab/>
        <w:t>a. Có tối đa bao nhiêu phép lai giữa các kiểu gen khác nhau trong quần thể? Giải thích.</w:t>
      </w:r>
    </w:p>
    <w:p w14:paraId="0DFE84C7" w14:textId="77777777" w:rsidR="00B7095B" w:rsidRPr="00936CA3" w:rsidRDefault="00B7095B" w:rsidP="00B7095B">
      <w:pPr>
        <w:tabs>
          <w:tab w:val="left" w:pos="284"/>
        </w:tabs>
        <w:spacing w:after="0" w:line="240" w:lineRule="auto"/>
        <w:jc w:val="both"/>
        <w:rPr>
          <w:lang w:val="en-US"/>
        </w:rPr>
      </w:pPr>
      <w:r w:rsidRPr="00936CA3">
        <w:rPr>
          <w:lang w:val="en-US"/>
        </w:rPr>
        <w:tab/>
        <w:t>b. Để đời F1 có tỉ lệ kiểu hình là 3:1 thì kiểu gen của P phải như thế nào? Biết rằng quá trình giảm phân diễn ra bình thường.</w:t>
      </w:r>
    </w:p>
    <w:p w14:paraId="783871AC" w14:textId="77777777" w:rsidR="00B7095B" w:rsidRPr="00936CA3" w:rsidRDefault="00B7095B" w:rsidP="00B7095B">
      <w:pPr>
        <w:tabs>
          <w:tab w:val="left" w:pos="284"/>
        </w:tabs>
        <w:spacing w:after="0" w:line="240" w:lineRule="auto"/>
        <w:jc w:val="both"/>
        <w:rPr>
          <w:lang w:val="en-US"/>
        </w:rPr>
      </w:pPr>
      <w:r w:rsidRPr="00936CA3">
        <w:rPr>
          <w:b/>
          <w:lang w:val="en-US"/>
        </w:rPr>
        <w:t>Câu 5</w:t>
      </w:r>
      <w:r w:rsidRPr="00936CA3">
        <w:rPr>
          <w:lang w:val="en-US"/>
        </w:rPr>
        <w:t xml:space="preserve"> </w:t>
      </w:r>
      <w:r w:rsidRPr="00936CA3">
        <w:rPr>
          <w:i/>
          <w:lang w:val="en-US"/>
        </w:rPr>
        <w:t>(2,5 điểm).</w:t>
      </w:r>
    </w:p>
    <w:p w14:paraId="286DDA35" w14:textId="77777777" w:rsidR="00B7095B" w:rsidRPr="00936CA3" w:rsidRDefault="00B7095B" w:rsidP="00B7095B">
      <w:pPr>
        <w:tabs>
          <w:tab w:val="left" w:pos="284"/>
        </w:tabs>
        <w:spacing w:after="0" w:line="240" w:lineRule="auto"/>
        <w:jc w:val="both"/>
        <w:rPr>
          <w:lang w:val="en-US"/>
        </w:rPr>
      </w:pPr>
      <w:r w:rsidRPr="00936CA3">
        <w:rPr>
          <w:lang w:val="en-US"/>
        </w:rPr>
        <w:tab/>
        <w:t>1. Muốn nghiên cứu mức phản ứng của một kiểu gen nào đó ở vật nuôi ta cần tiến hành như thế nào?</w:t>
      </w:r>
    </w:p>
    <w:p w14:paraId="1958ED83" w14:textId="77777777" w:rsidR="00B7095B" w:rsidRPr="00936CA3" w:rsidRDefault="00B7095B" w:rsidP="00B7095B">
      <w:pPr>
        <w:tabs>
          <w:tab w:val="left" w:pos="284"/>
        </w:tabs>
        <w:spacing w:after="0" w:line="240" w:lineRule="auto"/>
        <w:jc w:val="both"/>
        <w:rPr>
          <w:lang w:val="en-US"/>
        </w:rPr>
      </w:pPr>
      <w:r w:rsidRPr="00936CA3">
        <w:rPr>
          <w:lang w:val="en-US"/>
        </w:rPr>
        <w:tab/>
        <w:t>2. Ở một loài động vật, tính trạng màu mắt chỉ có hai kiểu hình là mắt đen và mắt nâu, kiểu gen BB quy định mắt đen, kiểu gen bb quy định mắt nâu. Cho con đực thuần chủng mắt đen giao phối với con cái thuần chủng mắt nâu được F1. Cho F1 giao phối ngẫu nhiên với nhau được F2 có số con mắt đen chiếm 3/4 ở giới đực và 1/4 ở giới cái. Hãy giải thích kết quả trên và viết sơ đồ lai từ P đến F2.</w:t>
      </w:r>
    </w:p>
    <w:p w14:paraId="039C6E4B" w14:textId="77777777" w:rsidR="00B7095B" w:rsidRPr="00936CA3" w:rsidRDefault="00B7095B" w:rsidP="00B7095B">
      <w:pPr>
        <w:tabs>
          <w:tab w:val="left" w:pos="284"/>
        </w:tabs>
        <w:spacing w:after="0" w:line="240" w:lineRule="auto"/>
        <w:jc w:val="both"/>
        <w:rPr>
          <w:lang w:val="en-US"/>
        </w:rPr>
      </w:pPr>
      <w:r w:rsidRPr="00936CA3">
        <w:rPr>
          <w:b/>
          <w:lang w:val="en-US"/>
        </w:rPr>
        <w:t>Câu 6</w:t>
      </w:r>
      <w:r w:rsidRPr="00936CA3">
        <w:rPr>
          <w:lang w:val="en-US"/>
        </w:rPr>
        <w:t xml:space="preserve"> </w:t>
      </w:r>
      <w:r w:rsidRPr="00936CA3">
        <w:rPr>
          <w:i/>
          <w:lang w:val="en-US"/>
        </w:rPr>
        <w:t>(1,5 điểm).</w:t>
      </w:r>
    </w:p>
    <w:p w14:paraId="233FF376" w14:textId="77777777" w:rsidR="00B7095B" w:rsidRPr="00936CA3" w:rsidRDefault="00B7095B" w:rsidP="00B7095B">
      <w:pPr>
        <w:tabs>
          <w:tab w:val="left" w:pos="284"/>
        </w:tabs>
        <w:spacing w:after="0" w:line="240" w:lineRule="auto"/>
        <w:jc w:val="both"/>
        <w:rPr>
          <w:lang w:val="en-US"/>
        </w:rPr>
      </w:pPr>
      <w:r w:rsidRPr="00936CA3">
        <w:rPr>
          <w:lang w:val="en-US"/>
        </w:rPr>
        <w:tab/>
        <w:t>1. Trong chọn giống người ta áp dụng những phương pháp nào để tạo ra nguồn nguyên liệu cho chọn lọc? Sử dụng phương pháp nào thì đạt hiệu quả cao đối với chọn giống vi sinh vật ? Giải thích.</w:t>
      </w:r>
    </w:p>
    <w:p w14:paraId="676BC2E4" w14:textId="77777777" w:rsidR="00B7095B" w:rsidRPr="00936CA3" w:rsidRDefault="00B7095B" w:rsidP="00B7095B">
      <w:pPr>
        <w:tabs>
          <w:tab w:val="left" w:pos="284"/>
        </w:tabs>
        <w:spacing w:after="0" w:line="240" w:lineRule="auto"/>
        <w:jc w:val="both"/>
        <w:rPr>
          <w:lang w:val="en-US"/>
        </w:rPr>
      </w:pPr>
      <w:r w:rsidRPr="00936CA3">
        <w:rPr>
          <w:lang w:val="en-US"/>
        </w:rPr>
        <w:tab/>
        <w:t>2. Người ta dùng kĩ thuật chuyển gen để chuyển gen kháng thuốc kháng sinh pênixiclin vào vi khuẩn E.coli không mang gen kháng thuốc kháng sinh. Làm thế nào để xác định đúng dòng vi khuẩn mang ADN tái tổ hợp mong muốn?</w:t>
      </w:r>
    </w:p>
    <w:p w14:paraId="2C209A8B" w14:textId="77777777" w:rsidR="00B7095B" w:rsidRPr="00936CA3" w:rsidRDefault="00B7095B" w:rsidP="00B7095B">
      <w:pPr>
        <w:tabs>
          <w:tab w:val="left" w:pos="284"/>
        </w:tabs>
        <w:spacing w:after="0" w:line="240" w:lineRule="auto"/>
        <w:jc w:val="both"/>
        <w:rPr>
          <w:lang w:val="en-US"/>
        </w:rPr>
      </w:pPr>
      <w:r w:rsidRPr="00936CA3">
        <w:rPr>
          <w:b/>
          <w:lang w:val="en-US"/>
        </w:rPr>
        <w:t>Câu 7</w:t>
      </w:r>
      <w:r w:rsidRPr="00936CA3">
        <w:rPr>
          <w:lang w:val="en-US"/>
        </w:rPr>
        <w:t xml:space="preserve"> </w:t>
      </w:r>
      <w:r w:rsidRPr="00936CA3">
        <w:rPr>
          <w:i/>
          <w:lang w:val="en-US"/>
        </w:rPr>
        <w:t>(1,5 điểm).</w:t>
      </w:r>
    </w:p>
    <w:p w14:paraId="79D587AE" w14:textId="77777777" w:rsidR="00B7095B" w:rsidRPr="00936CA3" w:rsidRDefault="00B7095B" w:rsidP="00B7095B">
      <w:pPr>
        <w:tabs>
          <w:tab w:val="left" w:pos="284"/>
        </w:tabs>
        <w:spacing w:after="0" w:line="240" w:lineRule="auto"/>
        <w:jc w:val="both"/>
        <w:rPr>
          <w:lang w:val="en-US"/>
        </w:rPr>
      </w:pPr>
      <w:r w:rsidRPr="00936CA3">
        <w:rPr>
          <w:noProof/>
          <w:lang w:val="en-US"/>
        </w:rPr>
        <mc:AlternateContent>
          <mc:Choice Requires="wps">
            <w:drawing>
              <wp:anchor distT="0" distB="0" distL="114300" distR="114300" simplePos="0" relativeHeight="251661312" behindDoc="0" locked="0" layoutInCell="1" allowOverlap="1" wp14:anchorId="12CAB122" wp14:editId="04FA1DED">
                <wp:simplePos x="0" y="0"/>
                <wp:positionH relativeFrom="margin">
                  <wp:align>right</wp:align>
                </wp:positionH>
                <wp:positionV relativeFrom="paragraph">
                  <wp:posOffset>497636</wp:posOffset>
                </wp:positionV>
                <wp:extent cx="2251075" cy="1880427"/>
                <wp:effectExtent l="0" t="0" r="0" b="5715"/>
                <wp:wrapNone/>
                <wp:docPr id="1057" name="Text Box 1057"/>
                <wp:cNvGraphicFramePr/>
                <a:graphic xmlns:a="http://schemas.openxmlformats.org/drawingml/2006/main">
                  <a:graphicData uri="http://schemas.microsoft.com/office/word/2010/wordprocessingShape">
                    <wps:wsp>
                      <wps:cNvSpPr txBox="1"/>
                      <wps:spPr>
                        <a:xfrm>
                          <a:off x="0" y="0"/>
                          <a:ext cx="2251075" cy="1880427"/>
                        </a:xfrm>
                        <a:prstGeom prst="rect">
                          <a:avLst/>
                        </a:prstGeom>
                        <a:solidFill>
                          <a:sysClr val="window" lastClr="FFFFFF"/>
                        </a:solidFill>
                        <a:ln w="6350">
                          <a:noFill/>
                        </a:ln>
                        <a:effectLst/>
                      </wps:spPr>
                      <wps:txbx>
                        <w:txbxContent>
                          <w:p w14:paraId="0EA66DF9" w14:textId="77777777" w:rsidR="00B7095B" w:rsidRPr="00321AC6" w:rsidRDefault="00B7095B" w:rsidP="00B7095B">
                            <w:pPr>
                              <w:pStyle w:val="NoSpacing"/>
                              <w:spacing w:line="360" w:lineRule="auto"/>
                              <w:rPr>
                                <w:b/>
                              </w:rPr>
                            </w:pPr>
                            <w:r w:rsidRPr="00321AC6">
                              <w:rPr>
                                <w:b/>
                              </w:rPr>
                              <w:t>Quy ước:</w:t>
                            </w:r>
                          </w:p>
                          <w:p w14:paraId="21D59092" w14:textId="77777777" w:rsidR="00B7095B" w:rsidRDefault="00B7095B" w:rsidP="00B7095B">
                            <w:pPr>
                              <w:pStyle w:val="NoSpacing"/>
                              <w:spacing w:line="360" w:lineRule="auto"/>
                            </w:pPr>
                            <w:r>
                              <w:sym w:font="Wingdings 2" w:char="F0A3"/>
                            </w:r>
                            <w:r>
                              <w:t xml:space="preserve">, </w:t>
                            </w:r>
                            <w:r>
                              <w:sym w:font="Wingdings 2" w:char="F099"/>
                            </w:r>
                            <w:r>
                              <w:t>: Bình thường</w:t>
                            </w:r>
                          </w:p>
                          <w:p w14:paraId="191803D6" w14:textId="77777777" w:rsidR="00B7095B" w:rsidRDefault="00B7095B" w:rsidP="00B7095B">
                            <w:pPr>
                              <w:pStyle w:val="NoSpacing"/>
                              <w:spacing w:line="360" w:lineRule="auto"/>
                            </w:pPr>
                            <w:r>
                              <w:sym w:font="Wingdings 2" w:char="F0A2"/>
                            </w:r>
                            <w:r>
                              <w:t xml:space="preserve">, </w:t>
                            </w:r>
                            <w:r>
                              <w:sym w:font="Wingdings 2" w:char="F098"/>
                            </w:r>
                            <w:r>
                              <w:t>: Bị bệnh</w:t>
                            </w:r>
                          </w:p>
                          <w:p w14:paraId="4957F791" w14:textId="77777777" w:rsidR="00B7095B" w:rsidRDefault="00B7095B" w:rsidP="00B7095B">
                            <w:pPr>
                              <w:pStyle w:val="NoSpacing"/>
                              <w:spacing w:line="360" w:lineRule="auto"/>
                            </w:pPr>
                            <w:r>
                              <w:t>A: Nhóm máu A</w:t>
                            </w:r>
                          </w:p>
                          <w:p w14:paraId="4EC152D0" w14:textId="77777777" w:rsidR="00B7095B" w:rsidRDefault="00B7095B" w:rsidP="00B7095B">
                            <w:pPr>
                              <w:pStyle w:val="NoSpacing"/>
                              <w:spacing w:line="360" w:lineRule="auto"/>
                            </w:pPr>
                            <w:r>
                              <w:t>B: Nhóm máu B</w:t>
                            </w:r>
                          </w:p>
                          <w:p w14:paraId="6992C6EF" w14:textId="77777777" w:rsidR="00B7095B" w:rsidRDefault="00B7095B" w:rsidP="00B7095B">
                            <w:pPr>
                              <w:pStyle w:val="NoSpacing"/>
                              <w:spacing w:line="360" w:lineRule="auto"/>
                            </w:pPr>
                            <w:r>
                              <w:t>AB: Nhóm máu AB</w:t>
                            </w:r>
                          </w:p>
                          <w:p w14:paraId="3EE6A2B4" w14:textId="77777777" w:rsidR="00B7095B" w:rsidRDefault="00B7095B" w:rsidP="00B7095B">
                            <w:pPr>
                              <w:pStyle w:val="NoSpacing"/>
                              <w:spacing w:line="360" w:lineRule="auto"/>
                            </w:pPr>
                            <w:r>
                              <w:t>O: Nhóm máu O</w:t>
                            </w:r>
                          </w:p>
                          <w:p w14:paraId="30FCB21A" w14:textId="77777777" w:rsidR="00B7095B" w:rsidRDefault="00B7095B" w:rsidP="00B7095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CAB122" id="_x0000_t202" coordsize="21600,21600" o:spt="202" path="m,l,21600r21600,l21600,xe">
                <v:stroke joinstyle="miter"/>
                <v:path gradientshapeok="t" o:connecttype="rect"/>
              </v:shapetype>
              <v:shape id="Text Box 1057" o:spid="_x0000_s1026" type="#_x0000_t202" style="position:absolute;left:0;text-align:left;margin-left:126.05pt;margin-top:39.2pt;width:177.25pt;height:148.0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" fillcolor="window" stroked="f" strokeweight=".5pt">
                <v:textbox>
                  <w:txbxContent>
                    <w:p w14:paraId="0EA66DF9" w14:textId="77777777" w:rsidR="00B7095B" w:rsidRPr="00321AC6" w:rsidRDefault="00B7095B" w:rsidP="00B7095B">
                      <w:pPr>
                        <w:pStyle w:val="NoSpacing"/>
                        <w:spacing w:line="360" w:lineRule="auto"/>
                        <w:rPr>
                          <w:b/>
                        </w:rPr>
                      </w:pPr>
                      <w:r w:rsidRPr="00321AC6">
                        <w:rPr>
                          <w:b/>
                        </w:rPr>
                        <w:t>Quy ước:</w:t>
                      </w:r>
                    </w:p>
                    <w:p w14:paraId="21D59092" w14:textId="77777777" w:rsidR="00B7095B" w:rsidRDefault="00B7095B" w:rsidP="00B7095B">
                      <w:pPr>
                        <w:pStyle w:val="NoSpacing"/>
                        <w:spacing w:line="360" w:lineRule="auto"/>
                      </w:pPr>
                      <w:r>
                        <w:sym w:font="Wingdings 2" w:char="F0A3"/>
                      </w:r>
                      <w:r>
                        <w:t xml:space="preserve">, </w:t>
                      </w:r>
                      <w:r>
                        <w:sym w:font="Wingdings 2" w:char="F099"/>
                      </w:r>
                      <w:r>
                        <w:t>: Bình thường</w:t>
                      </w:r>
                    </w:p>
                    <w:p w14:paraId="191803D6" w14:textId="77777777" w:rsidR="00B7095B" w:rsidRDefault="00B7095B" w:rsidP="00B7095B">
                      <w:pPr>
                        <w:pStyle w:val="NoSpacing"/>
                        <w:spacing w:line="360" w:lineRule="auto"/>
                      </w:pPr>
                      <w:r>
                        <w:sym w:font="Wingdings 2" w:char="F0A2"/>
                      </w:r>
                      <w:r>
                        <w:t xml:space="preserve">, </w:t>
                      </w:r>
                      <w:r>
                        <w:sym w:font="Wingdings 2" w:char="F098"/>
                      </w:r>
                      <w:r>
                        <w:t>: Bị bệnh</w:t>
                      </w:r>
                    </w:p>
                    <w:p w14:paraId="4957F791" w14:textId="77777777" w:rsidR="00B7095B" w:rsidRDefault="00B7095B" w:rsidP="00B7095B">
                      <w:pPr>
                        <w:pStyle w:val="NoSpacing"/>
                        <w:spacing w:line="360" w:lineRule="auto"/>
                      </w:pPr>
                      <w:r>
                        <w:t>A: Nhóm máu A</w:t>
                      </w:r>
                    </w:p>
                    <w:p w14:paraId="4EC152D0" w14:textId="77777777" w:rsidR="00B7095B" w:rsidRDefault="00B7095B" w:rsidP="00B7095B">
                      <w:pPr>
                        <w:pStyle w:val="NoSpacing"/>
                        <w:spacing w:line="360" w:lineRule="auto"/>
                      </w:pPr>
                      <w:r>
                        <w:t>B: Nhóm máu B</w:t>
                      </w:r>
                    </w:p>
                    <w:p w14:paraId="6992C6EF" w14:textId="77777777" w:rsidR="00B7095B" w:rsidRDefault="00B7095B" w:rsidP="00B7095B">
                      <w:pPr>
                        <w:pStyle w:val="NoSpacing"/>
                        <w:spacing w:line="360" w:lineRule="auto"/>
                      </w:pPr>
                      <w:r>
                        <w:t>AB: Nhóm máu AB</w:t>
                      </w:r>
                    </w:p>
                    <w:p w14:paraId="3EE6A2B4" w14:textId="77777777" w:rsidR="00B7095B" w:rsidRDefault="00B7095B" w:rsidP="00B7095B">
                      <w:pPr>
                        <w:pStyle w:val="NoSpacing"/>
                        <w:spacing w:line="360" w:lineRule="auto"/>
                      </w:pPr>
                      <w:r>
                        <w:t>O: Nhóm máu O</w:t>
                      </w:r>
                    </w:p>
                    <w:p w14:paraId="30FCB21A" w14:textId="77777777" w:rsidR="00B7095B" w:rsidRDefault="00B7095B" w:rsidP="00B7095B">
                      <w:pPr>
                        <w:jc w:val="both"/>
                      </w:pPr>
                    </w:p>
                  </w:txbxContent>
                </v:textbox>
                <w10:wrap anchorx="margin"/>
              </v:shape>
            </w:pict>
          </mc:Fallback>
        </mc:AlternateContent>
      </w:r>
      <w:r w:rsidRPr="00936CA3">
        <w:rPr>
          <w:lang w:val="en-US"/>
        </w:rPr>
        <w:tab/>
        <w:t>Sơ đồ phả hệ dưới đây mô tả sự di truyền của 1 bệnh ở người do 1 trong 2 alen của một gen quy định (D trội hoàn toàn so với d). Gen (D, d) liên kết với gen quy định tính trạng nhóm máu ABO (do ba alen I</w:t>
      </w:r>
      <w:r w:rsidRPr="00936CA3">
        <w:rPr>
          <w:vertAlign w:val="superscript"/>
          <w:lang w:val="en-US"/>
        </w:rPr>
        <w:t>A</w:t>
      </w:r>
      <w:r w:rsidRPr="00936CA3">
        <w:rPr>
          <w:lang w:val="en-US"/>
        </w:rPr>
        <w:t>, I</w:t>
      </w:r>
      <w:r w:rsidRPr="00936CA3">
        <w:rPr>
          <w:vertAlign w:val="superscript"/>
          <w:lang w:val="en-US"/>
        </w:rPr>
        <w:t>B</w:t>
      </w:r>
      <w:r w:rsidRPr="00936CA3">
        <w:rPr>
          <w:lang w:val="en-US"/>
        </w:rPr>
        <w:t>, I</w:t>
      </w:r>
      <w:r w:rsidRPr="00936CA3">
        <w:rPr>
          <w:vertAlign w:val="superscript"/>
          <w:lang w:val="en-US"/>
        </w:rPr>
        <w:t>O</w:t>
      </w:r>
      <w:r w:rsidRPr="00936CA3">
        <w:rPr>
          <w:lang w:val="en-US"/>
        </w:rPr>
        <w:t xml:space="preserve"> quy định), khoảng cách giữa hai gen này là 20 cM.</w:t>
      </w:r>
    </w:p>
    <w:p w14:paraId="0FC31F77" w14:textId="77777777" w:rsidR="00B7095B" w:rsidRPr="00936CA3" w:rsidRDefault="00B7095B" w:rsidP="00B7095B">
      <w:pPr>
        <w:tabs>
          <w:tab w:val="left" w:pos="284"/>
        </w:tabs>
        <w:spacing w:after="0" w:line="240" w:lineRule="auto"/>
        <w:jc w:val="both"/>
        <w:rPr>
          <w:lang w:val="en-US"/>
        </w:rPr>
      </w:pPr>
      <w:r w:rsidRPr="00936CA3">
        <w:rPr>
          <w:lang w:val="en-US"/>
        </w:rPr>
        <w:t xml:space="preserve">         </w:t>
      </w:r>
      <w:r w:rsidRPr="00936CA3">
        <w:rPr>
          <w:noProof/>
          <w:lang w:val="en-US"/>
        </w:rPr>
        <w:drawing>
          <wp:inline distT="0" distB="0" distL="0" distR="0" wp14:anchorId="0A5AD166" wp14:editId="591FEC0A">
            <wp:extent cx="3950898" cy="1810971"/>
            <wp:effectExtent l="0" t="0" r="0" b="0"/>
            <wp:docPr id="1124" name="Picture 1124" descr="D:\Documents\oCam\Capture_2018_06_29_18_35_42_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D:\Documents\oCam\Capture_2018_06_29_18_35_42_172.png"/>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003416" cy="1835044"/>
                    </a:xfrm>
                    <a:prstGeom prst="rect">
                      <a:avLst/>
                    </a:prstGeom>
                    <a:noFill/>
                    <a:ln>
                      <a:noFill/>
                    </a:ln>
                  </pic:spPr>
                </pic:pic>
              </a:graphicData>
            </a:graphic>
          </wp:inline>
        </w:drawing>
      </w:r>
    </w:p>
    <w:p w14:paraId="4B9AD872" w14:textId="77777777" w:rsidR="00B7095B" w:rsidRPr="00936CA3" w:rsidRDefault="00B7095B" w:rsidP="00B7095B">
      <w:pPr>
        <w:tabs>
          <w:tab w:val="left" w:pos="284"/>
        </w:tabs>
        <w:spacing w:after="0" w:line="240" w:lineRule="auto"/>
        <w:jc w:val="both"/>
        <w:rPr>
          <w:lang w:val="en-US"/>
        </w:rPr>
      </w:pPr>
      <w:r w:rsidRPr="00936CA3">
        <w:rPr>
          <w:lang w:val="en-US"/>
        </w:rPr>
        <w:tab/>
        <w:t>Người phụ nữ số (6) đang mang thai, sẽ sinh con (13) có máu B, bị bệnh với xác suất là bao nhiêu? Biết rằng không phát sinh đột biến mới ở tất cả các cá thể trong phả hệ.</w:t>
      </w:r>
    </w:p>
    <w:p w14:paraId="0E6E5A72" w14:textId="77777777" w:rsidR="00B7095B" w:rsidRPr="00936CA3" w:rsidRDefault="00B7095B" w:rsidP="00B7095B">
      <w:pPr>
        <w:tabs>
          <w:tab w:val="left" w:pos="284"/>
        </w:tabs>
        <w:spacing w:after="0" w:line="240" w:lineRule="auto"/>
        <w:jc w:val="both"/>
        <w:rPr>
          <w:lang w:val="en-US"/>
        </w:rPr>
      </w:pPr>
      <w:r w:rsidRPr="00936CA3">
        <w:rPr>
          <w:b/>
          <w:lang w:val="en-US"/>
        </w:rPr>
        <w:lastRenderedPageBreak/>
        <w:t>Câu 8</w:t>
      </w:r>
      <w:r w:rsidRPr="00936CA3">
        <w:rPr>
          <w:lang w:val="en-US"/>
        </w:rPr>
        <w:t xml:space="preserve"> </w:t>
      </w:r>
      <w:r w:rsidRPr="00936CA3">
        <w:rPr>
          <w:i/>
          <w:lang w:val="en-US"/>
        </w:rPr>
        <w:t>(3,0 điểm).</w:t>
      </w:r>
    </w:p>
    <w:p w14:paraId="3A907067" w14:textId="77777777" w:rsidR="00B7095B" w:rsidRPr="00936CA3" w:rsidRDefault="00B7095B" w:rsidP="00B7095B">
      <w:pPr>
        <w:tabs>
          <w:tab w:val="left" w:pos="284"/>
        </w:tabs>
        <w:spacing w:after="0" w:line="240" w:lineRule="auto"/>
        <w:jc w:val="both"/>
        <w:rPr>
          <w:lang w:val="en-US"/>
        </w:rPr>
      </w:pPr>
      <w:r w:rsidRPr="00936CA3">
        <w:rPr>
          <w:lang w:val="en-US"/>
        </w:rPr>
        <w:tab/>
        <w:t>1. Nêu các dấu hiệu đặc trưng của quần thể giao phối ngẫu nhiên.</w:t>
      </w:r>
    </w:p>
    <w:p w14:paraId="5234E09B" w14:textId="77777777" w:rsidR="00B7095B" w:rsidRPr="00936CA3" w:rsidRDefault="00B7095B" w:rsidP="00B7095B">
      <w:pPr>
        <w:tabs>
          <w:tab w:val="left" w:pos="284"/>
        </w:tabs>
        <w:spacing w:after="0" w:line="240" w:lineRule="auto"/>
        <w:jc w:val="both"/>
        <w:rPr>
          <w:lang w:val="en-US"/>
        </w:rPr>
      </w:pPr>
      <w:r w:rsidRPr="00936CA3">
        <w:rPr>
          <w:lang w:val="en-US"/>
        </w:rPr>
        <w:tab/>
        <w:t>2. Ở một loài thú, tính trạng chiều cao chân do 1 gen có 2 alen quy định, không chịu ảnh hưởng của các nhân tố khác. Chân cao là trội hoàn toàn so với chân thấp. Một quần thể đang ở trạng thái cân bằng di truyền có 480 con đực chân cao, 320 con đực chân thấp, 672 con cái chân cao, 128 con cái chân thấp.</w:t>
      </w:r>
    </w:p>
    <w:p w14:paraId="51997532" w14:textId="77777777" w:rsidR="00B7095B" w:rsidRPr="00936CA3" w:rsidRDefault="00B7095B" w:rsidP="00B7095B">
      <w:pPr>
        <w:tabs>
          <w:tab w:val="left" w:pos="284"/>
        </w:tabs>
        <w:spacing w:after="0" w:line="240" w:lineRule="auto"/>
        <w:jc w:val="both"/>
        <w:rPr>
          <w:lang w:val="en-US"/>
        </w:rPr>
      </w:pPr>
      <w:r w:rsidRPr="00936CA3">
        <w:rPr>
          <w:lang w:val="en-US"/>
        </w:rPr>
        <w:tab/>
        <w:t>a. Tính tần số tương đối của mỗi alen trong quần thể trên?</w:t>
      </w:r>
    </w:p>
    <w:p w14:paraId="0731E5AB" w14:textId="77777777" w:rsidR="00B7095B" w:rsidRPr="00936CA3" w:rsidRDefault="00B7095B" w:rsidP="00B7095B">
      <w:pPr>
        <w:tabs>
          <w:tab w:val="left" w:pos="284"/>
        </w:tabs>
        <w:spacing w:after="0" w:line="240" w:lineRule="auto"/>
        <w:jc w:val="both"/>
        <w:rPr>
          <w:lang w:val="en-US"/>
        </w:rPr>
      </w:pPr>
      <w:r w:rsidRPr="00936CA3">
        <w:rPr>
          <w:lang w:val="en-US"/>
        </w:rPr>
        <w:tab/>
        <w:t>b. Chọn ngẫu nhiên 3 cá thể cái chân cao, xác suất thu được 2 cá thể dị hợp trong số 3 cá thể đó là bao nhiêu ?</w:t>
      </w:r>
    </w:p>
    <w:p w14:paraId="2044972E" w14:textId="77777777" w:rsidR="00B7095B" w:rsidRPr="00936CA3" w:rsidRDefault="00B7095B" w:rsidP="00B7095B">
      <w:pPr>
        <w:tabs>
          <w:tab w:val="left" w:pos="284"/>
        </w:tabs>
        <w:spacing w:after="0" w:line="240" w:lineRule="auto"/>
        <w:jc w:val="both"/>
        <w:rPr>
          <w:lang w:val="en-US"/>
        </w:rPr>
      </w:pPr>
      <w:r w:rsidRPr="00936CA3">
        <w:rPr>
          <w:lang w:val="en-US"/>
        </w:rPr>
        <w:tab/>
        <w:t>c. Giả sử người ta chuyển tất cả các con chân thấp đi nơi khác, rồi cho tất cả các con chân cao giao phối ngẫu nhiên thì tỉ lệ kiểu hình đời con sẽ như thế nào ?</w:t>
      </w:r>
    </w:p>
    <w:p w14:paraId="0268932F" w14:textId="77777777" w:rsidR="00B7095B" w:rsidRPr="00936CA3" w:rsidRDefault="00B7095B" w:rsidP="00B7095B">
      <w:pPr>
        <w:tabs>
          <w:tab w:val="left" w:pos="284"/>
        </w:tabs>
        <w:spacing w:after="0" w:line="240" w:lineRule="auto"/>
        <w:jc w:val="center"/>
        <w:rPr>
          <w:b/>
          <w:lang w:val="en-US"/>
        </w:rPr>
      </w:pPr>
      <w:r w:rsidRPr="00936CA3">
        <w:rPr>
          <w:b/>
          <w:lang w:val="en-US"/>
        </w:rPr>
        <w:t>============== HẾT ==============</w:t>
      </w:r>
    </w:p>
    <w:p w14:paraId="2631268B" w14:textId="77777777" w:rsidR="00A26C4F" w:rsidRPr="00B7095B" w:rsidRDefault="00A26C4F" w:rsidP="00B7095B"/>
    <w:sectPr w:rsidR="00A26C4F" w:rsidRPr="00B709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4" type="#_x0000_t75" style="width:13pt;height:13pt" o:bullet="t">
        <v:imagedata r:id="rId1" o:title=""/>
      </v:shape>
    </w:pict>
  </w:numPicBullet>
  <w:numPicBullet w:numPicBulletId="1">
    <w:pict>
      <v:shape id="_x0000_i1345"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540F87"/>
    <w:rsid w:val="005B37DF"/>
    <w:rsid w:val="0096620E"/>
    <w:rsid w:val="009667F1"/>
    <w:rsid w:val="009F10F7"/>
    <w:rsid w:val="00A26C4F"/>
    <w:rsid w:val="00B606C9"/>
    <w:rsid w:val="00B7095B"/>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wmf"/><Relationship Id="rId18" Type="http://schemas.openxmlformats.org/officeDocument/2006/relationships/image" Target="media/image10.png"/><Relationship Id="rId3" Type="http://schemas.openxmlformats.org/officeDocument/2006/relationships/settings" Target="settings.xml"/><Relationship Id="rId21" Type="http://schemas.microsoft.com/office/2007/relationships/hdphoto" Target="media/hdphoto2.wdp"/><Relationship Id="rId7" Type="http://schemas.openxmlformats.org/officeDocument/2006/relationships/image" Target="media/image4.wmf"/><Relationship Id="rId12" Type="http://schemas.openxmlformats.org/officeDocument/2006/relationships/oleObject" Target="embeddings/oleObject4.bin"/><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fontTable" Target="fontTable.xml"/><Relationship Id="rId5" Type="http://schemas.openxmlformats.org/officeDocument/2006/relationships/image" Target="media/image3.wmf"/><Relationship Id="rId15" Type="http://schemas.openxmlformats.org/officeDocument/2006/relationships/image" Target="media/image8.wmf"/><Relationship Id="rId23" Type="http://schemas.microsoft.com/office/2007/relationships/hdphoto" Target="media/hdphoto3.wdp"/><Relationship Id="rId10" Type="http://schemas.openxmlformats.org/officeDocument/2006/relationships/oleObject" Target="embeddings/oleObject3.bin"/><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image" Target="media/image12.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4994</Characters>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2021-08-30T02:19:00Z</dcterms:modified>
</cp:coreProperties>
</file>