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5000" w:type="pct"/>
        <w:tblInd w:w="0" w:type="dxa"/>
        <w:tblLook w:val="04A0" w:firstRow="1" w:lastRow="0" w:firstColumn="1" w:lastColumn="0" w:noHBand="0" w:noVBand="1"/>
      </w:tblPr>
      <w:tblGrid>
        <w:gridCol w:w="4962"/>
        <w:gridCol w:w="5811"/>
      </w:tblGrid>
      <w:tr w:rsidR="00EE5682" w:rsidRPr="00EE5682" w14:paraId="79B7C9E1" w14:textId="77777777" w:rsidTr="00F336B6">
        <w:tc>
          <w:tcPr>
            <w:tcW w:w="2303" w:type="pct"/>
          </w:tcPr>
          <w:p w14:paraId="679346C5" w14:textId="77777777" w:rsidR="00EE5682" w:rsidRPr="00EE5682" w:rsidRDefault="00EE5682" w:rsidP="00F336B6">
            <w:pPr>
              <w:spacing w:line="23" w:lineRule="atLeast"/>
              <w:jc w:val="center"/>
              <w:rPr>
                <w:b/>
                <w:sz w:val="26"/>
                <w:szCs w:val="26"/>
                <w:lang w:val="vi-VN"/>
              </w:rPr>
            </w:pPr>
            <w:r w:rsidRPr="00EE5682">
              <w:rPr>
                <w:noProof/>
                <w:szCs w:val="26"/>
              </w:rPr>
              <mc:AlternateContent>
                <mc:Choice Requires="wps">
                  <w:drawing>
                    <wp:anchor distT="0" distB="0" distL="114300" distR="114300" simplePos="0" relativeHeight="251660288" behindDoc="0" locked="0" layoutInCell="1" allowOverlap="1" wp14:anchorId="1AC8AEB5" wp14:editId="1FE313DF">
                      <wp:simplePos x="0" y="0"/>
                      <wp:positionH relativeFrom="column">
                        <wp:posOffset>869315</wp:posOffset>
                      </wp:positionH>
                      <wp:positionV relativeFrom="paragraph">
                        <wp:posOffset>442734</wp:posOffset>
                      </wp:positionV>
                      <wp:extent cx="1352550" cy="314325"/>
                      <wp:effectExtent l="0" t="0" r="19050" b="28575"/>
                      <wp:wrapNone/>
                      <wp:docPr id="2122696097" name="Text Box 1"/>
                      <wp:cNvGraphicFramePr/>
                      <a:graphic xmlns:a="http://schemas.openxmlformats.org/drawingml/2006/main">
                        <a:graphicData uri="http://schemas.microsoft.com/office/word/2010/wordprocessingShape">
                          <wps:wsp>
                            <wps:cNvSpPr txBox="1"/>
                            <wps:spPr>
                              <a:xfrm>
                                <a:off x="0" y="0"/>
                                <a:ext cx="1352550" cy="314325"/>
                              </a:xfrm>
                              <a:prstGeom prst="rect">
                                <a:avLst/>
                              </a:prstGeom>
                              <a:solidFill>
                                <a:schemeClr val="lt1"/>
                              </a:solidFill>
                              <a:ln w="6350">
                                <a:solidFill>
                                  <a:prstClr val="black"/>
                                </a:solidFill>
                              </a:ln>
                            </wps:spPr>
                            <wps:txbx>
                              <w:txbxContent>
                                <w:p w14:paraId="7BF0BE7A" w14:textId="77777777" w:rsidR="00EE5682" w:rsidRPr="009E3427" w:rsidRDefault="00EE5682" w:rsidP="00EE5682">
                                  <w:pPr>
                                    <w:jc w:val="center"/>
                                    <w:rPr>
                                      <w:bCs/>
                                    </w:rPr>
                                  </w:pPr>
                                  <w:r w:rsidRPr="009E3427">
                                    <w:rPr>
                                      <w:szCs w:val="28"/>
                                      <w:lang w:val="vi-VN"/>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8AEB5" id="_x0000_t202" coordsize="21600,21600" o:spt="202" path="m,l,21600r21600,l21600,xe">
                      <v:stroke joinstyle="miter"/>
                      <v:path gradientshapeok="t" o:connecttype="rect"/>
                    </v:shapetype>
                    <v:shape id="Text Box 1" o:spid="_x0000_s1026" type="#_x0000_t202" style="position:absolute;left:0;text-align:left;margin-left:68.45pt;margin-top:34.85pt;width:106.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" fillcolor="white [3201]" strokeweight=".5pt">
                      <v:textbox>
                        <w:txbxContent>
                          <w:p w14:paraId="7BF0BE7A" w14:textId="77777777" w:rsidR="00EE5682" w:rsidRPr="009E3427" w:rsidRDefault="00EE5682" w:rsidP="00EE5682">
                            <w:pPr>
                              <w:jc w:val="center"/>
                              <w:rPr>
                                <w:bCs/>
                              </w:rPr>
                            </w:pPr>
                            <w:r w:rsidRPr="009E3427">
                              <w:rPr>
                                <w:szCs w:val="28"/>
                                <w:lang w:val="vi-VN"/>
                              </w:rPr>
                              <w:t>Đề chính thức</w:t>
                            </w:r>
                          </w:p>
                        </w:txbxContent>
                      </v:textbox>
                    </v:shape>
                  </w:pict>
                </mc:Fallback>
              </mc:AlternateContent>
            </w:r>
            <w:r w:rsidRPr="00EE5682">
              <w:rPr>
                <w:noProof/>
                <w:szCs w:val="26"/>
              </w:rPr>
              <mc:AlternateContent>
                <mc:Choice Requires="wps">
                  <w:drawing>
                    <wp:anchor distT="0" distB="0" distL="114300" distR="114300" simplePos="0" relativeHeight="251659264" behindDoc="0" locked="0" layoutInCell="1" allowOverlap="1" wp14:anchorId="657E1BBD" wp14:editId="31FB17AC">
                      <wp:simplePos x="0" y="0"/>
                      <wp:positionH relativeFrom="column">
                        <wp:posOffset>800038</wp:posOffset>
                      </wp:positionH>
                      <wp:positionV relativeFrom="paragraph">
                        <wp:posOffset>393700</wp:posOffset>
                      </wp:positionV>
                      <wp:extent cx="1524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28AB6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31pt" to="18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asmAEAAIg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" strokecolor="black [3200]" strokeweight=".5pt">
                      <v:stroke joinstyle="miter"/>
                    </v:line>
                  </w:pict>
                </mc:Fallback>
              </mc:AlternateContent>
            </w:r>
            <w:r w:rsidRPr="00EE5682">
              <w:rPr>
                <w:b/>
                <w:sz w:val="22"/>
                <w:szCs w:val="22"/>
              </w:rPr>
              <w:br/>
            </w:r>
            <w:r w:rsidRPr="00EE5682">
              <w:br/>
            </w:r>
          </w:p>
        </w:tc>
        <w:tc>
          <w:tcPr>
            <w:tcW w:w="2697" w:type="pct"/>
          </w:tcPr>
          <w:p w14:paraId="180EEAB5" w14:textId="77777777" w:rsidR="00EE5682" w:rsidRPr="00EE5682" w:rsidRDefault="00EE5682" w:rsidP="00F336B6">
            <w:pPr>
              <w:spacing w:line="23" w:lineRule="atLeast"/>
              <w:jc w:val="center"/>
              <w:rPr>
                <w:b/>
                <w:sz w:val="26"/>
                <w:szCs w:val="26"/>
                <w:lang w:val="vi-VN"/>
              </w:rPr>
            </w:pPr>
            <w:r w:rsidRPr="00EE5682">
              <w:rPr>
                <w:b/>
                <w:sz w:val="26"/>
                <w:szCs w:val="26"/>
                <w:lang w:val="vi-VN"/>
              </w:rPr>
              <w:t>ĐỀ KIỂM TRA ĐÁNH GIÁ CUỐI HỌC KÌ II</w:t>
            </w:r>
          </w:p>
          <w:p w14:paraId="0F4ECDE4" w14:textId="77777777" w:rsidR="00EE5682" w:rsidRPr="00EE5682" w:rsidRDefault="00EE5682" w:rsidP="00F336B6">
            <w:pPr>
              <w:spacing w:line="23" w:lineRule="atLeast"/>
              <w:jc w:val="center"/>
              <w:rPr>
                <w:b/>
                <w:sz w:val="26"/>
                <w:szCs w:val="26"/>
                <w:lang w:val="vi-VN"/>
              </w:rPr>
            </w:pPr>
            <w:r w:rsidRPr="00EE5682">
              <w:rPr>
                <w:b/>
                <w:sz w:val="26"/>
                <w:szCs w:val="26"/>
                <w:lang w:val="vi-VN"/>
              </w:rPr>
              <w:t>NĂM HỌC 2023 - 2024</w:t>
            </w:r>
            <w:r w:rsidRPr="00EE5682">
              <w:rPr>
                <w:b/>
                <w:sz w:val="26"/>
                <w:szCs w:val="26"/>
                <w:lang w:val="vi-VN"/>
              </w:rPr>
              <w:br/>
              <w:t>MÔN NGỮ VĂN LỚP 7</w:t>
            </w:r>
          </w:p>
          <w:p w14:paraId="5D3D56C7" w14:textId="77777777" w:rsidR="00EE5682" w:rsidRPr="00EE5682" w:rsidRDefault="00EE5682" w:rsidP="00F336B6">
            <w:pPr>
              <w:spacing w:line="23" w:lineRule="atLeast"/>
              <w:jc w:val="center"/>
              <w:rPr>
                <w:i/>
                <w:sz w:val="25"/>
                <w:szCs w:val="25"/>
                <w:lang w:val="vi-VN"/>
              </w:rPr>
            </w:pPr>
            <w:r w:rsidRPr="00EE5682">
              <w:rPr>
                <w:i/>
                <w:sz w:val="25"/>
                <w:szCs w:val="25"/>
                <w:lang w:val="vi-VN"/>
              </w:rPr>
              <w:t xml:space="preserve">Thời gian làm bài: 90 phút </w:t>
            </w:r>
          </w:p>
          <w:p w14:paraId="1536FDEA" w14:textId="77777777" w:rsidR="00EE5682" w:rsidRPr="00EE5682" w:rsidRDefault="00EE5682" w:rsidP="00F336B6">
            <w:pPr>
              <w:spacing w:line="23" w:lineRule="atLeast"/>
              <w:jc w:val="center"/>
              <w:rPr>
                <w:i/>
                <w:sz w:val="26"/>
                <w:szCs w:val="26"/>
                <w:lang w:val="vi-VN"/>
              </w:rPr>
            </w:pPr>
            <w:r w:rsidRPr="00EE5682">
              <w:rPr>
                <w:i/>
                <w:sz w:val="25"/>
                <w:szCs w:val="25"/>
                <w:lang w:val="vi-VN"/>
              </w:rPr>
              <w:t>(không kể thời gian phát đề)</w:t>
            </w:r>
          </w:p>
        </w:tc>
      </w:tr>
    </w:tbl>
    <w:p w14:paraId="39AA63BC" w14:textId="77777777" w:rsidR="00EE5682" w:rsidRPr="00EE5682" w:rsidRDefault="00EE5682" w:rsidP="00EE5682">
      <w:pPr>
        <w:spacing w:after="0" w:line="240" w:lineRule="auto"/>
        <w:contextualSpacing/>
        <w:rPr>
          <w:rFonts w:eastAsia="Times New Roman"/>
          <w:b/>
          <w:szCs w:val="28"/>
          <w:lang w:val="vi-VN"/>
        </w:rPr>
      </w:pPr>
    </w:p>
    <w:p w14:paraId="5AF3FAF4" w14:textId="35953F4E" w:rsidR="00EE5682" w:rsidRPr="00EE5682" w:rsidRDefault="00EE5682" w:rsidP="00EE5682">
      <w:pPr>
        <w:spacing w:after="0" w:line="240" w:lineRule="auto"/>
        <w:contextualSpacing/>
        <w:rPr>
          <w:rFonts w:eastAsia="Times New Roman"/>
          <w:b/>
          <w:szCs w:val="28"/>
        </w:rPr>
      </w:pPr>
      <w:r w:rsidRPr="00EE5682">
        <w:rPr>
          <w:rFonts w:eastAsia="Times New Roman"/>
          <w:b/>
          <w:szCs w:val="28"/>
        </w:rPr>
        <w:t>I. ĐỌC HIỂU (6 điểm)</w:t>
      </w:r>
    </w:p>
    <w:p w14:paraId="5CEF4AF0" w14:textId="77777777" w:rsidR="00EE5682" w:rsidRPr="00EE5682" w:rsidRDefault="00EE5682" w:rsidP="00EE5682">
      <w:pPr>
        <w:spacing w:after="0" w:line="240" w:lineRule="auto"/>
        <w:contextualSpacing/>
        <w:jc w:val="both"/>
        <w:rPr>
          <w:rFonts w:eastAsia="Times New Roman"/>
          <w:i/>
          <w:szCs w:val="28"/>
        </w:rPr>
      </w:pPr>
      <w:r w:rsidRPr="00EE5682">
        <w:rPr>
          <w:rFonts w:eastAsia="Times New Roman"/>
          <w:i/>
          <w:szCs w:val="28"/>
        </w:rPr>
        <w:t>Quan Phó bảng Sắc hơi sững sờ nhìn hai con, nhìn ngôi đền thờ Thục Phán:</w:t>
      </w:r>
    </w:p>
    <w:p w14:paraId="631AD365" w14:textId="77777777" w:rsidR="00EE5682" w:rsidRPr="00EE5682" w:rsidRDefault="00EE5682" w:rsidP="00EE5682">
      <w:pPr>
        <w:spacing w:after="0" w:line="240" w:lineRule="auto"/>
        <w:contextualSpacing/>
        <w:jc w:val="both"/>
        <w:rPr>
          <w:rFonts w:eastAsia="Times New Roman"/>
          <w:i/>
          <w:szCs w:val="28"/>
        </w:rPr>
      </w:pPr>
      <w:r w:rsidRPr="00EE5682">
        <w:rPr>
          <w:rFonts w:eastAsia="Times New Roman"/>
          <w:i/>
          <w:szCs w:val="28"/>
        </w:rPr>
        <w:t>- Con nói đúng. Nước có lúc thịnh, lúc suy. Đó là điều thường thấy trong trời đất. Nhưng con người ta lại phải biết giữ trọn khí tiết. Vua Thục Phán thuộc loại đó. Con hãy để ý về phong cảnh núi non, đền đài. Con vừa hỏi cha về hòn núi kia giống một người cụt đầu. Người ta thường gọi nó là hòn Hai Vai hoặc là núi “Tướng quân rơi đầu” đó con ạ. Còn phía xa xa kia là hòn Trống Thủng. Từ hòn Trống Thủng, một dãy núi dài dằng dặc sát chân trời, đó là núi Cờ Rách.</w:t>
      </w:r>
    </w:p>
    <w:p w14:paraId="172CAD59" w14:textId="77777777" w:rsidR="00EE5682" w:rsidRPr="00EE5682" w:rsidRDefault="00EE5682" w:rsidP="00EE5682">
      <w:pPr>
        <w:spacing w:after="0" w:line="240" w:lineRule="auto"/>
        <w:contextualSpacing/>
        <w:jc w:val="both"/>
        <w:rPr>
          <w:rFonts w:eastAsia="Times New Roman"/>
          <w:i/>
          <w:szCs w:val="28"/>
        </w:rPr>
      </w:pPr>
      <w:r w:rsidRPr="00EE5682">
        <w:rPr>
          <w:rFonts w:eastAsia="Times New Roman"/>
          <w:i/>
          <w:szCs w:val="28"/>
        </w:rPr>
        <w:t>Hai mắt Côn chơm chớp nhìn theo hướng tay chỉ của cha. Khiêm thì ngạc nhiên thốt lên:</w:t>
      </w:r>
    </w:p>
    <w:p w14:paraId="2802F923" w14:textId="77777777" w:rsidR="00EE5682" w:rsidRPr="00EE5682" w:rsidRDefault="00EE5682" w:rsidP="00EE5682">
      <w:pPr>
        <w:spacing w:after="0" w:line="240" w:lineRule="auto"/>
        <w:contextualSpacing/>
        <w:jc w:val="both"/>
        <w:rPr>
          <w:rFonts w:eastAsia="Times New Roman"/>
          <w:i/>
          <w:szCs w:val="28"/>
        </w:rPr>
      </w:pPr>
      <w:r w:rsidRPr="00EE5682">
        <w:rPr>
          <w:rFonts w:eastAsia="Times New Roman"/>
          <w:i/>
          <w:szCs w:val="28"/>
        </w:rPr>
        <w:t>- Ai tưởng tượng ra đầu tiên hình dáng các hòn núi nớ hẳn là mắt tiên, cha nhể?</w:t>
      </w:r>
    </w:p>
    <w:p w14:paraId="151C8A56" w14:textId="77777777" w:rsidR="00EE5682" w:rsidRPr="00EE5682" w:rsidRDefault="00EE5682" w:rsidP="00EE5682">
      <w:pPr>
        <w:spacing w:after="0" w:line="240" w:lineRule="auto"/>
        <w:contextualSpacing/>
        <w:jc w:val="both"/>
        <w:rPr>
          <w:rFonts w:eastAsia="Times New Roman"/>
          <w:i/>
          <w:szCs w:val="28"/>
        </w:rPr>
      </w:pPr>
      <w:r w:rsidRPr="00EE5682">
        <w:rPr>
          <w:rFonts w:eastAsia="Times New Roman"/>
          <w:i/>
          <w:szCs w:val="28"/>
        </w:rPr>
        <w:t>- Từ lòng người mà suy ngẫm ra... con ạ. Người ta còn gọi vùng núi ấy là vùng Ba Hòn. Theo chuyện kể từ hồi xửa hồi xưa thì nước ta có giặc từ phương Bắc tràn vào, dân ở khắp miền đất nước ta nhất tề đứng dậy chống giặc giữ nước. Từ vùng Nghệ Tĩnh ni có một vị tướng kéo đại binh ra Bắc đánh dư trăm trận, chẳng may trong một trận giáp chiến, con ngựa của ông vấp phải cọc, quy chân trước, bọn giặc xúm lại, ông bị một lát đại đao đi qua cổ, đầu rơi xuống đất. Ông nhoại người ra lấy được đầu lắp lên cổ và phi ngựa mở đường máu chạy trở về. Quân sĩ của ông cũng kéo cờ mở trống về theo. Trên đường về, vị tướng này đã gặp một ông lão tại phía bắc sông Mã (Thanh Hoá). Vị tướng dừng ngựa, hỏi:</w:t>
      </w:r>
    </w:p>
    <w:p w14:paraId="02F3B7D3" w14:textId="77777777" w:rsidR="00EE5682" w:rsidRPr="00EE5682" w:rsidRDefault="00EE5682" w:rsidP="00EE5682">
      <w:pPr>
        <w:spacing w:after="0" w:line="240" w:lineRule="auto"/>
        <w:contextualSpacing/>
        <w:jc w:val="both"/>
        <w:rPr>
          <w:rFonts w:eastAsia="Times New Roman"/>
          <w:i/>
          <w:szCs w:val="28"/>
        </w:rPr>
      </w:pPr>
      <w:r w:rsidRPr="00EE5682">
        <w:rPr>
          <w:rFonts w:eastAsia="Times New Roman"/>
          <w:i/>
          <w:szCs w:val="28"/>
        </w:rPr>
        <w:t>- Thưa ông, từ xưa đã có người nào bị chặt đầu, lại chắp lên cổ được không?</w:t>
      </w:r>
    </w:p>
    <w:p w14:paraId="5ADFBE11" w14:textId="77777777" w:rsidR="00EE5682" w:rsidRPr="00EE5682" w:rsidRDefault="00EE5682" w:rsidP="00EE5682">
      <w:pPr>
        <w:spacing w:after="0" w:line="240" w:lineRule="auto"/>
        <w:contextualSpacing/>
        <w:jc w:val="both"/>
        <w:rPr>
          <w:rFonts w:eastAsia="Times New Roman"/>
          <w:i/>
          <w:szCs w:val="28"/>
        </w:rPr>
      </w:pPr>
      <w:r w:rsidRPr="00EE5682">
        <w:rPr>
          <w:rFonts w:eastAsia="Times New Roman"/>
          <w:i/>
          <w:szCs w:val="28"/>
        </w:rPr>
        <w:t>- Thưa tướng quân, sống được ạ.</w:t>
      </w:r>
    </w:p>
    <w:p w14:paraId="548B76A8" w14:textId="77777777" w:rsidR="00EE5682" w:rsidRPr="00EE5682" w:rsidRDefault="00EE5682" w:rsidP="00EE5682">
      <w:pPr>
        <w:spacing w:after="0" w:line="240" w:lineRule="auto"/>
        <w:contextualSpacing/>
        <w:jc w:val="both"/>
        <w:rPr>
          <w:rFonts w:eastAsia="Times New Roman"/>
          <w:i/>
          <w:szCs w:val="28"/>
        </w:rPr>
      </w:pPr>
      <w:r w:rsidRPr="00EE5682">
        <w:rPr>
          <w:rFonts w:eastAsia="Times New Roman"/>
          <w:i/>
          <w:szCs w:val="28"/>
        </w:rPr>
        <w:t>Vị tướng lại thúc ngựa phi về tới Diễn Châu, quân sĩ bủa ra tận vùng Yên Thành. Vị tướng gặp một bà già ở phía nam sông Bùng liền hỏi:</w:t>
      </w:r>
    </w:p>
    <w:p w14:paraId="0553EBC5" w14:textId="77777777" w:rsidR="00EE5682" w:rsidRPr="00EE5682" w:rsidRDefault="00EE5682" w:rsidP="00EE5682">
      <w:pPr>
        <w:spacing w:after="0" w:line="240" w:lineRule="auto"/>
        <w:contextualSpacing/>
        <w:jc w:val="both"/>
        <w:rPr>
          <w:rFonts w:eastAsia="Times New Roman"/>
          <w:i/>
          <w:szCs w:val="28"/>
        </w:rPr>
      </w:pPr>
      <w:r w:rsidRPr="00EE5682">
        <w:rPr>
          <w:rFonts w:eastAsia="Times New Roman"/>
          <w:i/>
          <w:szCs w:val="28"/>
        </w:rPr>
        <w:t>- Thưa cụ, xưa nay có người nào bị chặt đầu, lại tự mình chặp vào cổ mà vẫn sống được không?</w:t>
      </w:r>
    </w:p>
    <w:p w14:paraId="7F8884C8" w14:textId="77777777" w:rsidR="00EE5682" w:rsidRPr="00EE5682" w:rsidRDefault="00EE5682" w:rsidP="00EE5682">
      <w:pPr>
        <w:spacing w:after="0" w:line="240" w:lineRule="auto"/>
        <w:contextualSpacing/>
        <w:jc w:val="both"/>
        <w:rPr>
          <w:rFonts w:eastAsia="Times New Roman"/>
          <w:i/>
          <w:szCs w:val="28"/>
        </w:rPr>
      </w:pPr>
      <w:r w:rsidRPr="00EE5682">
        <w:rPr>
          <w:rFonts w:eastAsia="Times New Roman"/>
          <w:i/>
          <w:szCs w:val="28"/>
        </w:rPr>
        <w:t>Bà cụ lắc đầu:</w:t>
      </w:r>
    </w:p>
    <w:p w14:paraId="335AF0E8" w14:textId="77777777" w:rsidR="00EE5682" w:rsidRPr="00EE5682" w:rsidRDefault="00EE5682" w:rsidP="00EE5682">
      <w:pPr>
        <w:spacing w:after="0" w:line="240" w:lineRule="auto"/>
        <w:contextualSpacing/>
        <w:jc w:val="both"/>
        <w:rPr>
          <w:rFonts w:eastAsia="Times New Roman"/>
          <w:i/>
          <w:szCs w:val="28"/>
        </w:rPr>
      </w:pPr>
      <w:r w:rsidRPr="00EE5682">
        <w:rPr>
          <w:rFonts w:eastAsia="Times New Roman"/>
          <w:i/>
          <w:szCs w:val="28"/>
        </w:rPr>
        <w:t>- Loài quỷ, loài yêu tinh thì mới có thể bị chặt đầu này mọc ra đầu khác, còn loài người thì nếu bị chặt đầu là chết.</w:t>
      </w:r>
    </w:p>
    <w:p w14:paraId="42D8BEAF" w14:textId="77777777" w:rsidR="00EE5682" w:rsidRPr="00EE5682" w:rsidRDefault="00EE5682" w:rsidP="00EE5682">
      <w:pPr>
        <w:spacing w:after="0" w:line="240" w:lineRule="auto"/>
        <w:contextualSpacing/>
        <w:jc w:val="both"/>
        <w:rPr>
          <w:rFonts w:eastAsia="Times New Roman"/>
          <w:i/>
          <w:szCs w:val="28"/>
        </w:rPr>
      </w:pPr>
      <w:r w:rsidRPr="00EE5682">
        <w:rPr>
          <w:rFonts w:eastAsia="Times New Roman"/>
          <w:i/>
          <w:szCs w:val="28"/>
        </w:rPr>
        <w:t>Bà cụ vừa nói dứt lời, đầu vị tướng quân rơi xuống đất. Và ông đã hoá thành hòn núi Hai Vai. Ngựa của ông chạy thêm một đoạn lên vùng Yên Thành, hoá núi Mã Phục, tại làng Yên Mã. Trống, cờ cũng hoá thành núi Trống Thủng, núi Cờ Rách...</w:t>
      </w:r>
    </w:p>
    <w:p w14:paraId="10182794" w14:textId="77777777" w:rsidR="00EE5682" w:rsidRPr="00EE5682" w:rsidRDefault="00EE5682" w:rsidP="00EE5682">
      <w:pPr>
        <w:spacing w:after="0" w:line="240" w:lineRule="auto"/>
        <w:contextualSpacing/>
        <w:rPr>
          <w:rFonts w:eastAsia="Times New Roman"/>
          <w:i/>
          <w:szCs w:val="28"/>
        </w:rPr>
      </w:pPr>
      <w:r w:rsidRPr="00EE5682">
        <w:rPr>
          <w:rFonts w:eastAsia="Times New Roman"/>
          <w:i/>
          <w:szCs w:val="28"/>
        </w:rPr>
        <w:t xml:space="preserve">                                                                (Trích Dọc đường xứ Nghệ - Sơn Tùng)</w:t>
      </w:r>
    </w:p>
    <w:p w14:paraId="09B310BE" w14:textId="77777777" w:rsidR="00EE5682" w:rsidRPr="00EE5682" w:rsidRDefault="00EE5682" w:rsidP="00EE5682">
      <w:pPr>
        <w:shd w:val="clear" w:color="auto" w:fill="FFFFFF"/>
        <w:spacing w:after="0" w:line="240" w:lineRule="auto"/>
        <w:contextualSpacing/>
        <w:jc w:val="both"/>
        <w:rPr>
          <w:rFonts w:eastAsia="Times New Roman"/>
          <w:szCs w:val="28"/>
        </w:rPr>
      </w:pPr>
      <w:r w:rsidRPr="00EE5682">
        <w:rPr>
          <w:rFonts w:eastAsia="Times New Roman"/>
          <w:b/>
          <w:bCs/>
          <w:szCs w:val="28"/>
        </w:rPr>
        <w:t>Câu 1:</w:t>
      </w:r>
      <w:r w:rsidRPr="00EE5682">
        <w:rPr>
          <w:rFonts w:eastAsia="Times New Roman"/>
          <w:szCs w:val="28"/>
        </w:rPr>
        <w:t> Đoạn trích trên thuộc thể loại gì?</w:t>
      </w:r>
    </w:p>
    <w:p w14:paraId="3595F070" w14:textId="77777777" w:rsidR="00EE5682" w:rsidRPr="00EE5682" w:rsidRDefault="00EE5682" w:rsidP="00EE5682">
      <w:pPr>
        <w:spacing w:after="0" w:line="240" w:lineRule="auto"/>
        <w:jc w:val="both"/>
        <w:rPr>
          <w:rFonts w:eastAsiaTheme="minorHAnsi"/>
          <w:b/>
          <w:szCs w:val="28"/>
        </w:rPr>
      </w:pPr>
      <w:r w:rsidRPr="00EE5682">
        <w:rPr>
          <w:rFonts w:eastAsiaTheme="minorHAnsi"/>
          <w:szCs w:val="28"/>
        </w:rPr>
        <w:t>A. Truyện ngắn              B. Tùy bút                  C. Hồi kí</w:t>
      </w:r>
      <w:r w:rsidRPr="00EE5682">
        <w:rPr>
          <w:rFonts w:eastAsiaTheme="minorHAnsi"/>
          <w:b/>
          <w:szCs w:val="28"/>
        </w:rPr>
        <w:t xml:space="preserve">                  D. Tiểu thuyết lịch sử</w:t>
      </w:r>
    </w:p>
    <w:p w14:paraId="5435C0FE" w14:textId="77777777" w:rsidR="00EE5682" w:rsidRPr="00EE5682" w:rsidRDefault="00EE5682" w:rsidP="00EE5682">
      <w:pPr>
        <w:shd w:val="clear" w:color="auto" w:fill="FFFFFF"/>
        <w:spacing w:after="0" w:line="240" w:lineRule="auto"/>
        <w:contextualSpacing/>
        <w:jc w:val="both"/>
        <w:rPr>
          <w:rFonts w:eastAsia="Times New Roman"/>
          <w:szCs w:val="28"/>
        </w:rPr>
      </w:pPr>
      <w:r w:rsidRPr="00EE5682">
        <w:rPr>
          <w:rFonts w:eastAsia="Times New Roman"/>
          <w:b/>
          <w:bCs/>
          <w:szCs w:val="28"/>
        </w:rPr>
        <w:t>Câu 2:</w:t>
      </w:r>
      <w:r w:rsidRPr="00EE5682">
        <w:rPr>
          <w:rFonts w:eastAsia="Times New Roman"/>
          <w:szCs w:val="28"/>
        </w:rPr>
        <w:t> Phương thức biểu đạt chính của Văn bản Dọc đường xứ Nghệ là gì?</w:t>
      </w:r>
    </w:p>
    <w:p w14:paraId="2D39B4FB" w14:textId="77777777" w:rsidR="00EE5682" w:rsidRPr="00EE5682" w:rsidRDefault="00EE5682" w:rsidP="00EE5682">
      <w:pPr>
        <w:shd w:val="clear" w:color="auto" w:fill="FFFFFF"/>
        <w:spacing w:after="0" w:line="240" w:lineRule="auto"/>
        <w:jc w:val="both"/>
        <w:rPr>
          <w:rFonts w:eastAsiaTheme="minorHAnsi"/>
          <w:szCs w:val="28"/>
        </w:rPr>
      </w:pPr>
      <w:r w:rsidRPr="00EE5682">
        <w:rPr>
          <w:rFonts w:eastAsiaTheme="minorHAnsi"/>
          <w:szCs w:val="28"/>
        </w:rPr>
        <w:t xml:space="preserve">A. Miêu tả                      </w:t>
      </w:r>
      <w:r w:rsidRPr="00EE5682">
        <w:rPr>
          <w:rFonts w:eastAsiaTheme="minorHAnsi"/>
          <w:b/>
          <w:szCs w:val="28"/>
        </w:rPr>
        <w:t xml:space="preserve">B. Tự sự                      </w:t>
      </w:r>
      <w:r w:rsidRPr="00EE5682">
        <w:rPr>
          <w:rFonts w:eastAsiaTheme="minorHAnsi"/>
          <w:szCs w:val="28"/>
        </w:rPr>
        <w:t xml:space="preserve">C. Biểu cảm              D. Thuyết minh              </w:t>
      </w:r>
    </w:p>
    <w:p w14:paraId="19E0B975" w14:textId="77777777" w:rsidR="00EE5682" w:rsidRPr="00EE5682" w:rsidRDefault="00EE5682" w:rsidP="00EE5682">
      <w:pPr>
        <w:shd w:val="clear" w:color="auto" w:fill="FFFFFF"/>
        <w:spacing w:after="0" w:line="240" w:lineRule="auto"/>
        <w:jc w:val="both"/>
        <w:rPr>
          <w:rFonts w:eastAsiaTheme="minorHAnsi"/>
          <w:b/>
          <w:szCs w:val="28"/>
        </w:rPr>
      </w:pPr>
      <w:r w:rsidRPr="00EE5682">
        <w:rPr>
          <w:rFonts w:eastAsiaTheme="minorHAnsi"/>
          <w:b/>
          <w:bCs/>
          <w:szCs w:val="28"/>
        </w:rPr>
        <w:t>Câu 3:</w:t>
      </w:r>
      <w:r w:rsidRPr="00EE5682">
        <w:rPr>
          <w:rFonts w:eastAsiaTheme="minorHAnsi"/>
          <w:szCs w:val="28"/>
        </w:rPr>
        <w:t> Trong đoạn trích, cụ Phó bảng đã giáo dục các con tu dưỡng làm người bằng cách nào?</w:t>
      </w:r>
    </w:p>
    <w:p w14:paraId="5D3780CA" w14:textId="77777777" w:rsidR="00EE5682" w:rsidRPr="00EE5682" w:rsidRDefault="00EE5682" w:rsidP="00EE5682">
      <w:pPr>
        <w:shd w:val="clear" w:color="auto" w:fill="FFFFFF"/>
        <w:spacing w:after="0" w:line="240" w:lineRule="auto"/>
        <w:jc w:val="both"/>
        <w:outlineLvl w:val="5"/>
        <w:rPr>
          <w:rFonts w:eastAsiaTheme="majorEastAsia"/>
          <w:szCs w:val="28"/>
        </w:rPr>
      </w:pPr>
      <w:r w:rsidRPr="00EE5682">
        <w:rPr>
          <w:rFonts w:eastAsiaTheme="majorEastAsia"/>
          <w:b/>
          <w:szCs w:val="28"/>
        </w:rPr>
        <w:t>A. Tu dưỡng làm người</w:t>
      </w:r>
      <w:r w:rsidRPr="00EE5682">
        <w:rPr>
          <w:rFonts w:eastAsiaTheme="majorEastAsia"/>
          <w:szCs w:val="28"/>
        </w:rPr>
        <w:t xml:space="preserve">                                                     B. Dạy gian dối</w:t>
      </w:r>
    </w:p>
    <w:p w14:paraId="3554A392" w14:textId="77777777" w:rsidR="00EE5682" w:rsidRPr="00EE5682" w:rsidRDefault="00EE5682" w:rsidP="00EE5682">
      <w:pPr>
        <w:shd w:val="clear" w:color="auto" w:fill="FFFFFF"/>
        <w:spacing w:after="0" w:line="240" w:lineRule="auto"/>
        <w:jc w:val="both"/>
        <w:rPr>
          <w:rFonts w:eastAsiaTheme="minorHAnsi"/>
          <w:szCs w:val="28"/>
        </w:rPr>
      </w:pPr>
      <w:r w:rsidRPr="00EE5682">
        <w:rPr>
          <w:rFonts w:eastAsiaTheme="minorHAnsi"/>
          <w:szCs w:val="28"/>
        </w:rPr>
        <w:t>C. Tranh chấp                                                                       D. Ngoan hiền</w:t>
      </w:r>
    </w:p>
    <w:p w14:paraId="0B13D7E2" w14:textId="77777777" w:rsidR="00EE5682" w:rsidRPr="00EE5682" w:rsidRDefault="00EE5682" w:rsidP="00EE5682">
      <w:pPr>
        <w:shd w:val="clear" w:color="auto" w:fill="FFFFFF"/>
        <w:spacing w:after="0" w:line="240" w:lineRule="auto"/>
        <w:contextualSpacing/>
        <w:jc w:val="both"/>
        <w:rPr>
          <w:rFonts w:eastAsia="Times New Roman"/>
          <w:szCs w:val="28"/>
        </w:rPr>
      </w:pPr>
      <w:r w:rsidRPr="00EE5682">
        <w:rPr>
          <w:rFonts w:eastAsia="Times New Roman"/>
          <w:b/>
          <w:bCs/>
          <w:szCs w:val="28"/>
        </w:rPr>
        <w:t>Câu 4:</w:t>
      </w:r>
      <w:r w:rsidRPr="00EE5682">
        <w:rPr>
          <w:rFonts w:eastAsia="Times New Roman"/>
          <w:szCs w:val="28"/>
        </w:rPr>
        <w:t> Tính cách của nhân vật cụ Phó bảng như thế nào?</w:t>
      </w:r>
    </w:p>
    <w:p w14:paraId="134DA34A" w14:textId="77777777" w:rsidR="00EE5682" w:rsidRPr="00EE5682" w:rsidRDefault="00EE5682" w:rsidP="00EE5682">
      <w:pPr>
        <w:shd w:val="clear" w:color="auto" w:fill="FFFFFF"/>
        <w:spacing w:after="0" w:line="240" w:lineRule="auto"/>
        <w:jc w:val="both"/>
        <w:rPr>
          <w:rFonts w:eastAsiaTheme="minorHAnsi"/>
          <w:b/>
          <w:szCs w:val="28"/>
        </w:rPr>
      </w:pPr>
      <w:r w:rsidRPr="00EE5682">
        <w:rPr>
          <w:rFonts w:eastAsiaTheme="minorHAnsi"/>
          <w:szCs w:val="28"/>
        </w:rPr>
        <w:t xml:space="preserve">A. Ân Cần                      B. Từ tốn                    C. Khí tiết           </w:t>
      </w:r>
      <w:r w:rsidRPr="00EE5682">
        <w:rPr>
          <w:rFonts w:eastAsiaTheme="minorHAnsi"/>
          <w:b/>
          <w:szCs w:val="28"/>
        </w:rPr>
        <w:t>D. Cả 3 đáp án trên</w:t>
      </w:r>
    </w:p>
    <w:p w14:paraId="247E0B7A" w14:textId="77777777" w:rsidR="00EE5682" w:rsidRPr="00EE5682" w:rsidRDefault="00EE5682" w:rsidP="00EE5682">
      <w:pPr>
        <w:shd w:val="clear" w:color="auto" w:fill="FFFFFF"/>
        <w:spacing w:after="0" w:line="240" w:lineRule="auto"/>
        <w:contextualSpacing/>
        <w:jc w:val="both"/>
        <w:rPr>
          <w:rFonts w:eastAsia="Times New Roman"/>
          <w:szCs w:val="28"/>
        </w:rPr>
      </w:pPr>
      <w:r w:rsidRPr="00EE5682">
        <w:rPr>
          <w:rFonts w:eastAsia="Times New Roman"/>
          <w:b/>
          <w:bCs/>
          <w:szCs w:val="28"/>
        </w:rPr>
        <w:t>Câu 5:</w:t>
      </w:r>
      <w:r w:rsidRPr="00EE5682">
        <w:rPr>
          <w:rFonts w:eastAsia="Times New Roman"/>
          <w:szCs w:val="28"/>
        </w:rPr>
        <w:t> Câu chuyện Dọc đường xứ Nghệ của cha con cụ Phó bảng gợi cho em những suy nghĩ gì?</w:t>
      </w:r>
    </w:p>
    <w:p w14:paraId="128B06A3" w14:textId="77777777" w:rsidR="00EE5682" w:rsidRPr="00EE5682" w:rsidRDefault="00EE5682" w:rsidP="00EE5682">
      <w:pPr>
        <w:shd w:val="clear" w:color="auto" w:fill="FFFFFF"/>
        <w:spacing w:after="0" w:line="240" w:lineRule="auto"/>
        <w:jc w:val="both"/>
        <w:outlineLvl w:val="5"/>
        <w:rPr>
          <w:rFonts w:eastAsiaTheme="majorEastAsia"/>
          <w:b/>
          <w:szCs w:val="28"/>
        </w:rPr>
      </w:pPr>
      <w:r w:rsidRPr="00EE5682">
        <w:rPr>
          <w:rFonts w:eastAsiaTheme="majorEastAsia"/>
          <w:b/>
          <w:szCs w:val="28"/>
        </w:rPr>
        <w:t xml:space="preserve">A. việc cha ông ta đã bảo vệ đất nước từ ngàn xưa.             </w:t>
      </w:r>
      <w:r w:rsidRPr="00EE5682">
        <w:rPr>
          <w:rFonts w:eastAsiaTheme="majorEastAsia"/>
          <w:szCs w:val="28"/>
        </w:rPr>
        <w:t>B. Tình cha con</w:t>
      </w:r>
    </w:p>
    <w:p w14:paraId="7A8A6158" w14:textId="77777777" w:rsidR="00EE5682" w:rsidRPr="00EE5682" w:rsidRDefault="00EE5682" w:rsidP="00EE5682">
      <w:pPr>
        <w:spacing w:after="0" w:line="240" w:lineRule="auto"/>
        <w:jc w:val="both"/>
        <w:rPr>
          <w:rFonts w:eastAsiaTheme="minorHAnsi"/>
          <w:szCs w:val="28"/>
        </w:rPr>
      </w:pPr>
      <w:r w:rsidRPr="00EE5682">
        <w:rPr>
          <w:rFonts w:eastAsiaTheme="minorHAnsi"/>
          <w:szCs w:val="28"/>
        </w:rPr>
        <w:t>C. Sự dạy dỗ                                                                                D. A và C đúng</w:t>
      </w:r>
    </w:p>
    <w:p w14:paraId="29C56DC6" w14:textId="77777777" w:rsidR="00EE5682" w:rsidRPr="00EE5682" w:rsidRDefault="00EE5682" w:rsidP="00EE5682">
      <w:pPr>
        <w:shd w:val="clear" w:color="auto" w:fill="FFFFFF"/>
        <w:spacing w:after="0" w:line="240" w:lineRule="auto"/>
        <w:contextualSpacing/>
        <w:jc w:val="both"/>
        <w:rPr>
          <w:rFonts w:eastAsia="Times New Roman"/>
          <w:szCs w:val="28"/>
        </w:rPr>
      </w:pPr>
      <w:r w:rsidRPr="00EE5682">
        <w:rPr>
          <w:rFonts w:eastAsia="Times New Roman"/>
          <w:b/>
          <w:bCs/>
          <w:szCs w:val="28"/>
        </w:rPr>
        <w:t>Câu 6:</w:t>
      </w:r>
      <w:r w:rsidRPr="00EE5682">
        <w:rPr>
          <w:rFonts w:eastAsia="Times New Roman"/>
          <w:szCs w:val="28"/>
        </w:rPr>
        <w:t> Ý nghĩa câu vè mà bà ngoại cậu bé Côn đã đọc là gì?</w:t>
      </w:r>
    </w:p>
    <w:p w14:paraId="161101B3" w14:textId="77777777" w:rsidR="00EE5682" w:rsidRPr="00EE5682" w:rsidRDefault="00EE5682" w:rsidP="00EE5682">
      <w:pPr>
        <w:shd w:val="clear" w:color="auto" w:fill="FFFFFF"/>
        <w:spacing w:after="0" w:line="240" w:lineRule="auto"/>
        <w:jc w:val="both"/>
        <w:rPr>
          <w:rFonts w:eastAsiaTheme="minorHAnsi"/>
          <w:szCs w:val="28"/>
        </w:rPr>
      </w:pPr>
      <w:r w:rsidRPr="00EE5682">
        <w:rPr>
          <w:rFonts w:eastAsiaTheme="minorHAnsi"/>
          <w:szCs w:val="28"/>
        </w:rPr>
        <w:lastRenderedPageBreak/>
        <w:t>A. Quan lại cần phải lấy dân làm gốc</w:t>
      </w:r>
    </w:p>
    <w:p w14:paraId="257AEF6B" w14:textId="77777777" w:rsidR="00EE5682" w:rsidRPr="00EE5682" w:rsidRDefault="00EE5682" w:rsidP="00EE5682">
      <w:pPr>
        <w:shd w:val="clear" w:color="auto" w:fill="FFFFFF"/>
        <w:spacing w:after="0" w:line="240" w:lineRule="auto"/>
        <w:jc w:val="both"/>
        <w:rPr>
          <w:rFonts w:eastAsiaTheme="minorHAnsi"/>
          <w:szCs w:val="28"/>
        </w:rPr>
      </w:pPr>
      <w:r w:rsidRPr="00EE5682">
        <w:rPr>
          <w:rFonts w:eastAsiaTheme="minorHAnsi"/>
          <w:szCs w:val="28"/>
        </w:rPr>
        <w:t>B. Vì dân thì mọi thời đều có, còn chức tước chỉ là nhất thời</w:t>
      </w:r>
    </w:p>
    <w:p w14:paraId="783FA8F8" w14:textId="77777777" w:rsidR="00EE5682" w:rsidRPr="00EE5682" w:rsidRDefault="00EE5682" w:rsidP="00EE5682">
      <w:pPr>
        <w:shd w:val="clear" w:color="auto" w:fill="FFFFFF"/>
        <w:spacing w:after="0" w:line="240" w:lineRule="auto"/>
        <w:jc w:val="both"/>
        <w:rPr>
          <w:rFonts w:eastAsiaTheme="minorHAnsi"/>
          <w:szCs w:val="28"/>
        </w:rPr>
      </w:pPr>
      <w:r w:rsidRPr="00EE5682">
        <w:rPr>
          <w:rFonts w:eastAsiaTheme="minorHAnsi"/>
          <w:szCs w:val="28"/>
        </w:rPr>
        <w:t>C. Thương hay hại dân, dân đều ghi nhớ muôn đời.</w:t>
      </w:r>
    </w:p>
    <w:p w14:paraId="3D422EC6" w14:textId="77777777" w:rsidR="00EE5682" w:rsidRPr="00EE5682" w:rsidRDefault="00EE5682" w:rsidP="00EE5682">
      <w:pPr>
        <w:shd w:val="clear" w:color="auto" w:fill="FFFFFF"/>
        <w:spacing w:after="0" w:line="240" w:lineRule="auto"/>
        <w:jc w:val="both"/>
        <w:outlineLvl w:val="5"/>
        <w:rPr>
          <w:rFonts w:eastAsiaTheme="majorEastAsia"/>
          <w:b/>
          <w:szCs w:val="28"/>
        </w:rPr>
      </w:pPr>
      <w:r w:rsidRPr="00EE5682">
        <w:rPr>
          <w:rFonts w:eastAsiaTheme="majorEastAsia"/>
          <w:b/>
          <w:szCs w:val="28"/>
        </w:rPr>
        <w:t>D. Cả 3 đáp án trên</w:t>
      </w:r>
    </w:p>
    <w:p w14:paraId="2F09455C" w14:textId="77777777" w:rsidR="00EE5682" w:rsidRPr="00EE5682" w:rsidRDefault="00EE5682" w:rsidP="00EE5682">
      <w:pPr>
        <w:shd w:val="clear" w:color="auto" w:fill="FFFFFF"/>
        <w:spacing w:after="0" w:line="240" w:lineRule="auto"/>
        <w:contextualSpacing/>
        <w:jc w:val="both"/>
        <w:rPr>
          <w:rFonts w:eastAsia="Times New Roman"/>
          <w:szCs w:val="28"/>
        </w:rPr>
      </w:pPr>
      <w:r w:rsidRPr="00EE5682">
        <w:rPr>
          <w:rFonts w:eastAsia="Times New Roman"/>
          <w:b/>
          <w:bCs/>
          <w:szCs w:val="28"/>
        </w:rPr>
        <w:t>Câu 7:</w:t>
      </w:r>
      <w:r w:rsidRPr="00EE5682">
        <w:rPr>
          <w:rFonts w:eastAsia="Times New Roman"/>
          <w:szCs w:val="28"/>
        </w:rPr>
        <w:t> Khi giải thích cho con về hòn Hai Vai, hòn Trống Thủng, núi Cờ Rách?</w:t>
      </w:r>
    </w:p>
    <w:p w14:paraId="11B6B5B0" w14:textId="77777777" w:rsidR="00EE5682" w:rsidRPr="00EE5682" w:rsidRDefault="00EE5682" w:rsidP="00EE5682">
      <w:pPr>
        <w:shd w:val="clear" w:color="auto" w:fill="FFFFFF"/>
        <w:spacing w:after="0" w:line="240" w:lineRule="auto"/>
        <w:contextualSpacing/>
        <w:jc w:val="both"/>
        <w:rPr>
          <w:rFonts w:eastAsia="Times New Roman"/>
          <w:szCs w:val="28"/>
        </w:rPr>
      </w:pPr>
      <w:r w:rsidRPr="00EE5682">
        <w:rPr>
          <w:rFonts w:eastAsia="Times New Roman"/>
          <w:szCs w:val="28"/>
        </w:rPr>
        <w:t>A. Muốn nói về người tạo nên đất nước</w:t>
      </w:r>
      <w:r w:rsidRPr="00EE5682">
        <w:rPr>
          <w:rFonts w:eastAsiaTheme="minorHAnsi" w:cstheme="minorBidi"/>
          <w:szCs w:val="28"/>
        </w:rPr>
        <w:t xml:space="preserve"> </w:t>
      </w:r>
    </w:p>
    <w:p w14:paraId="2964DD8E" w14:textId="77777777" w:rsidR="00EE5682" w:rsidRPr="00EE5682" w:rsidRDefault="00EE5682" w:rsidP="00EE5682">
      <w:pPr>
        <w:shd w:val="clear" w:color="auto" w:fill="FFFFFF"/>
        <w:spacing w:after="0" w:line="240" w:lineRule="auto"/>
        <w:contextualSpacing/>
        <w:jc w:val="both"/>
        <w:rPr>
          <w:rFonts w:eastAsia="Times New Roman"/>
          <w:szCs w:val="28"/>
        </w:rPr>
      </w:pPr>
      <w:r w:rsidRPr="00EE5682">
        <w:rPr>
          <w:rFonts w:eastAsia="Times New Roman"/>
          <w:szCs w:val="28"/>
        </w:rPr>
        <w:t>B. Muốn nói là những công lao to lớn</w:t>
      </w:r>
    </w:p>
    <w:p w14:paraId="1D946868" w14:textId="77777777" w:rsidR="00EE5682" w:rsidRPr="00EE5682" w:rsidRDefault="00EE5682" w:rsidP="00EE5682">
      <w:pPr>
        <w:shd w:val="clear" w:color="auto" w:fill="FFFFFF"/>
        <w:spacing w:after="0" w:line="240" w:lineRule="auto"/>
        <w:contextualSpacing/>
        <w:jc w:val="both"/>
        <w:rPr>
          <w:rFonts w:eastAsia="Times New Roman"/>
          <w:b/>
          <w:szCs w:val="28"/>
        </w:rPr>
      </w:pPr>
      <w:r w:rsidRPr="00EE5682">
        <w:rPr>
          <w:rFonts w:eastAsia="Times New Roman"/>
          <w:b/>
          <w:szCs w:val="28"/>
        </w:rPr>
        <w:t>C. Muốn nói về những người đã tạo nên tên núi sông, đất nước</w:t>
      </w:r>
    </w:p>
    <w:p w14:paraId="61760CC2" w14:textId="77777777" w:rsidR="00EE5682" w:rsidRPr="00EE5682" w:rsidRDefault="00EE5682" w:rsidP="00EE5682">
      <w:pPr>
        <w:shd w:val="clear" w:color="auto" w:fill="FFFFFF"/>
        <w:spacing w:after="0" w:line="240" w:lineRule="auto"/>
        <w:contextualSpacing/>
        <w:jc w:val="both"/>
        <w:rPr>
          <w:rFonts w:eastAsia="Times New Roman"/>
          <w:szCs w:val="28"/>
        </w:rPr>
      </w:pPr>
      <w:r w:rsidRPr="00EE5682">
        <w:rPr>
          <w:rFonts w:eastAsia="Times New Roman"/>
          <w:szCs w:val="28"/>
        </w:rPr>
        <w:t>D. Muốn nói về những người dũng cảm.</w:t>
      </w:r>
    </w:p>
    <w:p w14:paraId="08D46A69" w14:textId="77777777" w:rsidR="00EE5682" w:rsidRPr="00EE5682" w:rsidRDefault="00EE5682" w:rsidP="00EE5682">
      <w:pPr>
        <w:shd w:val="clear" w:color="auto" w:fill="FFFFFF"/>
        <w:spacing w:after="0" w:line="240" w:lineRule="auto"/>
        <w:contextualSpacing/>
        <w:rPr>
          <w:rFonts w:eastAsia="Times New Roman"/>
          <w:szCs w:val="28"/>
        </w:rPr>
      </w:pPr>
      <w:r w:rsidRPr="00EE5682">
        <w:rPr>
          <w:rFonts w:eastAsia="Times New Roman"/>
          <w:b/>
          <w:szCs w:val="28"/>
        </w:rPr>
        <w:t xml:space="preserve">Câu 8. </w:t>
      </w:r>
      <w:r w:rsidRPr="00EE5682">
        <w:rPr>
          <w:rFonts w:eastAsia="Times New Roman"/>
          <w:szCs w:val="28"/>
        </w:rPr>
        <w:t>Địa điểm đầu tiên xuất hiện trong câu chuyện của cha con cụ Phó bảng trong Văn bản Dọc đường xứ Nghệ là?</w:t>
      </w:r>
    </w:p>
    <w:p w14:paraId="58030241" w14:textId="77777777" w:rsidR="00EE5682" w:rsidRPr="00EE5682" w:rsidRDefault="00EE5682" w:rsidP="00EE5682">
      <w:pPr>
        <w:shd w:val="clear" w:color="auto" w:fill="FFFFFF"/>
        <w:spacing w:after="0" w:line="240" w:lineRule="auto"/>
        <w:rPr>
          <w:rFonts w:eastAsiaTheme="minorHAnsi"/>
          <w:szCs w:val="28"/>
        </w:rPr>
      </w:pPr>
      <w:r w:rsidRPr="00EE5682">
        <w:rPr>
          <w:rFonts w:eastAsiaTheme="minorHAnsi"/>
          <w:szCs w:val="28"/>
        </w:rPr>
        <w:t>A. Đề thờ Chu Văn An</w:t>
      </w:r>
    </w:p>
    <w:p w14:paraId="067A55BA" w14:textId="77777777" w:rsidR="00EE5682" w:rsidRPr="00EE5682" w:rsidRDefault="00EE5682" w:rsidP="00EE5682">
      <w:pPr>
        <w:shd w:val="clear" w:color="auto" w:fill="FFFFFF"/>
        <w:spacing w:after="0" w:line="240" w:lineRule="auto"/>
        <w:outlineLvl w:val="5"/>
        <w:rPr>
          <w:rFonts w:eastAsiaTheme="majorEastAsia"/>
          <w:b/>
          <w:szCs w:val="28"/>
        </w:rPr>
      </w:pPr>
      <w:r w:rsidRPr="00EE5682">
        <w:rPr>
          <w:rFonts w:eastAsiaTheme="majorEastAsia"/>
          <w:b/>
          <w:szCs w:val="28"/>
        </w:rPr>
        <w:t>B. Đền thờ Thục Phán - An Dương Dương</w:t>
      </w:r>
    </w:p>
    <w:p w14:paraId="1E377971" w14:textId="77777777" w:rsidR="00EE5682" w:rsidRPr="00EE5682" w:rsidRDefault="00EE5682" w:rsidP="00EE5682">
      <w:pPr>
        <w:shd w:val="clear" w:color="auto" w:fill="FFFFFF"/>
        <w:spacing w:after="0" w:line="240" w:lineRule="auto"/>
        <w:rPr>
          <w:rFonts w:eastAsiaTheme="minorHAnsi"/>
          <w:szCs w:val="28"/>
        </w:rPr>
      </w:pPr>
      <w:r w:rsidRPr="00EE5682">
        <w:rPr>
          <w:rFonts w:eastAsiaTheme="minorHAnsi"/>
          <w:szCs w:val="28"/>
        </w:rPr>
        <w:t>C. Vùng Ba Hòn: hòn Hai Vai, hòn Trống Thủng, núi Cờ Rách</w:t>
      </w:r>
    </w:p>
    <w:p w14:paraId="513AB8B8" w14:textId="77777777" w:rsidR="00EE5682" w:rsidRPr="00EE5682" w:rsidRDefault="00EE5682" w:rsidP="00EE5682">
      <w:pPr>
        <w:shd w:val="clear" w:color="auto" w:fill="FFFFFF"/>
        <w:spacing w:after="0" w:line="240" w:lineRule="auto"/>
        <w:rPr>
          <w:rFonts w:eastAsiaTheme="minorHAnsi"/>
          <w:szCs w:val="28"/>
        </w:rPr>
      </w:pPr>
      <w:r w:rsidRPr="00EE5682">
        <w:rPr>
          <w:rFonts w:eastAsiaTheme="minorHAnsi"/>
          <w:szCs w:val="28"/>
        </w:rPr>
        <w:t>D. Nhà thờ họ Nguyễn Tiên Điền</w:t>
      </w:r>
    </w:p>
    <w:p w14:paraId="54CD4E6C" w14:textId="77777777" w:rsidR="00EE5682" w:rsidRPr="00EE5682" w:rsidRDefault="00EE5682" w:rsidP="00EE5682">
      <w:pPr>
        <w:spacing w:after="0" w:line="240" w:lineRule="auto"/>
        <w:jc w:val="both"/>
        <w:rPr>
          <w:rFonts w:eastAsiaTheme="minorHAnsi"/>
          <w:szCs w:val="28"/>
        </w:rPr>
      </w:pPr>
      <w:r w:rsidRPr="00EE5682">
        <w:rPr>
          <w:rFonts w:eastAsiaTheme="minorHAnsi"/>
          <w:b/>
          <w:szCs w:val="28"/>
        </w:rPr>
        <w:t>Câu 9</w:t>
      </w:r>
      <w:r w:rsidRPr="00EE5682">
        <w:rPr>
          <w:rFonts w:eastAsiaTheme="minorHAnsi"/>
          <w:szCs w:val="28"/>
        </w:rPr>
        <w:t>. Trong đoạn trích, cụ Phó bảng đã giáo dục các con tu dưỡng làm người bằng cách nào? Em có nhận xét gì về tính cách của nhân vật cụ Phó bảng?</w:t>
      </w:r>
    </w:p>
    <w:p w14:paraId="63466E6F" w14:textId="77777777" w:rsidR="00EE5682" w:rsidRPr="00EE5682" w:rsidRDefault="00EE5682" w:rsidP="00EE5682">
      <w:pPr>
        <w:spacing w:after="0" w:line="240" w:lineRule="auto"/>
        <w:jc w:val="both"/>
        <w:rPr>
          <w:rFonts w:eastAsiaTheme="minorHAnsi"/>
          <w:spacing w:val="-5"/>
          <w:szCs w:val="28"/>
          <w:shd w:val="clear" w:color="auto" w:fill="FFFFFF"/>
        </w:rPr>
      </w:pPr>
      <w:r w:rsidRPr="00EE5682">
        <w:rPr>
          <w:rFonts w:eastAsiaTheme="minorHAnsi"/>
          <w:b/>
          <w:szCs w:val="28"/>
        </w:rPr>
        <w:t>Câu 10</w:t>
      </w:r>
      <w:r w:rsidRPr="00EE5682">
        <w:rPr>
          <w:rFonts w:eastAsiaTheme="minorHAnsi"/>
          <w:szCs w:val="28"/>
        </w:rPr>
        <w:t xml:space="preserve">. </w:t>
      </w:r>
      <w:r w:rsidRPr="00EE5682">
        <w:rPr>
          <w:rFonts w:eastAsiaTheme="minorHAnsi"/>
          <w:spacing w:val="-5"/>
          <w:szCs w:val="28"/>
          <w:shd w:val="clear" w:color="auto" w:fill="FFFFFF"/>
        </w:rPr>
        <w:t>Những câu hỏi và sự lí giải về sự kiện lịch sử cho thấy Côn là cậu bé có tâm hồn, suy nghĩ như thế nào? Em có nhận xét gì về tính cách của nhân vật này?</w:t>
      </w:r>
    </w:p>
    <w:p w14:paraId="20077311" w14:textId="77777777" w:rsidR="00EE5682" w:rsidRPr="00EE5682" w:rsidRDefault="00EE5682" w:rsidP="00EE5682">
      <w:pPr>
        <w:spacing w:after="0" w:line="240" w:lineRule="auto"/>
        <w:jc w:val="both"/>
        <w:rPr>
          <w:rFonts w:eastAsiaTheme="minorHAnsi"/>
          <w:b/>
          <w:spacing w:val="-5"/>
          <w:szCs w:val="28"/>
          <w:shd w:val="clear" w:color="auto" w:fill="FFFFFF"/>
        </w:rPr>
      </w:pPr>
      <w:r w:rsidRPr="00EE5682">
        <w:rPr>
          <w:rFonts w:eastAsiaTheme="minorHAnsi"/>
          <w:b/>
          <w:spacing w:val="-5"/>
          <w:szCs w:val="28"/>
          <w:shd w:val="clear" w:color="auto" w:fill="FFFFFF"/>
        </w:rPr>
        <w:t>II. VIẾT (4 điểm)</w:t>
      </w:r>
    </w:p>
    <w:p w14:paraId="58D60560" w14:textId="77777777" w:rsidR="00EE5682" w:rsidRPr="00EE5682" w:rsidRDefault="00EE5682" w:rsidP="00EE5682">
      <w:pPr>
        <w:spacing w:after="0" w:line="240" w:lineRule="auto"/>
        <w:jc w:val="both"/>
        <w:rPr>
          <w:bCs/>
          <w:szCs w:val="28"/>
        </w:rPr>
      </w:pPr>
      <w:r w:rsidRPr="00EE5682">
        <w:rPr>
          <w:bCs/>
          <w:szCs w:val="28"/>
        </w:rPr>
        <w:t>Viết bài văn phân tích một tác phẩm văn học thơ trào phúng mà em thích nhất.</w:t>
      </w:r>
    </w:p>
    <w:p w14:paraId="2599288A" w14:textId="77777777" w:rsidR="00EE5682" w:rsidRPr="00EE5682" w:rsidRDefault="00EE5682" w:rsidP="00EE5682">
      <w:pPr>
        <w:spacing w:after="0" w:line="240" w:lineRule="auto"/>
        <w:jc w:val="both"/>
        <w:rPr>
          <w:rFonts w:eastAsiaTheme="minorHAnsi"/>
          <w:b/>
          <w:spacing w:val="-5"/>
          <w:szCs w:val="28"/>
          <w:shd w:val="clear" w:color="auto" w:fill="FFFFFF"/>
        </w:rPr>
      </w:pPr>
    </w:p>
    <w:p w14:paraId="7FB508DA" w14:textId="77777777" w:rsidR="00EE5682" w:rsidRPr="00EE5682" w:rsidRDefault="00EE5682" w:rsidP="00EE5682">
      <w:pPr>
        <w:spacing w:after="0" w:line="240" w:lineRule="auto"/>
        <w:jc w:val="center"/>
        <w:rPr>
          <w:rFonts w:eastAsiaTheme="minorHAnsi"/>
          <w:b/>
          <w:szCs w:val="28"/>
        </w:rPr>
      </w:pPr>
      <w:r w:rsidRPr="00EE5682">
        <w:rPr>
          <w:rFonts w:eastAsiaTheme="minorHAnsi"/>
          <w:b/>
          <w:szCs w:val="28"/>
        </w:rPr>
        <w:t>GỢI Ý TRẢ LỜI</w:t>
      </w:r>
    </w:p>
    <w:p w14:paraId="5F21816A" w14:textId="77777777" w:rsidR="00EE5682" w:rsidRPr="00EE5682" w:rsidRDefault="00EE5682" w:rsidP="00EE5682">
      <w:pPr>
        <w:spacing w:after="0" w:line="240" w:lineRule="auto"/>
        <w:jc w:val="center"/>
        <w:rPr>
          <w:rFonts w:eastAsiaTheme="minorHAnsi"/>
          <w:b/>
          <w:szCs w:val="28"/>
        </w:rPr>
      </w:pPr>
    </w:p>
    <w:p w14:paraId="236EA0D7" w14:textId="77777777" w:rsidR="00EE5682" w:rsidRPr="00EE5682" w:rsidRDefault="00EE5682" w:rsidP="00EE5682">
      <w:pPr>
        <w:spacing w:after="0" w:line="240" w:lineRule="auto"/>
        <w:jc w:val="center"/>
        <w:rPr>
          <w:rFonts w:eastAsiaTheme="minorHAnsi"/>
          <w:b/>
          <w:szCs w:val="28"/>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96"/>
        <w:gridCol w:w="1080"/>
      </w:tblGrid>
      <w:tr w:rsidR="00EE5682" w:rsidRPr="00EE5682" w14:paraId="7ECD6B0A" w14:textId="77777777" w:rsidTr="00F336B6">
        <w:trPr>
          <w:jc w:val="center"/>
        </w:trPr>
        <w:tc>
          <w:tcPr>
            <w:tcW w:w="737" w:type="dxa"/>
            <w:shd w:val="clear" w:color="auto" w:fill="auto"/>
          </w:tcPr>
          <w:p w14:paraId="661D3012" w14:textId="77777777" w:rsidR="00EE5682" w:rsidRPr="00EE5682" w:rsidRDefault="00EE5682" w:rsidP="00F336B6">
            <w:pPr>
              <w:shd w:val="clear" w:color="auto" w:fill="FFFFFF"/>
              <w:spacing w:before="40" w:after="20" w:line="240" w:lineRule="auto"/>
              <w:jc w:val="center"/>
              <w:rPr>
                <w:b/>
                <w:bCs/>
                <w:iCs/>
                <w:szCs w:val="28"/>
              </w:rPr>
            </w:pPr>
            <w:r w:rsidRPr="00EE5682">
              <w:rPr>
                <w:b/>
                <w:bCs/>
                <w:iCs/>
                <w:szCs w:val="28"/>
              </w:rPr>
              <w:t>Phần</w:t>
            </w:r>
          </w:p>
        </w:tc>
        <w:tc>
          <w:tcPr>
            <w:tcW w:w="612" w:type="dxa"/>
            <w:shd w:val="clear" w:color="auto" w:fill="auto"/>
          </w:tcPr>
          <w:p w14:paraId="08CA05D3" w14:textId="77777777" w:rsidR="00EE5682" w:rsidRPr="00EE5682" w:rsidRDefault="00EE5682" w:rsidP="00F336B6">
            <w:pPr>
              <w:shd w:val="clear" w:color="auto" w:fill="FFFFFF"/>
              <w:spacing w:before="40" w:after="20" w:line="240" w:lineRule="auto"/>
              <w:jc w:val="center"/>
              <w:rPr>
                <w:b/>
                <w:bCs/>
                <w:iCs/>
                <w:szCs w:val="28"/>
              </w:rPr>
            </w:pPr>
            <w:r w:rsidRPr="00EE5682">
              <w:rPr>
                <w:b/>
                <w:bCs/>
                <w:iCs/>
                <w:szCs w:val="28"/>
              </w:rPr>
              <w:t>Câu</w:t>
            </w:r>
          </w:p>
        </w:tc>
        <w:tc>
          <w:tcPr>
            <w:tcW w:w="8096" w:type="dxa"/>
            <w:shd w:val="clear" w:color="auto" w:fill="auto"/>
          </w:tcPr>
          <w:p w14:paraId="494E169D" w14:textId="77777777" w:rsidR="00EE5682" w:rsidRPr="00EE5682" w:rsidRDefault="00EE5682" w:rsidP="00F336B6">
            <w:pPr>
              <w:shd w:val="clear" w:color="auto" w:fill="FFFFFF"/>
              <w:spacing w:before="40" w:after="20" w:line="240" w:lineRule="auto"/>
              <w:jc w:val="center"/>
              <w:rPr>
                <w:b/>
                <w:bCs/>
                <w:iCs/>
                <w:szCs w:val="28"/>
                <w:lang w:val="vi-VN"/>
              </w:rPr>
            </w:pPr>
            <w:r w:rsidRPr="00EE5682">
              <w:rPr>
                <w:b/>
                <w:bCs/>
                <w:iCs/>
                <w:szCs w:val="28"/>
              </w:rPr>
              <w:t>Nội</w:t>
            </w:r>
            <w:r w:rsidRPr="00EE5682">
              <w:rPr>
                <w:b/>
                <w:bCs/>
                <w:iCs/>
                <w:szCs w:val="28"/>
                <w:lang w:val="vi-VN"/>
              </w:rPr>
              <w:t xml:space="preserve"> dung</w:t>
            </w:r>
          </w:p>
        </w:tc>
        <w:tc>
          <w:tcPr>
            <w:tcW w:w="1080" w:type="dxa"/>
            <w:shd w:val="clear" w:color="auto" w:fill="auto"/>
          </w:tcPr>
          <w:p w14:paraId="53C67042" w14:textId="77777777" w:rsidR="00EE5682" w:rsidRPr="00EE5682" w:rsidRDefault="00EE5682" w:rsidP="00F336B6">
            <w:pPr>
              <w:shd w:val="clear" w:color="auto" w:fill="FFFFFF"/>
              <w:spacing w:before="40" w:after="20" w:line="240" w:lineRule="auto"/>
              <w:jc w:val="center"/>
              <w:rPr>
                <w:b/>
                <w:bCs/>
                <w:iCs/>
                <w:szCs w:val="28"/>
              </w:rPr>
            </w:pPr>
            <w:r w:rsidRPr="00EE5682">
              <w:rPr>
                <w:b/>
                <w:bCs/>
                <w:iCs/>
                <w:szCs w:val="28"/>
              </w:rPr>
              <w:t>Điểm</w:t>
            </w:r>
          </w:p>
        </w:tc>
      </w:tr>
      <w:tr w:rsidR="00EE5682" w:rsidRPr="00EE5682" w14:paraId="5FC2C028" w14:textId="77777777" w:rsidTr="00F336B6">
        <w:trPr>
          <w:jc w:val="center"/>
        </w:trPr>
        <w:tc>
          <w:tcPr>
            <w:tcW w:w="737" w:type="dxa"/>
            <w:shd w:val="clear" w:color="auto" w:fill="auto"/>
          </w:tcPr>
          <w:p w14:paraId="29906162" w14:textId="77777777" w:rsidR="00EE5682" w:rsidRPr="00EE5682" w:rsidRDefault="00EE5682" w:rsidP="00F336B6">
            <w:pPr>
              <w:shd w:val="clear" w:color="auto" w:fill="FFFFFF"/>
              <w:spacing w:before="40" w:after="20" w:line="240" w:lineRule="auto"/>
              <w:jc w:val="center"/>
              <w:rPr>
                <w:b/>
                <w:bCs/>
                <w:iCs/>
                <w:szCs w:val="28"/>
              </w:rPr>
            </w:pPr>
            <w:r w:rsidRPr="00EE5682">
              <w:rPr>
                <w:b/>
                <w:bCs/>
                <w:iCs/>
                <w:szCs w:val="28"/>
              </w:rPr>
              <w:t>I</w:t>
            </w:r>
          </w:p>
        </w:tc>
        <w:tc>
          <w:tcPr>
            <w:tcW w:w="612" w:type="dxa"/>
            <w:shd w:val="clear" w:color="auto" w:fill="auto"/>
          </w:tcPr>
          <w:p w14:paraId="22F4C518" w14:textId="77777777" w:rsidR="00EE5682" w:rsidRPr="00EE5682" w:rsidRDefault="00EE5682" w:rsidP="00F336B6">
            <w:pPr>
              <w:shd w:val="clear" w:color="auto" w:fill="FFFFFF"/>
              <w:spacing w:before="40" w:after="20" w:line="240" w:lineRule="auto"/>
              <w:jc w:val="center"/>
              <w:rPr>
                <w:b/>
                <w:bCs/>
                <w:iCs/>
                <w:szCs w:val="28"/>
              </w:rPr>
            </w:pPr>
          </w:p>
        </w:tc>
        <w:tc>
          <w:tcPr>
            <w:tcW w:w="8096" w:type="dxa"/>
            <w:shd w:val="clear" w:color="auto" w:fill="auto"/>
          </w:tcPr>
          <w:p w14:paraId="2339F10D" w14:textId="77777777" w:rsidR="00EE5682" w:rsidRPr="00EE5682" w:rsidRDefault="00EE5682" w:rsidP="00F336B6">
            <w:pPr>
              <w:shd w:val="clear" w:color="auto" w:fill="FFFFFF"/>
              <w:spacing w:before="40" w:after="20" w:line="240" w:lineRule="auto"/>
              <w:rPr>
                <w:b/>
                <w:bCs/>
                <w:iCs/>
                <w:szCs w:val="28"/>
                <w:lang w:val="vi-VN"/>
              </w:rPr>
            </w:pPr>
            <w:r w:rsidRPr="00EE5682">
              <w:rPr>
                <w:b/>
                <w:bCs/>
                <w:iCs/>
                <w:szCs w:val="28"/>
              </w:rPr>
              <w:t>ĐỌC</w:t>
            </w:r>
            <w:r w:rsidRPr="00EE5682">
              <w:rPr>
                <w:b/>
                <w:bCs/>
                <w:iCs/>
                <w:szCs w:val="28"/>
                <w:lang w:val="vi-VN"/>
              </w:rPr>
              <w:t xml:space="preserve"> HIỂU</w:t>
            </w:r>
          </w:p>
        </w:tc>
        <w:tc>
          <w:tcPr>
            <w:tcW w:w="1080" w:type="dxa"/>
            <w:shd w:val="clear" w:color="auto" w:fill="auto"/>
          </w:tcPr>
          <w:p w14:paraId="00E15692" w14:textId="77777777" w:rsidR="00EE5682" w:rsidRPr="00EE5682" w:rsidRDefault="00EE5682" w:rsidP="00F336B6">
            <w:pPr>
              <w:shd w:val="clear" w:color="auto" w:fill="FFFFFF"/>
              <w:spacing w:before="40" w:after="20" w:line="240" w:lineRule="auto"/>
              <w:jc w:val="center"/>
              <w:rPr>
                <w:b/>
                <w:bCs/>
                <w:iCs/>
                <w:szCs w:val="28"/>
                <w:lang w:val="vi-VN"/>
              </w:rPr>
            </w:pPr>
            <w:r w:rsidRPr="00EE5682">
              <w:rPr>
                <w:b/>
                <w:bCs/>
                <w:iCs/>
                <w:szCs w:val="28"/>
              </w:rPr>
              <w:t>6</w:t>
            </w:r>
            <w:r w:rsidRPr="00EE5682">
              <w:rPr>
                <w:b/>
                <w:bCs/>
                <w:iCs/>
                <w:szCs w:val="28"/>
                <w:lang w:val="vi-VN"/>
              </w:rPr>
              <w:t>,0</w:t>
            </w:r>
          </w:p>
        </w:tc>
      </w:tr>
      <w:tr w:rsidR="00EE5682" w:rsidRPr="00EE5682" w14:paraId="5FC7B03A" w14:textId="77777777" w:rsidTr="00F336B6">
        <w:trPr>
          <w:jc w:val="center"/>
        </w:trPr>
        <w:tc>
          <w:tcPr>
            <w:tcW w:w="737" w:type="dxa"/>
            <w:vMerge w:val="restart"/>
            <w:shd w:val="clear" w:color="auto" w:fill="auto"/>
          </w:tcPr>
          <w:p w14:paraId="4D52A34F" w14:textId="77777777" w:rsidR="00EE5682" w:rsidRPr="00EE5682" w:rsidRDefault="00EE5682" w:rsidP="00F336B6">
            <w:pPr>
              <w:shd w:val="clear" w:color="auto" w:fill="FFFFFF"/>
              <w:spacing w:before="40" w:after="20" w:line="240" w:lineRule="auto"/>
              <w:rPr>
                <w:iCs/>
                <w:szCs w:val="28"/>
              </w:rPr>
            </w:pPr>
          </w:p>
        </w:tc>
        <w:tc>
          <w:tcPr>
            <w:tcW w:w="612" w:type="dxa"/>
            <w:shd w:val="clear" w:color="auto" w:fill="auto"/>
          </w:tcPr>
          <w:p w14:paraId="764FFEC3" w14:textId="77777777" w:rsidR="00EE5682" w:rsidRPr="00EE5682" w:rsidRDefault="00EE5682" w:rsidP="00F336B6">
            <w:pPr>
              <w:shd w:val="clear" w:color="auto" w:fill="FFFFFF"/>
              <w:spacing w:before="40" w:after="20" w:line="240" w:lineRule="auto"/>
              <w:jc w:val="center"/>
              <w:rPr>
                <w:b/>
                <w:bCs/>
                <w:iCs/>
                <w:szCs w:val="28"/>
              </w:rPr>
            </w:pPr>
            <w:r w:rsidRPr="00EE5682">
              <w:rPr>
                <w:b/>
                <w:bCs/>
                <w:iCs/>
                <w:szCs w:val="28"/>
              </w:rPr>
              <w:t>1</w:t>
            </w:r>
          </w:p>
        </w:tc>
        <w:tc>
          <w:tcPr>
            <w:tcW w:w="8096" w:type="dxa"/>
            <w:shd w:val="clear" w:color="auto" w:fill="auto"/>
          </w:tcPr>
          <w:p w14:paraId="75ED82B6" w14:textId="77777777" w:rsidR="00EE5682" w:rsidRPr="00EE5682" w:rsidRDefault="00EE5682" w:rsidP="00F336B6">
            <w:pPr>
              <w:shd w:val="clear" w:color="auto" w:fill="FFFFFF"/>
              <w:spacing w:before="40" w:after="20" w:line="240" w:lineRule="auto"/>
              <w:jc w:val="center"/>
              <w:rPr>
                <w:iCs/>
                <w:szCs w:val="28"/>
              </w:rPr>
            </w:pPr>
            <w:r w:rsidRPr="00EE5682">
              <w:rPr>
                <w:iCs/>
                <w:szCs w:val="28"/>
              </w:rPr>
              <w:t>B</w:t>
            </w:r>
          </w:p>
        </w:tc>
        <w:tc>
          <w:tcPr>
            <w:tcW w:w="1080" w:type="dxa"/>
            <w:shd w:val="clear" w:color="auto" w:fill="auto"/>
          </w:tcPr>
          <w:p w14:paraId="33BC7455" w14:textId="77777777" w:rsidR="00EE5682" w:rsidRPr="00EE5682" w:rsidRDefault="00EE5682" w:rsidP="00F336B6">
            <w:pPr>
              <w:shd w:val="clear" w:color="auto" w:fill="FFFFFF"/>
              <w:spacing w:before="40" w:after="20" w:line="240" w:lineRule="auto"/>
              <w:jc w:val="center"/>
              <w:rPr>
                <w:iCs/>
                <w:szCs w:val="28"/>
              </w:rPr>
            </w:pPr>
            <w:r w:rsidRPr="00EE5682">
              <w:rPr>
                <w:iCs/>
                <w:szCs w:val="28"/>
              </w:rPr>
              <w:t>0,5</w:t>
            </w:r>
          </w:p>
        </w:tc>
      </w:tr>
      <w:tr w:rsidR="00EE5682" w:rsidRPr="00EE5682" w14:paraId="3F865A86" w14:textId="77777777" w:rsidTr="00F336B6">
        <w:trPr>
          <w:jc w:val="center"/>
        </w:trPr>
        <w:tc>
          <w:tcPr>
            <w:tcW w:w="737" w:type="dxa"/>
            <w:vMerge/>
            <w:shd w:val="clear" w:color="auto" w:fill="auto"/>
          </w:tcPr>
          <w:p w14:paraId="0AC088A0" w14:textId="77777777" w:rsidR="00EE5682" w:rsidRPr="00EE5682" w:rsidRDefault="00EE5682" w:rsidP="00F336B6">
            <w:pPr>
              <w:shd w:val="clear" w:color="auto" w:fill="FFFFFF"/>
              <w:spacing w:before="40" w:after="20" w:line="240" w:lineRule="auto"/>
              <w:rPr>
                <w:iCs/>
                <w:szCs w:val="28"/>
              </w:rPr>
            </w:pPr>
          </w:p>
        </w:tc>
        <w:tc>
          <w:tcPr>
            <w:tcW w:w="612" w:type="dxa"/>
            <w:shd w:val="clear" w:color="auto" w:fill="auto"/>
          </w:tcPr>
          <w:p w14:paraId="174616A7" w14:textId="77777777" w:rsidR="00EE5682" w:rsidRPr="00EE5682" w:rsidRDefault="00EE5682" w:rsidP="00F336B6">
            <w:pPr>
              <w:shd w:val="clear" w:color="auto" w:fill="FFFFFF"/>
              <w:spacing w:before="40" w:after="20" w:line="240" w:lineRule="auto"/>
              <w:jc w:val="center"/>
              <w:rPr>
                <w:b/>
                <w:bCs/>
                <w:iCs/>
                <w:szCs w:val="28"/>
              </w:rPr>
            </w:pPr>
            <w:r w:rsidRPr="00EE5682">
              <w:rPr>
                <w:b/>
                <w:bCs/>
                <w:iCs/>
                <w:szCs w:val="28"/>
              </w:rPr>
              <w:t>2</w:t>
            </w:r>
          </w:p>
        </w:tc>
        <w:tc>
          <w:tcPr>
            <w:tcW w:w="8096" w:type="dxa"/>
            <w:shd w:val="clear" w:color="auto" w:fill="auto"/>
          </w:tcPr>
          <w:p w14:paraId="76DFC4CE" w14:textId="77777777" w:rsidR="00EE5682" w:rsidRPr="00EE5682" w:rsidRDefault="00EE5682" w:rsidP="00F336B6">
            <w:pPr>
              <w:shd w:val="clear" w:color="auto" w:fill="FFFFFF"/>
              <w:spacing w:before="40" w:after="20" w:line="240" w:lineRule="auto"/>
              <w:jc w:val="center"/>
              <w:rPr>
                <w:iCs/>
                <w:szCs w:val="28"/>
              </w:rPr>
            </w:pPr>
            <w:r w:rsidRPr="00EE5682">
              <w:rPr>
                <w:iCs/>
                <w:szCs w:val="28"/>
              </w:rPr>
              <w:t>A</w:t>
            </w:r>
          </w:p>
        </w:tc>
        <w:tc>
          <w:tcPr>
            <w:tcW w:w="1080" w:type="dxa"/>
            <w:shd w:val="clear" w:color="auto" w:fill="auto"/>
          </w:tcPr>
          <w:p w14:paraId="018DFF43" w14:textId="77777777" w:rsidR="00EE5682" w:rsidRPr="00EE5682" w:rsidRDefault="00EE5682" w:rsidP="00F336B6">
            <w:pPr>
              <w:shd w:val="clear" w:color="auto" w:fill="FFFFFF"/>
              <w:spacing w:before="40" w:after="20" w:line="240" w:lineRule="auto"/>
              <w:jc w:val="center"/>
              <w:rPr>
                <w:iCs/>
                <w:szCs w:val="28"/>
              </w:rPr>
            </w:pPr>
            <w:r w:rsidRPr="00EE5682">
              <w:rPr>
                <w:iCs/>
                <w:szCs w:val="28"/>
              </w:rPr>
              <w:t>0,5</w:t>
            </w:r>
          </w:p>
        </w:tc>
      </w:tr>
      <w:tr w:rsidR="00EE5682" w:rsidRPr="00EE5682" w14:paraId="71F90D5F" w14:textId="77777777" w:rsidTr="00F336B6">
        <w:trPr>
          <w:jc w:val="center"/>
        </w:trPr>
        <w:tc>
          <w:tcPr>
            <w:tcW w:w="737" w:type="dxa"/>
            <w:vMerge/>
            <w:shd w:val="clear" w:color="auto" w:fill="auto"/>
          </w:tcPr>
          <w:p w14:paraId="204B8E77" w14:textId="77777777" w:rsidR="00EE5682" w:rsidRPr="00EE5682" w:rsidRDefault="00EE5682" w:rsidP="00F336B6">
            <w:pPr>
              <w:shd w:val="clear" w:color="auto" w:fill="FFFFFF"/>
              <w:spacing w:before="40" w:after="20" w:line="240" w:lineRule="auto"/>
              <w:rPr>
                <w:iCs/>
                <w:szCs w:val="28"/>
              </w:rPr>
            </w:pPr>
          </w:p>
        </w:tc>
        <w:tc>
          <w:tcPr>
            <w:tcW w:w="612" w:type="dxa"/>
            <w:shd w:val="clear" w:color="auto" w:fill="auto"/>
          </w:tcPr>
          <w:p w14:paraId="0DA52AA0" w14:textId="77777777" w:rsidR="00EE5682" w:rsidRPr="00EE5682" w:rsidRDefault="00EE5682" w:rsidP="00F336B6">
            <w:pPr>
              <w:shd w:val="clear" w:color="auto" w:fill="FFFFFF"/>
              <w:spacing w:before="40" w:after="20" w:line="240" w:lineRule="auto"/>
              <w:jc w:val="center"/>
              <w:rPr>
                <w:b/>
                <w:bCs/>
                <w:iCs/>
                <w:szCs w:val="28"/>
              </w:rPr>
            </w:pPr>
            <w:r w:rsidRPr="00EE5682">
              <w:rPr>
                <w:b/>
                <w:bCs/>
                <w:iCs/>
                <w:szCs w:val="28"/>
              </w:rPr>
              <w:t>3</w:t>
            </w:r>
          </w:p>
        </w:tc>
        <w:tc>
          <w:tcPr>
            <w:tcW w:w="8096" w:type="dxa"/>
            <w:shd w:val="clear" w:color="auto" w:fill="auto"/>
          </w:tcPr>
          <w:p w14:paraId="1460E2DE" w14:textId="77777777" w:rsidR="00EE5682" w:rsidRPr="00EE5682" w:rsidRDefault="00EE5682" w:rsidP="00F336B6">
            <w:pPr>
              <w:shd w:val="clear" w:color="auto" w:fill="FFFFFF"/>
              <w:spacing w:before="40" w:after="20" w:line="240" w:lineRule="auto"/>
              <w:jc w:val="center"/>
              <w:rPr>
                <w:iCs/>
                <w:szCs w:val="28"/>
              </w:rPr>
            </w:pPr>
            <w:r w:rsidRPr="00EE5682">
              <w:rPr>
                <w:iCs/>
                <w:szCs w:val="28"/>
              </w:rPr>
              <w:t>B</w:t>
            </w:r>
          </w:p>
        </w:tc>
        <w:tc>
          <w:tcPr>
            <w:tcW w:w="1080" w:type="dxa"/>
            <w:shd w:val="clear" w:color="auto" w:fill="auto"/>
          </w:tcPr>
          <w:p w14:paraId="63EC0E9A" w14:textId="77777777" w:rsidR="00EE5682" w:rsidRPr="00EE5682" w:rsidRDefault="00EE5682" w:rsidP="00F336B6">
            <w:pPr>
              <w:shd w:val="clear" w:color="auto" w:fill="FFFFFF"/>
              <w:spacing w:before="40" w:after="20" w:line="240" w:lineRule="auto"/>
              <w:jc w:val="center"/>
              <w:rPr>
                <w:iCs/>
                <w:szCs w:val="28"/>
              </w:rPr>
            </w:pPr>
            <w:r w:rsidRPr="00EE5682">
              <w:rPr>
                <w:iCs/>
                <w:szCs w:val="28"/>
              </w:rPr>
              <w:t>0,5</w:t>
            </w:r>
          </w:p>
        </w:tc>
      </w:tr>
      <w:tr w:rsidR="00EE5682" w:rsidRPr="00EE5682" w14:paraId="034A9069" w14:textId="77777777" w:rsidTr="00F336B6">
        <w:trPr>
          <w:jc w:val="center"/>
        </w:trPr>
        <w:tc>
          <w:tcPr>
            <w:tcW w:w="737" w:type="dxa"/>
            <w:vMerge/>
            <w:shd w:val="clear" w:color="auto" w:fill="auto"/>
          </w:tcPr>
          <w:p w14:paraId="7A82F722" w14:textId="77777777" w:rsidR="00EE5682" w:rsidRPr="00EE5682" w:rsidRDefault="00EE5682" w:rsidP="00F336B6">
            <w:pPr>
              <w:shd w:val="clear" w:color="auto" w:fill="FFFFFF"/>
              <w:spacing w:before="40" w:after="20" w:line="240" w:lineRule="auto"/>
              <w:rPr>
                <w:iCs/>
                <w:szCs w:val="28"/>
              </w:rPr>
            </w:pPr>
          </w:p>
        </w:tc>
        <w:tc>
          <w:tcPr>
            <w:tcW w:w="612" w:type="dxa"/>
            <w:shd w:val="clear" w:color="auto" w:fill="auto"/>
          </w:tcPr>
          <w:p w14:paraId="0D4FDCD9" w14:textId="77777777" w:rsidR="00EE5682" w:rsidRPr="00EE5682" w:rsidRDefault="00EE5682" w:rsidP="00F336B6">
            <w:pPr>
              <w:shd w:val="clear" w:color="auto" w:fill="FFFFFF"/>
              <w:spacing w:before="40" w:after="20" w:line="240" w:lineRule="auto"/>
              <w:jc w:val="center"/>
              <w:rPr>
                <w:b/>
                <w:bCs/>
                <w:iCs/>
                <w:szCs w:val="28"/>
              </w:rPr>
            </w:pPr>
            <w:r w:rsidRPr="00EE5682">
              <w:rPr>
                <w:b/>
                <w:bCs/>
                <w:iCs/>
                <w:szCs w:val="28"/>
              </w:rPr>
              <w:t>4</w:t>
            </w:r>
          </w:p>
        </w:tc>
        <w:tc>
          <w:tcPr>
            <w:tcW w:w="8096" w:type="dxa"/>
            <w:shd w:val="clear" w:color="auto" w:fill="auto"/>
          </w:tcPr>
          <w:p w14:paraId="4BD8304C" w14:textId="77777777" w:rsidR="00EE5682" w:rsidRPr="00EE5682" w:rsidRDefault="00EE5682" w:rsidP="00F336B6">
            <w:pPr>
              <w:shd w:val="clear" w:color="auto" w:fill="FFFFFF"/>
              <w:spacing w:before="40" w:after="20" w:line="240" w:lineRule="auto"/>
              <w:jc w:val="center"/>
              <w:rPr>
                <w:szCs w:val="28"/>
              </w:rPr>
            </w:pPr>
            <w:r w:rsidRPr="00EE5682">
              <w:rPr>
                <w:szCs w:val="28"/>
              </w:rPr>
              <w:t>D</w:t>
            </w:r>
          </w:p>
        </w:tc>
        <w:tc>
          <w:tcPr>
            <w:tcW w:w="1080" w:type="dxa"/>
            <w:shd w:val="clear" w:color="auto" w:fill="auto"/>
          </w:tcPr>
          <w:p w14:paraId="3FC1A7AE" w14:textId="77777777" w:rsidR="00EE5682" w:rsidRPr="00EE5682" w:rsidRDefault="00EE5682" w:rsidP="00F336B6">
            <w:pPr>
              <w:shd w:val="clear" w:color="auto" w:fill="FFFFFF"/>
              <w:spacing w:before="40" w:after="20" w:line="240" w:lineRule="auto"/>
              <w:jc w:val="center"/>
              <w:rPr>
                <w:iCs/>
                <w:szCs w:val="28"/>
              </w:rPr>
            </w:pPr>
            <w:r w:rsidRPr="00EE5682">
              <w:rPr>
                <w:iCs/>
                <w:szCs w:val="28"/>
              </w:rPr>
              <w:t>0,5</w:t>
            </w:r>
          </w:p>
        </w:tc>
      </w:tr>
      <w:tr w:rsidR="00EE5682" w:rsidRPr="00EE5682" w14:paraId="3C9C9904" w14:textId="77777777" w:rsidTr="00F336B6">
        <w:trPr>
          <w:jc w:val="center"/>
        </w:trPr>
        <w:tc>
          <w:tcPr>
            <w:tcW w:w="737" w:type="dxa"/>
            <w:vMerge/>
            <w:shd w:val="clear" w:color="auto" w:fill="auto"/>
          </w:tcPr>
          <w:p w14:paraId="5E92C996" w14:textId="77777777" w:rsidR="00EE5682" w:rsidRPr="00EE5682" w:rsidRDefault="00EE5682" w:rsidP="00F336B6">
            <w:pPr>
              <w:shd w:val="clear" w:color="auto" w:fill="FFFFFF"/>
              <w:spacing w:before="40" w:after="20" w:line="240" w:lineRule="auto"/>
              <w:rPr>
                <w:iCs/>
                <w:szCs w:val="28"/>
              </w:rPr>
            </w:pPr>
          </w:p>
        </w:tc>
        <w:tc>
          <w:tcPr>
            <w:tcW w:w="612" w:type="dxa"/>
            <w:shd w:val="clear" w:color="auto" w:fill="auto"/>
          </w:tcPr>
          <w:p w14:paraId="404C573C" w14:textId="77777777" w:rsidR="00EE5682" w:rsidRPr="00EE5682" w:rsidRDefault="00EE5682" w:rsidP="00F336B6">
            <w:pPr>
              <w:shd w:val="clear" w:color="auto" w:fill="FFFFFF"/>
              <w:spacing w:before="40" w:after="20" w:line="240" w:lineRule="auto"/>
              <w:jc w:val="center"/>
              <w:rPr>
                <w:b/>
                <w:bCs/>
                <w:iCs/>
                <w:szCs w:val="28"/>
              </w:rPr>
            </w:pPr>
            <w:r w:rsidRPr="00EE5682">
              <w:rPr>
                <w:b/>
                <w:bCs/>
                <w:iCs/>
                <w:szCs w:val="28"/>
              </w:rPr>
              <w:t>5</w:t>
            </w:r>
          </w:p>
        </w:tc>
        <w:tc>
          <w:tcPr>
            <w:tcW w:w="8096" w:type="dxa"/>
            <w:shd w:val="clear" w:color="auto" w:fill="auto"/>
          </w:tcPr>
          <w:p w14:paraId="4BBB7E2D" w14:textId="77777777" w:rsidR="00EE5682" w:rsidRPr="00EE5682" w:rsidRDefault="00EE5682" w:rsidP="00F336B6">
            <w:pPr>
              <w:shd w:val="clear" w:color="auto" w:fill="FFFFFF"/>
              <w:spacing w:before="40" w:after="20" w:line="240" w:lineRule="auto"/>
              <w:jc w:val="center"/>
              <w:rPr>
                <w:szCs w:val="28"/>
              </w:rPr>
            </w:pPr>
            <w:r w:rsidRPr="00EE5682">
              <w:rPr>
                <w:szCs w:val="28"/>
              </w:rPr>
              <w:t>B</w:t>
            </w:r>
          </w:p>
        </w:tc>
        <w:tc>
          <w:tcPr>
            <w:tcW w:w="1080" w:type="dxa"/>
            <w:shd w:val="clear" w:color="auto" w:fill="auto"/>
          </w:tcPr>
          <w:p w14:paraId="72E454F8" w14:textId="77777777" w:rsidR="00EE5682" w:rsidRPr="00EE5682" w:rsidRDefault="00EE5682" w:rsidP="00F336B6">
            <w:pPr>
              <w:shd w:val="clear" w:color="auto" w:fill="FFFFFF"/>
              <w:spacing w:before="40" w:after="20" w:line="240" w:lineRule="auto"/>
              <w:jc w:val="center"/>
              <w:rPr>
                <w:iCs/>
                <w:szCs w:val="28"/>
              </w:rPr>
            </w:pPr>
            <w:r w:rsidRPr="00EE5682">
              <w:rPr>
                <w:iCs/>
                <w:szCs w:val="28"/>
              </w:rPr>
              <w:t>0,5</w:t>
            </w:r>
          </w:p>
        </w:tc>
      </w:tr>
      <w:tr w:rsidR="00EE5682" w:rsidRPr="00EE5682" w14:paraId="033FBF4F" w14:textId="77777777" w:rsidTr="00F336B6">
        <w:trPr>
          <w:jc w:val="center"/>
        </w:trPr>
        <w:tc>
          <w:tcPr>
            <w:tcW w:w="737" w:type="dxa"/>
            <w:vMerge/>
            <w:shd w:val="clear" w:color="auto" w:fill="auto"/>
          </w:tcPr>
          <w:p w14:paraId="5EA71015" w14:textId="77777777" w:rsidR="00EE5682" w:rsidRPr="00EE5682" w:rsidRDefault="00EE5682" w:rsidP="00F336B6">
            <w:pPr>
              <w:shd w:val="clear" w:color="auto" w:fill="FFFFFF"/>
              <w:spacing w:before="40" w:after="20" w:line="240" w:lineRule="auto"/>
              <w:rPr>
                <w:iCs/>
                <w:szCs w:val="28"/>
              </w:rPr>
            </w:pPr>
          </w:p>
        </w:tc>
        <w:tc>
          <w:tcPr>
            <w:tcW w:w="612" w:type="dxa"/>
            <w:shd w:val="clear" w:color="auto" w:fill="auto"/>
          </w:tcPr>
          <w:p w14:paraId="4A20E978" w14:textId="77777777" w:rsidR="00EE5682" w:rsidRPr="00EE5682" w:rsidRDefault="00EE5682" w:rsidP="00F336B6">
            <w:pPr>
              <w:shd w:val="clear" w:color="auto" w:fill="FFFFFF"/>
              <w:spacing w:before="40" w:after="20" w:line="240" w:lineRule="auto"/>
              <w:jc w:val="center"/>
              <w:rPr>
                <w:b/>
                <w:bCs/>
                <w:iCs/>
                <w:szCs w:val="28"/>
              </w:rPr>
            </w:pPr>
            <w:r w:rsidRPr="00EE5682">
              <w:rPr>
                <w:b/>
                <w:bCs/>
                <w:iCs/>
                <w:szCs w:val="28"/>
              </w:rPr>
              <w:t>6</w:t>
            </w:r>
          </w:p>
        </w:tc>
        <w:tc>
          <w:tcPr>
            <w:tcW w:w="8096" w:type="dxa"/>
            <w:shd w:val="clear" w:color="auto" w:fill="auto"/>
          </w:tcPr>
          <w:p w14:paraId="6BA97363" w14:textId="77777777" w:rsidR="00EE5682" w:rsidRPr="00EE5682" w:rsidRDefault="00EE5682" w:rsidP="00F336B6">
            <w:pPr>
              <w:shd w:val="clear" w:color="auto" w:fill="FFFFFF"/>
              <w:spacing w:before="40" w:after="20" w:line="240" w:lineRule="auto"/>
              <w:jc w:val="center"/>
              <w:rPr>
                <w:szCs w:val="28"/>
              </w:rPr>
            </w:pPr>
            <w:r w:rsidRPr="00EE5682">
              <w:rPr>
                <w:szCs w:val="28"/>
              </w:rPr>
              <w:t>A</w:t>
            </w:r>
          </w:p>
        </w:tc>
        <w:tc>
          <w:tcPr>
            <w:tcW w:w="1080" w:type="dxa"/>
            <w:shd w:val="clear" w:color="auto" w:fill="auto"/>
          </w:tcPr>
          <w:p w14:paraId="5EBC9227" w14:textId="77777777" w:rsidR="00EE5682" w:rsidRPr="00EE5682" w:rsidRDefault="00EE5682" w:rsidP="00F336B6">
            <w:pPr>
              <w:shd w:val="clear" w:color="auto" w:fill="FFFFFF"/>
              <w:spacing w:before="40" w:after="20" w:line="240" w:lineRule="auto"/>
              <w:jc w:val="center"/>
              <w:rPr>
                <w:iCs/>
                <w:szCs w:val="28"/>
              </w:rPr>
            </w:pPr>
            <w:r w:rsidRPr="00EE5682">
              <w:rPr>
                <w:iCs/>
                <w:szCs w:val="28"/>
              </w:rPr>
              <w:t>0,5</w:t>
            </w:r>
          </w:p>
        </w:tc>
      </w:tr>
      <w:tr w:rsidR="00EE5682" w:rsidRPr="00EE5682" w14:paraId="28CEF72D" w14:textId="77777777" w:rsidTr="00F336B6">
        <w:trPr>
          <w:jc w:val="center"/>
        </w:trPr>
        <w:tc>
          <w:tcPr>
            <w:tcW w:w="737" w:type="dxa"/>
            <w:vMerge/>
            <w:shd w:val="clear" w:color="auto" w:fill="auto"/>
          </w:tcPr>
          <w:p w14:paraId="3F9AE4B5" w14:textId="77777777" w:rsidR="00EE5682" w:rsidRPr="00EE5682" w:rsidRDefault="00EE5682" w:rsidP="00F336B6">
            <w:pPr>
              <w:shd w:val="clear" w:color="auto" w:fill="FFFFFF"/>
              <w:spacing w:before="40" w:after="20" w:line="240" w:lineRule="auto"/>
              <w:rPr>
                <w:iCs/>
                <w:szCs w:val="28"/>
              </w:rPr>
            </w:pPr>
          </w:p>
        </w:tc>
        <w:tc>
          <w:tcPr>
            <w:tcW w:w="612" w:type="dxa"/>
            <w:shd w:val="clear" w:color="auto" w:fill="auto"/>
          </w:tcPr>
          <w:p w14:paraId="3444D7A3" w14:textId="77777777" w:rsidR="00EE5682" w:rsidRPr="00EE5682" w:rsidRDefault="00EE5682" w:rsidP="00F336B6">
            <w:pPr>
              <w:shd w:val="clear" w:color="auto" w:fill="FFFFFF"/>
              <w:spacing w:before="40" w:after="20" w:line="240" w:lineRule="auto"/>
              <w:jc w:val="center"/>
              <w:rPr>
                <w:b/>
                <w:bCs/>
                <w:iCs/>
                <w:szCs w:val="28"/>
              </w:rPr>
            </w:pPr>
            <w:r w:rsidRPr="00EE5682">
              <w:rPr>
                <w:b/>
                <w:bCs/>
                <w:iCs/>
                <w:szCs w:val="28"/>
              </w:rPr>
              <w:t>7</w:t>
            </w:r>
          </w:p>
        </w:tc>
        <w:tc>
          <w:tcPr>
            <w:tcW w:w="8096" w:type="dxa"/>
            <w:shd w:val="clear" w:color="auto" w:fill="auto"/>
          </w:tcPr>
          <w:p w14:paraId="50115790" w14:textId="77777777" w:rsidR="00EE5682" w:rsidRPr="00EE5682" w:rsidRDefault="00EE5682" w:rsidP="00F336B6">
            <w:pPr>
              <w:shd w:val="clear" w:color="auto" w:fill="FFFFFF"/>
              <w:spacing w:before="40" w:after="20" w:line="240" w:lineRule="auto"/>
              <w:jc w:val="center"/>
              <w:rPr>
                <w:szCs w:val="28"/>
              </w:rPr>
            </w:pPr>
            <w:r w:rsidRPr="00EE5682">
              <w:rPr>
                <w:szCs w:val="28"/>
              </w:rPr>
              <w:t>C</w:t>
            </w:r>
          </w:p>
        </w:tc>
        <w:tc>
          <w:tcPr>
            <w:tcW w:w="1080" w:type="dxa"/>
            <w:shd w:val="clear" w:color="auto" w:fill="auto"/>
          </w:tcPr>
          <w:p w14:paraId="445916DD" w14:textId="77777777" w:rsidR="00EE5682" w:rsidRPr="00EE5682" w:rsidRDefault="00EE5682" w:rsidP="00F336B6">
            <w:pPr>
              <w:shd w:val="clear" w:color="auto" w:fill="FFFFFF"/>
              <w:spacing w:before="40" w:after="20" w:line="240" w:lineRule="auto"/>
              <w:jc w:val="center"/>
              <w:rPr>
                <w:iCs/>
                <w:szCs w:val="28"/>
              </w:rPr>
            </w:pPr>
            <w:r w:rsidRPr="00EE5682">
              <w:rPr>
                <w:iCs/>
                <w:szCs w:val="28"/>
              </w:rPr>
              <w:t>0,5</w:t>
            </w:r>
          </w:p>
        </w:tc>
      </w:tr>
      <w:tr w:rsidR="00EE5682" w:rsidRPr="00EE5682" w14:paraId="0112B911" w14:textId="77777777" w:rsidTr="00F336B6">
        <w:trPr>
          <w:jc w:val="center"/>
        </w:trPr>
        <w:tc>
          <w:tcPr>
            <w:tcW w:w="737" w:type="dxa"/>
            <w:vMerge/>
            <w:shd w:val="clear" w:color="auto" w:fill="auto"/>
          </w:tcPr>
          <w:p w14:paraId="26ED397D" w14:textId="77777777" w:rsidR="00EE5682" w:rsidRPr="00EE5682" w:rsidRDefault="00EE5682" w:rsidP="00F336B6">
            <w:pPr>
              <w:shd w:val="clear" w:color="auto" w:fill="FFFFFF"/>
              <w:spacing w:before="40" w:after="20" w:line="240" w:lineRule="auto"/>
              <w:rPr>
                <w:iCs/>
                <w:szCs w:val="28"/>
              </w:rPr>
            </w:pPr>
          </w:p>
        </w:tc>
        <w:tc>
          <w:tcPr>
            <w:tcW w:w="612" w:type="dxa"/>
            <w:shd w:val="clear" w:color="auto" w:fill="auto"/>
          </w:tcPr>
          <w:p w14:paraId="75C33677" w14:textId="77777777" w:rsidR="00EE5682" w:rsidRPr="00EE5682" w:rsidRDefault="00EE5682" w:rsidP="00F336B6">
            <w:pPr>
              <w:shd w:val="clear" w:color="auto" w:fill="FFFFFF"/>
              <w:spacing w:before="40" w:after="20" w:line="240" w:lineRule="auto"/>
              <w:jc w:val="center"/>
              <w:rPr>
                <w:b/>
                <w:bCs/>
                <w:iCs/>
                <w:szCs w:val="28"/>
              </w:rPr>
            </w:pPr>
            <w:r w:rsidRPr="00EE5682">
              <w:rPr>
                <w:b/>
                <w:bCs/>
                <w:iCs/>
                <w:szCs w:val="28"/>
              </w:rPr>
              <w:t>8</w:t>
            </w:r>
          </w:p>
        </w:tc>
        <w:tc>
          <w:tcPr>
            <w:tcW w:w="8096" w:type="dxa"/>
            <w:shd w:val="clear" w:color="auto" w:fill="auto"/>
          </w:tcPr>
          <w:p w14:paraId="5D0D6D10" w14:textId="77777777" w:rsidR="00EE5682" w:rsidRPr="00EE5682" w:rsidRDefault="00EE5682" w:rsidP="00F336B6">
            <w:pPr>
              <w:shd w:val="clear" w:color="auto" w:fill="FFFFFF"/>
              <w:spacing w:before="40" w:after="20" w:line="240" w:lineRule="auto"/>
              <w:jc w:val="center"/>
              <w:rPr>
                <w:szCs w:val="28"/>
              </w:rPr>
            </w:pPr>
            <w:r w:rsidRPr="00EE5682">
              <w:rPr>
                <w:szCs w:val="28"/>
              </w:rPr>
              <w:t>B</w:t>
            </w:r>
          </w:p>
        </w:tc>
        <w:tc>
          <w:tcPr>
            <w:tcW w:w="1080" w:type="dxa"/>
            <w:shd w:val="clear" w:color="auto" w:fill="auto"/>
          </w:tcPr>
          <w:p w14:paraId="671DE623" w14:textId="77777777" w:rsidR="00EE5682" w:rsidRPr="00EE5682" w:rsidRDefault="00EE5682" w:rsidP="00F336B6">
            <w:pPr>
              <w:shd w:val="clear" w:color="auto" w:fill="FFFFFF"/>
              <w:spacing w:before="40" w:after="20" w:line="240" w:lineRule="auto"/>
              <w:jc w:val="center"/>
              <w:rPr>
                <w:iCs/>
                <w:szCs w:val="28"/>
              </w:rPr>
            </w:pPr>
            <w:r w:rsidRPr="00EE5682">
              <w:rPr>
                <w:iCs/>
                <w:szCs w:val="28"/>
              </w:rPr>
              <w:t>0,5</w:t>
            </w:r>
          </w:p>
        </w:tc>
      </w:tr>
      <w:tr w:rsidR="00EE5682" w:rsidRPr="00EE5682" w14:paraId="191E3885" w14:textId="77777777" w:rsidTr="00F336B6">
        <w:trPr>
          <w:jc w:val="center"/>
        </w:trPr>
        <w:tc>
          <w:tcPr>
            <w:tcW w:w="737" w:type="dxa"/>
            <w:shd w:val="clear" w:color="auto" w:fill="auto"/>
          </w:tcPr>
          <w:p w14:paraId="46526750" w14:textId="77777777" w:rsidR="00EE5682" w:rsidRPr="00EE5682" w:rsidRDefault="00EE5682" w:rsidP="00F336B6">
            <w:pPr>
              <w:shd w:val="clear" w:color="auto" w:fill="FFFFFF"/>
              <w:spacing w:before="40" w:after="20" w:line="240" w:lineRule="auto"/>
              <w:rPr>
                <w:iCs/>
                <w:szCs w:val="28"/>
              </w:rPr>
            </w:pPr>
          </w:p>
        </w:tc>
        <w:tc>
          <w:tcPr>
            <w:tcW w:w="612" w:type="dxa"/>
            <w:shd w:val="clear" w:color="auto" w:fill="auto"/>
          </w:tcPr>
          <w:p w14:paraId="6252535C" w14:textId="77777777" w:rsidR="00EE5682" w:rsidRPr="00EE5682" w:rsidRDefault="00EE5682" w:rsidP="00F336B6">
            <w:pPr>
              <w:shd w:val="clear" w:color="auto" w:fill="FFFFFF"/>
              <w:spacing w:before="40" w:after="20" w:line="240" w:lineRule="auto"/>
              <w:jc w:val="center"/>
              <w:rPr>
                <w:b/>
                <w:bCs/>
                <w:iCs/>
                <w:szCs w:val="28"/>
              </w:rPr>
            </w:pPr>
            <w:r w:rsidRPr="00EE5682">
              <w:rPr>
                <w:b/>
                <w:bCs/>
                <w:iCs/>
                <w:szCs w:val="28"/>
              </w:rPr>
              <w:t>9</w:t>
            </w:r>
          </w:p>
        </w:tc>
        <w:tc>
          <w:tcPr>
            <w:tcW w:w="8096" w:type="dxa"/>
            <w:shd w:val="clear" w:color="auto" w:fill="auto"/>
          </w:tcPr>
          <w:p w14:paraId="0B54D9ED" w14:textId="77777777" w:rsidR="00EE5682" w:rsidRPr="00EE5682" w:rsidRDefault="00EE5682" w:rsidP="00F336B6">
            <w:pPr>
              <w:spacing w:line="240" w:lineRule="auto"/>
              <w:jc w:val="both"/>
              <w:rPr>
                <w:rFonts w:eastAsiaTheme="minorHAnsi"/>
                <w:szCs w:val="28"/>
              </w:rPr>
            </w:pPr>
            <w:r w:rsidRPr="00EE5682">
              <w:rPr>
                <w:rFonts w:eastAsiaTheme="minorHAnsi"/>
                <w:spacing w:val="-5"/>
                <w:szCs w:val="28"/>
                <w:shd w:val="clear" w:color="auto" w:fill="FFFFFF"/>
              </w:rPr>
              <w:t xml:space="preserve">Trong đoạn trích, cụ Phó bảng đã giáo dục các con tu dưỡng làm người từ những trải nghiệm thực tế và từ những trải nghiệm để các con phát biểu vốn hiểu biết, suy luận và thiếu sót chỗ nào sẽ bổ sung và sửa chữa ngay chỗ đó. Qua đó chúng ta thấy được phần nào tính cách của cụ Phó bảng chỉn chu, sáng tạo trong cách dạy con, uốn nắn con. Không chỉ có vậy chúng ta còn thấy được sự tỉ mỉ, ân cần đối đãi với các con và Người có vốn học vấn sâu rộng. </w:t>
            </w:r>
            <w:r w:rsidRPr="00EE5682">
              <w:rPr>
                <w:rFonts w:eastAsiaTheme="minorHAnsi" w:cstheme="minorBidi"/>
                <w:szCs w:val="28"/>
              </w:rPr>
              <w:t xml:space="preserve"> </w:t>
            </w:r>
          </w:p>
        </w:tc>
        <w:tc>
          <w:tcPr>
            <w:tcW w:w="1080" w:type="dxa"/>
            <w:shd w:val="clear" w:color="auto" w:fill="auto"/>
          </w:tcPr>
          <w:p w14:paraId="513902FB" w14:textId="77777777" w:rsidR="00EE5682" w:rsidRPr="00EE5682" w:rsidRDefault="00EE5682" w:rsidP="00F336B6">
            <w:pPr>
              <w:shd w:val="clear" w:color="auto" w:fill="FFFFFF"/>
              <w:spacing w:before="40" w:after="20" w:line="240" w:lineRule="auto"/>
              <w:jc w:val="center"/>
              <w:rPr>
                <w:iCs/>
                <w:szCs w:val="28"/>
              </w:rPr>
            </w:pPr>
            <w:r w:rsidRPr="00EE5682">
              <w:rPr>
                <w:iCs/>
                <w:szCs w:val="28"/>
              </w:rPr>
              <w:t>1,0</w:t>
            </w:r>
          </w:p>
          <w:p w14:paraId="133445A2" w14:textId="77777777" w:rsidR="00EE5682" w:rsidRPr="00EE5682" w:rsidRDefault="00EE5682" w:rsidP="00F336B6">
            <w:pPr>
              <w:shd w:val="clear" w:color="auto" w:fill="FFFFFF"/>
              <w:spacing w:before="40" w:after="20" w:line="240" w:lineRule="auto"/>
              <w:jc w:val="center"/>
              <w:rPr>
                <w:iCs/>
                <w:szCs w:val="28"/>
              </w:rPr>
            </w:pPr>
          </w:p>
          <w:p w14:paraId="57600149" w14:textId="77777777" w:rsidR="00EE5682" w:rsidRPr="00EE5682" w:rsidRDefault="00EE5682" w:rsidP="00F336B6">
            <w:pPr>
              <w:shd w:val="clear" w:color="auto" w:fill="FFFFFF"/>
              <w:spacing w:before="40" w:after="20" w:line="240" w:lineRule="auto"/>
              <w:jc w:val="center"/>
              <w:rPr>
                <w:iCs/>
                <w:szCs w:val="28"/>
              </w:rPr>
            </w:pPr>
          </w:p>
        </w:tc>
      </w:tr>
      <w:tr w:rsidR="00EE5682" w:rsidRPr="00EE5682" w14:paraId="232FCEC1" w14:textId="77777777" w:rsidTr="00F336B6">
        <w:trPr>
          <w:jc w:val="center"/>
        </w:trPr>
        <w:tc>
          <w:tcPr>
            <w:tcW w:w="737" w:type="dxa"/>
            <w:shd w:val="clear" w:color="auto" w:fill="auto"/>
          </w:tcPr>
          <w:p w14:paraId="376B087B" w14:textId="77777777" w:rsidR="00EE5682" w:rsidRPr="00EE5682" w:rsidRDefault="00EE5682" w:rsidP="00F336B6">
            <w:pPr>
              <w:shd w:val="clear" w:color="auto" w:fill="FFFFFF"/>
              <w:spacing w:before="40" w:after="20" w:line="240" w:lineRule="auto"/>
              <w:rPr>
                <w:iCs/>
                <w:szCs w:val="28"/>
              </w:rPr>
            </w:pPr>
          </w:p>
        </w:tc>
        <w:tc>
          <w:tcPr>
            <w:tcW w:w="612" w:type="dxa"/>
            <w:shd w:val="clear" w:color="auto" w:fill="auto"/>
          </w:tcPr>
          <w:p w14:paraId="20311913" w14:textId="77777777" w:rsidR="00EE5682" w:rsidRPr="00EE5682" w:rsidRDefault="00EE5682" w:rsidP="00F336B6">
            <w:pPr>
              <w:shd w:val="clear" w:color="auto" w:fill="FFFFFF"/>
              <w:spacing w:before="40" w:after="20" w:line="240" w:lineRule="auto"/>
              <w:jc w:val="center"/>
              <w:rPr>
                <w:b/>
                <w:bCs/>
                <w:iCs/>
                <w:szCs w:val="28"/>
              </w:rPr>
            </w:pPr>
            <w:r w:rsidRPr="00EE5682">
              <w:rPr>
                <w:b/>
                <w:bCs/>
                <w:iCs/>
                <w:szCs w:val="28"/>
              </w:rPr>
              <w:t>10</w:t>
            </w:r>
          </w:p>
        </w:tc>
        <w:tc>
          <w:tcPr>
            <w:tcW w:w="8096" w:type="dxa"/>
            <w:shd w:val="clear" w:color="auto" w:fill="auto"/>
          </w:tcPr>
          <w:p w14:paraId="169B9ED5" w14:textId="77777777" w:rsidR="00EE5682" w:rsidRPr="00EE5682" w:rsidRDefault="00EE5682" w:rsidP="00F336B6">
            <w:pPr>
              <w:spacing w:after="0" w:line="240" w:lineRule="auto"/>
              <w:rPr>
                <w:szCs w:val="28"/>
              </w:rPr>
            </w:pPr>
            <w:r w:rsidRPr="00EE5682">
              <w:rPr>
                <w:rFonts w:eastAsiaTheme="minorHAnsi"/>
                <w:spacing w:val="-5"/>
                <w:szCs w:val="28"/>
                <w:shd w:val="clear" w:color="auto" w:fill="FFFFFF"/>
              </w:rPr>
              <w:t>Những câu hỏi và sự lí giải về sự kiện lịch sử cho thấy Côn là cậu bé có tâm hồn trong sáng, hồn nhiên vô tư nhưng cũng hiểu biết sâu rộng. Qua đó chúng ta thấy được phần nào tính cách của chú bé tôn trọng người lớn và tinh thần ham học hỏi.</w:t>
            </w:r>
          </w:p>
        </w:tc>
        <w:tc>
          <w:tcPr>
            <w:tcW w:w="1080" w:type="dxa"/>
            <w:shd w:val="clear" w:color="auto" w:fill="auto"/>
          </w:tcPr>
          <w:p w14:paraId="6B291C4E" w14:textId="77777777" w:rsidR="00EE5682" w:rsidRPr="00EE5682" w:rsidRDefault="00EE5682" w:rsidP="00F336B6">
            <w:pPr>
              <w:shd w:val="clear" w:color="auto" w:fill="FFFFFF"/>
              <w:spacing w:before="40" w:after="20" w:line="240" w:lineRule="auto"/>
              <w:jc w:val="center"/>
              <w:rPr>
                <w:iCs/>
                <w:szCs w:val="28"/>
              </w:rPr>
            </w:pPr>
            <w:r w:rsidRPr="00EE5682">
              <w:rPr>
                <w:iCs/>
                <w:szCs w:val="28"/>
              </w:rPr>
              <w:t>1,0</w:t>
            </w:r>
          </w:p>
        </w:tc>
      </w:tr>
      <w:tr w:rsidR="00EE5682" w:rsidRPr="00EE5682" w14:paraId="601A0D20" w14:textId="77777777" w:rsidTr="00F336B6">
        <w:trPr>
          <w:jc w:val="center"/>
        </w:trPr>
        <w:tc>
          <w:tcPr>
            <w:tcW w:w="737" w:type="dxa"/>
            <w:vMerge w:val="restart"/>
            <w:shd w:val="clear" w:color="auto" w:fill="auto"/>
          </w:tcPr>
          <w:p w14:paraId="7C1B83AC" w14:textId="77777777" w:rsidR="00EE5682" w:rsidRPr="00EE5682" w:rsidRDefault="00EE5682" w:rsidP="00F336B6">
            <w:pPr>
              <w:shd w:val="clear" w:color="auto" w:fill="FFFFFF"/>
              <w:spacing w:before="40" w:after="20" w:line="240" w:lineRule="auto"/>
              <w:jc w:val="center"/>
              <w:rPr>
                <w:b/>
                <w:bCs/>
                <w:iCs/>
                <w:szCs w:val="28"/>
              </w:rPr>
            </w:pPr>
            <w:r w:rsidRPr="00EE5682">
              <w:rPr>
                <w:b/>
                <w:bCs/>
                <w:iCs/>
                <w:szCs w:val="28"/>
              </w:rPr>
              <w:lastRenderedPageBreak/>
              <w:t>II</w:t>
            </w:r>
          </w:p>
        </w:tc>
        <w:tc>
          <w:tcPr>
            <w:tcW w:w="612" w:type="dxa"/>
            <w:shd w:val="clear" w:color="auto" w:fill="auto"/>
          </w:tcPr>
          <w:p w14:paraId="46975B37" w14:textId="77777777" w:rsidR="00EE5682" w:rsidRPr="00EE5682" w:rsidRDefault="00EE5682" w:rsidP="00F336B6">
            <w:pPr>
              <w:shd w:val="clear" w:color="auto" w:fill="FFFFFF"/>
              <w:spacing w:before="40" w:after="20" w:line="240" w:lineRule="auto"/>
              <w:jc w:val="center"/>
              <w:rPr>
                <w:b/>
                <w:bCs/>
                <w:iCs/>
                <w:szCs w:val="28"/>
              </w:rPr>
            </w:pPr>
          </w:p>
        </w:tc>
        <w:tc>
          <w:tcPr>
            <w:tcW w:w="8096" w:type="dxa"/>
            <w:shd w:val="clear" w:color="auto" w:fill="auto"/>
          </w:tcPr>
          <w:p w14:paraId="37931F07" w14:textId="77777777" w:rsidR="00EE5682" w:rsidRPr="00EE5682" w:rsidRDefault="00EE5682" w:rsidP="00F336B6">
            <w:pPr>
              <w:shd w:val="clear" w:color="auto" w:fill="FFFFFF"/>
              <w:spacing w:before="40" w:after="20" w:line="240" w:lineRule="auto"/>
              <w:jc w:val="both"/>
              <w:rPr>
                <w:b/>
                <w:bCs/>
                <w:iCs/>
                <w:szCs w:val="28"/>
                <w:lang w:val="vi-VN"/>
              </w:rPr>
            </w:pPr>
            <w:r w:rsidRPr="00EE5682">
              <w:rPr>
                <w:b/>
                <w:bCs/>
                <w:iCs/>
                <w:szCs w:val="28"/>
              </w:rPr>
              <w:t>VIẾT</w:t>
            </w:r>
          </w:p>
        </w:tc>
        <w:tc>
          <w:tcPr>
            <w:tcW w:w="1080" w:type="dxa"/>
            <w:shd w:val="clear" w:color="auto" w:fill="auto"/>
          </w:tcPr>
          <w:p w14:paraId="221A256A" w14:textId="77777777" w:rsidR="00EE5682" w:rsidRPr="00EE5682" w:rsidRDefault="00EE5682" w:rsidP="00F336B6">
            <w:pPr>
              <w:shd w:val="clear" w:color="auto" w:fill="FFFFFF"/>
              <w:spacing w:before="40" w:after="20" w:line="240" w:lineRule="auto"/>
              <w:jc w:val="center"/>
              <w:rPr>
                <w:b/>
                <w:bCs/>
                <w:iCs/>
                <w:szCs w:val="28"/>
                <w:lang w:val="vi-VN"/>
              </w:rPr>
            </w:pPr>
            <w:r w:rsidRPr="00EE5682">
              <w:rPr>
                <w:b/>
                <w:bCs/>
                <w:iCs/>
                <w:szCs w:val="28"/>
              </w:rPr>
              <w:t>4</w:t>
            </w:r>
            <w:r w:rsidRPr="00EE5682">
              <w:rPr>
                <w:b/>
                <w:bCs/>
                <w:iCs/>
                <w:szCs w:val="28"/>
                <w:lang w:val="vi-VN"/>
              </w:rPr>
              <w:t>,0</w:t>
            </w:r>
          </w:p>
        </w:tc>
      </w:tr>
      <w:tr w:rsidR="00EE5682" w:rsidRPr="00EE5682" w14:paraId="20ED1312" w14:textId="77777777" w:rsidTr="00F336B6">
        <w:trPr>
          <w:jc w:val="center"/>
        </w:trPr>
        <w:tc>
          <w:tcPr>
            <w:tcW w:w="737" w:type="dxa"/>
            <w:vMerge/>
            <w:shd w:val="clear" w:color="auto" w:fill="auto"/>
          </w:tcPr>
          <w:p w14:paraId="6276789D" w14:textId="77777777" w:rsidR="00EE5682" w:rsidRPr="00EE5682" w:rsidRDefault="00EE5682" w:rsidP="00F336B6">
            <w:pPr>
              <w:shd w:val="clear" w:color="auto" w:fill="FFFFFF"/>
              <w:spacing w:before="40" w:after="20" w:line="240" w:lineRule="auto"/>
              <w:rPr>
                <w:iCs/>
                <w:szCs w:val="28"/>
              </w:rPr>
            </w:pPr>
          </w:p>
        </w:tc>
        <w:tc>
          <w:tcPr>
            <w:tcW w:w="612" w:type="dxa"/>
            <w:shd w:val="clear" w:color="auto" w:fill="auto"/>
          </w:tcPr>
          <w:p w14:paraId="75FDFFC4" w14:textId="77777777" w:rsidR="00EE5682" w:rsidRPr="00EE5682" w:rsidRDefault="00EE5682" w:rsidP="00F336B6">
            <w:pPr>
              <w:shd w:val="clear" w:color="auto" w:fill="FFFFFF"/>
              <w:spacing w:before="40" w:after="20" w:line="240" w:lineRule="auto"/>
              <w:jc w:val="center"/>
              <w:rPr>
                <w:b/>
                <w:bCs/>
                <w:iCs/>
                <w:szCs w:val="28"/>
              </w:rPr>
            </w:pPr>
          </w:p>
        </w:tc>
        <w:tc>
          <w:tcPr>
            <w:tcW w:w="8096" w:type="dxa"/>
            <w:shd w:val="clear" w:color="auto" w:fill="auto"/>
          </w:tcPr>
          <w:p w14:paraId="2C49EF27" w14:textId="77777777" w:rsidR="00EE5682" w:rsidRPr="00EE5682" w:rsidRDefault="00EE5682" w:rsidP="00F336B6">
            <w:pPr>
              <w:shd w:val="clear" w:color="auto" w:fill="FFFFFF"/>
              <w:spacing w:before="40" w:after="20" w:line="240" w:lineRule="auto"/>
              <w:jc w:val="both"/>
              <w:rPr>
                <w:i/>
                <w:iCs/>
                <w:szCs w:val="28"/>
              </w:rPr>
            </w:pPr>
            <w:r w:rsidRPr="00EE5682">
              <w:rPr>
                <w:i/>
                <w:iCs/>
                <w:szCs w:val="28"/>
              </w:rPr>
              <w:t>a</w:t>
            </w:r>
            <w:r w:rsidRPr="00EE5682">
              <w:rPr>
                <w:szCs w:val="28"/>
              </w:rPr>
              <w:t>.</w:t>
            </w:r>
            <w:r w:rsidRPr="00EE5682">
              <w:rPr>
                <w:i/>
                <w:iCs/>
                <w:szCs w:val="28"/>
              </w:rPr>
              <w:t xml:space="preserve"> Đảm bảo cấu trúc bài phân tích tác phẩm VH</w:t>
            </w:r>
          </w:p>
          <w:p w14:paraId="2B6862D7" w14:textId="77777777" w:rsidR="00EE5682" w:rsidRPr="00EE5682" w:rsidRDefault="00EE5682" w:rsidP="00F336B6">
            <w:pPr>
              <w:shd w:val="clear" w:color="auto" w:fill="FFFFFF"/>
              <w:spacing w:after="0" w:line="240" w:lineRule="auto"/>
              <w:jc w:val="both"/>
              <w:rPr>
                <w:szCs w:val="28"/>
              </w:rPr>
            </w:pPr>
            <w:r w:rsidRPr="00EE5682">
              <w:rPr>
                <w:b/>
                <w:szCs w:val="28"/>
              </w:rPr>
              <w:t xml:space="preserve">- </w:t>
            </w:r>
            <w:r w:rsidRPr="00EE5682">
              <w:rPr>
                <w:szCs w:val="28"/>
              </w:rPr>
              <w:t>Hiểu được giá trị nội dung và nghệ thuật của tác phẩm văn học.</w:t>
            </w:r>
          </w:p>
          <w:p w14:paraId="5EA4AA5F" w14:textId="77777777" w:rsidR="00EE5682" w:rsidRPr="00EE5682" w:rsidRDefault="00EE5682" w:rsidP="00F336B6">
            <w:pPr>
              <w:shd w:val="clear" w:color="auto" w:fill="FFFFFF"/>
              <w:spacing w:after="0" w:line="240" w:lineRule="auto"/>
              <w:jc w:val="both"/>
              <w:rPr>
                <w:szCs w:val="28"/>
              </w:rPr>
            </w:pPr>
            <w:r w:rsidRPr="00EE5682">
              <w:rPr>
                <w:szCs w:val="28"/>
              </w:rPr>
              <w:t>- Hiểu được cách trình bày luận điểm, luận cứ, lập luận trong bài văn nghị luận văn học.</w:t>
            </w:r>
          </w:p>
          <w:p w14:paraId="6E28D74D" w14:textId="77777777" w:rsidR="00EE5682" w:rsidRPr="00EE5682" w:rsidRDefault="00EE5682" w:rsidP="00F336B6">
            <w:pPr>
              <w:shd w:val="clear" w:color="auto" w:fill="FFFFFF"/>
              <w:spacing w:after="0" w:line="240" w:lineRule="auto"/>
              <w:jc w:val="both"/>
              <w:rPr>
                <w:szCs w:val="28"/>
              </w:rPr>
            </w:pPr>
            <w:r w:rsidRPr="00EE5682">
              <w:rPr>
                <w:szCs w:val="28"/>
              </w:rPr>
              <w:t>- Trình bày, phân tích rõ các khía cạnh của vấn đề</w:t>
            </w:r>
          </w:p>
        </w:tc>
        <w:tc>
          <w:tcPr>
            <w:tcW w:w="1080" w:type="dxa"/>
            <w:shd w:val="clear" w:color="auto" w:fill="auto"/>
          </w:tcPr>
          <w:p w14:paraId="2FD8882E" w14:textId="77777777" w:rsidR="00EE5682" w:rsidRPr="00EE5682" w:rsidRDefault="00EE5682" w:rsidP="00F336B6">
            <w:pPr>
              <w:shd w:val="clear" w:color="auto" w:fill="FFFFFF"/>
              <w:spacing w:before="40" w:after="20" w:line="240" w:lineRule="auto"/>
              <w:jc w:val="center"/>
              <w:rPr>
                <w:iCs/>
                <w:szCs w:val="28"/>
              </w:rPr>
            </w:pPr>
            <w:r w:rsidRPr="00EE5682">
              <w:rPr>
                <w:iCs/>
                <w:szCs w:val="28"/>
              </w:rPr>
              <w:t>0,25</w:t>
            </w:r>
          </w:p>
        </w:tc>
      </w:tr>
      <w:tr w:rsidR="00EE5682" w:rsidRPr="00EE5682" w14:paraId="7A323DDD" w14:textId="77777777" w:rsidTr="00F336B6">
        <w:trPr>
          <w:jc w:val="center"/>
        </w:trPr>
        <w:tc>
          <w:tcPr>
            <w:tcW w:w="737" w:type="dxa"/>
            <w:vMerge/>
            <w:shd w:val="clear" w:color="auto" w:fill="auto"/>
          </w:tcPr>
          <w:p w14:paraId="42016285" w14:textId="77777777" w:rsidR="00EE5682" w:rsidRPr="00EE5682" w:rsidRDefault="00EE5682" w:rsidP="00F336B6">
            <w:pPr>
              <w:shd w:val="clear" w:color="auto" w:fill="FFFFFF"/>
              <w:spacing w:before="40" w:after="20" w:line="240" w:lineRule="auto"/>
              <w:rPr>
                <w:iCs/>
                <w:szCs w:val="28"/>
              </w:rPr>
            </w:pPr>
          </w:p>
        </w:tc>
        <w:tc>
          <w:tcPr>
            <w:tcW w:w="612" w:type="dxa"/>
            <w:shd w:val="clear" w:color="auto" w:fill="auto"/>
          </w:tcPr>
          <w:p w14:paraId="4A2D5F02" w14:textId="77777777" w:rsidR="00EE5682" w:rsidRPr="00EE5682" w:rsidRDefault="00EE5682" w:rsidP="00F336B6">
            <w:pPr>
              <w:shd w:val="clear" w:color="auto" w:fill="FFFFFF"/>
              <w:spacing w:before="40" w:after="20" w:line="240" w:lineRule="auto"/>
              <w:jc w:val="center"/>
              <w:rPr>
                <w:b/>
                <w:bCs/>
                <w:iCs/>
                <w:szCs w:val="28"/>
              </w:rPr>
            </w:pPr>
          </w:p>
        </w:tc>
        <w:tc>
          <w:tcPr>
            <w:tcW w:w="8096" w:type="dxa"/>
            <w:shd w:val="clear" w:color="auto" w:fill="auto"/>
          </w:tcPr>
          <w:p w14:paraId="49A2AFA2" w14:textId="77777777" w:rsidR="00EE5682" w:rsidRPr="00EE5682" w:rsidRDefault="00EE5682" w:rsidP="00F336B6">
            <w:pPr>
              <w:shd w:val="clear" w:color="auto" w:fill="FFFFFF"/>
              <w:spacing w:after="0" w:line="240" w:lineRule="auto"/>
              <w:jc w:val="both"/>
              <w:rPr>
                <w:i/>
                <w:szCs w:val="28"/>
              </w:rPr>
            </w:pPr>
            <w:r w:rsidRPr="00EE5682">
              <w:rPr>
                <w:i/>
                <w:szCs w:val="28"/>
              </w:rPr>
              <w:t>b</w:t>
            </w:r>
            <w:r w:rsidRPr="00EE5682">
              <w:rPr>
                <w:i/>
                <w:szCs w:val="28"/>
                <w:lang w:val="vi-VN"/>
              </w:rPr>
              <w:t xml:space="preserve">. Xác định đúng </w:t>
            </w:r>
            <w:r w:rsidRPr="00EE5682">
              <w:rPr>
                <w:i/>
                <w:szCs w:val="28"/>
              </w:rPr>
              <w:t>yêu cầu của đề</w:t>
            </w:r>
            <w:r w:rsidRPr="00EE5682">
              <w:rPr>
                <w:szCs w:val="28"/>
              </w:rPr>
              <w:t xml:space="preserve">: </w:t>
            </w:r>
          </w:p>
        </w:tc>
        <w:tc>
          <w:tcPr>
            <w:tcW w:w="1080" w:type="dxa"/>
            <w:shd w:val="clear" w:color="auto" w:fill="auto"/>
          </w:tcPr>
          <w:p w14:paraId="0138C6E0" w14:textId="77777777" w:rsidR="00EE5682" w:rsidRPr="00EE5682" w:rsidRDefault="00EE5682" w:rsidP="00F336B6">
            <w:pPr>
              <w:shd w:val="clear" w:color="auto" w:fill="FFFFFF"/>
              <w:spacing w:before="40" w:after="20" w:line="240" w:lineRule="auto"/>
              <w:jc w:val="center"/>
              <w:rPr>
                <w:iCs/>
                <w:szCs w:val="28"/>
              </w:rPr>
            </w:pPr>
            <w:r w:rsidRPr="00EE5682">
              <w:rPr>
                <w:iCs/>
                <w:szCs w:val="28"/>
              </w:rPr>
              <w:t>0,25</w:t>
            </w:r>
          </w:p>
        </w:tc>
      </w:tr>
      <w:tr w:rsidR="00EE5682" w:rsidRPr="00EE5682" w14:paraId="3AEBEC61" w14:textId="77777777" w:rsidTr="00F336B6">
        <w:trPr>
          <w:jc w:val="center"/>
        </w:trPr>
        <w:tc>
          <w:tcPr>
            <w:tcW w:w="737" w:type="dxa"/>
            <w:vMerge/>
            <w:shd w:val="clear" w:color="auto" w:fill="auto"/>
          </w:tcPr>
          <w:p w14:paraId="747C33DB" w14:textId="77777777" w:rsidR="00EE5682" w:rsidRPr="00EE5682" w:rsidRDefault="00EE5682" w:rsidP="00F336B6">
            <w:pPr>
              <w:shd w:val="clear" w:color="auto" w:fill="FFFFFF"/>
              <w:spacing w:before="40" w:after="20" w:line="240" w:lineRule="auto"/>
              <w:rPr>
                <w:iCs/>
                <w:szCs w:val="28"/>
              </w:rPr>
            </w:pPr>
          </w:p>
        </w:tc>
        <w:tc>
          <w:tcPr>
            <w:tcW w:w="612" w:type="dxa"/>
            <w:shd w:val="clear" w:color="auto" w:fill="auto"/>
          </w:tcPr>
          <w:p w14:paraId="5BDE4594" w14:textId="77777777" w:rsidR="00EE5682" w:rsidRPr="00EE5682" w:rsidRDefault="00EE5682" w:rsidP="00F336B6">
            <w:pPr>
              <w:shd w:val="clear" w:color="auto" w:fill="FFFFFF"/>
              <w:spacing w:before="40" w:after="20" w:line="240" w:lineRule="auto"/>
              <w:jc w:val="center"/>
              <w:rPr>
                <w:b/>
                <w:bCs/>
                <w:iCs/>
                <w:szCs w:val="28"/>
              </w:rPr>
            </w:pPr>
          </w:p>
        </w:tc>
        <w:tc>
          <w:tcPr>
            <w:tcW w:w="8096" w:type="dxa"/>
            <w:shd w:val="clear" w:color="auto" w:fill="auto"/>
          </w:tcPr>
          <w:p w14:paraId="792023B1" w14:textId="77777777" w:rsidR="00EE5682" w:rsidRPr="00EE5682" w:rsidRDefault="00EE5682" w:rsidP="00F336B6">
            <w:pPr>
              <w:shd w:val="clear" w:color="auto" w:fill="FFFFFF"/>
              <w:spacing w:after="0" w:line="240" w:lineRule="auto"/>
              <w:jc w:val="both"/>
              <w:rPr>
                <w:szCs w:val="28"/>
              </w:rPr>
            </w:pPr>
            <w:r w:rsidRPr="00EE5682">
              <w:rPr>
                <w:i/>
                <w:iCs/>
                <w:szCs w:val="28"/>
              </w:rPr>
              <w:t xml:space="preserve">c. </w:t>
            </w:r>
            <w:r w:rsidRPr="00EE5682">
              <w:rPr>
                <w:szCs w:val="28"/>
              </w:rPr>
              <w:t>- Vận dụng được các kĩ năng tạo lập văn bản nghị luận để viết bài văn nghị luận về một tác phẩm văn học.</w:t>
            </w:r>
          </w:p>
          <w:p w14:paraId="610630D7" w14:textId="77777777" w:rsidR="00EE5682" w:rsidRPr="00EE5682" w:rsidRDefault="00EE5682" w:rsidP="00F336B6">
            <w:pPr>
              <w:shd w:val="clear" w:color="auto" w:fill="FFFFFF"/>
              <w:spacing w:after="0" w:line="240" w:lineRule="auto"/>
              <w:jc w:val="both"/>
              <w:rPr>
                <w:b/>
                <w:szCs w:val="28"/>
              </w:rPr>
            </w:pPr>
            <w:r w:rsidRPr="00EE5682">
              <w:rPr>
                <w:szCs w:val="28"/>
              </w:rPr>
              <w:t>- Trình bày được quan điểm, ý kiến (tán thành) của người viết về giá trị đặc sắc của TPVH.</w:t>
            </w:r>
          </w:p>
        </w:tc>
        <w:tc>
          <w:tcPr>
            <w:tcW w:w="1080" w:type="dxa"/>
            <w:shd w:val="clear" w:color="auto" w:fill="auto"/>
          </w:tcPr>
          <w:p w14:paraId="458C858B" w14:textId="77777777" w:rsidR="00EE5682" w:rsidRPr="00EE5682" w:rsidRDefault="00EE5682" w:rsidP="00F336B6">
            <w:pPr>
              <w:shd w:val="clear" w:color="auto" w:fill="FFFFFF"/>
              <w:spacing w:before="40" w:after="20" w:line="240" w:lineRule="auto"/>
              <w:jc w:val="center"/>
              <w:rPr>
                <w:iCs/>
                <w:szCs w:val="28"/>
              </w:rPr>
            </w:pPr>
            <w:r w:rsidRPr="00EE5682">
              <w:rPr>
                <w:iCs/>
                <w:szCs w:val="28"/>
              </w:rPr>
              <w:t>0,5</w:t>
            </w:r>
          </w:p>
        </w:tc>
      </w:tr>
      <w:tr w:rsidR="00EE5682" w:rsidRPr="00EE5682" w14:paraId="7C8B8D0E" w14:textId="77777777" w:rsidTr="00F336B6">
        <w:trPr>
          <w:jc w:val="center"/>
        </w:trPr>
        <w:tc>
          <w:tcPr>
            <w:tcW w:w="737" w:type="dxa"/>
            <w:vMerge/>
            <w:shd w:val="clear" w:color="auto" w:fill="auto"/>
          </w:tcPr>
          <w:p w14:paraId="07D818A3" w14:textId="77777777" w:rsidR="00EE5682" w:rsidRPr="00EE5682" w:rsidRDefault="00EE5682" w:rsidP="00F336B6">
            <w:pPr>
              <w:shd w:val="clear" w:color="auto" w:fill="FFFFFF"/>
              <w:spacing w:before="40" w:after="20" w:line="240" w:lineRule="auto"/>
              <w:rPr>
                <w:iCs/>
                <w:szCs w:val="28"/>
              </w:rPr>
            </w:pPr>
          </w:p>
        </w:tc>
        <w:tc>
          <w:tcPr>
            <w:tcW w:w="612" w:type="dxa"/>
            <w:shd w:val="clear" w:color="auto" w:fill="auto"/>
          </w:tcPr>
          <w:p w14:paraId="0835DF10" w14:textId="77777777" w:rsidR="00EE5682" w:rsidRPr="00EE5682" w:rsidRDefault="00EE5682" w:rsidP="00F336B6">
            <w:pPr>
              <w:shd w:val="clear" w:color="auto" w:fill="FFFFFF"/>
              <w:spacing w:before="40" w:after="20" w:line="240" w:lineRule="auto"/>
              <w:jc w:val="center"/>
              <w:rPr>
                <w:b/>
                <w:bCs/>
                <w:iCs/>
                <w:szCs w:val="28"/>
              </w:rPr>
            </w:pPr>
          </w:p>
        </w:tc>
        <w:tc>
          <w:tcPr>
            <w:tcW w:w="8096" w:type="dxa"/>
            <w:shd w:val="clear" w:color="auto" w:fill="auto"/>
          </w:tcPr>
          <w:p w14:paraId="15BB24FC" w14:textId="77777777" w:rsidR="00EE5682" w:rsidRPr="00EE5682" w:rsidRDefault="00EE5682" w:rsidP="00F336B6">
            <w:pPr>
              <w:widowControl w:val="0"/>
              <w:pBdr>
                <w:top w:val="single" w:sz="0" w:space="1" w:color="D5EFFA"/>
                <w:left w:val="single" w:sz="0" w:space="0" w:color="D5EFFA"/>
                <w:bottom w:val="single" w:sz="0" w:space="0" w:color="D5EFFA"/>
                <w:right w:val="single" w:sz="0" w:space="0" w:color="D5EFFA"/>
              </w:pBdr>
              <w:spacing w:after="0" w:line="240" w:lineRule="auto"/>
              <w:jc w:val="both"/>
              <w:rPr>
                <w:rFonts w:eastAsia="Arial"/>
                <w:szCs w:val="28"/>
                <w:lang w:eastAsia="vi-VN" w:bidi="vi-VN"/>
              </w:rPr>
            </w:pPr>
            <w:r w:rsidRPr="00EE5682">
              <w:rPr>
                <w:rFonts w:eastAsia="Arial"/>
                <w:b/>
                <w:szCs w:val="28"/>
                <w:lang w:eastAsia="vi-VN" w:bidi="vi-VN"/>
              </w:rPr>
              <w:t>1. Mở bài:</w:t>
            </w:r>
            <w:r w:rsidRPr="00EE5682">
              <w:rPr>
                <w:rFonts w:eastAsia="Arial"/>
                <w:szCs w:val="28"/>
                <w:lang w:eastAsia="vi-VN" w:bidi="vi-VN"/>
              </w:rPr>
              <w:t xml:space="preserve"> </w:t>
            </w:r>
          </w:p>
          <w:p w14:paraId="4786858D" w14:textId="77777777" w:rsidR="00EE5682" w:rsidRPr="00EE5682" w:rsidRDefault="00EE5682" w:rsidP="00F336B6">
            <w:pPr>
              <w:widowControl w:val="0"/>
              <w:pBdr>
                <w:top w:val="single" w:sz="0" w:space="1" w:color="D5EFFA"/>
                <w:left w:val="single" w:sz="0" w:space="0" w:color="D5EFFA"/>
                <w:bottom w:val="single" w:sz="0" w:space="0" w:color="D5EFFA"/>
                <w:right w:val="single" w:sz="0" w:space="0" w:color="D5EFFA"/>
              </w:pBdr>
              <w:spacing w:after="0" w:line="240" w:lineRule="auto"/>
              <w:jc w:val="both"/>
              <w:rPr>
                <w:rFonts w:eastAsia="Arial"/>
                <w:szCs w:val="28"/>
                <w:lang w:eastAsia="vi-VN" w:bidi="vi-VN"/>
              </w:rPr>
            </w:pPr>
            <w:r w:rsidRPr="00EE5682">
              <w:rPr>
                <w:rFonts w:eastAsia="Arial"/>
                <w:szCs w:val="28"/>
                <w:lang w:eastAsia="vi-VN" w:bidi="vi-VN"/>
              </w:rPr>
              <w:t>- Giới thiệu tác giả, tên bài thơ và hoàn cảnh ra đời (nếu có)…</w:t>
            </w:r>
          </w:p>
          <w:p w14:paraId="0EBE604C" w14:textId="77777777" w:rsidR="00EE5682" w:rsidRPr="00EE5682" w:rsidRDefault="00EE5682" w:rsidP="00F336B6">
            <w:pPr>
              <w:widowControl w:val="0"/>
              <w:pBdr>
                <w:top w:val="single" w:sz="0" w:space="1" w:color="D5EFFA"/>
                <w:left w:val="single" w:sz="0" w:space="0" w:color="D5EFFA"/>
                <w:bottom w:val="single" w:sz="0" w:space="0" w:color="D5EFFA"/>
                <w:right w:val="single" w:sz="0" w:space="0" w:color="D5EFFA"/>
              </w:pBdr>
              <w:spacing w:after="0" w:line="240" w:lineRule="auto"/>
              <w:jc w:val="both"/>
              <w:rPr>
                <w:rFonts w:eastAsia="Arial"/>
                <w:szCs w:val="28"/>
                <w:lang w:eastAsia="vi-VN" w:bidi="vi-VN"/>
              </w:rPr>
            </w:pPr>
            <w:r w:rsidRPr="00EE5682">
              <w:rPr>
                <w:rFonts w:eastAsia="Arial"/>
                <w:szCs w:val="28"/>
                <w:lang w:eastAsia="vi-VN" w:bidi="vi-VN"/>
              </w:rPr>
              <w:t>- Nêu cảm xúc chung về bài thơ.</w:t>
            </w:r>
          </w:p>
          <w:p w14:paraId="3880F091" w14:textId="77777777" w:rsidR="00EE5682" w:rsidRPr="00EE5682" w:rsidRDefault="00EE5682" w:rsidP="00F336B6">
            <w:pPr>
              <w:widowControl w:val="0"/>
              <w:pBdr>
                <w:top w:val="single" w:sz="0" w:space="1" w:color="D5EFFA"/>
                <w:left w:val="single" w:sz="0" w:space="0" w:color="D5EFFA"/>
                <w:bottom w:val="single" w:sz="0" w:space="0" w:color="D5EFFA"/>
                <w:right w:val="single" w:sz="0" w:space="0" w:color="D5EFFA"/>
              </w:pBdr>
              <w:spacing w:after="0" w:line="240" w:lineRule="auto"/>
              <w:jc w:val="both"/>
              <w:rPr>
                <w:rFonts w:eastAsia="Arial"/>
                <w:szCs w:val="28"/>
                <w:lang w:eastAsia="vi-VN" w:bidi="vi-VN"/>
              </w:rPr>
            </w:pPr>
            <w:r w:rsidRPr="00EE5682">
              <w:rPr>
                <w:rFonts w:eastAsia="Arial"/>
                <w:b/>
                <w:szCs w:val="28"/>
                <w:lang w:eastAsia="vi-VN" w:bidi="vi-VN"/>
              </w:rPr>
              <w:t xml:space="preserve">2. Thân bài: </w:t>
            </w:r>
          </w:p>
          <w:p w14:paraId="4599C3EA" w14:textId="77777777" w:rsidR="00EE5682" w:rsidRPr="00EE5682" w:rsidRDefault="00EE5682" w:rsidP="00F336B6">
            <w:pPr>
              <w:shd w:val="clear" w:color="auto" w:fill="FFFFFF" w:themeFill="background1"/>
              <w:spacing w:after="0" w:line="240" w:lineRule="auto"/>
              <w:jc w:val="both"/>
              <w:rPr>
                <w:rFonts w:eastAsia="Times New Roman"/>
                <w:szCs w:val="28"/>
              </w:rPr>
            </w:pPr>
            <w:r w:rsidRPr="00EE5682">
              <w:rPr>
                <w:rFonts w:eastAsia="Times New Roman"/>
                <w:szCs w:val="28"/>
              </w:rPr>
              <w:t>Tùy theo phương án lựa chọn, có thể trình bày thân bài theo một hệ thống ý tương đương.</w:t>
            </w:r>
          </w:p>
          <w:p w14:paraId="36FDCEA9" w14:textId="77777777" w:rsidR="00EE5682" w:rsidRPr="00EE5682" w:rsidRDefault="00EE5682" w:rsidP="00F336B6">
            <w:pPr>
              <w:shd w:val="clear" w:color="auto" w:fill="FFFFFF" w:themeFill="background1"/>
              <w:spacing w:after="0" w:line="240" w:lineRule="auto"/>
              <w:jc w:val="both"/>
              <w:rPr>
                <w:rFonts w:eastAsia="Times New Roman"/>
                <w:szCs w:val="28"/>
              </w:rPr>
            </w:pPr>
            <w:r w:rsidRPr="00EE5682">
              <w:rPr>
                <w:rFonts w:eastAsia="Times New Roman"/>
                <w:szCs w:val="28"/>
              </w:rPr>
              <w:t>- Câu thơ thứ … (nêu đối tượng của tiếng cười trào phúng, phân tích biện pháp nghệ thuật được sử dụng trong câu thơ để tạo ra tiếng cười trào phúng)</w:t>
            </w:r>
          </w:p>
          <w:p w14:paraId="41EDFD64" w14:textId="77777777" w:rsidR="00EE5682" w:rsidRPr="00EE5682" w:rsidRDefault="00EE5682" w:rsidP="00F336B6">
            <w:pPr>
              <w:shd w:val="clear" w:color="auto" w:fill="FFFFFF" w:themeFill="background1"/>
              <w:spacing w:after="0" w:line="240" w:lineRule="auto"/>
              <w:jc w:val="both"/>
              <w:rPr>
                <w:rFonts w:eastAsia="Times New Roman"/>
                <w:szCs w:val="28"/>
              </w:rPr>
            </w:pPr>
            <w:r w:rsidRPr="00EE5682">
              <w:rPr>
                <w:rFonts w:eastAsia="Times New Roman"/>
                <w:szCs w:val="28"/>
              </w:rPr>
              <w:t>- Câu thơ thứ… (nêu đối tượng của tiếng cười trào phúng, phân tích biện pháp nghệ thuật được sử dụng trong câu thơ để tạo ra tiếng cười trào phúng)</w:t>
            </w:r>
          </w:p>
          <w:p w14:paraId="621EB08E" w14:textId="77777777" w:rsidR="00EE5682" w:rsidRPr="00EE5682" w:rsidRDefault="00EE5682" w:rsidP="00F336B6">
            <w:pPr>
              <w:shd w:val="clear" w:color="auto" w:fill="FFFFFF" w:themeFill="background1"/>
              <w:spacing w:after="0" w:line="240" w:lineRule="auto"/>
              <w:jc w:val="both"/>
              <w:rPr>
                <w:rFonts w:eastAsia="Times New Roman"/>
                <w:szCs w:val="28"/>
              </w:rPr>
            </w:pPr>
            <w:r w:rsidRPr="00EE5682">
              <w:rPr>
                <w:rFonts w:eastAsia="Times New Roman"/>
                <w:szCs w:val="28"/>
              </w:rPr>
              <w:t>- Phân tích nội dung bài thơ (đối tượng trào phúng, lí do khiến đối tượng bị phê phán…)</w:t>
            </w:r>
          </w:p>
          <w:p w14:paraId="4E681F83" w14:textId="77777777" w:rsidR="00EE5682" w:rsidRPr="00EE5682" w:rsidRDefault="00EE5682" w:rsidP="00F336B6">
            <w:pPr>
              <w:shd w:val="clear" w:color="auto" w:fill="FFFFFF" w:themeFill="background1"/>
              <w:spacing w:after="0" w:line="240" w:lineRule="auto"/>
              <w:jc w:val="both"/>
              <w:rPr>
                <w:rFonts w:asciiTheme="minorHAnsi" w:eastAsia="Microsoft Sans Serif" w:hAnsiTheme="minorHAnsi" w:cstheme="minorBidi"/>
                <w:szCs w:val="28"/>
                <w:lang w:bidi="vi-VN"/>
              </w:rPr>
            </w:pPr>
            <w:r w:rsidRPr="00EE5682">
              <w:rPr>
                <w:rFonts w:eastAsia="Times New Roman"/>
                <w:szCs w:val="28"/>
              </w:rPr>
              <w:t>- Phân tích nét đặc sắc về nghệ thuật (hình ảnh, biện pháp tu từ được sử dụng…)</w:t>
            </w:r>
          </w:p>
          <w:p w14:paraId="0B8DBBF6" w14:textId="77777777" w:rsidR="00EE5682" w:rsidRPr="00EE5682" w:rsidRDefault="00EE5682" w:rsidP="00F336B6">
            <w:pPr>
              <w:shd w:val="clear" w:color="auto" w:fill="FFFFFF"/>
              <w:spacing w:after="0" w:line="240" w:lineRule="auto"/>
              <w:rPr>
                <w:rFonts w:eastAsia="Times New Roman"/>
                <w:szCs w:val="28"/>
              </w:rPr>
            </w:pPr>
            <w:r w:rsidRPr="00EE5682">
              <w:rPr>
                <w:rFonts w:eastAsia="Times New Roman"/>
                <w:b/>
                <w:bCs/>
                <w:szCs w:val="28"/>
                <w:bdr w:val="none" w:sz="0" w:space="0" w:color="auto" w:frame="1"/>
              </w:rPr>
              <w:t>3. Kết bài</w:t>
            </w:r>
          </w:p>
          <w:p w14:paraId="577077E6" w14:textId="77777777" w:rsidR="00EE5682" w:rsidRPr="00EE5682" w:rsidRDefault="00EE5682" w:rsidP="00F336B6">
            <w:pPr>
              <w:shd w:val="clear" w:color="auto" w:fill="FFFFFF"/>
              <w:spacing w:after="0" w:line="240" w:lineRule="auto"/>
              <w:rPr>
                <w:rFonts w:eastAsia="Times New Roman"/>
                <w:szCs w:val="28"/>
              </w:rPr>
            </w:pPr>
            <w:r w:rsidRPr="00EE5682">
              <w:rPr>
                <w:rFonts w:eastAsia="Times New Roman"/>
                <w:szCs w:val="28"/>
              </w:rPr>
              <w:t>- Khái quát ý nghĩa của tiếng cười trào phúng, giá trị nghệ thuật của tác phẩm.</w:t>
            </w:r>
          </w:p>
        </w:tc>
        <w:tc>
          <w:tcPr>
            <w:tcW w:w="1080" w:type="dxa"/>
            <w:shd w:val="clear" w:color="auto" w:fill="auto"/>
          </w:tcPr>
          <w:p w14:paraId="10B4A0DA" w14:textId="77777777" w:rsidR="00EE5682" w:rsidRPr="00EE5682" w:rsidRDefault="00EE5682" w:rsidP="00F336B6">
            <w:pPr>
              <w:shd w:val="clear" w:color="auto" w:fill="FFFFFF"/>
              <w:spacing w:before="40" w:after="20" w:line="240" w:lineRule="auto"/>
              <w:jc w:val="center"/>
              <w:rPr>
                <w:szCs w:val="28"/>
              </w:rPr>
            </w:pPr>
            <w:r w:rsidRPr="00EE5682">
              <w:rPr>
                <w:szCs w:val="28"/>
              </w:rPr>
              <w:t>2.5</w:t>
            </w:r>
          </w:p>
        </w:tc>
      </w:tr>
      <w:tr w:rsidR="00EE5682" w:rsidRPr="00EE5682" w14:paraId="688BF36F" w14:textId="77777777" w:rsidTr="00F336B6">
        <w:trPr>
          <w:jc w:val="center"/>
        </w:trPr>
        <w:tc>
          <w:tcPr>
            <w:tcW w:w="737" w:type="dxa"/>
            <w:vMerge/>
            <w:shd w:val="clear" w:color="auto" w:fill="auto"/>
          </w:tcPr>
          <w:p w14:paraId="10AF4554" w14:textId="77777777" w:rsidR="00EE5682" w:rsidRPr="00EE5682" w:rsidRDefault="00EE5682" w:rsidP="00F336B6">
            <w:pPr>
              <w:shd w:val="clear" w:color="auto" w:fill="FFFFFF"/>
              <w:spacing w:before="40" w:after="20" w:line="240" w:lineRule="auto"/>
              <w:rPr>
                <w:iCs/>
                <w:szCs w:val="28"/>
              </w:rPr>
            </w:pPr>
          </w:p>
        </w:tc>
        <w:tc>
          <w:tcPr>
            <w:tcW w:w="612" w:type="dxa"/>
            <w:shd w:val="clear" w:color="auto" w:fill="auto"/>
          </w:tcPr>
          <w:p w14:paraId="2F036914" w14:textId="77777777" w:rsidR="00EE5682" w:rsidRPr="00EE5682" w:rsidRDefault="00EE5682" w:rsidP="00F336B6">
            <w:pPr>
              <w:shd w:val="clear" w:color="auto" w:fill="FFFFFF"/>
              <w:spacing w:before="40" w:after="20" w:line="240" w:lineRule="auto"/>
              <w:jc w:val="center"/>
              <w:rPr>
                <w:b/>
                <w:bCs/>
                <w:iCs/>
                <w:szCs w:val="28"/>
              </w:rPr>
            </w:pPr>
          </w:p>
        </w:tc>
        <w:tc>
          <w:tcPr>
            <w:tcW w:w="8096" w:type="dxa"/>
            <w:shd w:val="clear" w:color="auto" w:fill="auto"/>
          </w:tcPr>
          <w:p w14:paraId="30E2FBA2" w14:textId="77777777" w:rsidR="00EE5682" w:rsidRPr="00EE5682" w:rsidRDefault="00EE5682" w:rsidP="00F336B6">
            <w:pPr>
              <w:shd w:val="clear" w:color="auto" w:fill="FFFFFF"/>
              <w:spacing w:after="0" w:line="240" w:lineRule="auto"/>
              <w:jc w:val="both"/>
              <w:rPr>
                <w:i/>
                <w:szCs w:val="28"/>
                <w:lang w:val="vi-VN"/>
              </w:rPr>
            </w:pPr>
            <w:r w:rsidRPr="00EE5682">
              <w:rPr>
                <w:i/>
                <w:szCs w:val="28"/>
                <w:lang w:val="vi-VN"/>
              </w:rPr>
              <w:t>d. Chính tả, ngữ pháp</w:t>
            </w:r>
          </w:p>
          <w:p w14:paraId="0EDC47C0" w14:textId="77777777" w:rsidR="00EE5682" w:rsidRPr="00EE5682" w:rsidRDefault="00EE5682" w:rsidP="00F336B6">
            <w:pPr>
              <w:shd w:val="clear" w:color="auto" w:fill="FFFFFF"/>
              <w:spacing w:after="0" w:line="240" w:lineRule="auto"/>
              <w:jc w:val="both"/>
              <w:rPr>
                <w:iCs/>
                <w:szCs w:val="28"/>
                <w:lang w:val="vi-VN"/>
              </w:rPr>
            </w:pPr>
            <w:r w:rsidRPr="00EE5682">
              <w:rPr>
                <w:iCs/>
                <w:szCs w:val="28"/>
              </w:rPr>
              <w:t xml:space="preserve">- </w:t>
            </w:r>
            <w:r w:rsidRPr="00EE5682">
              <w:rPr>
                <w:iCs/>
                <w:szCs w:val="28"/>
                <w:lang w:val="vi-VN"/>
              </w:rPr>
              <w:t>Đảm bảo chuẩn chính tả, ngữ pháp Tiếng Việt.</w:t>
            </w:r>
          </w:p>
        </w:tc>
        <w:tc>
          <w:tcPr>
            <w:tcW w:w="1080" w:type="dxa"/>
            <w:shd w:val="clear" w:color="auto" w:fill="auto"/>
          </w:tcPr>
          <w:p w14:paraId="33B958AF" w14:textId="77777777" w:rsidR="00EE5682" w:rsidRPr="00EE5682" w:rsidRDefault="00EE5682" w:rsidP="00F336B6">
            <w:pPr>
              <w:shd w:val="clear" w:color="auto" w:fill="FFFFFF"/>
              <w:spacing w:before="40" w:after="20" w:line="240" w:lineRule="auto"/>
              <w:jc w:val="center"/>
              <w:rPr>
                <w:iCs/>
                <w:szCs w:val="28"/>
              </w:rPr>
            </w:pPr>
            <w:r w:rsidRPr="00EE5682">
              <w:rPr>
                <w:iCs/>
                <w:szCs w:val="28"/>
              </w:rPr>
              <w:t>0,25</w:t>
            </w:r>
          </w:p>
        </w:tc>
      </w:tr>
      <w:tr w:rsidR="00EE5682" w:rsidRPr="00EE5682" w14:paraId="36E8142C" w14:textId="77777777" w:rsidTr="00F336B6">
        <w:trPr>
          <w:jc w:val="center"/>
        </w:trPr>
        <w:tc>
          <w:tcPr>
            <w:tcW w:w="737" w:type="dxa"/>
            <w:vMerge/>
            <w:shd w:val="clear" w:color="auto" w:fill="auto"/>
          </w:tcPr>
          <w:p w14:paraId="5C06DC90" w14:textId="77777777" w:rsidR="00EE5682" w:rsidRPr="00EE5682" w:rsidRDefault="00EE5682" w:rsidP="00F336B6">
            <w:pPr>
              <w:shd w:val="clear" w:color="auto" w:fill="FFFFFF"/>
              <w:spacing w:before="40" w:after="20" w:line="240" w:lineRule="auto"/>
              <w:rPr>
                <w:iCs/>
                <w:szCs w:val="28"/>
              </w:rPr>
            </w:pPr>
          </w:p>
        </w:tc>
        <w:tc>
          <w:tcPr>
            <w:tcW w:w="612" w:type="dxa"/>
            <w:shd w:val="clear" w:color="auto" w:fill="auto"/>
          </w:tcPr>
          <w:p w14:paraId="0E486817" w14:textId="77777777" w:rsidR="00EE5682" w:rsidRPr="00EE5682" w:rsidRDefault="00EE5682" w:rsidP="00F336B6">
            <w:pPr>
              <w:shd w:val="clear" w:color="auto" w:fill="FFFFFF"/>
              <w:spacing w:before="40" w:after="20" w:line="240" w:lineRule="auto"/>
              <w:jc w:val="center"/>
              <w:rPr>
                <w:b/>
                <w:bCs/>
                <w:iCs/>
                <w:szCs w:val="28"/>
              </w:rPr>
            </w:pPr>
          </w:p>
        </w:tc>
        <w:tc>
          <w:tcPr>
            <w:tcW w:w="8096" w:type="dxa"/>
            <w:shd w:val="clear" w:color="auto" w:fill="auto"/>
          </w:tcPr>
          <w:p w14:paraId="0ACE03CA" w14:textId="77777777" w:rsidR="00EE5682" w:rsidRPr="00EE5682" w:rsidRDefault="00EE5682" w:rsidP="00F336B6">
            <w:pPr>
              <w:shd w:val="clear" w:color="auto" w:fill="FFFFFF"/>
              <w:spacing w:after="0" w:line="240" w:lineRule="auto"/>
              <w:jc w:val="both"/>
              <w:rPr>
                <w:szCs w:val="28"/>
              </w:rPr>
            </w:pPr>
            <w:r w:rsidRPr="00EE5682">
              <w:rPr>
                <w:i/>
                <w:szCs w:val="28"/>
                <w:lang w:val="vi-VN"/>
              </w:rPr>
              <w:t xml:space="preserve">e. Sáng </w:t>
            </w:r>
            <w:r w:rsidRPr="00EE5682">
              <w:rPr>
                <w:szCs w:val="28"/>
                <w:lang w:val="vi-VN"/>
              </w:rPr>
              <w:t>tạo</w:t>
            </w:r>
            <w:r w:rsidRPr="00EE5682">
              <w:rPr>
                <w:szCs w:val="28"/>
              </w:rPr>
              <w:t xml:space="preserve">: </w:t>
            </w:r>
          </w:p>
          <w:p w14:paraId="1C741029" w14:textId="77777777" w:rsidR="00EE5682" w:rsidRPr="00EE5682" w:rsidRDefault="00EE5682" w:rsidP="00F336B6">
            <w:pPr>
              <w:shd w:val="clear" w:color="auto" w:fill="FFFFFF"/>
              <w:spacing w:after="0" w:line="240" w:lineRule="auto"/>
              <w:jc w:val="both"/>
              <w:rPr>
                <w:szCs w:val="28"/>
                <w:lang w:val="vi-VN"/>
              </w:rPr>
            </w:pPr>
            <w:r w:rsidRPr="00EE5682">
              <w:rPr>
                <w:szCs w:val="28"/>
              </w:rPr>
              <w:t>- Bố cục mạch lạc, lời văn sinh động, sáng tạo.</w:t>
            </w:r>
            <w:r w:rsidRPr="00EE5682">
              <w:rPr>
                <w:szCs w:val="28"/>
                <w:lang w:val="vi-VN"/>
              </w:rPr>
              <w:t xml:space="preserve"> Thể hiện suy nghĩ sâu sắc về vấn đề thuyết minh; có cách diễn đạt mới mẻ.</w:t>
            </w:r>
          </w:p>
        </w:tc>
        <w:tc>
          <w:tcPr>
            <w:tcW w:w="1080" w:type="dxa"/>
            <w:shd w:val="clear" w:color="auto" w:fill="auto"/>
          </w:tcPr>
          <w:p w14:paraId="2B9CBC14" w14:textId="77777777" w:rsidR="00EE5682" w:rsidRPr="00EE5682" w:rsidRDefault="00EE5682" w:rsidP="00F336B6">
            <w:pPr>
              <w:shd w:val="clear" w:color="auto" w:fill="FFFFFF"/>
              <w:spacing w:before="40" w:after="20" w:line="240" w:lineRule="auto"/>
              <w:jc w:val="center"/>
              <w:rPr>
                <w:iCs/>
                <w:szCs w:val="28"/>
              </w:rPr>
            </w:pPr>
            <w:r w:rsidRPr="00EE5682">
              <w:rPr>
                <w:iCs/>
                <w:szCs w:val="28"/>
              </w:rPr>
              <w:t>0,25</w:t>
            </w:r>
          </w:p>
        </w:tc>
      </w:tr>
    </w:tbl>
    <w:p w14:paraId="03ABA4D7" w14:textId="77777777" w:rsidR="00062A76" w:rsidRPr="00EE5682" w:rsidRDefault="00062A76"/>
    <w:sectPr w:rsidR="00062A76" w:rsidRPr="00EE5682" w:rsidSect="00177C1F">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82"/>
    <w:rsid w:val="00062A76"/>
    <w:rsid w:val="00177C1F"/>
    <w:rsid w:val="00D035B1"/>
    <w:rsid w:val="00E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1A83"/>
  <w15:chartTrackingRefBased/>
  <w15:docId w15:val="{3DA865C0-442E-404F-B608-B0B2EA16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E5682"/>
    <w:pPr>
      <w:spacing w:line="256" w:lineRule="auto"/>
    </w:pPr>
    <w:rPr>
      <w:rFonts w:eastAsia="Calibri" w:cs="Times New Roman"/>
      <w:kern w:val="0"/>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YoungMixTable">
    <w:name w:val="YoungMix_Table"/>
    <w:rsid w:val="00EE5682"/>
    <w:pPr>
      <w:spacing w:after="0" w:line="240" w:lineRule="auto"/>
    </w:pPr>
    <w:rPr>
      <w:kern w:val="0"/>
      <w:sz w:val="24"/>
      <w:szCs w:val="24"/>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5883</Characters>
  <DocSecurity>0</DocSecurity>
  <Lines>49</Lines>
  <Paragraphs>13</Paragraphs>
  <ScaleCrop>false</ScaleCrop>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2024-04-03T15:18:00Z</dcterms:created>
  <dcterms:modified xsi:type="dcterms:W3CDTF">2024-04-03T15:19:00Z</dcterms:modified>
</cp:coreProperties>
</file>