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955"/>
        <w:gridCol w:w="3925"/>
        <w:gridCol w:w="1290"/>
      </w:tblGrid>
      <w:tr w:rsidR="00D62DF1" w:rsidTr="002D2116">
        <w:trPr>
          <w:jc w:val="center"/>
        </w:trPr>
        <w:tc>
          <w:tcPr>
            <w:tcW w:w="4955" w:type="dxa"/>
            <w:hideMark/>
          </w:tcPr>
          <w:p w:rsidR="002D2116" w:rsidRPr="00CB1A7A" w:rsidRDefault="00FB1A7B" w:rsidP="00D314B4">
            <w:pPr>
              <w:jc w:val="center"/>
            </w:pPr>
            <w:r w:rsidRPr="00CB1A7A">
              <w:t>SỞ GIÁO DỤC VÀ ĐÀO TẠO THÁI BÌNH</w:t>
            </w:r>
          </w:p>
          <w:p w:rsidR="00074FF5" w:rsidRPr="00CB1A7A" w:rsidRDefault="00FB1A7B" w:rsidP="00D314B4">
            <w:pPr>
              <w:jc w:val="center"/>
            </w:pPr>
            <w:r w:rsidRPr="00CB1A7A">
              <w:t xml:space="preserve">TRƯỜNG THPT </w:t>
            </w:r>
            <w:r w:rsidR="002D2116" w:rsidRPr="00CB1A7A">
              <w:t>NAM DUYÊN HÀ</w:t>
            </w:r>
          </w:p>
          <w:p w:rsidR="00074FF5" w:rsidRPr="008A3554" w:rsidRDefault="00074FF5" w:rsidP="00D314B4">
            <w:pPr>
              <w:jc w:val="center"/>
              <w:rPr>
                <w:b/>
              </w:rPr>
            </w:pPr>
          </w:p>
        </w:tc>
        <w:tc>
          <w:tcPr>
            <w:tcW w:w="5215" w:type="dxa"/>
            <w:gridSpan w:val="2"/>
            <w:hideMark/>
          </w:tcPr>
          <w:p w:rsidR="002D2116" w:rsidRPr="00B03670" w:rsidRDefault="00FB1A7B" w:rsidP="006500E8">
            <w:pPr>
              <w:jc w:val="center"/>
              <w:rPr>
                <w:b/>
                <w:sz w:val="28"/>
                <w:szCs w:val="28"/>
              </w:rPr>
            </w:pPr>
            <w:r w:rsidRPr="00B03670">
              <w:rPr>
                <w:b/>
                <w:sz w:val="28"/>
                <w:szCs w:val="28"/>
              </w:rPr>
              <w:t xml:space="preserve">KIỂM TRA </w:t>
            </w:r>
            <w:r w:rsidR="00BA574E">
              <w:rPr>
                <w:b/>
                <w:sz w:val="28"/>
                <w:szCs w:val="28"/>
              </w:rPr>
              <w:t xml:space="preserve">GIỮA </w:t>
            </w:r>
            <w:r w:rsidR="00702C5D" w:rsidRPr="00B03670">
              <w:rPr>
                <w:b/>
                <w:sz w:val="28"/>
                <w:szCs w:val="28"/>
              </w:rPr>
              <w:t xml:space="preserve">HỌC KÌ </w:t>
            </w:r>
            <w:r w:rsidR="00972DF6">
              <w:rPr>
                <w:b/>
                <w:sz w:val="28"/>
                <w:szCs w:val="28"/>
              </w:rPr>
              <w:t>II</w:t>
            </w:r>
            <w:r w:rsidR="00702C5D" w:rsidRPr="00B03670">
              <w:rPr>
                <w:b/>
                <w:sz w:val="28"/>
                <w:szCs w:val="28"/>
              </w:rPr>
              <w:t xml:space="preserve"> </w:t>
            </w:r>
          </w:p>
          <w:p w:rsidR="00074FF5" w:rsidRPr="00CB1A7A" w:rsidRDefault="00FB1A7B" w:rsidP="006500E8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NĂM HỌC </w:t>
            </w:r>
            <w:r w:rsidR="00BA574E">
              <w:rPr>
                <w:b/>
              </w:rPr>
              <w:t>2022</w:t>
            </w:r>
            <w:r w:rsidR="00670183" w:rsidRPr="00CB1A7A">
              <w:rPr>
                <w:b/>
              </w:rPr>
              <w:t xml:space="preserve"> </w:t>
            </w:r>
            <w:r w:rsidR="00BA574E">
              <w:rPr>
                <w:b/>
              </w:rPr>
              <w:t>– 2023</w:t>
            </w:r>
          </w:p>
          <w:p w:rsidR="00074FF5" w:rsidRPr="00CB1A7A" w:rsidRDefault="00FB1A7B" w:rsidP="002D2116">
            <w:pPr>
              <w:jc w:val="center"/>
              <w:rPr>
                <w:i/>
              </w:rPr>
            </w:pPr>
            <w:r w:rsidRPr="00CB1A7A">
              <w:rPr>
                <w:i/>
              </w:rPr>
              <w:t xml:space="preserve">Môn: Vật Lí - Lớp </w:t>
            </w:r>
            <w:r w:rsidRPr="00CB1A7A">
              <w:rPr>
                <w:i/>
              </w:rPr>
              <w:fldChar w:fldCharType="begin"/>
            </w:r>
            <w:r w:rsidRPr="00CB1A7A">
              <w:rPr>
                <w:i/>
              </w:rPr>
              <w:instrText xml:space="preserve"> DOCVARIABLE  &lt;lop&gt;  \* MERGEFORMAT </w:instrText>
            </w:r>
            <w:r w:rsidRPr="00CB1A7A">
              <w:rPr>
                <w:i/>
              </w:rPr>
              <w:fldChar w:fldCharType="separate"/>
            </w:r>
            <w:r w:rsidRPr="00CB1A7A">
              <w:rPr>
                <w:i/>
              </w:rPr>
              <w:t>12</w:t>
            </w:r>
            <w:r w:rsidRPr="00CB1A7A">
              <w:rPr>
                <w:i/>
              </w:rPr>
              <w:fldChar w:fldCharType="end"/>
            </w:r>
            <w:r w:rsidRPr="00CB1A7A">
              <w:rPr>
                <w:i/>
              </w:rPr>
              <w:t xml:space="preserve"> - Chương trình chuẩn</w:t>
            </w:r>
          </w:p>
        </w:tc>
      </w:tr>
      <w:tr w:rsidR="00D62DF1" w:rsidTr="002E4CB1">
        <w:trPr>
          <w:trHeight w:val="272"/>
          <w:jc w:val="center"/>
        </w:trPr>
        <w:tc>
          <w:tcPr>
            <w:tcW w:w="10170" w:type="dxa"/>
            <w:gridSpan w:val="3"/>
          </w:tcPr>
          <w:p w:rsidR="00945A11" w:rsidRPr="008A3554" w:rsidRDefault="00FB1A7B" w:rsidP="00D314B4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Thời gian: </w:t>
            </w:r>
            <w:r w:rsidR="00B03670">
              <w:rPr>
                <w:b/>
                <w:i/>
              </w:rPr>
              <w:t>50</w:t>
            </w:r>
            <w:r w:rsidRPr="008A3554">
              <w:rPr>
                <w:b/>
                <w:i/>
              </w:rPr>
              <w:t xml:space="preserve"> phút (Không kể thời gian phát đề)</w:t>
            </w:r>
          </w:p>
        </w:tc>
      </w:tr>
      <w:tr w:rsidR="00D62DF1" w:rsidTr="00163222">
        <w:trPr>
          <w:trHeight w:val="20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</w:tcPr>
          <w:p w:rsidR="00163222" w:rsidRPr="00CB1A7A" w:rsidRDefault="00163222" w:rsidP="00D314B4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3222" w:rsidRPr="00CB1A7A" w:rsidRDefault="00FB1A7B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t xml:space="preserve">Mã đề thi </w:t>
            </w:r>
          </w:p>
          <w:p w:rsidR="00163222" w:rsidRPr="00CB1A7A" w:rsidRDefault="00FB1A7B" w:rsidP="00D314B4">
            <w:pPr>
              <w:jc w:val="center"/>
              <w:rPr>
                <w:b/>
              </w:rPr>
            </w:pPr>
            <w:r w:rsidRPr="00CB1A7A">
              <w:rPr>
                <w:b/>
              </w:rPr>
              <w:fldChar w:fldCharType="begin"/>
            </w:r>
            <w:r w:rsidRPr="00CB1A7A">
              <w:rPr>
                <w:b/>
              </w:rPr>
              <w:instrText xml:space="preserve"> DOCVARIABLE  MADE  \* MERGEFORMAT </w:instrText>
            </w:r>
            <w:r w:rsidRPr="00CB1A7A">
              <w:rPr>
                <w:b/>
              </w:rPr>
              <w:fldChar w:fldCharType="separate"/>
            </w:r>
            <w:r w:rsidRPr="00CB1A7A">
              <w:rPr>
                <w:b/>
              </w:rPr>
              <w:t>101</w:t>
            </w:r>
            <w:r w:rsidRPr="00CB1A7A">
              <w:rPr>
                <w:b/>
              </w:rPr>
              <w:fldChar w:fldCharType="end"/>
            </w:r>
          </w:p>
        </w:tc>
      </w:tr>
      <w:tr w:rsidR="00D62DF1" w:rsidTr="00163222">
        <w:trPr>
          <w:trHeight w:val="113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:rsidR="00074FF5" w:rsidRPr="00CB1A7A" w:rsidRDefault="00FB1A7B" w:rsidP="00D314B4">
            <w:r w:rsidRPr="00CB1A7A">
              <w:rPr>
                <w:b/>
              </w:rPr>
              <w:t>Họ và tên:</w:t>
            </w:r>
            <w:r w:rsidRPr="00CB1A7A">
              <w:t>…………………………………</w:t>
            </w:r>
            <w:r w:rsidR="008A7608" w:rsidRPr="00CB1A7A">
              <w:t>………………</w:t>
            </w:r>
            <w:r w:rsidRPr="00CB1A7A">
              <w:t>.</w:t>
            </w:r>
            <w:r w:rsidR="002D2116" w:rsidRPr="00CB1A7A">
              <w:rPr>
                <w:b/>
              </w:rPr>
              <w:t>Số báo danh</w:t>
            </w:r>
            <w:r w:rsidRPr="00CB1A7A">
              <w:rPr>
                <w:b/>
              </w:rPr>
              <w:t>:</w:t>
            </w:r>
            <w:r w:rsidRPr="00CB1A7A">
              <w:t>……………......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4FF5" w:rsidRPr="00CB1A7A" w:rsidRDefault="00074FF5" w:rsidP="00D314B4"/>
        </w:tc>
      </w:tr>
      <w:tr w:rsidR="00D62DF1" w:rsidTr="002D2116">
        <w:trPr>
          <w:jc w:val="center"/>
        </w:trPr>
        <w:tc>
          <w:tcPr>
            <w:tcW w:w="10170" w:type="dxa"/>
            <w:gridSpan w:val="3"/>
            <w:vAlign w:val="center"/>
          </w:tcPr>
          <w:p w:rsidR="00074FF5" w:rsidRPr="00CB1A7A" w:rsidRDefault="00074FF5" w:rsidP="00D314B4">
            <w:pPr>
              <w:rPr>
                <w:b/>
              </w:rPr>
            </w:pPr>
          </w:p>
        </w:tc>
      </w:tr>
    </w:tbl>
    <w:p w:rsidR="00D62DF1" w:rsidRDefault="00D62DF1"/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1. </w:t>
      </w:r>
      <w:r w:rsidRPr="0065573C">
        <w:rPr>
          <w:lang w:val="it-IT"/>
        </w:rPr>
        <w:t>Mạch dao</w:t>
      </w:r>
      <w:r w:rsidRPr="0065573C">
        <w:t xml:space="preserve"> động gồm:</w:t>
      </w:r>
      <w:r w:rsidRPr="0065573C">
        <w:rPr>
          <w:lang w:val="it-IT"/>
        </w:rPr>
        <w:t xml:space="preserve"> L= 1 mH và C= 0,1 </w:t>
      </w:r>
      <w:r w:rsidRPr="0065573C">
        <w:rPr>
          <w:rFonts w:ascii="Symbol" w:hAnsi="Symbol"/>
          <w:lang w:val="it-IT"/>
        </w:rPr>
        <w:sym w:font="Symbol" w:char="F06D"/>
      </w:r>
      <w:r w:rsidRPr="0065573C">
        <w:rPr>
          <w:lang w:val="it-IT"/>
        </w:rPr>
        <w:t>F</w:t>
      </w:r>
      <w:r>
        <w:rPr>
          <w:lang w:val="it-IT"/>
        </w:rPr>
        <w:t xml:space="preserve">. </w:t>
      </w:r>
      <w:r w:rsidRPr="0065573C">
        <w:rPr>
          <w:lang w:val="it-IT"/>
        </w:rPr>
        <w:t>Tần số góc</w:t>
      </w:r>
      <w:r w:rsidRPr="0065573C">
        <w:t xml:space="preserve"> dao động của mạch có giá trị bằng: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A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4.10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C. </w:t>
      </w:r>
      <w:r w:rsidRPr="0065573C">
        <w:rPr>
          <w:lang w:val="it-IT"/>
        </w:rPr>
        <w:t>3.10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2.10</w:t>
      </w:r>
      <w:r w:rsidRPr="0065573C">
        <w:rPr>
          <w:vertAlign w:val="superscript"/>
          <w:lang w:val="it-IT"/>
        </w:rPr>
        <w:t>5</w:t>
      </w:r>
      <w:r w:rsidRPr="0065573C">
        <w:rPr>
          <w:lang w:val="it-IT"/>
        </w:rPr>
        <w:t xml:space="preserve"> rad/s.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2. </w:t>
      </w:r>
      <w:r w:rsidRPr="0065573C">
        <w:t>Một tia sáng Mặt Trời từ không khí đến mặt thủy tinh với góc tới i = 60</w:t>
      </w:r>
      <w:r w:rsidRPr="0065573C">
        <w:rPr>
          <w:vertAlign w:val="superscript"/>
        </w:rPr>
        <w:t>0</w:t>
      </w:r>
      <w:r>
        <w:t xml:space="preserve">. </w:t>
      </w:r>
      <w:r w:rsidRPr="0065573C">
        <w:t>Biết chiết suất của thủy tinh đối với ánh sáng Mặt Trời nằm trong khoảng</w:t>
      </w:r>
      <w:r>
        <w:t xml:space="preserve"> </w:t>
      </w:r>
      <w:r w:rsidRPr="0065573C">
        <w:t>từ 1,414 đến 1,732</w:t>
      </w:r>
      <w:r>
        <w:t xml:space="preserve">. </w:t>
      </w:r>
      <w:r w:rsidRPr="0065573C">
        <w:t>Góc lớn nhất hợp bởi tia khúc</w:t>
      </w:r>
      <w:r>
        <w:t xml:space="preserve"> </w:t>
      </w:r>
      <w:r w:rsidRPr="0065573C">
        <w:t>xạ đỏ và tia khúc xạ tím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9,12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  <w:t xml:space="preserve">B. </w:t>
      </w:r>
      <w:r w:rsidRPr="0065573C">
        <w:t>4,2</w:t>
      </w:r>
      <w:r w:rsidRPr="0065573C">
        <w:t>6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  <w:t xml:space="preserve">C. </w:t>
      </w:r>
      <w:r w:rsidRPr="0065573C">
        <w:t>10,76</w:t>
      </w:r>
      <w:r w:rsidRPr="0065573C">
        <w:rPr>
          <w:vertAlign w:val="superscript"/>
        </w:rPr>
        <w:t>0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7,76</w:t>
      </w:r>
      <w:r w:rsidRPr="0065573C">
        <w:rPr>
          <w:vertAlign w:val="superscript"/>
        </w:rPr>
        <w:t>0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 xml:space="preserve">Câu 3.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Trong sóng điện từ dao động điện trường và dao động từ trường tại một điểm luôn dao động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A.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lệch pha nhau một góc 60</w:t>
      </w:r>
      <w:r w:rsidRPr="0065573C">
        <w:rPr>
          <w:vertAlign w:val="superscript"/>
        </w:rPr>
        <w:t>0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.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B.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ngược pha với nhau</w:t>
      </w:r>
      <w:r w:rsidRPr="0065573C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  <w:t xml:space="preserve">C.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vuông pha với nhau.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ab/>
      </w:r>
      <w:r w:rsidRPr="001F524B">
        <w:rPr>
          <w:rStyle w:val="fontstyle21"/>
          <w:rFonts w:ascii="Times New Roman" w:hAnsi="Times New Roman"/>
          <w:b/>
          <w:color w:val="FF0000"/>
          <w:sz w:val="24"/>
          <w:szCs w:val="24"/>
          <w:u w:val="single"/>
        </w:rPr>
        <w:t>D</w:t>
      </w:r>
      <w:r w:rsidRPr="0065573C">
        <w:rPr>
          <w:rStyle w:val="fontstyle21"/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65573C">
        <w:rPr>
          <w:rStyle w:val="fontstyle21"/>
          <w:rFonts w:ascii="Times New Roman" w:hAnsi="Times New Roman"/>
          <w:color w:val="auto"/>
          <w:sz w:val="24"/>
          <w:szCs w:val="24"/>
        </w:rPr>
        <w:t>cùng pha nhau.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4. </w:t>
      </w:r>
      <w:r w:rsidRPr="0065573C">
        <w:rPr>
          <w:lang w:val="it-IT"/>
        </w:rPr>
        <w:t>Một nguồn sáng chỉ phát ra ánh sáng</w:t>
      </w:r>
      <w:r w:rsidRPr="0065573C">
        <w:rPr>
          <w:lang w:val="it-IT"/>
        </w:rPr>
        <w:t xml:space="preserve"> đơn sắc có tần số 5</w:t>
      </w:r>
      <w:r w:rsidRPr="0065573C">
        <w:t>,8</w:t>
      </w:r>
      <w:r w:rsidRPr="0065573C">
        <w:rPr>
          <w:lang w:val="it-IT"/>
        </w:rPr>
        <w:t>.10</w:t>
      </w:r>
      <w:r w:rsidRPr="0065573C">
        <w:rPr>
          <w:vertAlign w:val="superscript"/>
          <w:lang w:val="it-IT"/>
        </w:rPr>
        <w:t xml:space="preserve">14 </w:t>
      </w:r>
      <w:r w:rsidRPr="0065573C">
        <w:rPr>
          <w:lang w:val="it-IT"/>
        </w:rPr>
        <w:t>Hz</w:t>
      </w:r>
      <w:r>
        <w:rPr>
          <w:lang w:val="it-IT"/>
        </w:rPr>
        <w:t xml:space="preserve">. </w:t>
      </w:r>
      <w:r w:rsidRPr="0065573C">
        <w:rPr>
          <w:lang w:val="it-IT"/>
        </w:rPr>
        <w:t>Công suất bức xạ điện từ của nguồn là 10 W</w:t>
      </w:r>
      <w:r>
        <w:rPr>
          <w:lang w:val="it-IT"/>
        </w:rPr>
        <w:t xml:space="preserve">. </w:t>
      </w:r>
      <w:r w:rsidRPr="0065573C">
        <w:rPr>
          <w:lang w:val="it-IT"/>
        </w:rPr>
        <w:t>Số phôtôn mà nguồn phát ra trong một phút xấp xỉ bằng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A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</w:t>
      </w:r>
      <w:r w:rsidRPr="0065573C">
        <w:t>,56</w:t>
      </w:r>
      <w:r w:rsidRPr="0065573C">
        <w:rPr>
          <w:lang w:val="it-IT"/>
        </w:rPr>
        <w:t>.10</w:t>
      </w:r>
      <w:r w:rsidRPr="0065573C">
        <w:rPr>
          <w:vertAlign w:val="superscript"/>
          <w:lang w:val="it-IT"/>
        </w:rPr>
        <w:t>21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1,81.10</w:t>
      </w:r>
      <w:r w:rsidRPr="0065573C">
        <w:rPr>
          <w:vertAlign w:val="superscript"/>
          <w:lang w:val="it-IT"/>
        </w:rPr>
        <w:t>21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C. </w:t>
      </w:r>
      <w:r w:rsidRPr="0065573C">
        <w:rPr>
          <w:lang w:val="it-IT"/>
        </w:rPr>
        <w:t>0,33.10</w:t>
      </w:r>
      <w:r w:rsidRPr="0065573C">
        <w:rPr>
          <w:vertAlign w:val="superscript"/>
          <w:lang w:val="it-IT"/>
        </w:rPr>
        <w:t>19</w:t>
      </w:r>
      <w:r w:rsidRPr="0065573C">
        <w:rPr>
          <w:lang w:val="it-IT"/>
        </w:rPr>
        <w:t>.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3,24.10</w:t>
      </w:r>
      <w:r w:rsidRPr="0065573C">
        <w:rPr>
          <w:vertAlign w:val="superscript"/>
          <w:lang w:val="it-IT"/>
        </w:rPr>
        <w:t>19</w:t>
      </w:r>
      <w:r w:rsidRPr="0065573C">
        <w:rPr>
          <w:lang w:val="it-IT"/>
        </w:rPr>
        <w:t>.</w:t>
      </w:r>
    </w:p>
    <w:p w:rsidR="0065573C" w:rsidRDefault="00FB1A7B" w:rsidP="0065573C">
      <w:pPr>
        <w:jc w:val="both"/>
      </w:pPr>
      <w:r w:rsidRPr="0065573C">
        <w:rPr>
          <w:b/>
          <w:color w:val="0000FF"/>
        </w:rPr>
        <w:t xml:space="preserve">Câu 5. </w:t>
      </w:r>
      <w:r w:rsidRPr="0065573C">
        <w:t>Tín hiệu có dạng như hình vẽ được tạo ra bởi bộ phận nào trong</w:t>
      </w:r>
      <w:r w:rsidRPr="0065573C">
        <w:t xml:space="preserve"> máy thu thanh vô tuyến.</w:t>
      </w:r>
    </w:p>
    <w:p w:rsidR="0065573C" w:rsidRDefault="00FB1A7B" w:rsidP="0065573C">
      <w:pPr>
        <w:ind w:left="3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97428C" wp14:editId="66E0A5EF">
            <wp:extent cx="2110740" cy="1150620"/>
            <wp:effectExtent l="0" t="0" r="0" b="0"/>
            <wp:docPr id="1" name="Picture 1" descr="bai-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81727" name="Picture 895" descr="bai-23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mạch phát cao tần</w:t>
      </w:r>
      <w:r w:rsidRPr="0065573C">
        <w:rPr>
          <w:b/>
          <w:color w:val="0000FF"/>
        </w:rPr>
        <w:tab/>
        <w:t xml:space="preserve">B. </w:t>
      </w:r>
      <w:r w:rsidRPr="0065573C">
        <w:t>micrô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mạch biến điệu</w:t>
      </w:r>
      <w:r w:rsidRPr="0065573C">
        <w:rPr>
          <w:b/>
          <w:color w:val="0000FF"/>
        </w:rPr>
        <w:tab/>
        <w:t xml:space="preserve">D. </w:t>
      </w:r>
      <w:r w:rsidRPr="0065573C">
        <w:t>mạch tách sóng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6. </w:t>
      </w:r>
      <w:r w:rsidRPr="0065573C">
        <w:t xml:space="preserve">Sắp xếp các bức xạ sau đây theo thứ tự bước sóng </w:t>
      </w:r>
      <w:r w:rsidRPr="0065573C">
        <w:rPr>
          <w:b/>
          <w:i/>
        </w:rPr>
        <w:t>giảm dần</w:t>
      </w:r>
      <w:r w:rsidRPr="0065573C">
        <w:t>: ánh sáng thấy được, tia hồng ngoại, tia X, tia tử ngoại: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 xml:space="preserve">Ánh sáng thấy được, tia X, tia tử </w:t>
      </w:r>
      <w:r w:rsidRPr="0065573C">
        <w:t>ngoại, tia hồng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Ánh sáng thấy được, tia hồng ngoại, tia X, tia tử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Tia hồng ngoại, ánh sáng thấy được, tia tử ngoại, tia X.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Tia hồng ngoại, tia X, tia tử ngoại, ánh sáng thấy được.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7. </w:t>
      </w:r>
      <w:r w:rsidRPr="0065573C">
        <w:rPr>
          <w:lang w:val="it-IT"/>
        </w:rPr>
        <w:t>Một lăng kính có góc chiết quang A = 4</w:t>
      </w:r>
      <w:r w:rsidRPr="0065573C">
        <w:rPr>
          <w:vertAlign w:val="superscript"/>
          <w:lang w:val="it-IT"/>
        </w:rPr>
        <w:t>0</w:t>
      </w:r>
      <w:r w:rsidRPr="0065573C">
        <w:rPr>
          <w:lang w:val="it-IT"/>
        </w:rPr>
        <w:t xml:space="preserve"> (xem là góc nhỏ)</w:t>
      </w:r>
      <w:r>
        <w:rPr>
          <w:lang w:val="it-IT"/>
        </w:rPr>
        <w:t xml:space="preserve">. </w:t>
      </w:r>
      <w:r w:rsidRPr="0065573C">
        <w:rPr>
          <w:lang w:val="it-IT"/>
        </w:rPr>
        <w:t>Chiếu một tia sáng trắng tới mặt bên của lăng kính với góc tới nhỏ</w:t>
      </w:r>
      <w:r>
        <w:rPr>
          <w:lang w:val="it-IT"/>
        </w:rPr>
        <w:t xml:space="preserve">. </w:t>
      </w:r>
      <w:r w:rsidRPr="0065573C">
        <w:rPr>
          <w:lang w:val="it-IT"/>
        </w:rPr>
        <w:t>Lăng kính có chiết suất đối với ánh sáng đỏ là 1,5; đối với ánh sáng tím là 1,56</w:t>
      </w:r>
      <w:r>
        <w:rPr>
          <w:lang w:val="it-IT"/>
        </w:rPr>
        <w:t xml:space="preserve">. </w:t>
      </w:r>
      <w:r w:rsidRPr="0065573C">
        <w:rPr>
          <w:lang w:val="it-IT"/>
        </w:rPr>
        <w:t>Góc hợp bởi tia ló màu đỏ và tia ló màu tím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21’36”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3</w:t>
      </w:r>
      <w:r w:rsidRPr="0065573C">
        <w:rPr>
          <w:vertAlign w:val="superscript"/>
          <w:lang w:val="it-IT"/>
        </w:rPr>
        <w:t>0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14’24”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3</w:t>
      </w:r>
      <w:r w:rsidRPr="0065573C">
        <w:rPr>
          <w:vertAlign w:val="superscript"/>
          <w:lang w:val="it-IT"/>
        </w:rPr>
        <w:t>0</w:t>
      </w:r>
      <w:r w:rsidRPr="0065573C">
        <w:rPr>
          <w:lang w:val="it-IT"/>
        </w:rPr>
        <w:t>21’36”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>C</w:t>
      </w:r>
      <w:r w:rsidRPr="0065573C">
        <w:rPr>
          <w:b/>
          <w:color w:val="0000FF"/>
        </w:rPr>
        <w:t xml:space="preserve">âu 8. </w:t>
      </w:r>
      <w:r w:rsidRPr="0065573C">
        <w:t xml:space="preserve">Phát biểu nào sau đây </w:t>
      </w:r>
      <w:r w:rsidRPr="0065573C">
        <w:rPr>
          <w:b/>
          <w:bCs/>
        </w:rPr>
        <w:t>sai</w:t>
      </w:r>
      <w:r w:rsidRPr="0065573C">
        <w:t>?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Quang phổ vạch phát xạ có những vạch màu riêng lẻ nằm trên nền tối.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Quang phổ vạch hấp thụ có những vạch sáng nằm trên nền quang phổ liên tục.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 xml:space="preserve">Quang phổ vạch phát xạ do các khí hay hơi ở áp suất thấp bị kích </w:t>
      </w:r>
      <w:r w:rsidRPr="0065573C">
        <w:t>thích phát.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Có hai loại quang phổ vạch là quang phổ vạch hấp thụ và quang phổ vạch phát xạ.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9. </w:t>
      </w:r>
      <w:r w:rsidRPr="0065573C">
        <w:t>Dùng tia nào dưới đây để chửa bệnh còi xương?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Tia X</w:t>
      </w:r>
      <w:r w:rsidRPr="0065573C">
        <w:rPr>
          <w:b/>
          <w:color w:val="0000FF"/>
        </w:rPr>
        <w:tab/>
        <w:t xml:space="preserve">B. </w:t>
      </w:r>
      <w:r w:rsidRPr="0065573C">
        <w:t>Tia hồng ngoại</w:t>
      </w:r>
      <w:r w:rsidRPr="0065573C">
        <w:rPr>
          <w:b/>
          <w:color w:val="0000FF"/>
        </w:rPr>
        <w:tab/>
        <w:t xml:space="preserve">C. </w:t>
      </w:r>
      <w:r w:rsidRPr="0065573C">
        <w:t>Tia tím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Tia tử ngoại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10. </w:t>
      </w:r>
      <w:r w:rsidRPr="0065573C">
        <w:t xml:space="preserve">Theo thuyết lượng tử ánh sáng thì ánh sáng </w:t>
      </w:r>
      <w:r w:rsidRPr="0065573C">
        <w:t>được cấu tạo từ hạt: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phô tôn</w:t>
      </w:r>
      <w:r w:rsidRPr="0065573C">
        <w:rPr>
          <w:b/>
          <w:color w:val="0000FF"/>
        </w:rPr>
        <w:tab/>
        <w:t xml:space="preserve">B. </w:t>
      </w:r>
      <w:r w:rsidRPr="0065573C">
        <w:t>electron</w:t>
      </w:r>
      <w:r w:rsidRPr="0065573C">
        <w:rPr>
          <w:b/>
          <w:color w:val="0000FF"/>
        </w:rPr>
        <w:tab/>
        <w:t xml:space="preserve">C. </w:t>
      </w:r>
      <w:r w:rsidRPr="0065573C">
        <w:t>proton</w:t>
      </w:r>
      <w:r w:rsidRPr="0065573C">
        <w:rPr>
          <w:b/>
          <w:color w:val="0000FF"/>
        </w:rPr>
        <w:tab/>
        <w:t xml:space="preserve">D. </w:t>
      </w:r>
      <w:r w:rsidRPr="0065573C">
        <w:t>nơtron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11. </w:t>
      </w:r>
      <w:r w:rsidRPr="0065573C">
        <w:rPr>
          <w:lang w:val="nl-NL"/>
        </w:rPr>
        <w:t>Linh kiện nào dưới dây hoạt động dựa vào hiện tượng quang dẫn?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A. </w:t>
      </w:r>
      <w:r w:rsidRPr="0065573C">
        <w:rPr>
          <w:lang w:val="nl-NL"/>
        </w:rPr>
        <w:t>Tế bào quang điện.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Đèn LED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C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Quang trở.</w:t>
      </w:r>
      <w:r w:rsidRPr="0065573C">
        <w:rPr>
          <w:b/>
          <w:color w:val="0000FF"/>
          <w:lang w:val="nl-NL"/>
        </w:rPr>
        <w:tab/>
        <w:t xml:space="preserve">D. </w:t>
      </w:r>
      <w:r w:rsidRPr="0065573C">
        <w:rPr>
          <w:lang w:val="nl-NL"/>
        </w:rPr>
        <w:t>Nhiệt điện trở.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12. </w:t>
      </w:r>
      <w:r w:rsidRPr="0065573C">
        <w:rPr>
          <w:rFonts w:eastAsia="Calibri"/>
        </w:rPr>
        <w:t>Cho b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>n ánh sáng đơn s</w:t>
      </w:r>
      <w:r w:rsidRPr="0065573C">
        <w:rPr>
          <w:rFonts w:eastAsia="Calibri"/>
        </w:rPr>
        <w:t>ắ</w:t>
      </w:r>
      <w:r w:rsidRPr="0065573C">
        <w:rPr>
          <w:rFonts w:eastAsia="Calibri"/>
        </w:rPr>
        <w:t>c: đ</w:t>
      </w:r>
      <w:r w:rsidRPr="0065573C">
        <w:rPr>
          <w:rFonts w:eastAsia="Calibri"/>
        </w:rPr>
        <w:t>ỏ</w:t>
      </w:r>
      <w:r w:rsidRPr="0065573C">
        <w:rPr>
          <w:rFonts w:eastAsia="Calibri"/>
        </w:rPr>
        <w:t xml:space="preserve">, tím, cam và </w:t>
      </w:r>
      <w:r w:rsidRPr="0065573C">
        <w:rPr>
          <w:rFonts w:eastAsia="Calibri"/>
        </w:rPr>
        <w:t>l</w:t>
      </w:r>
      <w:r w:rsidRPr="0065573C">
        <w:rPr>
          <w:rFonts w:eastAsia="Calibri"/>
        </w:rPr>
        <w:t>ụ</w:t>
      </w:r>
      <w:r w:rsidRPr="0065573C">
        <w:rPr>
          <w:rFonts w:eastAsia="Calibri"/>
        </w:rPr>
        <w:t>c</w:t>
      </w:r>
      <w:r>
        <w:rPr>
          <w:rFonts w:eastAsia="Calibri"/>
        </w:rPr>
        <w:t xml:space="preserve">. </w:t>
      </w:r>
      <w:r w:rsidRPr="0065573C">
        <w:rPr>
          <w:rFonts w:eastAsia="Calibri"/>
        </w:rPr>
        <w:t>Chi</w:t>
      </w:r>
      <w:r w:rsidRPr="0065573C">
        <w:rPr>
          <w:rFonts w:eastAsia="Calibri"/>
        </w:rPr>
        <w:t>ế</w:t>
      </w:r>
      <w:r w:rsidRPr="0065573C">
        <w:rPr>
          <w:rFonts w:eastAsia="Calibri"/>
        </w:rPr>
        <w:t>t su</w:t>
      </w:r>
      <w:r w:rsidRPr="0065573C">
        <w:rPr>
          <w:rFonts w:eastAsia="Calibri"/>
        </w:rPr>
        <w:t>ấ</w:t>
      </w:r>
      <w:r w:rsidRPr="0065573C">
        <w:rPr>
          <w:rFonts w:eastAsia="Calibri"/>
        </w:rPr>
        <w:t>t c</w:t>
      </w:r>
      <w:r w:rsidRPr="0065573C">
        <w:rPr>
          <w:rFonts w:eastAsia="Calibri"/>
        </w:rPr>
        <w:t>ủ</w:t>
      </w:r>
      <w:r w:rsidRPr="0065573C">
        <w:rPr>
          <w:rFonts w:eastAsia="Calibri"/>
        </w:rPr>
        <w:t>a th</w:t>
      </w:r>
      <w:r w:rsidRPr="0065573C">
        <w:rPr>
          <w:rFonts w:eastAsia="Calibri"/>
        </w:rPr>
        <w:t>ủ</w:t>
      </w:r>
      <w:r w:rsidRPr="0065573C">
        <w:rPr>
          <w:rFonts w:eastAsia="Calibri"/>
        </w:rPr>
        <w:t>y tinh có giá tr</w:t>
      </w:r>
      <w:r w:rsidRPr="0065573C">
        <w:rPr>
          <w:rFonts w:eastAsia="Calibri"/>
        </w:rPr>
        <w:t>ị</w:t>
      </w:r>
      <w:r w:rsidRPr="0065573C">
        <w:rPr>
          <w:rFonts w:eastAsia="Calibri"/>
        </w:rPr>
        <w:t xml:space="preserve"> l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n nh</w:t>
      </w:r>
      <w:r w:rsidRPr="0065573C">
        <w:rPr>
          <w:rFonts w:eastAsia="Calibri"/>
        </w:rPr>
        <w:t>ấ</w:t>
      </w:r>
      <w:r w:rsidRPr="0065573C">
        <w:rPr>
          <w:rFonts w:eastAsia="Calibri"/>
        </w:rPr>
        <w:t>t đ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>i v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i ánh sáng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rPr>
          <w:rFonts w:eastAsia="Calibri"/>
        </w:rPr>
        <w:t>đ</w:t>
      </w:r>
      <w:r w:rsidRPr="0065573C">
        <w:rPr>
          <w:rFonts w:eastAsia="Calibri"/>
        </w:rPr>
        <w:t>ỏ</w:t>
      </w:r>
      <w:r>
        <w:rPr>
          <w:rFonts w:eastAsia="Calibri"/>
        </w:rPr>
        <w:t>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rPr>
          <w:rFonts w:eastAsia="Calibri"/>
        </w:rPr>
        <w:t>tím.</w:t>
      </w:r>
      <w:r w:rsidRPr="0065573C">
        <w:rPr>
          <w:b/>
          <w:color w:val="0000FF"/>
        </w:rPr>
        <w:tab/>
        <w:t xml:space="preserve">C. </w:t>
      </w:r>
      <w:r w:rsidRPr="0065573C">
        <w:rPr>
          <w:rFonts w:eastAsia="Calibri"/>
        </w:rPr>
        <w:t>l</w:t>
      </w:r>
      <w:r w:rsidRPr="0065573C">
        <w:rPr>
          <w:rFonts w:eastAsia="Calibri"/>
        </w:rPr>
        <w:t>ụ</w:t>
      </w:r>
      <w:r w:rsidRPr="0065573C">
        <w:rPr>
          <w:rFonts w:eastAsia="Calibri"/>
        </w:rPr>
        <w:t>c</w:t>
      </w:r>
      <w:r>
        <w:rPr>
          <w:rFonts w:eastAsia="Calibri"/>
          <w:b/>
        </w:rPr>
        <w:t>.</w:t>
      </w:r>
      <w:r w:rsidRPr="0065573C">
        <w:rPr>
          <w:b/>
          <w:color w:val="0000FF"/>
        </w:rPr>
        <w:tab/>
        <w:t xml:space="preserve">D. </w:t>
      </w:r>
      <w:r w:rsidRPr="0065573C">
        <w:rPr>
          <w:rFonts w:eastAsia="Calibri"/>
        </w:rPr>
        <w:t>cam</w:t>
      </w:r>
      <w:r>
        <w:rPr>
          <w:rFonts w:eastAsia="Calibri"/>
          <w:noProof/>
        </w:rP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lastRenderedPageBreak/>
        <w:t xml:space="preserve">Câu 13. </w:t>
      </w:r>
      <w:r w:rsidRPr="0065573C">
        <w:rPr>
          <w:rFonts w:eastAsia="Calibri"/>
          <w:lang w:val="pt-BR"/>
        </w:rPr>
        <w:t>M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t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dao đ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ng g</w:t>
      </w:r>
      <w:r w:rsidRPr="0065573C">
        <w:rPr>
          <w:rFonts w:eastAsia="Calibri"/>
          <w:lang w:val="pt-BR"/>
        </w:rPr>
        <w:t>ồ</w:t>
      </w:r>
      <w:r w:rsidRPr="0065573C">
        <w:rPr>
          <w:rFonts w:eastAsia="Calibri"/>
          <w:lang w:val="pt-BR"/>
        </w:rPr>
        <w:t>m m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t t</w:t>
      </w:r>
      <w:r w:rsidRPr="0065573C">
        <w:rPr>
          <w:rFonts w:eastAsia="Calibri"/>
          <w:lang w:val="pt-BR"/>
        </w:rPr>
        <w:t>ụ</w:t>
      </w:r>
      <w:r w:rsidRPr="0065573C">
        <w:rPr>
          <w:rFonts w:eastAsia="Calibri"/>
          <w:lang w:val="pt-BR"/>
        </w:rPr>
        <w:t xml:space="preserve">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có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dung C và cu</w:t>
      </w:r>
      <w:r w:rsidRPr="0065573C">
        <w:rPr>
          <w:rFonts w:eastAsia="Calibri"/>
          <w:lang w:val="pt-BR"/>
        </w:rPr>
        <w:t>ộ</w:t>
      </w:r>
      <w:r w:rsidRPr="0065573C">
        <w:rPr>
          <w:rFonts w:eastAsia="Calibri"/>
          <w:lang w:val="pt-BR"/>
        </w:rPr>
        <w:t>n c</w:t>
      </w:r>
      <w:r w:rsidRPr="0065573C">
        <w:rPr>
          <w:rFonts w:eastAsia="Calibri"/>
          <w:lang w:val="pt-BR"/>
        </w:rPr>
        <w:t>ả</w:t>
      </w:r>
      <w:r w:rsidRPr="0065573C">
        <w:rPr>
          <w:rFonts w:eastAsia="Calibri"/>
          <w:lang w:val="pt-BR"/>
        </w:rPr>
        <w:t>m L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tr</w:t>
      </w:r>
      <w:r w:rsidRPr="0065573C">
        <w:rPr>
          <w:rFonts w:eastAsia="Calibri"/>
          <w:lang w:val="pt-BR"/>
        </w:rPr>
        <w:t>ở</w:t>
      </w:r>
      <w:r w:rsidRPr="0065573C">
        <w:rPr>
          <w:rFonts w:eastAsia="Calibri"/>
          <w:lang w:val="pt-BR"/>
        </w:rPr>
        <w:t xml:space="preserve"> thu</w:t>
      </w:r>
      <w:r w:rsidRPr="0065573C">
        <w:rPr>
          <w:rFonts w:eastAsia="Calibri"/>
          <w:lang w:val="pt-BR"/>
        </w:rPr>
        <w:t>ầ</w:t>
      </w:r>
      <w:r w:rsidRPr="0065573C">
        <w:rPr>
          <w:rFonts w:eastAsia="Calibri"/>
          <w:lang w:val="pt-BR"/>
        </w:rPr>
        <w:t>n c</w:t>
      </w:r>
      <w:r w:rsidRPr="0065573C">
        <w:rPr>
          <w:rFonts w:eastAsia="Calibri"/>
          <w:lang w:val="pt-BR"/>
        </w:rPr>
        <w:t>ủ</w:t>
      </w:r>
      <w:r w:rsidRPr="0065573C">
        <w:rPr>
          <w:rFonts w:eastAsia="Calibri"/>
          <w:lang w:val="pt-BR"/>
        </w:rPr>
        <w:t>a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R = 0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Bi</w:t>
      </w:r>
      <w:r w:rsidRPr="0065573C">
        <w:rPr>
          <w:rFonts w:eastAsia="Calibri"/>
          <w:lang w:val="pt-BR"/>
        </w:rPr>
        <w:t>ế</w:t>
      </w:r>
      <w:r w:rsidRPr="0065573C">
        <w:rPr>
          <w:rFonts w:eastAsia="Calibri"/>
          <w:lang w:val="pt-BR"/>
        </w:rPr>
        <w:t>t bi</w:t>
      </w:r>
      <w:r w:rsidRPr="0065573C">
        <w:rPr>
          <w:rFonts w:eastAsia="Calibri"/>
          <w:lang w:val="pt-BR"/>
        </w:rPr>
        <w:t>ể</w:t>
      </w:r>
      <w:r w:rsidRPr="0065573C">
        <w:rPr>
          <w:rFonts w:eastAsia="Calibri"/>
          <w:lang w:val="pt-BR"/>
        </w:rPr>
        <w:t>u th</w:t>
      </w:r>
      <w:r w:rsidRPr="0065573C">
        <w:rPr>
          <w:rFonts w:eastAsia="Calibri"/>
          <w:lang w:val="pt-BR"/>
        </w:rPr>
        <w:t>ứ</w:t>
      </w:r>
      <w:r w:rsidRPr="0065573C">
        <w:rPr>
          <w:rFonts w:eastAsia="Calibri"/>
          <w:lang w:val="pt-BR"/>
        </w:rPr>
        <w:t>c c</w:t>
      </w:r>
      <w:r w:rsidRPr="0065573C">
        <w:rPr>
          <w:rFonts w:eastAsia="Calibri"/>
          <w:lang w:val="pt-BR"/>
        </w:rPr>
        <w:t>ủ</w:t>
      </w:r>
      <w:r w:rsidRPr="0065573C">
        <w:rPr>
          <w:rFonts w:eastAsia="Calibri"/>
          <w:lang w:val="pt-BR"/>
        </w:rPr>
        <w:t>a dòng 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qua m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ch là i = 4.10</w:t>
      </w:r>
      <w:r w:rsidRPr="0065573C">
        <w:rPr>
          <w:rFonts w:eastAsia="Calibri"/>
          <w:vertAlign w:val="superscript"/>
          <w:lang w:val="pt-BR"/>
        </w:rPr>
        <w:t>-2</w:t>
      </w:r>
      <w:r w:rsidRPr="0065573C">
        <w:rPr>
          <w:rFonts w:eastAsia="Calibri"/>
          <w:lang w:val="pt-BR"/>
        </w:rPr>
        <w:t>cos</w:t>
      </w:r>
      <w:r w:rsidRPr="0065573C">
        <w:rPr>
          <w:rFonts w:eastAsia="Calibri"/>
          <w:lang w:val="pt-BR"/>
        </w:rPr>
        <w:t>(2.10</w:t>
      </w:r>
      <w:r w:rsidRPr="0065573C">
        <w:rPr>
          <w:rFonts w:eastAsia="Calibri"/>
          <w:vertAlign w:val="superscript"/>
          <w:lang w:val="pt-BR"/>
        </w:rPr>
        <w:t>7</w:t>
      </w:r>
      <w:r w:rsidRPr="0065573C">
        <w:rPr>
          <w:rFonts w:eastAsia="Calibri"/>
          <w:lang w:val="pt-BR"/>
        </w:rPr>
        <w:t>t) (A)</w:t>
      </w:r>
      <w:r>
        <w:rPr>
          <w:rFonts w:eastAsia="Calibri"/>
          <w:lang w:val="pt-BR"/>
        </w:rPr>
        <w:t xml:space="preserve">. </w:t>
      </w:r>
      <w:r w:rsidRPr="0065573C">
        <w:rPr>
          <w:rFonts w:eastAsia="Calibri"/>
          <w:lang w:val="pt-BR"/>
        </w:rPr>
        <w:t>Đi</w:t>
      </w:r>
      <w:r w:rsidRPr="0065573C">
        <w:rPr>
          <w:rFonts w:eastAsia="Calibri"/>
          <w:lang w:val="pt-BR"/>
        </w:rPr>
        <w:t>ệ</w:t>
      </w:r>
      <w:r w:rsidRPr="0065573C">
        <w:rPr>
          <w:rFonts w:eastAsia="Calibri"/>
          <w:lang w:val="pt-BR"/>
        </w:rPr>
        <w:t>n tích c</w:t>
      </w:r>
      <w:r w:rsidRPr="0065573C">
        <w:rPr>
          <w:rFonts w:eastAsia="Calibri"/>
          <w:lang w:val="pt-BR"/>
        </w:rPr>
        <w:t>ự</w:t>
      </w:r>
      <w:r w:rsidRPr="0065573C">
        <w:rPr>
          <w:rFonts w:eastAsia="Calibri"/>
          <w:lang w:val="pt-BR"/>
        </w:rPr>
        <w:t>c đ</w:t>
      </w:r>
      <w:r w:rsidRPr="0065573C">
        <w:rPr>
          <w:rFonts w:eastAsia="Calibri"/>
          <w:lang w:val="pt-BR"/>
        </w:rPr>
        <w:t>ạ</w:t>
      </w:r>
      <w:r w:rsidRPr="0065573C">
        <w:rPr>
          <w:rFonts w:eastAsia="Calibri"/>
          <w:lang w:val="pt-BR"/>
        </w:rPr>
        <w:t>i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B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 2.10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lang w:val="pt-BR"/>
        </w:rPr>
        <w:t xml:space="preserve"> = 8.10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  <w:r w:rsidRPr="0065573C">
        <w:rPr>
          <w:b/>
          <w:color w:val="0000FF"/>
          <w:lang w:val="pt-BR"/>
        </w:rPr>
        <w:tab/>
        <w:t xml:space="preserve">D. </w:t>
      </w:r>
      <w:r w:rsidRPr="0065573C">
        <w:rPr>
          <w:rFonts w:eastAsia="Calibri"/>
          <w:lang w:val="pt-BR"/>
        </w:rPr>
        <w:t>q</w:t>
      </w:r>
      <w:r w:rsidRPr="0065573C">
        <w:rPr>
          <w:rFonts w:eastAsia="Calibri"/>
          <w:vertAlign w:val="subscript"/>
          <w:lang w:val="pt-BR"/>
        </w:rPr>
        <w:t>0</w:t>
      </w:r>
      <w:r w:rsidRPr="0065573C">
        <w:rPr>
          <w:rFonts w:eastAsia="Calibri"/>
          <w:vertAlign w:val="superscript"/>
          <w:lang w:val="pt-BR"/>
        </w:rPr>
        <w:t xml:space="preserve"> </w:t>
      </w:r>
      <w:r w:rsidRPr="0065573C">
        <w:rPr>
          <w:rFonts w:eastAsia="Calibri"/>
          <w:lang w:val="pt-BR"/>
        </w:rPr>
        <w:t>= 4.10</w:t>
      </w:r>
      <w:r w:rsidRPr="0065573C">
        <w:rPr>
          <w:rFonts w:eastAsia="Calibri"/>
          <w:vertAlign w:val="superscript"/>
          <w:lang w:val="pt-BR"/>
        </w:rPr>
        <w:t xml:space="preserve">-9 </w:t>
      </w:r>
      <w:r w:rsidRPr="0065573C">
        <w:rPr>
          <w:rFonts w:eastAsia="Calibri"/>
          <w:lang w:val="pt-BR"/>
        </w:rPr>
        <w:t>C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14. </w:t>
      </w:r>
      <w:r w:rsidRPr="0065573C">
        <w:t>Trong mạch dao động điện và từ lí tưởng (mạch dao động LC) thì cảm ứng từ B và cường độ điện trường E biến thiên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vuông pha.</w:t>
      </w:r>
      <w:r w:rsidRPr="0065573C">
        <w:rPr>
          <w:b/>
          <w:color w:val="0000FF"/>
        </w:rPr>
        <w:tab/>
        <w:t xml:space="preserve">B. </w:t>
      </w:r>
      <w:r w:rsidRPr="0065573C">
        <w:t>lệch pha.</w:t>
      </w:r>
      <w:r w:rsidRPr="0065573C">
        <w:rPr>
          <w:b/>
          <w:color w:val="0000FF"/>
        </w:rPr>
        <w:tab/>
        <w:t xml:space="preserve">C. </w:t>
      </w:r>
      <w:r w:rsidRPr="0065573C">
        <w:t>cùng pha.</w:t>
      </w:r>
      <w:r w:rsidRPr="0065573C">
        <w:rPr>
          <w:b/>
          <w:color w:val="0000FF"/>
        </w:rPr>
        <w:tab/>
        <w:t xml:space="preserve">D. </w:t>
      </w:r>
      <w:r w:rsidRPr="0065573C">
        <w:t>ngược pha.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15. </w:t>
      </w:r>
      <w:r w:rsidRPr="0065573C">
        <w:rPr>
          <w:lang w:val="nl-NL"/>
        </w:rPr>
        <w:t>Giới hạn quang dẫn của một chất bán dẫn là 2</w:t>
      </w:r>
      <w:r w:rsidRPr="0065573C">
        <w:t>,5</w:t>
      </w:r>
      <w:r w:rsidRPr="0065573C">
        <w:t>μ</w:t>
      </w:r>
      <w:r w:rsidRPr="0065573C">
        <w:rPr>
          <w:lang w:val="nl-NL"/>
        </w:rPr>
        <w:t>m</w:t>
      </w:r>
      <w:r>
        <w:rPr>
          <w:lang w:val="nl-NL"/>
        </w:rPr>
        <w:t xml:space="preserve">. </w:t>
      </w:r>
      <w:r w:rsidRPr="0065573C">
        <w:rPr>
          <w:lang w:val="nl-NL"/>
        </w:rPr>
        <w:t>Lấy h = 6,625.10</w:t>
      </w:r>
      <w:r w:rsidRPr="0065573C">
        <w:rPr>
          <w:vertAlign w:val="superscript"/>
          <w:lang w:val="nl-NL"/>
        </w:rPr>
        <w:t>-34</w:t>
      </w:r>
      <w:r w:rsidRPr="0065573C">
        <w:rPr>
          <w:lang w:val="nl-NL"/>
        </w:rPr>
        <w:t xml:space="preserve"> J.s; c = 3.10</w:t>
      </w:r>
      <w:r w:rsidRPr="0065573C">
        <w:rPr>
          <w:vertAlign w:val="superscript"/>
          <w:lang w:val="nl-NL"/>
        </w:rPr>
        <w:t>8</w:t>
      </w:r>
      <w:r w:rsidRPr="0065573C">
        <w:rPr>
          <w:lang w:val="nl-NL"/>
        </w:rPr>
        <w:t xml:space="preserve"> m/s và 1 eV = 1,6.10</w:t>
      </w:r>
      <w:r w:rsidRPr="0065573C">
        <w:rPr>
          <w:vertAlign w:val="superscript"/>
          <w:lang w:val="nl-NL"/>
        </w:rPr>
        <w:t>-19</w:t>
      </w:r>
      <w:r w:rsidRPr="0065573C">
        <w:rPr>
          <w:lang w:val="nl-NL"/>
        </w:rPr>
        <w:t xml:space="preserve"> J</w:t>
      </w:r>
      <w:r>
        <w:rPr>
          <w:lang w:val="nl-NL"/>
        </w:rPr>
        <w:t xml:space="preserve">. </w:t>
      </w:r>
      <w:r w:rsidRPr="0065573C">
        <w:rPr>
          <w:lang w:val="nl-NL"/>
        </w:rPr>
        <w:t xml:space="preserve">Năng lượng cần thiết để giải phóng một êlectron liên kết thành êlectron dẫn (năng lượng kích hoạt) của chất đó </w:t>
      </w:r>
      <w:r w:rsidRPr="0065573C">
        <w:rPr>
          <w:lang w:val="nl-NL"/>
        </w:rPr>
        <w:t>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0,66 eV</w:t>
      </w:r>
      <w:r>
        <w:t>.</w:t>
      </w:r>
      <w:r w:rsidRPr="0065573C">
        <w:rPr>
          <w:b/>
          <w:color w:val="0000FF"/>
        </w:rPr>
        <w:tab/>
        <w:t xml:space="preserve">B. </w:t>
      </w:r>
      <w:r w:rsidRPr="0065573C">
        <w:t>2,2.10</w:t>
      </w:r>
      <w:r w:rsidRPr="0065573C">
        <w:rPr>
          <w:vertAlign w:val="superscript"/>
        </w:rPr>
        <w:t>-19</w:t>
      </w:r>
      <w:r w:rsidRPr="0065573C">
        <w:t xml:space="preserve"> eV.</w:t>
      </w: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C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0,5 eV.</w:t>
      </w:r>
      <w:r w:rsidRPr="0065573C">
        <w:rPr>
          <w:b/>
          <w:color w:val="0000FF"/>
        </w:rPr>
        <w:tab/>
        <w:t xml:space="preserve">D. </w:t>
      </w:r>
      <w:r w:rsidRPr="0065573C">
        <w:t>1,056.10</w:t>
      </w:r>
      <w:r w:rsidRPr="0065573C">
        <w:rPr>
          <w:vertAlign w:val="superscript"/>
        </w:rPr>
        <w:t>-25</w:t>
      </w:r>
      <w:r w:rsidRPr="0065573C">
        <w:t xml:space="preserve"> eV</w:t>
      </w:r>
      <w: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16. </w:t>
      </w:r>
      <w:r w:rsidRPr="0065573C">
        <w:t xml:space="preserve">Trong thí nghiệm I-âng về giao thoa ánh sáng, biết D = 2 m; a = 1 mm; </w:t>
      </w:r>
      <w:r w:rsidRPr="0065573C">
        <w:t>λ</w:t>
      </w:r>
      <w:r w:rsidRPr="0065573C">
        <w:t xml:space="preserve"> = 0,6 </w:t>
      </w:r>
      <w:r w:rsidRPr="0065573C">
        <w:t>μ</w:t>
      </w:r>
      <w:r w:rsidRPr="0065573C">
        <w:t>m. Vân sáng thứ mười ba cách vân trung tâm một khoảng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3,6 mm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15,6 mm</w:t>
      </w:r>
      <w:r w:rsidRPr="0065573C">
        <w:rPr>
          <w:b/>
          <w:bCs/>
          <w:color w:val="0000FF"/>
        </w:rPr>
        <w:tab/>
        <w:t xml:space="preserve">C. </w:t>
      </w:r>
      <w:r w:rsidRPr="0065573C">
        <w:rPr>
          <w:bCs/>
        </w:rPr>
        <w:t>1</w:t>
      </w:r>
      <w:r w:rsidRPr="0065573C">
        <w:t>6 mm</w:t>
      </w:r>
      <w:r w:rsidRPr="0065573C">
        <w:rPr>
          <w:b/>
          <w:color w:val="0000FF"/>
        </w:rPr>
        <w:tab/>
        <w:t xml:space="preserve">D. </w:t>
      </w:r>
      <w:r w:rsidRPr="0065573C">
        <w:t>4,2 mm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17. </w:t>
      </w:r>
      <w:r w:rsidRPr="0065573C">
        <w:t>Tia</w:t>
      </w:r>
      <w:r w:rsidRPr="0065573C">
        <w:t xml:space="preserve"> X được ứng dụng nhiều nhất, là nhờ có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tác dụng làm phát quang nhiều chất.</w:t>
      </w:r>
      <w:r w:rsidRPr="0065573C">
        <w:rPr>
          <w:b/>
          <w:color w:val="0000FF"/>
        </w:rPr>
        <w:tab/>
        <w:t xml:space="preserve">B. </w:t>
      </w:r>
      <w:r w:rsidRPr="0065573C">
        <w:t>tác dụng hủy diệt tế bào.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khả năng xuyên qua vải, gỗ, các cơ mềm.</w:t>
      </w:r>
      <w:r w:rsidRPr="0065573C">
        <w:rPr>
          <w:b/>
          <w:color w:val="0000FF"/>
        </w:rPr>
        <w:tab/>
        <w:t xml:space="preserve">D. </w:t>
      </w:r>
      <w:r w:rsidRPr="0065573C">
        <w:t>tác dụng làm đen phim ảnh.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18. </w:t>
      </w:r>
      <w:r w:rsidRPr="0065573C">
        <w:t>Sóng điện từ có bước sóng 21 m thuộc loại sóng nào dưới đây?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Sóng cực ngắn.</w:t>
      </w:r>
      <w:r w:rsidRPr="0065573C">
        <w:rPr>
          <w:b/>
          <w:color w:val="0000FF"/>
        </w:rPr>
        <w:tab/>
        <w:t xml:space="preserve">B. </w:t>
      </w:r>
      <w:r w:rsidRPr="0065573C">
        <w:t>Sóng dài.</w:t>
      </w:r>
      <w:r w:rsidRPr="0065573C">
        <w:rPr>
          <w:b/>
          <w:color w:val="0000FF"/>
        </w:rPr>
        <w:tab/>
        <w:t xml:space="preserve">C. </w:t>
      </w:r>
      <w:r w:rsidRPr="0065573C">
        <w:t>Sóng trung.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Sóng ngắn.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19. </w:t>
      </w:r>
      <w:r w:rsidRPr="0065573C">
        <w:t>Trong thí nghiệm I-âng về giao thoa ánh sáng, khoảng cách giữa hai khe sáng là 0,25 mm, khoảng cách từ hai khe sáng đến màn ảnh là D = 1 m, khoảng vân đo được là i = 2 mm</w:t>
      </w:r>
      <w:r>
        <w:t xml:space="preserve">. </w:t>
      </w:r>
      <w:r w:rsidRPr="0065573C">
        <w:t>Bước sóng của ánh s</w:t>
      </w:r>
      <w:r w:rsidRPr="0065573C">
        <w:t>áng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 xml:space="preserve">0,5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B. </w:t>
      </w:r>
      <w:r w:rsidRPr="0065573C">
        <w:t xml:space="preserve">0,6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C. </w:t>
      </w:r>
      <w:r w:rsidRPr="0065573C">
        <w:t xml:space="preserve">0,45 </w:t>
      </w:r>
      <w:r w:rsidRPr="0065573C">
        <w:t>μ</w:t>
      </w:r>
      <w:r w:rsidRPr="0065573C">
        <w:t>m.</w:t>
      </w:r>
      <w:r w:rsidRPr="0065573C">
        <w:rPr>
          <w:b/>
          <w:color w:val="0000FF"/>
        </w:rPr>
        <w:tab/>
        <w:t xml:space="preserve">D. </w:t>
      </w:r>
      <w:r w:rsidRPr="0065573C">
        <w:t xml:space="preserve">0,4 </w:t>
      </w:r>
      <w:r w:rsidRPr="0065573C">
        <w:t>μ</w:t>
      </w:r>
      <w:r w:rsidRPr="0065573C">
        <w:t>m.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20. </w:t>
      </w:r>
      <w:r w:rsidRPr="0065573C">
        <w:t>Hiện tượng nào sau đây chứng tỏ ánh sáng có tính chất hạt: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Hiện tượng khúc xạ ánh sáng</w:t>
      </w:r>
      <w:r w:rsidRPr="0065573C">
        <w:rPr>
          <w:b/>
          <w:color w:val="0000FF"/>
        </w:rPr>
        <w:tab/>
        <w:t xml:space="preserve">B. </w:t>
      </w:r>
      <w:r w:rsidRPr="0065573C">
        <w:t>Hiện tượng giao thoa ánh sáng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Hiện tượng tán sắc ánh sáng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Hiện tượng quang điện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 xml:space="preserve">Câu 21. </w:t>
      </w:r>
      <w:r w:rsidRPr="0065573C">
        <w:rPr>
          <w:lang w:val="nl-NL"/>
        </w:rPr>
        <w:t xml:space="preserve">Công </w:t>
      </w:r>
      <w:r w:rsidRPr="0065573C">
        <w:rPr>
          <w:lang w:val="nl-NL"/>
        </w:rPr>
        <w:t>thoát êlectron của một kim loại là A = 1,8 eV</w:t>
      </w:r>
      <w:r>
        <w:rPr>
          <w:lang w:val="nl-NL"/>
        </w:rPr>
        <w:t xml:space="preserve">. </w:t>
      </w:r>
      <w:r w:rsidRPr="0065573C">
        <w:rPr>
          <w:lang w:val="nl-NL"/>
        </w:rPr>
        <w:t>Giới hạn quang điện của kim loại này có giá trị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A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690 nm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661 nm</w:t>
      </w:r>
      <w:r w:rsidRPr="0065573C">
        <w:rPr>
          <w:b/>
          <w:color w:val="0000FF"/>
          <w:lang w:val="nl-NL"/>
        </w:rPr>
        <w:tab/>
        <w:t xml:space="preserve">C. </w:t>
      </w:r>
      <w:r w:rsidRPr="0065573C">
        <w:rPr>
          <w:lang w:val="nl-NL"/>
        </w:rPr>
        <w:t>550 nm</w:t>
      </w:r>
      <w:r w:rsidRPr="0065573C">
        <w:rPr>
          <w:b/>
          <w:color w:val="0000FF"/>
          <w:lang w:val="nl-NL"/>
        </w:rPr>
        <w:tab/>
        <w:t xml:space="preserve">D. </w:t>
      </w:r>
      <w:r w:rsidRPr="0065573C">
        <w:rPr>
          <w:lang w:val="nl-NL"/>
        </w:rPr>
        <w:t>220 nm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22. </w:t>
      </w:r>
      <w:r w:rsidRPr="0065573C">
        <w:rPr>
          <w:lang w:val="pt-BR"/>
        </w:rPr>
        <w:t>Chọn khẳng định đúng</w:t>
      </w:r>
      <w:r>
        <w:rPr>
          <w:lang w:val="pt-BR"/>
        </w:rPr>
        <w:t xml:space="preserve">. </w:t>
      </w:r>
      <w:r w:rsidRPr="0065573C">
        <w:rPr>
          <w:lang w:val="pt-BR"/>
        </w:rPr>
        <w:t>Trong thí nghiệm Y-âng về giao thoa sóng ánh sáng</w:t>
      </w:r>
      <w:r>
        <w:rPr>
          <w:lang w:val="pt-BR"/>
        </w:rPr>
        <w:t xml:space="preserve">. </w:t>
      </w:r>
      <w:r w:rsidRPr="0065573C">
        <w:rPr>
          <w:lang w:val="pt-BR"/>
        </w:rPr>
        <w:t xml:space="preserve">Tại điểm M trên màn quan sát là vân </w:t>
      </w:r>
      <w:r w:rsidRPr="0065573C">
        <w:rPr>
          <w:lang w:val="pt-BR"/>
        </w:rPr>
        <w:t>tối thì hiệu đường đi của hai sóng ánh sáng từ hai nguồn S</w:t>
      </w:r>
      <w:r w:rsidRPr="0065573C">
        <w:rPr>
          <w:vertAlign w:val="subscript"/>
          <w:lang w:val="pt-BR"/>
        </w:rPr>
        <w:t>1</w:t>
      </w:r>
      <w:r w:rsidRPr="0065573C">
        <w:rPr>
          <w:lang w:val="pt-BR"/>
        </w:rPr>
        <w:t>, S</w:t>
      </w:r>
      <w:r w:rsidRPr="0065573C">
        <w:rPr>
          <w:vertAlign w:val="subscript"/>
          <w:lang w:val="pt-BR"/>
        </w:rPr>
        <w:t>2</w:t>
      </w:r>
      <w:r w:rsidRPr="0065573C">
        <w:rPr>
          <w:lang w:val="pt-BR"/>
        </w:rPr>
        <w:t xml:space="preserve"> tới điểm M bằng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lang w:val="pt-BR"/>
        </w:rPr>
        <w:t>số nguyên lần nửa bước sóng.</w:t>
      </w:r>
      <w:r w:rsidRPr="0065573C">
        <w:rPr>
          <w:b/>
          <w:color w:val="0000FF"/>
          <w:lang w:val="pt-BR"/>
        </w:rPr>
        <w:tab/>
        <w:t xml:space="preserve">B. </w:t>
      </w:r>
      <w:r w:rsidRPr="0065573C">
        <w:rPr>
          <w:lang w:val="pt-BR"/>
        </w:rPr>
        <w:t>số nguyên lần bước sóng.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lang w:val="pt-BR"/>
        </w:rPr>
        <w:t>một bước sóng.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số bán nguyên lần bước sóng.</w:t>
      </w:r>
    </w:p>
    <w:p w:rsidR="0065573C" w:rsidRPr="0065573C" w:rsidRDefault="00FB1A7B" w:rsidP="0065573C">
      <w:pPr>
        <w:autoSpaceDE w:val="0"/>
        <w:autoSpaceDN w:val="0"/>
        <w:adjustRightInd w:val="0"/>
        <w:jc w:val="both"/>
      </w:pPr>
      <w:r w:rsidRPr="0065573C">
        <w:rPr>
          <w:b/>
          <w:color w:val="0000FF"/>
          <w:lang w:val="nl-NL"/>
        </w:rPr>
        <w:t xml:space="preserve">Câu 23. </w:t>
      </w:r>
      <w:r w:rsidRPr="0065573C">
        <w:rPr>
          <w:lang w:val="nl-NL"/>
        </w:rPr>
        <w:t>Pin quang điện là nguồn điện, trong đó:</w:t>
      </w:r>
    </w:p>
    <w:p w:rsidR="0065573C" w:rsidRDefault="00FB1A7B" w:rsidP="0065573C">
      <w:pPr>
        <w:ind w:left="30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06EB7F3" wp14:editId="0293AC8A">
            <wp:extent cx="1706880" cy="1135380"/>
            <wp:effectExtent l="0" t="0" r="7620" b="7620"/>
            <wp:docPr id="2" name="Picture 2" descr="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14340" name="Picture 899" descr="A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A. </w:t>
      </w:r>
      <w:r w:rsidRPr="0065573C">
        <w:rPr>
          <w:lang w:val="nl-NL"/>
        </w:rPr>
        <w:t>Cơ năng đư</w:t>
      </w:r>
      <w:r w:rsidRPr="0065573C">
        <w:rPr>
          <w:lang w:val="nl-NL"/>
        </w:rPr>
        <w:t>ợc biến đổi thành điện năng.</w:t>
      </w:r>
      <w:r w:rsidRPr="0065573C">
        <w:rPr>
          <w:b/>
          <w:color w:val="0000FF"/>
          <w:lang w:val="nl-NL"/>
        </w:rPr>
        <w:tab/>
        <w:t xml:space="preserve">B. </w:t>
      </w:r>
      <w:r w:rsidRPr="0065573C">
        <w:rPr>
          <w:lang w:val="nl-NL"/>
        </w:rPr>
        <w:t>Nhiệt năng được biến đổi thành điện năng.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  <w:lang w:val="nl-NL"/>
        </w:rPr>
        <w:tab/>
        <w:t xml:space="preserve">C. </w:t>
      </w:r>
      <w:r w:rsidRPr="0065573C">
        <w:rPr>
          <w:lang w:val="nl-NL"/>
        </w:rPr>
        <w:t>Hóa năng được biến đổi thành điện năng.</w:t>
      </w:r>
      <w:r w:rsidRPr="0065573C">
        <w:rPr>
          <w:b/>
          <w:color w:val="0000FF"/>
          <w:lang w:val="nl-NL"/>
        </w:rPr>
        <w:tab/>
      </w:r>
      <w:r w:rsidRPr="001F524B">
        <w:rPr>
          <w:b/>
          <w:color w:val="FF0000"/>
          <w:u w:val="single"/>
          <w:lang w:val="nl-NL"/>
        </w:rPr>
        <w:t>D</w:t>
      </w:r>
      <w:r w:rsidRPr="0065573C">
        <w:rPr>
          <w:b/>
          <w:color w:val="0000FF"/>
          <w:lang w:val="nl-NL"/>
        </w:rPr>
        <w:t xml:space="preserve">. </w:t>
      </w:r>
      <w:r w:rsidRPr="0065573C">
        <w:rPr>
          <w:lang w:val="nl-NL"/>
        </w:rPr>
        <w:t>Quang năng được biến đổi thành điện năng.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24. </w:t>
      </w:r>
      <w:r w:rsidRPr="0065573C">
        <w:t>Trong thí nghiệm I-âng về giao thoa ánh sáng, biết a = 0,4 mm, D = 1,2 m, nguồn S phá</w:t>
      </w:r>
      <w:r w:rsidRPr="0065573C">
        <w:t xml:space="preserve">t ra bức xạ đơn sắc có </w:t>
      </w:r>
      <w:r w:rsidRPr="0065573C">
        <w:t>λ</w:t>
      </w:r>
      <w:r w:rsidRPr="0065573C">
        <w:t xml:space="preserve"> = 650 nm</w:t>
      </w:r>
      <w:r>
        <w:t xml:space="preserve">. </w:t>
      </w:r>
      <w:r w:rsidRPr="0065573C">
        <w:t>Khoảng cách giữa 2 vân sáng liên tiếp trên màn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1,8 mm.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1,95 mm.</w:t>
      </w:r>
      <w:r w:rsidRPr="0065573C">
        <w:rPr>
          <w:b/>
          <w:color w:val="0000FF"/>
        </w:rPr>
        <w:tab/>
        <w:t xml:space="preserve">C. </w:t>
      </w:r>
      <w:r w:rsidRPr="0065573C">
        <w:t>1,6 mm.</w:t>
      </w:r>
      <w:r w:rsidRPr="0065573C">
        <w:rPr>
          <w:b/>
          <w:color w:val="0000FF"/>
        </w:rPr>
        <w:tab/>
        <w:t xml:space="preserve">D. </w:t>
      </w:r>
      <w:r w:rsidRPr="0065573C">
        <w:t>1,2 mm.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25. </w:t>
      </w:r>
      <w:r w:rsidRPr="0065573C">
        <w:t>Chọn phát biểu đúng.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 xml:space="preserve">Điện từ trường là môi trường gồm hai thành phần điện trường biến thiên và từ trường biến </w:t>
      </w:r>
      <w:r w:rsidRPr="0065573C">
        <w:t>thiên.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Điện từ trường là hai môi trường độc lập với nhau.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Điện từ trường tồn tại xung quanh các điện tích đứng yên.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Điện từ trường là môi trường gồm hai thành phần điện trường tĩnh và từ trường tĩnh.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26. </w:t>
      </w:r>
      <w:r w:rsidRPr="0065573C">
        <w:t xml:space="preserve">Trong sơ đồ khối của một máy thu sóng vô tuyến đơn giản </w:t>
      </w:r>
      <w:r w:rsidRPr="0065573C">
        <w:rPr>
          <w:b/>
        </w:rPr>
        <w:t>không</w:t>
      </w:r>
      <w:r w:rsidRPr="0065573C">
        <w:t xml:space="preserve"> có bộ phận nào dưới đây?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Mạch khuếch đại.</w:t>
      </w:r>
      <w:r w:rsidRPr="0065573C">
        <w:rPr>
          <w:b/>
          <w:color w:val="0000FF"/>
        </w:rPr>
        <w:tab/>
        <w:t xml:space="preserve">B. </w:t>
      </w:r>
      <w:r w:rsidRPr="0065573C">
        <w:t>Mạch thu sóng điện từ.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C</w:t>
      </w:r>
      <w:r w:rsidRPr="0065573C">
        <w:rPr>
          <w:b/>
          <w:color w:val="0000FF"/>
        </w:rPr>
        <w:t xml:space="preserve">. </w:t>
      </w:r>
      <w:r w:rsidRPr="0065573C">
        <w:t>micrô</w:t>
      </w:r>
      <w:r w:rsidRPr="0065573C">
        <w:t>.</w:t>
      </w:r>
      <w:r w:rsidRPr="0065573C">
        <w:rPr>
          <w:b/>
          <w:color w:val="0000FF"/>
        </w:rPr>
        <w:tab/>
        <w:t xml:space="preserve">D. </w:t>
      </w:r>
      <w:r w:rsidRPr="0065573C">
        <w:t>Mạch tách sóng.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27. </w:t>
      </w:r>
      <w:r w:rsidRPr="0065573C">
        <w:t>Chọn phát biểu đúng: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Điện trường xoáy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B. </w:t>
      </w:r>
      <w:r w:rsidRPr="0065573C">
        <w:t>Điện trường tĩnh</w:t>
      </w:r>
      <w:r w:rsidRPr="0065573C">
        <w:t xml:space="preserve">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lastRenderedPageBreak/>
        <w:tab/>
        <w:t xml:space="preserve">C. </w:t>
      </w:r>
      <w:r w:rsidRPr="0065573C">
        <w:t>Điện trường có đường sức khép kín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Điện trường luôn có đường sức không khép kín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28. </w:t>
      </w:r>
      <w:r w:rsidRPr="0065573C">
        <w:t xml:space="preserve">Tìm phát biểu </w:t>
      </w:r>
      <w:r w:rsidRPr="0065573C">
        <w:rPr>
          <w:b/>
          <w:bCs/>
        </w:rPr>
        <w:t xml:space="preserve">sai </w:t>
      </w:r>
      <w:r w:rsidRPr="0065573C">
        <w:t>về tia hồng ngoại.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A</w:t>
      </w:r>
      <w:r w:rsidRPr="0065573C">
        <w:rPr>
          <w:b/>
          <w:color w:val="0000FF"/>
        </w:rPr>
        <w:t xml:space="preserve">. </w:t>
      </w:r>
      <w:r w:rsidRPr="0065573C">
        <w:t>Tia hồng ngoại kích thích thị giác làm cho ta nhìn thấy màu hồng.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bCs/>
          <w:color w:val="0000FF"/>
        </w:rPr>
        <w:tab/>
        <w:t xml:space="preserve">B. </w:t>
      </w:r>
      <w:r w:rsidRPr="0065573C">
        <w:rPr>
          <w:bCs/>
        </w:rPr>
        <w:t>Tia hồng ngoại được ứng dụn</w:t>
      </w:r>
      <w:r w:rsidRPr="0065573C">
        <w:rPr>
          <w:bCs/>
        </w:rPr>
        <w:t>g để sưởi ấm và sấy khô</w:t>
      </w:r>
      <w:r w:rsidRPr="0065573C">
        <w:t>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bCs/>
          <w:color w:val="0000FF"/>
        </w:rPr>
        <w:tab/>
        <w:t xml:space="preserve">C. </w:t>
      </w:r>
      <w:r w:rsidRPr="0065573C">
        <w:rPr>
          <w:bCs/>
        </w:rPr>
        <w:t>B</w:t>
      </w:r>
      <w:r w:rsidRPr="0065573C">
        <w:t>ước sóng của tia hồng ngoại dài hơn bước sóng của ánh đỏ.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D. </w:t>
      </w:r>
      <w:r w:rsidRPr="0065573C">
        <w:t>Tia hồng ngoại có bản chất là sóng điện từ.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 xml:space="preserve">Câu 29. </w:t>
      </w:r>
      <w:r w:rsidRPr="0065573C">
        <w:rPr>
          <w:lang w:val="it-IT"/>
        </w:rPr>
        <w:t>Công thoát của kim loại là 7,23.10</w:t>
      </w:r>
      <w:r w:rsidRPr="0065573C">
        <w:rPr>
          <w:vertAlign w:val="superscript"/>
          <w:lang w:val="it-IT"/>
        </w:rPr>
        <w:t>-19</w:t>
      </w:r>
      <w:r w:rsidRPr="0065573C">
        <w:rPr>
          <w:lang w:val="it-IT"/>
        </w:rPr>
        <w:t>J</w:t>
      </w:r>
      <w:r>
        <w:rPr>
          <w:lang w:val="it-IT"/>
        </w:rPr>
        <w:t xml:space="preserve">. </w:t>
      </w:r>
      <w:r w:rsidRPr="0065573C">
        <w:rPr>
          <w:lang w:val="it-IT"/>
        </w:rPr>
        <w:t>Nếu chiếu lần lượt vào kim loại này các bức xạ có tần số f</w:t>
      </w:r>
      <w:r w:rsidRPr="0065573C">
        <w:rPr>
          <w:vertAlign w:val="subscript"/>
          <w:lang w:val="it-IT"/>
        </w:rPr>
        <w:t xml:space="preserve">1 </w:t>
      </w:r>
      <w:r w:rsidRPr="0065573C">
        <w:rPr>
          <w:lang w:val="it-IT"/>
        </w:rPr>
        <w:t>= 2,110</w:t>
      </w:r>
      <w:r w:rsidRPr="0065573C">
        <w:rPr>
          <w:vertAlign w:val="superscript"/>
          <w:lang w:val="it-IT"/>
        </w:rPr>
        <w:t>15</w:t>
      </w:r>
      <w:r w:rsidRPr="0065573C">
        <w:rPr>
          <w:lang w:val="it-IT"/>
        </w:rPr>
        <w:t>Hz;</w:t>
      </w:r>
      <w:r w:rsidRPr="0065573C">
        <w:rPr>
          <w:lang w:val="it-IT"/>
        </w:rPr>
        <w:t xml:space="preserve"> f</w:t>
      </w:r>
      <w:r w:rsidRPr="0065573C">
        <w:rPr>
          <w:vertAlign w:val="subscript"/>
          <w:lang w:val="it-IT"/>
        </w:rPr>
        <w:t xml:space="preserve">2 </w:t>
      </w:r>
      <w:r w:rsidRPr="0065573C">
        <w:rPr>
          <w:lang w:val="it-IT"/>
        </w:rPr>
        <w:t>= 1,33.10</w:t>
      </w:r>
      <w:r w:rsidRPr="0065573C">
        <w:rPr>
          <w:vertAlign w:val="superscript"/>
          <w:lang w:val="it-IT"/>
        </w:rPr>
        <w:t>15</w:t>
      </w:r>
      <w:r w:rsidRPr="0065573C">
        <w:rPr>
          <w:lang w:val="it-IT"/>
        </w:rPr>
        <w:t>Hz; f</w:t>
      </w:r>
      <w:r w:rsidRPr="0065573C">
        <w:rPr>
          <w:vertAlign w:val="subscript"/>
          <w:lang w:val="it-IT"/>
        </w:rPr>
        <w:t xml:space="preserve">3 </w:t>
      </w:r>
      <w:r w:rsidRPr="0065573C">
        <w:rPr>
          <w:lang w:val="it-IT"/>
        </w:rPr>
        <w:t>= 9,375.10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Hz; f</w:t>
      </w:r>
      <w:r w:rsidRPr="0065573C">
        <w:rPr>
          <w:vertAlign w:val="subscript"/>
          <w:lang w:val="it-IT"/>
        </w:rPr>
        <w:t xml:space="preserve">4 </w:t>
      </w:r>
      <w:r w:rsidRPr="0065573C">
        <w:rPr>
          <w:lang w:val="it-IT"/>
        </w:rPr>
        <w:t>= 8,45.10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 và f</w:t>
      </w:r>
      <w:r w:rsidRPr="0065573C">
        <w:rPr>
          <w:vertAlign w:val="subscript"/>
          <w:lang w:val="it-IT"/>
        </w:rPr>
        <w:t xml:space="preserve">5 </w:t>
      </w:r>
      <w:r w:rsidRPr="0065573C">
        <w:rPr>
          <w:lang w:val="it-IT"/>
        </w:rPr>
        <w:t>= 6,67.10</w:t>
      </w:r>
      <w:r w:rsidRPr="0065573C">
        <w:rPr>
          <w:vertAlign w:val="superscript"/>
          <w:lang w:val="it-IT"/>
        </w:rPr>
        <w:t>14</w:t>
      </w:r>
      <w:r w:rsidRPr="0065573C">
        <w:rPr>
          <w:lang w:val="it-IT"/>
        </w:rPr>
        <w:t>Hz</w:t>
      </w:r>
      <w:r>
        <w:rPr>
          <w:lang w:val="it-IT"/>
        </w:rPr>
        <w:t xml:space="preserve">. </w:t>
      </w:r>
      <w:r w:rsidRPr="0065573C">
        <w:rPr>
          <w:lang w:val="it-IT"/>
        </w:rPr>
        <w:t>Những bức xạ nào kể trên gây hiện tượng quang điện? Cho h = 6,625.10</w:t>
      </w:r>
      <w:r w:rsidRPr="0065573C">
        <w:rPr>
          <w:vertAlign w:val="superscript"/>
          <w:lang w:val="it-IT"/>
        </w:rPr>
        <w:t>-34</w:t>
      </w:r>
      <w:r w:rsidRPr="0065573C">
        <w:rPr>
          <w:lang w:val="it-IT"/>
        </w:rPr>
        <w:t>J.s; c = 3.10</w:t>
      </w:r>
      <w:r w:rsidRPr="0065573C">
        <w:rPr>
          <w:vertAlign w:val="superscript"/>
          <w:lang w:val="it-IT"/>
        </w:rPr>
        <w:t>8</w:t>
      </w:r>
      <w:r w:rsidRPr="0065573C">
        <w:rPr>
          <w:lang w:val="it-IT"/>
        </w:rPr>
        <w:t>m/s.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1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4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2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5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1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2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f</w:t>
      </w:r>
      <w:r w:rsidRPr="0065573C">
        <w:rPr>
          <w:vertAlign w:val="subscript"/>
          <w:lang w:val="it-IT"/>
        </w:rPr>
        <w:t>4</w:t>
      </w:r>
      <w:r w:rsidRPr="0065573C">
        <w:rPr>
          <w:lang w:val="it-IT"/>
        </w:rPr>
        <w:t>, f</w:t>
      </w:r>
      <w:r w:rsidRPr="0065573C">
        <w:rPr>
          <w:vertAlign w:val="subscript"/>
          <w:lang w:val="it-IT"/>
        </w:rPr>
        <w:t>3</w:t>
      </w:r>
      <w:r w:rsidRPr="0065573C">
        <w:rPr>
          <w:lang w:val="it-IT"/>
        </w:rPr>
        <w:t xml:space="preserve"> và f</w:t>
      </w:r>
      <w:r w:rsidRPr="0065573C">
        <w:rPr>
          <w:vertAlign w:val="subscript"/>
          <w:lang w:val="it-IT"/>
        </w:rPr>
        <w:t>2</w:t>
      </w:r>
      <w:r w:rsidRPr="0065573C">
        <w:rPr>
          <w:lang w:val="it-IT"/>
        </w:rP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30. </w:t>
      </w:r>
      <w:r w:rsidRPr="0065573C">
        <w:t xml:space="preserve">Hiện tượng cầu vồng </w:t>
      </w:r>
      <w:r w:rsidRPr="0065573C">
        <w:t>xuất hiện sau cơn mưa được giải thích chủ yếu dựa vào hiện tượng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nhiễu xạ ánh sáng.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tán sắc ánh sáng.</w:t>
      </w:r>
    </w:p>
    <w:p w:rsidR="0065573C" w:rsidRDefault="00FB1A7B" w:rsidP="0065573C">
      <w:pPr>
        <w:tabs>
          <w:tab w:val="left" w:pos="300"/>
          <w:tab w:val="left" w:pos="53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C. </w:t>
      </w:r>
      <w:r w:rsidRPr="0065573C">
        <w:t>giao thoa ánh sáng.</w:t>
      </w:r>
      <w:r w:rsidRPr="0065573C">
        <w:rPr>
          <w:b/>
          <w:color w:val="0000FF"/>
        </w:rPr>
        <w:tab/>
        <w:t xml:space="preserve">D. </w:t>
      </w:r>
      <w:r w:rsidRPr="0065573C">
        <w:t>quang - phát quang</w:t>
      </w:r>
      <w:r>
        <w:t>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31. </w:t>
      </w:r>
      <w:r w:rsidRPr="0065573C">
        <w:rPr>
          <w:lang w:val="pt-BR"/>
        </w:rPr>
        <w:t>Quang phổ vạch phát xạ được phát ra do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A. </w:t>
      </w:r>
      <w:r w:rsidRPr="0065573C">
        <w:rPr>
          <w:lang w:val="pt-BR"/>
        </w:rPr>
        <w:t>các chất rắn, lỏng hoặc khí có tỉ khối lớn khi bị</w:t>
      </w:r>
      <w:r w:rsidRPr="0065573C">
        <w:rPr>
          <w:lang w:val="pt-BR"/>
        </w:rPr>
        <w:t xml:space="preserve">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B. </w:t>
      </w:r>
      <w:r w:rsidRPr="0065573C">
        <w:rPr>
          <w:lang w:val="pt-BR"/>
        </w:rPr>
        <w:t>chiếu ánh sáng trắng qua chất khí hay hơi bị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  <w:t xml:space="preserve">C. </w:t>
      </w:r>
      <w:r w:rsidRPr="0065573C">
        <w:rPr>
          <w:lang w:val="pt-BR"/>
        </w:rPr>
        <w:t>các chất rắn, lỏng hoặc khí khi bị nung nóng.</w:t>
      </w:r>
    </w:p>
    <w:p w:rsidR="0065573C" w:rsidRDefault="00FB1A7B" w:rsidP="0065573C">
      <w:pPr>
        <w:tabs>
          <w:tab w:val="left" w:pos="300"/>
        </w:tabs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các chất khí hay hơi ở áp suất thấp khi bị kích thích phát sáng.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nb-NO"/>
        </w:rPr>
        <w:t xml:space="preserve">Câu 32. </w:t>
      </w:r>
      <w:r w:rsidRPr="0065573C">
        <w:rPr>
          <w:rFonts w:eastAsia="Calibri"/>
          <w:lang w:val="nb-NO"/>
        </w:rPr>
        <w:t xml:space="preserve">Xét </w:t>
      </w:r>
      <w:r w:rsidRPr="0065573C">
        <w:rPr>
          <w:rFonts w:eastAsia="Calibri"/>
        </w:rPr>
        <w:t>m</w:t>
      </w:r>
      <w:r w:rsidRPr="0065573C">
        <w:rPr>
          <w:rFonts w:eastAsia="Calibri"/>
        </w:rPr>
        <w:t>ạ</w:t>
      </w:r>
      <w:r w:rsidRPr="0065573C">
        <w:rPr>
          <w:rFonts w:eastAsia="Calibri"/>
        </w:rPr>
        <w:t>ch dao đ</w:t>
      </w:r>
      <w:r w:rsidRPr="0065573C">
        <w:rPr>
          <w:rFonts w:eastAsia="Calibri"/>
        </w:rPr>
        <w:t>ộ</w:t>
      </w:r>
      <w:r w:rsidRPr="0065573C">
        <w:rPr>
          <w:rFonts w:eastAsia="Calibri"/>
        </w:rPr>
        <w:t>ng đi</w:t>
      </w:r>
      <w:r w:rsidRPr="0065573C">
        <w:rPr>
          <w:rFonts w:eastAsia="Calibri"/>
        </w:rPr>
        <w:t>ệ</w:t>
      </w:r>
      <w:r w:rsidRPr="0065573C">
        <w:rPr>
          <w:rFonts w:eastAsia="Calibri"/>
        </w:rPr>
        <w:t>n t</w:t>
      </w:r>
      <w:r w:rsidRPr="0065573C">
        <w:rPr>
          <w:rFonts w:eastAsia="Calibri"/>
        </w:rPr>
        <w:t>ừ</w:t>
      </w:r>
      <w:r w:rsidRPr="0065573C">
        <w:rPr>
          <w:rFonts w:eastAsia="Calibri"/>
        </w:rPr>
        <w:t xml:space="preserve"> t</w:t>
      </w:r>
      <w:r w:rsidRPr="0065573C">
        <w:rPr>
          <w:rFonts w:eastAsia="Calibri"/>
        </w:rPr>
        <w:t>ự</w:t>
      </w:r>
      <w:r w:rsidRPr="0065573C">
        <w:rPr>
          <w:rFonts w:eastAsia="Calibri"/>
        </w:rPr>
        <w:t xml:space="preserve"> do LC v</w:t>
      </w:r>
      <w:r w:rsidRPr="0065573C">
        <w:rPr>
          <w:rFonts w:eastAsia="Calibri"/>
        </w:rPr>
        <w:t>ớ</w:t>
      </w:r>
      <w:r w:rsidRPr="0065573C">
        <w:rPr>
          <w:rFonts w:eastAsia="Calibri"/>
        </w:rPr>
        <w:t>i t</w:t>
      </w:r>
      <w:r w:rsidRPr="0065573C">
        <w:rPr>
          <w:rFonts w:eastAsia="Calibri"/>
        </w:rPr>
        <w:t>ầ</w:t>
      </w:r>
      <w:r w:rsidRPr="0065573C">
        <w:rPr>
          <w:rFonts w:eastAsia="Calibri"/>
        </w:rPr>
        <w:t>n s</w:t>
      </w:r>
      <w:r w:rsidRPr="0065573C">
        <w:rPr>
          <w:rFonts w:eastAsia="Calibri"/>
        </w:rPr>
        <w:t>ố</w:t>
      </w:r>
      <w:r w:rsidRPr="0065573C">
        <w:rPr>
          <w:rFonts w:eastAsia="Calibri"/>
        </w:rPr>
        <w:t xml:space="preserve"> góc </w:t>
      </w:r>
      <w:r>
        <w:rPr>
          <w:rFonts w:asciiTheme="majorHAnsi" w:eastAsia="Calibri" w:hAnsiTheme="majorHAnsi" w:cstheme="majorHAnsi"/>
          <w:position w:val="-6"/>
        </w:rPr>
        <w:object w:dxaOrig="224" w:dyaOrig="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9" o:title=""/>
          </v:shape>
          <o:OLEObject Type="Embed" ProgID="Equation.DSMT4" ShapeID="_x0000_i1025" DrawAspect="Content" ObjectID="_1740512410" r:id="rId10"/>
        </w:object>
      </w:r>
      <w:r>
        <w:rPr>
          <w:rFonts w:eastAsia="Calibri"/>
        </w:rPr>
        <w:t xml:space="preserve">. </w:t>
      </w:r>
      <w:r w:rsidRPr="0065573C">
        <w:rPr>
          <w:rFonts w:eastAsia="Calibri"/>
          <w:lang w:val="pl-PL"/>
        </w:rPr>
        <w:t>Giá tr</w:t>
      </w:r>
      <w:r w:rsidRPr="0065573C">
        <w:rPr>
          <w:rFonts w:eastAsia="Calibri"/>
          <w:lang w:val="pl-PL"/>
        </w:rPr>
        <w:t>ị</w:t>
      </w:r>
      <w:r w:rsidRPr="0065573C">
        <w:rPr>
          <w:rFonts w:eastAsia="Calibri"/>
          <w:lang w:val="pl-PL"/>
        </w:rPr>
        <w:t xml:space="preserve"> c</w:t>
      </w:r>
      <w:r w:rsidRPr="0065573C">
        <w:rPr>
          <w:rFonts w:eastAsia="Calibri"/>
          <w:lang w:val="pl-PL"/>
        </w:rPr>
        <w:t>ự</w:t>
      </w:r>
      <w:r w:rsidRPr="0065573C">
        <w:rPr>
          <w:rFonts w:eastAsia="Calibri"/>
          <w:lang w:val="pl-PL"/>
        </w:rPr>
        <w:t>c đ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i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tích c</w:t>
      </w:r>
      <w:r w:rsidRPr="0065573C">
        <w:rPr>
          <w:rFonts w:eastAsia="Calibri"/>
          <w:lang w:val="pl-PL"/>
        </w:rPr>
        <w:t>ủ</w:t>
      </w:r>
      <w:r w:rsidRPr="0065573C">
        <w:rPr>
          <w:rFonts w:eastAsia="Calibri"/>
          <w:lang w:val="pl-PL"/>
        </w:rPr>
        <w:t>a t</w:t>
      </w:r>
      <w:r w:rsidRPr="0065573C">
        <w:rPr>
          <w:rFonts w:eastAsia="Calibri"/>
          <w:lang w:val="pl-PL"/>
        </w:rPr>
        <w:t>ụ</w:t>
      </w:r>
      <w:r w:rsidRPr="0065573C">
        <w:rPr>
          <w:rFonts w:eastAsia="Calibri"/>
          <w:lang w:val="pl-PL"/>
        </w:rPr>
        <w:t xml:space="preserve">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là q</w:t>
      </w:r>
      <w:r w:rsidRPr="0065573C">
        <w:rPr>
          <w:rFonts w:eastAsia="Calibri"/>
          <w:vertAlign w:val="subscript"/>
          <w:lang w:val="pl-PL"/>
        </w:rPr>
        <w:t>0</w:t>
      </w:r>
      <w:r w:rsidRPr="0065573C">
        <w:rPr>
          <w:rFonts w:eastAsia="Calibri"/>
          <w:lang w:val="pl-PL"/>
        </w:rPr>
        <w:t>, cư</w:t>
      </w:r>
      <w:r w:rsidRPr="0065573C">
        <w:rPr>
          <w:rFonts w:eastAsia="Calibri"/>
          <w:lang w:val="pl-PL"/>
        </w:rPr>
        <w:t>ờ</w:t>
      </w:r>
      <w:r w:rsidRPr="0065573C">
        <w:rPr>
          <w:rFonts w:eastAsia="Calibri"/>
          <w:lang w:val="pl-PL"/>
        </w:rPr>
        <w:t>ng đ</w:t>
      </w:r>
      <w:r w:rsidRPr="0065573C">
        <w:rPr>
          <w:rFonts w:eastAsia="Calibri"/>
          <w:lang w:val="pl-PL"/>
        </w:rPr>
        <w:t>ộ</w:t>
      </w:r>
      <w:r w:rsidRPr="0065573C">
        <w:rPr>
          <w:rFonts w:eastAsia="Calibri"/>
          <w:lang w:val="pl-PL"/>
        </w:rPr>
        <w:t xml:space="preserve"> dòng đi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>n c</w:t>
      </w:r>
      <w:r w:rsidRPr="0065573C">
        <w:rPr>
          <w:rFonts w:eastAsia="Calibri"/>
          <w:lang w:val="pl-PL"/>
        </w:rPr>
        <w:t>ự</w:t>
      </w:r>
      <w:r w:rsidRPr="0065573C">
        <w:rPr>
          <w:rFonts w:eastAsia="Calibri"/>
          <w:lang w:val="pl-PL"/>
        </w:rPr>
        <w:t>c đ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i trong m</w:t>
      </w:r>
      <w:r w:rsidRPr="0065573C">
        <w:rPr>
          <w:rFonts w:eastAsia="Calibri"/>
          <w:lang w:val="pl-PL"/>
        </w:rPr>
        <w:t>ạ</w:t>
      </w:r>
      <w:r w:rsidRPr="0065573C">
        <w:rPr>
          <w:rFonts w:eastAsia="Calibri"/>
          <w:lang w:val="pl-PL"/>
        </w:rPr>
        <w:t>ch là I</w:t>
      </w:r>
      <w:r w:rsidRPr="0065573C">
        <w:rPr>
          <w:rFonts w:eastAsia="Calibri"/>
          <w:vertAlign w:val="subscript"/>
          <w:lang w:val="pl-PL"/>
        </w:rPr>
        <w:t>0</w:t>
      </w:r>
      <w:r>
        <w:rPr>
          <w:rFonts w:eastAsia="Calibri"/>
          <w:lang w:val="pl-PL"/>
        </w:rPr>
        <w:t xml:space="preserve">. </w:t>
      </w:r>
      <w:r w:rsidRPr="0065573C">
        <w:rPr>
          <w:rFonts w:eastAsia="Calibri"/>
          <w:lang w:val="pl-PL"/>
        </w:rPr>
        <w:t>H</w:t>
      </w:r>
      <w:r w:rsidRPr="0065573C">
        <w:rPr>
          <w:rFonts w:eastAsia="Calibri"/>
          <w:lang w:val="pl-PL"/>
        </w:rPr>
        <w:t>ệ</w:t>
      </w:r>
      <w:r w:rsidRPr="0065573C">
        <w:rPr>
          <w:rFonts w:eastAsia="Calibri"/>
          <w:lang w:val="pl-PL"/>
        </w:rPr>
        <w:t xml:space="preserve"> th</w:t>
      </w:r>
      <w:r w:rsidRPr="0065573C">
        <w:rPr>
          <w:rFonts w:eastAsia="Calibri"/>
          <w:lang w:val="pl-PL"/>
        </w:rPr>
        <w:t>ứ</w:t>
      </w:r>
      <w:r w:rsidRPr="0065573C">
        <w:rPr>
          <w:rFonts w:eastAsia="Calibri"/>
          <w:lang w:val="pl-PL"/>
        </w:rPr>
        <w:t xml:space="preserve">c </w:t>
      </w:r>
      <w:r w:rsidRPr="0065573C">
        <w:rPr>
          <w:rFonts w:eastAsia="Calibri"/>
          <w:b/>
          <w:bCs/>
          <w:lang w:val="pl-PL"/>
        </w:rPr>
        <w:t>đúng</w:t>
      </w:r>
      <w:r w:rsidRPr="0065573C">
        <w:rPr>
          <w:rFonts w:eastAsia="Calibri"/>
          <w:lang w:val="pl-PL"/>
        </w:rPr>
        <w:t xml:space="preserve"> là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>
        <w:rPr>
          <w:b/>
          <w:bCs/>
          <w:color w:val="0000FF"/>
        </w:rPr>
        <w:tab/>
      </w:r>
      <w:r w:rsidRPr="001F524B">
        <w:rPr>
          <w:b/>
          <w:bCs/>
          <w:color w:val="FF0000"/>
          <w:u w:val="single"/>
        </w:rPr>
        <w:t>A</w:t>
      </w:r>
      <w:r>
        <w:rPr>
          <w:b/>
          <w:bCs/>
          <w:color w:val="0000FF"/>
        </w:rPr>
        <w:t xml:space="preserve">. </w:t>
      </w:r>
      <w:r>
        <w:rPr>
          <w:rFonts w:asciiTheme="majorHAnsi" w:eastAsia="Calibri" w:hAnsiTheme="majorHAnsi" w:cstheme="majorHAnsi"/>
          <w:position w:val="-12"/>
        </w:rPr>
        <w:object w:dxaOrig="912" w:dyaOrig="376">
          <v:shape id="_x0000_i1026" type="#_x0000_t75" style="width:45.6pt;height:18.6pt" o:ole="">
            <v:imagedata r:id="rId11" o:title=""/>
          </v:shape>
          <o:OLEObject Type="Embed" ProgID="Equation.DSMT4" ShapeID="_x0000_i1026" DrawAspect="Content" ObjectID="_1740512411" r:id="rId12"/>
        </w:object>
      </w:r>
      <w:r>
        <w:rPr>
          <w:b/>
          <w:bCs/>
          <w:color w:val="0000FF"/>
        </w:rPr>
        <w:tab/>
        <w:t xml:space="preserve">B. </w:t>
      </w:r>
      <w:r>
        <w:rPr>
          <w:rFonts w:asciiTheme="majorHAnsi" w:eastAsia="Calibri" w:hAnsiTheme="majorHAnsi" w:cstheme="majorHAnsi"/>
          <w:position w:val="-12"/>
        </w:rPr>
        <w:object w:dxaOrig="1112" w:dyaOrig="416">
          <v:shape id="_x0000_i1027" type="#_x0000_t75" style="width:55.8pt;height:21pt" o:ole="">
            <v:imagedata r:id="rId13" o:title=""/>
          </v:shape>
          <o:OLEObject Type="Embed" ProgID="Equation.DSMT4" ShapeID="_x0000_i1027" DrawAspect="Content" ObjectID="_1740512412" r:id="rId14"/>
        </w:object>
      </w:r>
      <w:r>
        <w:rPr>
          <w:b/>
          <w:bCs/>
          <w:color w:val="0000FF"/>
        </w:rPr>
        <w:tab/>
        <w:t xml:space="preserve">C. </w:t>
      </w:r>
      <w:r>
        <w:rPr>
          <w:rFonts w:asciiTheme="majorHAnsi" w:eastAsia="Calibri" w:hAnsiTheme="majorHAnsi" w:cstheme="majorHAnsi"/>
          <w:position w:val="-12"/>
        </w:rPr>
        <w:object w:dxaOrig="904" w:dyaOrig="376">
          <v:shape id="_x0000_i1028" type="#_x0000_t75" style="width:45pt;height:18.6pt" o:ole="">
            <v:imagedata r:id="rId15" o:title=""/>
          </v:shape>
          <o:OLEObject Type="Embed" ProgID="Equation.DSMT4" ShapeID="_x0000_i1028" DrawAspect="Content" ObjectID="_1740512413" r:id="rId16"/>
        </w:object>
      </w:r>
      <w:r>
        <w:rPr>
          <w:b/>
          <w:bCs/>
          <w:color w:val="0000FF"/>
        </w:rPr>
        <w:tab/>
        <w:t xml:space="preserve">D. </w:t>
      </w:r>
      <w:r>
        <w:rPr>
          <w:rFonts w:asciiTheme="majorHAnsi" w:eastAsia="Calibri" w:hAnsiTheme="majorHAnsi" w:cstheme="majorHAnsi"/>
          <w:position w:val="-12"/>
        </w:rPr>
        <w:object w:dxaOrig="1112" w:dyaOrig="416">
          <v:shape id="_x0000_i1029" type="#_x0000_t75" style="width:55.8pt;height:21pt" o:ole="">
            <v:imagedata r:id="rId17" o:title=""/>
          </v:shape>
          <o:OLEObject Type="Embed" ProgID="Equation.DSMT4" ShapeID="_x0000_i1029" DrawAspect="Content" ObjectID="_1740512414" r:id="rId18"/>
        </w:objec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33. </w:t>
      </w:r>
      <w:r w:rsidRPr="0065573C">
        <w:t xml:space="preserve">Một mạch dao động gồm: </w:t>
      </w:r>
      <w:r>
        <w:rPr>
          <w:position w:val="-10"/>
        </w:rPr>
        <w:object w:dxaOrig="1056" w:dyaOrig="320">
          <v:shape id="_x0000_i1030" type="#_x0000_t75" style="width:52.8pt;height:16.2pt" o:ole="">
            <v:imagedata r:id="rId19" o:title=""/>
          </v:shape>
          <o:OLEObject Type="Embed" ProgID="Equation.3" ShapeID="_x0000_i1030" DrawAspect="Content" ObjectID="_1740512415" r:id="rId20"/>
        </w:object>
      </w:r>
      <w:r w:rsidRPr="0065573C">
        <w:t xml:space="preserve"> và L = 5mH</w:t>
      </w:r>
      <w:r>
        <w:t xml:space="preserve">. </w:t>
      </w:r>
      <w:r w:rsidRPr="0065573C">
        <w:t>Điện áp cực đại ở hai đầu tụ điện là U</w:t>
      </w:r>
      <w:r w:rsidRPr="0065573C">
        <w:rPr>
          <w:vertAlign w:val="subscript"/>
        </w:rPr>
        <w:t>0</w:t>
      </w:r>
      <w:r w:rsidRPr="0065573C">
        <w:t>= 6V</w:t>
      </w:r>
      <w:r>
        <w:t xml:space="preserve">. </w:t>
      </w:r>
      <w:r w:rsidRPr="0065573C">
        <w:t>Khi điện áp hai đầu tụ có độ lớn u=4V thì độ lớn của cường độ dòng điện i chạy trong mạch có giá trị là: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0,60A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0,45A</w:t>
      </w:r>
      <w:r w:rsidRPr="0065573C">
        <w:rPr>
          <w:b/>
          <w:color w:val="0000FF"/>
        </w:rPr>
        <w:tab/>
        <w:t xml:space="preserve">C. </w:t>
      </w:r>
      <w:r w:rsidRPr="0065573C">
        <w:t>0,32A</w:t>
      </w:r>
      <w:r w:rsidRPr="0065573C">
        <w:rPr>
          <w:b/>
          <w:color w:val="0000FF"/>
        </w:rPr>
        <w:tab/>
        <w:t xml:space="preserve">D. </w:t>
      </w:r>
      <w:r w:rsidRPr="0065573C">
        <w:t>0,25A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>Câu</w:t>
      </w:r>
      <w:r w:rsidRPr="0065573C">
        <w:rPr>
          <w:b/>
          <w:color w:val="0000FF"/>
        </w:rPr>
        <w:t xml:space="preserve"> 34. </w:t>
      </w:r>
      <w:r w:rsidRPr="0065573C">
        <w:t>Trong thí nghiệm Y âng về giao thoa ánh sáng</w:t>
      </w:r>
      <w:r>
        <w:t xml:space="preserve">. </w:t>
      </w:r>
      <w:r w:rsidRPr="0065573C">
        <w:t xml:space="preserve">Khe S được chiếu đồng thời hai bức xạ đơn sắc có bước sóng </w:t>
      </w:r>
      <w:r>
        <w:rPr>
          <w:position w:val="-6"/>
        </w:rPr>
        <w:object w:dxaOrig="224" w:dyaOrig="288">
          <v:shape id="_x0000_i1031" type="#_x0000_t75" style="width:11.4pt;height:14.4pt" o:ole="">
            <v:imagedata r:id="rId21" o:title=""/>
          </v:shape>
          <o:OLEObject Type="Embed" ProgID="Equation.DSMT4" ShapeID="_x0000_i1031" DrawAspect="Content" ObjectID="_1740512416" r:id="rId22"/>
        </w:object>
      </w:r>
      <w:r w:rsidRPr="0065573C">
        <w:rPr>
          <w:vertAlign w:val="subscript"/>
        </w:rPr>
        <w:t>1</w:t>
      </w:r>
      <w:r w:rsidRPr="0065573C">
        <w:t>=0,4</w:t>
      </w:r>
      <w:r>
        <w:rPr>
          <w:position w:val="-10"/>
        </w:rPr>
        <w:object w:dxaOrig="408" w:dyaOrig="256">
          <v:shape id="_x0000_i1032" type="#_x0000_t75" style="width:20.4pt;height:12.6pt" o:ole="">
            <v:imagedata r:id="rId23" o:title=""/>
          </v:shape>
          <o:OLEObject Type="Embed" ProgID="Equation.DSMT4" ShapeID="_x0000_i1032" DrawAspect="Content" ObjectID="_1740512417" r:id="rId24"/>
        </w:object>
      </w:r>
      <w:r w:rsidRPr="0065573C">
        <w:t xml:space="preserve">, </w:t>
      </w:r>
      <w:r>
        <w:rPr>
          <w:position w:val="-6"/>
        </w:rPr>
        <w:object w:dxaOrig="224" w:dyaOrig="288">
          <v:shape id="_x0000_i1033" type="#_x0000_t75" style="width:11.4pt;height:14.4pt" o:ole="">
            <v:imagedata r:id="rId21" o:title=""/>
          </v:shape>
          <o:OLEObject Type="Embed" ProgID="Equation.DSMT4" ShapeID="_x0000_i1033" DrawAspect="Content" ObjectID="_1740512418" r:id="rId25"/>
        </w:object>
      </w:r>
      <w:r w:rsidRPr="0065573C">
        <w:rPr>
          <w:vertAlign w:val="subscript"/>
        </w:rPr>
        <w:t>2</w:t>
      </w:r>
      <w:r w:rsidRPr="0065573C">
        <w:t xml:space="preserve"> = 0,64</w:t>
      </w:r>
      <w:r>
        <w:rPr>
          <w:position w:val="-10"/>
        </w:rPr>
        <w:object w:dxaOrig="408" w:dyaOrig="256">
          <v:shape id="_x0000_i1034" type="#_x0000_t75" style="width:20.4pt;height:12.6pt" o:ole="">
            <v:imagedata r:id="rId23" o:title=""/>
          </v:shape>
          <o:OLEObject Type="Embed" ProgID="Equation.DSMT4" ShapeID="_x0000_i1034" DrawAspect="Content" ObjectID="_1740512419" r:id="rId26"/>
        </w:object>
      </w:r>
      <w:r>
        <w:t xml:space="preserve">. </w:t>
      </w:r>
      <w:r w:rsidRPr="0065573C">
        <w:t>Số vân sáng quan sát được</w:t>
      </w:r>
      <w:r w:rsidRPr="0065573C">
        <w:t xml:space="preserve"> trong khoảng giữa hai vân liên tiếp cùng màu vân trung tâm là bao nhiêu?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12</w:t>
      </w:r>
      <w:r>
        <w:t>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11</w:t>
      </w:r>
      <w:r>
        <w:t>.</w:t>
      </w:r>
      <w:r w:rsidRPr="0065573C">
        <w:rPr>
          <w:b/>
          <w:color w:val="0000FF"/>
        </w:rPr>
        <w:tab/>
        <w:t xml:space="preserve">C. </w:t>
      </w:r>
      <w:r w:rsidRPr="0065573C">
        <w:t>14.</w:t>
      </w:r>
      <w:r w:rsidRPr="0065573C">
        <w:rPr>
          <w:b/>
          <w:color w:val="0000FF"/>
        </w:rPr>
        <w:tab/>
        <w:t xml:space="preserve">D. </w:t>
      </w:r>
      <w:r w:rsidRPr="0065573C">
        <w:t>13</w:t>
      </w:r>
      <w:r>
        <w:t>.</w:t>
      </w:r>
    </w:p>
    <w:p w:rsidR="0065573C" w:rsidRDefault="00FB1A7B" w:rsidP="0065573C">
      <w:pPr>
        <w:jc w:val="both"/>
        <w:rPr>
          <w:bCs/>
          <w:lang w:val="pt-BR"/>
        </w:rPr>
      </w:pPr>
      <w:r w:rsidRPr="0065573C">
        <w:rPr>
          <w:b/>
          <w:bCs/>
          <w:color w:val="0000FF"/>
          <w:lang w:val="pt-BR"/>
        </w:rPr>
        <w:t xml:space="preserve">Câu 35. </w:t>
      </w:r>
      <w:r w:rsidRPr="0065573C">
        <w:rPr>
          <w:bCs/>
          <w:lang w:val="pt-BR"/>
        </w:rPr>
        <w:t>Cho ba mạch dao động LC lí tưởng có phương trình biến thiên của điện tích theo thời gian lần lượt là q</w:t>
      </w:r>
      <w:r w:rsidRPr="0065573C">
        <w:rPr>
          <w:bCs/>
          <w:vertAlign w:val="subscript"/>
          <w:lang w:val="pt-BR"/>
        </w:rPr>
        <w:t>1</w:t>
      </w:r>
      <w:r w:rsidRPr="0065573C">
        <w:rPr>
          <w:bCs/>
          <w:lang w:val="pt-BR"/>
        </w:rPr>
        <w:t xml:space="preserve"> = 4.10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cos2000t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</w:t>
      </w:r>
      <w:r w:rsidRPr="0065573C">
        <w:rPr>
          <w:bCs/>
          <w:lang w:val="pt-BR"/>
        </w:rPr>
        <w:t>,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0</w:t>
      </w:r>
      <w:r w:rsidRPr="0065573C">
        <w:rPr>
          <w:bCs/>
          <w:lang w:val="pt-BR"/>
        </w:rPr>
        <w:t xml:space="preserve">cos(2000t + </w:t>
      </w:r>
      <w:r w:rsidRPr="0065573C">
        <w:rPr>
          <w:bCs/>
          <w:lang w:val="pt-BR"/>
        </w:rPr>
        <w:t>φ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)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</w:t>
      </w:r>
      <w:r w:rsidRPr="0065573C">
        <w:rPr>
          <w:bCs/>
          <w:lang w:val="pt-BR"/>
        </w:rPr>
        <w:t>, q</w:t>
      </w:r>
      <w:r w:rsidRPr="0065573C">
        <w:rPr>
          <w:bCs/>
          <w:vertAlign w:val="subscript"/>
          <w:lang w:val="pt-BR"/>
        </w:rPr>
        <w:t>3</w:t>
      </w:r>
      <w:r w:rsidRPr="0065573C">
        <w:rPr>
          <w:bCs/>
          <w:lang w:val="pt-BR"/>
        </w:rPr>
        <w:t xml:space="preserve"> = 2.10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cos(2000t + π) </w:t>
      </w:r>
      <w:r w:rsidRPr="0065573C">
        <w:rPr>
          <w:bCs/>
        </w:rPr>
        <w:t>(</w:t>
      </w:r>
      <w:r w:rsidRPr="0065573C">
        <w:rPr>
          <w:bCs/>
          <w:lang w:val="pt-BR"/>
        </w:rPr>
        <w:t>C</w:t>
      </w:r>
      <w:r w:rsidRPr="0065573C">
        <w:rPr>
          <w:bCs/>
        </w:rPr>
        <w:t>);</w:t>
      </w:r>
      <w:r w:rsidRPr="0065573C">
        <w:rPr>
          <w:bCs/>
          <w:lang w:val="pt-BR"/>
        </w:rPr>
        <w:t xml:space="preserve"> Gọi q</w:t>
      </w:r>
      <w:r w:rsidRPr="0065573C">
        <w:rPr>
          <w:bCs/>
          <w:vertAlign w:val="subscript"/>
          <w:lang w:val="pt-BR"/>
        </w:rPr>
        <w:t>12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1</w:t>
      </w:r>
      <w:r w:rsidRPr="0065573C">
        <w:rPr>
          <w:bCs/>
          <w:lang w:val="pt-BR"/>
        </w:rPr>
        <w:t xml:space="preserve"> +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>; q</w:t>
      </w:r>
      <w:r w:rsidRPr="0065573C">
        <w:rPr>
          <w:bCs/>
          <w:vertAlign w:val="subscript"/>
          <w:lang w:val="pt-BR"/>
        </w:rPr>
        <w:t>23</w:t>
      </w:r>
      <w:r w:rsidRPr="0065573C">
        <w:rPr>
          <w:bCs/>
          <w:lang w:val="pt-BR"/>
        </w:rPr>
        <w:t xml:space="preserve"> = q</w:t>
      </w:r>
      <w:r w:rsidRPr="0065573C">
        <w:rPr>
          <w:bCs/>
          <w:vertAlign w:val="subscript"/>
          <w:lang w:val="pt-BR"/>
        </w:rPr>
        <w:t>2</w:t>
      </w:r>
      <w:r w:rsidRPr="0065573C">
        <w:rPr>
          <w:bCs/>
          <w:lang w:val="pt-BR"/>
        </w:rPr>
        <w:t xml:space="preserve"> + q</w:t>
      </w:r>
      <w:r w:rsidRPr="0065573C">
        <w:rPr>
          <w:bCs/>
          <w:vertAlign w:val="subscript"/>
          <w:lang w:val="pt-BR"/>
        </w:rPr>
        <w:t>3</w:t>
      </w:r>
      <w:r>
        <w:rPr>
          <w:bCs/>
          <w:lang w:val="pt-BR"/>
        </w:rPr>
        <w:t xml:space="preserve">. </w:t>
      </w:r>
      <w:r w:rsidRPr="0065573C">
        <w:rPr>
          <w:bCs/>
          <w:lang w:val="pt-BR"/>
        </w:rPr>
        <w:t>Biết đồ thị sự phụ thuộc của q</w:t>
      </w:r>
      <w:r w:rsidRPr="0065573C">
        <w:rPr>
          <w:bCs/>
          <w:vertAlign w:val="subscript"/>
          <w:lang w:val="pt-BR"/>
        </w:rPr>
        <w:t>12</w:t>
      </w:r>
      <w:r w:rsidRPr="0065573C">
        <w:rPr>
          <w:bCs/>
          <w:lang w:val="pt-BR"/>
        </w:rPr>
        <w:t xml:space="preserve"> và q</w:t>
      </w:r>
      <w:r w:rsidRPr="0065573C">
        <w:rPr>
          <w:bCs/>
          <w:vertAlign w:val="subscript"/>
          <w:lang w:val="pt-BR"/>
        </w:rPr>
        <w:t>23</w:t>
      </w:r>
      <w:r w:rsidRPr="0065573C">
        <w:rPr>
          <w:bCs/>
          <w:lang w:val="pt-BR"/>
        </w:rPr>
        <w:t xml:space="preserve"> vào thời gian như hình vẽ</w:t>
      </w:r>
      <w:r>
        <w:rPr>
          <w:bCs/>
          <w:lang w:val="pt-BR"/>
        </w:rPr>
        <w:t xml:space="preserve">. </w:t>
      </w:r>
      <w:r w:rsidRPr="0065573C">
        <w:rPr>
          <w:bCs/>
          <w:lang w:val="pt-BR"/>
        </w:rPr>
        <w:t>Giá trị của Q</w:t>
      </w:r>
      <w:r w:rsidRPr="0065573C">
        <w:rPr>
          <w:bCs/>
          <w:vertAlign w:val="subscript"/>
          <w:lang w:val="pt-BR"/>
        </w:rPr>
        <w:t>0</w:t>
      </w:r>
      <w:r w:rsidRPr="0065573C">
        <w:rPr>
          <w:bCs/>
          <w:lang w:val="pt-BR"/>
        </w:rPr>
        <w:t xml:space="preserve"> là:</w:t>
      </w:r>
    </w:p>
    <w:p w:rsidR="0065573C" w:rsidRDefault="00FB1A7B" w:rsidP="0065573C">
      <w:pPr>
        <w:ind w:left="300"/>
        <w:jc w:val="center"/>
        <w:rPr>
          <w:b/>
          <w:bCs/>
        </w:rPr>
      </w:pPr>
      <w:r w:rsidRPr="0065573C">
        <w:rPr>
          <w:noProof/>
        </w:rPr>
        <w:drawing>
          <wp:inline distT="0" distB="0" distL="0" distR="0" wp14:anchorId="7EAA95B7" wp14:editId="713E781A">
            <wp:extent cx="2340031" cy="137668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73338" name="Picture 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31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bCs/>
          <w:color w:val="0000FF"/>
          <w:lang w:val="pt-BR"/>
        </w:rPr>
        <w:tab/>
        <w:t xml:space="preserve">A. </w:t>
      </w:r>
      <w:r w:rsidRPr="0065573C">
        <w:rPr>
          <w:bCs/>
          <w:lang w:val="pt-BR"/>
        </w:rPr>
        <w:t>3.10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  <w:t xml:space="preserve">B. </w:t>
      </w:r>
      <w:r w:rsidRPr="0065573C">
        <w:rPr>
          <w:bCs/>
          <w:lang w:val="pt-BR"/>
        </w:rPr>
        <w:t>6.10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</w:r>
      <w:r w:rsidRPr="001F524B">
        <w:rPr>
          <w:b/>
          <w:bCs/>
          <w:color w:val="FF0000"/>
          <w:u w:val="single"/>
          <w:lang w:val="pt-BR"/>
        </w:rPr>
        <w:t>C</w:t>
      </w:r>
      <w:r w:rsidRPr="0065573C">
        <w:rPr>
          <w:b/>
          <w:bCs/>
          <w:color w:val="0000FF"/>
          <w:lang w:val="pt-BR"/>
        </w:rPr>
        <w:t xml:space="preserve">. </w:t>
      </w:r>
      <w:r w:rsidRPr="0065573C">
        <w:rPr>
          <w:bCs/>
          <w:lang w:val="pt-BR"/>
        </w:rPr>
        <w:t>4.10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  <w:r w:rsidRPr="0065573C">
        <w:rPr>
          <w:b/>
          <w:bCs/>
          <w:color w:val="0000FF"/>
          <w:lang w:val="pt-BR"/>
        </w:rPr>
        <w:tab/>
        <w:t xml:space="preserve">D. </w:t>
      </w:r>
      <w:r w:rsidRPr="0065573C">
        <w:rPr>
          <w:bCs/>
          <w:lang w:val="pt-BR"/>
        </w:rPr>
        <w:t>2.10</w:t>
      </w:r>
      <w:r w:rsidRPr="0065573C">
        <w:rPr>
          <w:bCs/>
          <w:vertAlign w:val="superscript"/>
          <w:lang w:val="pt-BR"/>
        </w:rPr>
        <w:t>-5</w:t>
      </w:r>
      <w:r w:rsidRPr="0065573C">
        <w:rPr>
          <w:bCs/>
          <w:lang w:val="pt-BR"/>
        </w:rPr>
        <w:t xml:space="preserve"> C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36. </w:t>
      </w:r>
      <w:r w:rsidRPr="0065573C">
        <w:t xml:space="preserve">Trong thí nghiệm Y-âng về giao thoa ánh sáng, hai khe cách nhau </w:t>
      </w:r>
      <w:r>
        <w:rPr>
          <w:position w:val="-10"/>
          <w:szCs w:val="22"/>
        </w:rPr>
        <w:object w:dxaOrig="832" w:dyaOrig="312">
          <v:shape id="_x0000_i1035" type="#_x0000_t75" style="width:41.4pt;height:15.6pt" o:ole="">
            <v:imagedata r:id="rId28" o:title=""/>
          </v:shape>
          <o:OLEObject Type="Embed" ProgID="Equation.DSMT4" ShapeID="_x0000_i1035" DrawAspect="Content" ObjectID="_1740512420" r:id="rId29"/>
        </w:object>
      </w:r>
      <w:r w:rsidRPr="0065573C">
        <w:t>, màn quan sát cách mặt phẳng chứa hai khe một khoảng D có thể thay đổi được</w:t>
      </w:r>
      <w:r>
        <w:t xml:space="preserve">. </w:t>
      </w:r>
      <w:r w:rsidRPr="0065573C">
        <w:t xml:space="preserve">Chiếu sáng hai khe bằng ánh sáng đơn sắc có bước sóng </w:t>
      </w:r>
      <w:r>
        <w:rPr>
          <w:position w:val="-14"/>
          <w:szCs w:val="22"/>
        </w:rPr>
        <w:object w:dxaOrig="2584" w:dyaOrig="400">
          <v:shape id="_x0000_i1036" type="#_x0000_t75" style="width:129pt;height:19.8pt" o:ole="">
            <v:imagedata r:id="rId30" o:title=""/>
          </v:shape>
          <o:OLEObject Type="Embed" ProgID="Equation.DSMT4" ShapeID="_x0000_i1036" DrawAspect="Content" ObjectID="_1740512421" r:id="rId31"/>
        </w:object>
      </w:r>
      <w:r w:rsidRPr="0065573C">
        <w:t xml:space="preserve"> M và </w:t>
      </w:r>
      <w:r>
        <w:rPr>
          <w:position w:val="-6"/>
          <w:szCs w:val="22"/>
        </w:rPr>
        <w:object w:dxaOrig="312" w:dyaOrig="312">
          <v:shape id="_x0000_i1037" type="#_x0000_t75" style="width:15.6pt;height:15.6pt" o:ole="">
            <v:imagedata r:id="rId32" o:title=""/>
          </v:shape>
          <o:OLEObject Type="Embed" ProgID="Equation.DSMT4" ShapeID="_x0000_i1037" DrawAspect="Content" ObjectID="_1740512422" r:id="rId33"/>
        </w:object>
      </w:r>
      <w:r w:rsidRPr="0065573C">
        <w:t xml:space="preserve"> là hai điểm trên màn cách vị trí vân sáng trung tâm lần lượt là </w:t>
      </w:r>
      <w:r>
        <w:rPr>
          <w:position w:val="-10"/>
          <w:szCs w:val="22"/>
        </w:rPr>
        <w:object w:dxaOrig="832" w:dyaOrig="312">
          <v:shape id="_x0000_i1038" type="#_x0000_t75" style="width:41.4pt;height:15.6pt" o:ole="">
            <v:imagedata r:id="rId34" o:title=""/>
          </v:shape>
          <o:OLEObject Type="Embed" ProgID="Equation.DSMT4" ShapeID="_x0000_i1038" DrawAspect="Content" ObjectID="_1740512423" r:id="rId35"/>
        </w:object>
      </w:r>
      <w:r w:rsidRPr="0065573C">
        <w:t xml:space="preserve"> và </w:t>
      </w:r>
      <w:r>
        <w:rPr>
          <w:position w:val="-10"/>
          <w:szCs w:val="22"/>
        </w:rPr>
        <w:object w:dxaOrig="832" w:dyaOrig="312">
          <v:shape id="_x0000_i1039" type="#_x0000_t75" style="width:41.4pt;height:15.6pt" o:ole="">
            <v:imagedata r:id="rId36" o:title=""/>
          </v:shape>
          <o:OLEObject Type="Embed" ProgID="Equation.DSMT4" ShapeID="_x0000_i1039" DrawAspect="Content" ObjectID="_1740512424" r:id="rId37"/>
        </w:object>
      </w:r>
      <w:r>
        <w:t xml:space="preserve">. </w:t>
      </w:r>
      <w:r w:rsidRPr="0065573C">
        <w:t xml:space="preserve">Ban đầu, khi </w:t>
      </w:r>
      <w:r>
        <w:rPr>
          <w:position w:val="-12"/>
          <w:szCs w:val="22"/>
        </w:rPr>
        <w:object w:dxaOrig="1560" w:dyaOrig="360">
          <v:shape id="_x0000_i1040" type="#_x0000_t75" style="width:78pt;height:18pt" o:ole="">
            <v:imagedata r:id="rId38" o:title=""/>
          </v:shape>
          <o:OLEObject Type="Embed" ProgID="Equation.DSMT4" ShapeID="_x0000_i1040" DrawAspect="Content" ObjectID="_1740512425" r:id="rId39"/>
        </w:object>
      </w:r>
      <w:r w:rsidRPr="0065573C">
        <w:t xml:space="preserve"> thì tại </w:t>
      </w:r>
      <w:r>
        <w:rPr>
          <w:position w:val="-4"/>
          <w:szCs w:val="22"/>
        </w:rPr>
        <w:object w:dxaOrig="320" w:dyaOrig="264">
          <v:shape id="_x0000_i1041" type="#_x0000_t75" style="width:16.2pt;height:13.2pt" o:ole="">
            <v:imagedata r:id="rId40" o:title=""/>
          </v:shape>
          <o:OLEObject Type="Embed" ProgID="Equation.DSMT4" ShapeID="_x0000_i1041" DrawAspect="Content" ObjectID="_1740512426" r:id="rId41"/>
        </w:object>
      </w:r>
      <w:r w:rsidRPr="0065573C">
        <w:t xml:space="preserve"> và </w:t>
      </w:r>
      <w:r>
        <w:rPr>
          <w:position w:val="-6"/>
          <w:szCs w:val="22"/>
        </w:rPr>
        <w:object w:dxaOrig="280" w:dyaOrig="280">
          <v:shape id="_x0000_i1042" type="#_x0000_t75" style="width:13.8pt;height:13.8pt" o:ole="">
            <v:imagedata r:id="rId42" o:title=""/>
          </v:shape>
          <o:OLEObject Type="Embed" ProgID="Equation.DSMT4" ShapeID="_x0000_i1042" DrawAspect="Content" ObjectID="_1740512427" r:id="rId43"/>
        </w:object>
      </w:r>
      <w:r w:rsidRPr="0065573C">
        <w:t xml:space="preserve"> là v</w:t>
      </w:r>
      <w:r w:rsidRPr="0065573C">
        <w:t>ị trí của các vân sáng</w:t>
      </w:r>
      <w:r>
        <w:t xml:space="preserve">. </w:t>
      </w:r>
      <w:r w:rsidRPr="0065573C">
        <w:t xml:space="preserve">Khi </w:t>
      </w:r>
      <w:r>
        <w:rPr>
          <w:position w:val="-12"/>
          <w:szCs w:val="22"/>
        </w:rPr>
        <w:object w:dxaOrig="1544" w:dyaOrig="360">
          <v:shape id="_x0000_i1043" type="#_x0000_t75" style="width:77.4pt;height:18pt" o:ole="">
            <v:imagedata r:id="rId44" o:title=""/>
          </v:shape>
          <o:OLEObject Type="Embed" ProgID="Equation.DSMT4" ShapeID="_x0000_i1043" DrawAspect="Content" ObjectID="_1740512428" r:id="rId45"/>
        </w:object>
      </w:r>
      <w:r w:rsidRPr="0065573C">
        <w:t xml:space="preserve"> thì một trong hai vị trí của </w:t>
      </w:r>
      <w:r>
        <w:rPr>
          <w:position w:val="-4"/>
          <w:szCs w:val="22"/>
        </w:rPr>
        <w:object w:dxaOrig="320" w:dyaOrig="264">
          <v:shape id="_x0000_i1044" type="#_x0000_t75" style="width:16.2pt;height:13.2pt" o:ole="">
            <v:imagedata r:id="rId46" o:title=""/>
          </v:shape>
          <o:OLEObject Type="Embed" ProgID="Equation.DSMT4" ShapeID="_x0000_i1044" DrawAspect="Content" ObjectID="_1740512429" r:id="rId47"/>
        </w:object>
      </w:r>
      <w:r w:rsidRPr="0065573C">
        <w:t xml:space="preserve"> và </w:t>
      </w:r>
      <w:r>
        <w:rPr>
          <w:position w:val="-6"/>
          <w:szCs w:val="22"/>
        </w:rPr>
        <w:object w:dxaOrig="280" w:dyaOrig="280">
          <v:shape id="_x0000_i1045" type="#_x0000_t75" style="width:13.8pt;height:13.8pt" o:ole="">
            <v:imagedata r:id="rId48" o:title=""/>
          </v:shape>
          <o:OLEObject Type="Embed" ProgID="Equation.DSMT4" ShapeID="_x0000_i1045" DrawAspect="Content" ObjectID="_1740512430" r:id="rId49"/>
        </w:object>
      </w:r>
      <w:r w:rsidRPr="0065573C">
        <w:t xml:space="preserve"> là vị trí của vân tối</w:t>
      </w:r>
      <w:r>
        <w:t xml:space="preserve">. </w:t>
      </w:r>
      <w:r w:rsidRPr="0065573C">
        <w:t xml:space="preserve">Tịnh tiến màn từ từ dọc theo phương vuông góc với mặt phẳng chứa hai khe và ra xa hai khe từ vị trí cách hai một khoảng </w:t>
      </w:r>
      <w:r>
        <w:rPr>
          <w:position w:val="-12"/>
          <w:szCs w:val="22"/>
        </w:rPr>
        <w:object w:dxaOrig="304" w:dyaOrig="360">
          <v:shape id="_x0000_i1046" type="#_x0000_t75" style="width:15pt;height:18pt" o:ole="">
            <v:imagedata r:id="rId50" o:title=""/>
          </v:shape>
          <o:OLEObject Type="Embed" ProgID="Equation.DSMT4" ShapeID="_x0000_i1046" DrawAspect="Content" ObjectID="_1740512431" r:id="rId51"/>
        </w:object>
      </w:r>
      <w:r w:rsidRPr="0065573C">
        <w:t xml:space="preserve"> đến vị trí cách hai khe một đoạn </w:t>
      </w:r>
      <w:r>
        <w:rPr>
          <w:position w:val="-12"/>
          <w:szCs w:val="22"/>
        </w:rPr>
        <w:object w:dxaOrig="320" w:dyaOrig="360">
          <v:shape id="_x0000_i1047" type="#_x0000_t75" style="width:16.2pt;height:18pt" o:ole="">
            <v:imagedata r:id="rId52" o:title=""/>
          </v:shape>
          <o:OLEObject Type="Embed" ProgID="Equation.DSMT4" ShapeID="_x0000_i1047" DrawAspect="Content" ObjectID="_1740512432" r:id="rId53"/>
        </w:object>
      </w:r>
      <w:r>
        <w:t xml:space="preserve">. </w:t>
      </w:r>
      <w:r w:rsidRPr="0065573C">
        <w:t>Trong quá trình dịch chuyển màn, số lần tại M là</w:t>
      </w:r>
      <w:r w:rsidRPr="0065573C">
        <w:t xml:space="preserve"> vị trí của vân sáng(không tính thời điểm ban đầu)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6.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B</w:t>
      </w:r>
      <w:r w:rsidRPr="0065573C">
        <w:rPr>
          <w:b/>
          <w:color w:val="0000FF"/>
        </w:rPr>
        <w:t xml:space="preserve">. </w:t>
      </w:r>
      <w:r w:rsidRPr="0065573C">
        <w:t>5.</w:t>
      </w:r>
      <w:r w:rsidRPr="0065573C">
        <w:rPr>
          <w:b/>
          <w:color w:val="0000FF"/>
        </w:rPr>
        <w:tab/>
        <w:t xml:space="preserve">C. </w:t>
      </w:r>
      <w:r w:rsidRPr="0065573C">
        <w:t>7</w:t>
      </w:r>
      <w:r w:rsidRPr="0065573C">
        <w:rPr>
          <w:b/>
          <w:color w:val="0000FF"/>
        </w:rPr>
        <w:tab/>
        <w:t xml:space="preserve">D. </w:t>
      </w:r>
      <w:r w:rsidRPr="0065573C">
        <w:t>4.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it-IT"/>
        </w:rPr>
        <w:lastRenderedPageBreak/>
        <w:t xml:space="preserve">Câu 37. </w:t>
      </w:r>
      <w:r w:rsidRPr="0065573C">
        <w:rPr>
          <w:lang w:val="it-IT"/>
        </w:rPr>
        <w:t>Khi chiếu ánh sáng có bước sóng 800 nm vào một pin quang điện thì tạo ra một suất điện động 0,6 V và cường độ dòng điện trong mạch là 10</w:t>
      </w:r>
      <w:r w:rsidRPr="0065573C">
        <w:t>μ</w:t>
      </w:r>
      <w:r w:rsidRPr="0065573C">
        <w:rPr>
          <w:lang w:val="it-IT"/>
        </w:rPr>
        <w:t>A</w:t>
      </w:r>
      <w:r w:rsidRPr="0065573C">
        <w:t>;</w:t>
      </w:r>
      <w:r w:rsidRPr="0065573C">
        <w:rPr>
          <w:lang w:val="it-IT"/>
        </w:rPr>
        <w:t xml:space="preserve"> Hiệu suất của pin là 10 %</w:t>
      </w:r>
      <w:r>
        <w:rPr>
          <w:lang w:val="it-IT"/>
        </w:rPr>
        <w:t xml:space="preserve">. </w:t>
      </w:r>
      <w:r w:rsidRPr="0065573C">
        <w:rPr>
          <w:lang w:val="it-IT"/>
        </w:rPr>
        <w:t>Tính số photon chiếu tới pin trong mỗi giây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  <w:lang w:val="it-IT"/>
        </w:rPr>
        <w:tab/>
        <w:t xml:space="preserve">A. </w:t>
      </w:r>
      <w:r w:rsidRPr="0065573C">
        <w:rPr>
          <w:lang w:val="it-IT"/>
        </w:rPr>
        <w:t>5,514.10</w:t>
      </w:r>
      <w:r w:rsidRPr="0065573C">
        <w:rPr>
          <w:vertAlign w:val="superscript"/>
          <w:lang w:val="it-IT"/>
        </w:rPr>
        <w:t>14</w:t>
      </w:r>
      <w:r w:rsidRPr="0065573C">
        <w:rPr>
          <w:b/>
          <w:color w:val="0000FF"/>
          <w:lang w:val="it-IT"/>
        </w:rPr>
        <w:tab/>
        <w:t xml:space="preserve">B. </w:t>
      </w:r>
      <w:r w:rsidRPr="0065573C">
        <w:rPr>
          <w:lang w:val="it-IT"/>
        </w:rPr>
        <w:t>2,415.10</w:t>
      </w:r>
      <w:r w:rsidRPr="0065573C">
        <w:rPr>
          <w:vertAlign w:val="superscript"/>
          <w:lang w:val="it-IT"/>
        </w:rPr>
        <w:t>15</w:t>
      </w:r>
      <w:r w:rsidRPr="0065573C">
        <w:rPr>
          <w:b/>
          <w:color w:val="0000FF"/>
          <w:lang w:val="it-IT"/>
        </w:rPr>
        <w:tab/>
      </w:r>
      <w:r w:rsidRPr="001F524B">
        <w:rPr>
          <w:b/>
          <w:color w:val="FF0000"/>
          <w:u w:val="single"/>
          <w:lang w:val="it-IT"/>
        </w:rPr>
        <w:t>C</w:t>
      </w:r>
      <w:r w:rsidRPr="0065573C">
        <w:rPr>
          <w:b/>
          <w:color w:val="0000FF"/>
          <w:lang w:val="it-IT"/>
        </w:rPr>
        <w:t xml:space="preserve">. </w:t>
      </w:r>
      <w:r w:rsidRPr="0065573C">
        <w:rPr>
          <w:lang w:val="it-IT"/>
        </w:rPr>
        <w:t>2,415.10</w:t>
      </w:r>
      <w:r w:rsidRPr="0065573C">
        <w:rPr>
          <w:vertAlign w:val="superscript"/>
          <w:lang w:val="it-IT"/>
        </w:rPr>
        <w:t>14</w:t>
      </w:r>
      <w:r w:rsidRPr="0065573C">
        <w:rPr>
          <w:b/>
          <w:color w:val="0000FF"/>
          <w:lang w:val="it-IT"/>
        </w:rPr>
        <w:tab/>
        <w:t xml:space="preserve">D. </w:t>
      </w:r>
      <w:r w:rsidRPr="0065573C">
        <w:rPr>
          <w:lang w:val="it-IT"/>
        </w:rPr>
        <w:t>4,515.10</w:t>
      </w:r>
      <w:r w:rsidRPr="0065573C">
        <w:rPr>
          <w:vertAlign w:val="superscript"/>
          <w:lang w:val="it-IT"/>
        </w:rPr>
        <w:t>14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  <w:lang w:val="pt-BR"/>
        </w:rPr>
        <w:t xml:space="preserve">Câu 38. </w:t>
      </w:r>
      <w:r w:rsidRPr="0065573C">
        <w:rPr>
          <w:lang w:val="pt-BR"/>
        </w:rPr>
        <w:t>Trong mạch LC lý tưởng đang có dao động điện từ điều hòa với cường độ dòng điện tức thời i=4</w:t>
      </w:r>
      <w:r w:rsidRPr="0065573C">
        <w:t>π</w:t>
      </w:r>
      <w:r w:rsidRPr="0065573C">
        <w:rPr>
          <w:lang w:val="pt-BR"/>
        </w:rPr>
        <w:t>cos(100</w:t>
      </w:r>
      <w:r w:rsidRPr="0065573C">
        <w:t>π</w:t>
      </w:r>
      <w:r w:rsidRPr="0065573C">
        <w:rPr>
          <w:lang w:val="pt-BR"/>
        </w:rPr>
        <w:t xml:space="preserve">t + </w:t>
      </w:r>
      <w:r w:rsidRPr="0065573C">
        <w:t>π</w:t>
      </w:r>
      <w:r w:rsidRPr="0065573C">
        <w:rPr>
          <w:lang w:val="pt-BR"/>
        </w:rPr>
        <w:t>/6) mA</w:t>
      </w:r>
      <w:r w:rsidRPr="0065573C">
        <w:t>;</w:t>
      </w:r>
      <w:r w:rsidRPr="0065573C">
        <w:rPr>
          <w:lang w:val="pt-BR"/>
        </w:rPr>
        <w:t xml:space="preserve"> Tính từ thời điểm ban đầu, t = 0,</w:t>
      </w:r>
      <w:r w:rsidRPr="0065573C">
        <w:rPr>
          <w:lang w:val="pt-BR"/>
        </w:rPr>
        <w:t xml:space="preserve"> điện tích trên tụ đạt giá trị 20√2 µC lần thứ 5 tại thời điểm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1F524B">
        <w:rPr>
          <w:b/>
          <w:color w:val="0000FF"/>
        </w:rPr>
        <w:tab/>
      </w:r>
      <w:r w:rsidRPr="0065573C">
        <w:rPr>
          <w:b/>
          <w:color w:val="0000FF"/>
          <w:lang w:val="fr-FR"/>
        </w:rPr>
        <w:t xml:space="preserve">A. </w:t>
      </w:r>
      <w:r w:rsidRPr="0065573C">
        <w:rPr>
          <w:lang w:val="fr-FR"/>
        </w:rPr>
        <w:t>t = 19/3 ms.</w:t>
      </w:r>
      <w:r w:rsidRPr="0065573C">
        <w:rPr>
          <w:b/>
          <w:color w:val="0000FF"/>
          <w:lang w:val="fr-FR"/>
        </w:rPr>
        <w:tab/>
        <w:t xml:space="preserve">B. </w:t>
      </w:r>
      <w:r w:rsidRPr="0065573C">
        <w:rPr>
          <w:lang w:val="fr-FR"/>
        </w:rPr>
        <w:t>t = 125 ms.</w:t>
      </w:r>
      <w:r w:rsidRPr="0065573C">
        <w:rPr>
          <w:b/>
          <w:color w:val="0000FF"/>
          <w:lang w:val="fr-FR"/>
        </w:rPr>
        <w:tab/>
        <w:t xml:space="preserve">C. </w:t>
      </w:r>
      <w:r w:rsidRPr="0065573C">
        <w:rPr>
          <w:lang w:val="fr-FR"/>
        </w:rPr>
        <w:t>t = 450 ms.</w:t>
      </w:r>
      <w:r w:rsidRPr="0065573C">
        <w:rPr>
          <w:b/>
          <w:color w:val="0000FF"/>
          <w:lang w:val="pt-BR"/>
        </w:rPr>
        <w:tab/>
      </w:r>
      <w:r w:rsidRPr="001F524B">
        <w:rPr>
          <w:b/>
          <w:color w:val="FF0000"/>
          <w:u w:val="single"/>
          <w:lang w:val="pt-BR"/>
        </w:rPr>
        <w:t>D</w:t>
      </w:r>
      <w:r w:rsidRPr="0065573C">
        <w:rPr>
          <w:b/>
          <w:color w:val="0000FF"/>
          <w:lang w:val="pt-BR"/>
        </w:rPr>
        <w:t xml:space="preserve">. </w:t>
      </w:r>
      <w:r w:rsidRPr="0065573C">
        <w:rPr>
          <w:lang w:val="pt-BR"/>
        </w:rPr>
        <w:t>t = 245/6 ms.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iCs/>
          <w:color w:val="0000FF"/>
        </w:rPr>
        <w:t xml:space="preserve">Câu 39. </w:t>
      </w:r>
      <w:r w:rsidRPr="0065573C">
        <w:rPr>
          <w:iCs/>
        </w:rPr>
        <w:t>Trong thí nghiệm Y-âng, ánh sáng trắng có bước sóng từ 0,38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</w:rPr>
        <w:t>m đến 0,76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</w:rPr>
        <w:t xml:space="preserve">m </w:t>
      </w:r>
      <w:r>
        <w:rPr>
          <w:iCs/>
        </w:rPr>
        <w:t xml:space="preserve">. </w:t>
      </w:r>
      <w:r w:rsidRPr="0065573C">
        <w:rPr>
          <w:iCs/>
        </w:rPr>
        <w:t xml:space="preserve">Khoảng cách giữa hai khe là a=0,5mm, khoảng </w:t>
      </w:r>
      <w:r w:rsidRPr="0065573C">
        <w:rPr>
          <w:iCs/>
        </w:rPr>
        <w:t>cách từ màn chứa hai khe đến màn thu là D=1 m</w:t>
      </w:r>
      <w:r>
        <w:rPr>
          <w:iCs/>
        </w:rPr>
        <w:t xml:space="preserve">. </w:t>
      </w:r>
      <w:r w:rsidRPr="0065573C">
        <w:rPr>
          <w:iCs/>
        </w:rPr>
        <w:t xml:space="preserve">Tại điểm M cách vân trung tâm 5,4 mm </w:t>
      </w:r>
      <w:r w:rsidRPr="0065573C">
        <w:rPr>
          <w:b/>
          <w:bCs/>
          <w:iCs/>
        </w:rPr>
        <w:t xml:space="preserve">không </w:t>
      </w:r>
      <w:r w:rsidRPr="0065573C">
        <w:rPr>
          <w:iCs/>
        </w:rPr>
        <w:t>có vân sáng của bức xạ có bước sóng nào sau đây?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iCs/>
          <w:color w:val="0000FF"/>
          <w:lang w:val="es-MX"/>
        </w:rPr>
        <w:tab/>
        <w:t xml:space="preserve">A. </w:t>
      </w:r>
      <w:r w:rsidRPr="0065573C">
        <w:rPr>
          <w:iCs/>
          <w:lang w:val="es-MX"/>
        </w:rPr>
        <w:t>0,675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</w:r>
      <w:r w:rsidRPr="001F524B">
        <w:rPr>
          <w:b/>
          <w:iCs/>
          <w:color w:val="FF0000"/>
          <w:u w:val="single"/>
          <w:lang w:val="es-MX"/>
        </w:rPr>
        <w:t>B</w:t>
      </w:r>
      <w:r w:rsidRPr="0065573C">
        <w:rPr>
          <w:b/>
          <w:iCs/>
          <w:color w:val="0000FF"/>
          <w:lang w:val="es-MX"/>
        </w:rPr>
        <w:t xml:space="preserve">. </w:t>
      </w:r>
      <w:r w:rsidRPr="0065573C">
        <w:rPr>
          <w:iCs/>
          <w:lang w:val="es-MX"/>
        </w:rPr>
        <w:t>0,725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  <w:t xml:space="preserve">C. </w:t>
      </w:r>
      <w:r w:rsidRPr="0065573C">
        <w:rPr>
          <w:iCs/>
          <w:lang w:val="es-MX"/>
        </w:rPr>
        <w:t>0,450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  <w:r w:rsidRPr="0065573C">
        <w:rPr>
          <w:b/>
          <w:iCs/>
          <w:color w:val="0000FF"/>
          <w:lang w:val="es-MX"/>
        </w:rPr>
        <w:tab/>
        <w:t xml:space="preserve">D. </w:t>
      </w:r>
      <w:r w:rsidRPr="0065573C">
        <w:rPr>
          <w:iCs/>
          <w:lang w:val="es-MX"/>
        </w:rPr>
        <w:t>0,540</w:t>
      </w:r>
      <w:r w:rsidRPr="0065573C">
        <w:rPr>
          <w:rFonts w:ascii="Symbol" w:hAnsi="Symbol"/>
          <w:iCs/>
        </w:rPr>
        <w:sym w:font="Symbol" w:char="F06D"/>
      </w:r>
      <w:r w:rsidRPr="0065573C">
        <w:rPr>
          <w:iCs/>
          <w:lang w:val="es-MX"/>
        </w:rPr>
        <w:t>m .</w:t>
      </w:r>
    </w:p>
    <w:p w:rsidR="0065573C" w:rsidRDefault="00FB1A7B" w:rsidP="0065573C">
      <w:pPr>
        <w:jc w:val="both"/>
        <w:rPr>
          <w:b/>
          <w:bCs/>
        </w:rPr>
      </w:pPr>
      <w:r w:rsidRPr="0065573C">
        <w:rPr>
          <w:b/>
          <w:color w:val="0000FF"/>
        </w:rPr>
        <w:t xml:space="preserve">Câu 40. </w:t>
      </w:r>
      <w:r w:rsidRPr="0065573C">
        <w:t xml:space="preserve">Trong thí nghiệm giao thoa dùng khe Iâng có khoảng cách </w:t>
      </w:r>
      <w:r w:rsidRPr="0065573C">
        <w:t xml:space="preserve">từ màn ảnh đến hai khe </w:t>
      </w:r>
      <w:r>
        <w:rPr>
          <w:position w:val="-4"/>
        </w:rPr>
        <w:object w:dxaOrig="744" w:dyaOrig="240">
          <v:shape id="_x0000_i1048" type="#_x0000_t75" style="width:37.2pt;height:12pt" o:ole="">
            <v:imagedata r:id="rId54" o:title=""/>
          </v:shape>
          <o:OLEObject Type="Embed" ProgID="Equation.DSMT4" ShapeID="_x0000_i1048" DrawAspect="Content" ObjectID="_1740512433" r:id="rId55"/>
        </w:object>
      </w:r>
      <w:r w:rsidRPr="0065573C">
        <w:t xml:space="preserve">, khoảng cách giữa hai khe là </w:t>
      </w:r>
      <w:r>
        <w:rPr>
          <w:position w:val="-10"/>
        </w:rPr>
        <w:object w:dxaOrig="1080" w:dyaOrig="320">
          <v:shape id="_x0000_i1049" type="#_x0000_t75" style="width:54pt;height:16.2pt" o:ole="">
            <v:imagedata r:id="rId56" o:title=""/>
          </v:shape>
          <o:OLEObject Type="Embed" ProgID="Equation.DSMT4" ShapeID="_x0000_i1049" DrawAspect="Content" ObjectID="_1740512434" r:id="rId57"/>
        </w:object>
      </w:r>
      <w:r>
        <w:t xml:space="preserve">. </w:t>
      </w:r>
      <w:r w:rsidRPr="0065573C">
        <w:t xml:space="preserve">Chiếu đồng thời hai ánh sáng đơn sắc có bước sóng </w:t>
      </w:r>
      <w:r>
        <w:rPr>
          <w:position w:val="-12"/>
        </w:rPr>
        <w:object w:dxaOrig="1464" w:dyaOrig="360">
          <v:shape id="_x0000_i1050" type="#_x0000_t75" style="width:73.2pt;height:18pt" o:ole="">
            <v:imagedata r:id="rId58" o:title=""/>
          </v:shape>
          <o:OLEObject Type="Embed" ProgID="Equation.DSMT4" ShapeID="_x0000_i1050" DrawAspect="Content" ObjectID="_1740512435" r:id="rId59"/>
        </w:object>
      </w:r>
      <w:r w:rsidRPr="0065573C">
        <w:t xml:space="preserve"> </w:t>
      </w:r>
      <w:r>
        <w:rPr>
          <w:position w:val="-12"/>
        </w:rPr>
        <w:object w:dxaOrig="1384" w:dyaOrig="360">
          <v:shape id="_x0000_i1051" type="#_x0000_t75" style="width:69pt;height:18pt" o:ole="">
            <v:imagedata r:id="rId60" o:title=""/>
          </v:shape>
          <o:OLEObject Type="Embed" ProgID="Equation.DSMT4" ShapeID="_x0000_i1051" DrawAspect="Content" ObjectID="_1740512436" r:id="rId61"/>
        </w:object>
      </w:r>
      <w:r>
        <w:t xml:space="preserve">. </w:t>
      </w:r>
      <w:r w:rsidRPr="0065573C">
        <w:t xml:space="preserve">Tìm khoảng cách giữa hai vân sáng gần nhau </w:t>
      </w:r>
      <w:r w:rsidRPr="0065573C">
        <w:t>nhất cùng màu với vân sáng trung tâm:</w:t>
      </w:r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65573C">
        <w:rPr>
          <w:b/>
          <w:color w:val="0000FF"/>
        </w:rPr>
        <w:tab/>
        <w:t xml:space="preserve">A. </w:t>
      </w:r>
      <w:r w:rsidRPr="0065573C">
        <w:t>1,725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  <w:t xml:space="preserve">B. </w:t>
      </w:r>
      <w:r w:rsidRPr="0065573C">
        <w:t>0,648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  <w:t xml:space="preserve">C. </w:t>
      </w:r>
      <w:r w:rsidRPr="0065573C">
        <w:t>1,924</w:t>
      </w:r>
      <w:r w:rsidRPr="0065573C">
        <w:rPr>
          <w:i/>
          <w:iCs/>
        </w:rPr>
        <w:t>mm</w:t>
      </w:r>
      <w:r w:rsidRPr="0065573C">
        <w:rPr>
          <w:b/>
          <w:color w:val="0000FF"/>
        </w:rPr>
        <w:tab/>
      </w:r>
      <w:r w:rsidRPr="001F524B">
        <w:rPr>
          <w:b/>
          <w:color w:val="FF0000"/>
          <w:u w:val="single"/>
        </w:rPr>
        <w:t>D</w:t>
      </w:r>
      <w:r w:rsidRPr="0065573C">
        <w:rPr>
          <w:b/>
          <w:color w:val="0000FF"/>
        </w:rPr>
        <w:t xml:space="preserve">. </w:t>
      </w:r>
      <w:r w:rsidRPr="0065573C">
        <w:t>1,536</w:t>
      </w:r>
      <w:r w:rsidRPr="0065573C">
        <w:rPr>
          <w:i/>
          <w:iCs/>
        </w:rPr>
        <w:t>mm</w:t>
      </w:r>
      <w:bookmarkStart w:id="0" w:name="SoF"/>
      <w:bookmarkEnd w:id="0"/>
    </w:p>
    <w:p w:rsidR="0065573C" w:rsidRDefault="00FB1A7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------------- HẾT -------------</w:t>
      </w: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1F524B" w:rsidTr="00517AE1"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1F524B" w:rsidTr="00517AE1"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1F524B" w:rsidTr="00517AE1"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1F524B" w:rsidTr="00517AE1"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524B" w:rsidRDefault="001F524B" w:rsidP="00517AE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</w:p>
    <w:p w:rsidR="001F524B" w:rsidRDefault="001F524B" w:rsidP="0065573C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</w:rPr>
      </w:pPr>
      <w:bookmarkStart w:id="1" w:name="EoF"/>
      <w:bookmarkStart w:id="2" w:name="_GoBack"/>
      <w:bookmarkEnd w:id="1"/>
      <w:bookmarkEnd w:id="2"/>
    </w:p>
    <w:sectPr w:rsidR="001F524B">
      <w:footerReference w:type="even" r:id="rId62"/>
      <w:footerReference w:type="default" r:id="rId63"/>
      <w:footerReference w:type="first" r:id="rId6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7B" w:rsidRDefault="00FB1A7B">
      <w:r>
        <w:separator/>
      </w:r>
    </w:p>
  </w:endnote>
  <w:endnote w:type="continuationSeparator" w:id="0">
    <w:p w:rsidR="00FB1A7B" w:rsidRDefault="00F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1" w:rsidRDefault="00FB1A7B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62DF1" w:rsidRDefault="00FB1A7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F524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7B" w:rsidRDefault="00FB1A7B">
      <w:r>
        <w:separator/>
      </w:r>
    </w:p>
  </w:footnote>
  <w:footnote w:type="continuationSeparator" w:id="0">
    <w:p w:rsidR="00FB1A7B" w:rsidRDefault="00FB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&lt;tscau&gt;" w:val="40"/>
    <w:docVar w:name="MADE" w:val="101"/>
  </w:docVars>
  <w:rsids>
    <w:rsidRoot w:val="00A77B3E"/>
    <w:rsid w:val="00074FF5"/>
    <w:rsid w:val="00163222"/>
    <w:rsid w:val="001F524B"/>
    <w:rsid w:val="002D2116"/>
    <w:rsid w:val="006500E8"/>
    <w:rsid w:val="0065573C"/>
    <w:rsid w:val="00670183"/>
    <w:rsid w:val="00702C5D"/>
    <w:rsid w:val="008A3554"/>
    <w:rsid w:val="008A7608"/>
    <w:rsid w:val="00945A11"/>
    <w:rsid w:val="00972DF6"/>
    <w:rsid w:val="00A77B3E"/>
    <w:rsid w:val="00B03670"/>
    <w:rsid w:val="00BA574E"/>
    <w:rsid w:val="00CA2A55"/>
    <w:rsid w:val="00CB1A7A"/>
    <w:rsid w:val="00D314B4"/>
    <w:rsid w:val="00D62DF1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B9626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B96264"/>
    <w:rPr>
      <w:rFonts w:ascii="Arial-BoldMT" w:hAnsi="Arial-BoldMT" w:hint="default"/>
      <w:b/>
      <w:bCs/>
      <w:i w:val="0"/>
      <w:iCs w:val="0"/>
      <w:color w:val="00B0F0"/>
      <w:sz w:val="26"/>
      <w:szCs w:val="26"/>
    </w:rPr>
  </w:style>
  <w:style w:type="paragraph" w:styleId="BalloonText">
    <w:name w:val="Balloon Text"/>
    <w:basedOn w:val="Normal"/>
    <w:link w:val="BalloonTextChar"/>
    <w:rsid w:val="001F5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oter" Target="footer3.xml"/><Relationship Id="rId8" Type="http://schemas.openxmlformats.org/officeDocument/2006/relationships/image" Target="media/image2.jpe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2023-03-16T15:53:00Z</dcterms:created>
  <dcterms:modified xsi:type="dcterms:W3CDTF">2023-03-16T15:53:00Z</dcterms:modified>
</cp:coreProperties>
</file>