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:rsidRPr="007B77D2" w:rsidTr="005E5A8C">
        <w:tc>
          <w:tcPr>
            <w:tcW w:w="2808" w:type="dxa"/>
          </w:tcPr>
          <w:p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</w:t>
            </w:r>
            <w:r w:rsidR="00E63243"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5</w:t>
            </w:r>
          </w:p>
          <w:p w:rsidR="003B0E57" w:rsidRPr="007B77D2" w:rsidRDefault="003B0E57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31/10/2021</w:t>
            </w:r>
          </w:p>
        </w:tc>
        <w:tc>
          <w:tcPr>
            <w:tcW w:w="7875" w:type="dxa"/>
          </w:tcPr>
          <w:p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2020 – 2021</w:t>
            </w:r>
          </w:p>
          <w:p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</w:p>
          <w:p w:rsidR="005E5A8C" w:rsidRPr="007B77D2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7B77D2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:rsidR="005E5A8C" w:rsidRPr="007B77D2" w:rsidRDefault="005E5A8C" w:rsidP="007B77D2">
      <w:pPr>
        <w:spacing w:before="80" w:after="80" w:line="240" w:lineRule="auto"/>
        <w:rPr>
          <w:rFonts w:ascii="Palatino Linotype" w:hAnsi="Palatino Linotype"/>
          <w:sz w:val="16"/>
        </w:rPr>
      </w:pP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B77D2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B77D2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="00C3457F" w:rsidRPr="007B77D2">
        <w:rPr>
          <w:rFonts w:ascii="Palatino Linotype" w:eastAsia="Palatino Linotype" w:hAnsi="Palatino Linotype" w:cs="Palatino Linotype"/>
          <w:sz w:val="24"/>
          <w:szCs w:val="28"/>
        </w:rPr>
        <w:t>(5</w:t>
      </w:r>
      <w:r w:rsidR="00C3457F" w:rsidRPr="007B77D2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="00C3457F" w:rsidRPr="007B77D2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="00C3457F" w:rsidRPr="007B77D2">
        <w:rPr>
          <w:rFonts w:ascii="Palatino Linotype" w:eastAsia="Palatino Linotype" w:hAnsi="Palatino Linotype" w:cs="Palatino Linotype"/>
          <w:spacing w:val="-2"/>
          <w:sz w:val="24"/>
          <w:szCs w:val="28"/>
        </w:rPr>
        <w:t>i</w:t>
      </w:r>
      <w:r w:rsidR="00C3457F" w:rsidRPr="007B77D2">
        <w:rPr>
          <w:rFonts w:ascii="Palatino Linotype" w:eastAsia="Palatino Linotype" w:hAnsi="Palatino Linotype" w:cs="Palatino Linotype"/>
          <w:spacing w:val="1"/>
          <w:sz w:val="24"/>
          <w:szCs w:val="28"/>
        </w:rPr>
        <w:t>ể</w:t>
      </w:r>
      <w:r w:rsidR="00C3457F" w:rsidRPr="007B77D2">
        <w:rPr>
          <w:rFonts w:ascii="Palatino Linotype" w:eastAsia="Palatino Linotype" w:hAnsi="Palatino Linotype" w:cs="Palatino Linotype"/>
          <w:sz w:val="24"/>
          <w:szCs w:val="28"/>
        </w:rPr>
        <w:t>m)</w:t>
      </w:r>
    </w:p>
    <w:p w:rsidR="005E5A8C" w:rsidRPr="007B77D2" w:rsidRDefault="005E5A8C" w:rsidP="007B77D2">
      <w:pPr>
        <w:spacing w:before="80" w:after="80" w:line="240" w:lineRule="auto"/>
        <w:rPr>
          <w:rFonts w:ascii="Palatino Linotype" w:hAnsi="Palatino Linotype"/>
          <w:sz w:val="16"/>
        </w:rPr>
      </w:pP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B77D2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B77D2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B77D2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y 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Dãy oxit tác dụng với dung dịch NaOH: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CuO,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CaO, CuO, CO, 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</w:rPr>
        <w:t>.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P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MgO, CuO, Ag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O.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2: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</w:t>
      </w:r>
      <w:r w:rsidRPr="007B77D2">
        <w:rPr>
          <w:rFonts w:ascii="Palatino Linotype" w:hAnsi="Palatino Linotype"/>
          <w:color w:val="000000"/>
          <w:sz w:val="24"/>
          <w:szCs w:val="28"/>
        </w:rPr>
        <w:t>Hấp thụ hoàn toàn 2,24 lít khí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 vào dung dịch nước vôi trong có chứa 0,075 mol Ca</w:t>
      </w:r>
      <w:r w:rsidR="002833A2">
        <w:rPr>
          <w:rFonts w:ascii="Palatino Linotype" w:hAnsi="Palatino Linotype"/>
          <w:color w:val="000000"/>
          <w:sz w:val="24"/>
          <w:szCs w:val="28"/>
        </w:rPr>
        <w:t>(OH)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. Muối thu được sau phản ứng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vertAlign w:val="subscript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="002833A2" w:rsidRPr="007B77D2">
        <w:rPr>
          <w:rFonts w:ascii="Palatino Linotype" w:hAnsi="Palatino Linotype"/>
          <w:color w:val="000000"/>
          <w:sz w:val="24"/>
          <w:szCs w:val="28"/>
        </w:rPr>
        <w:t>Ca</w:t>
      </w:r>
      <w:r w:rsidR="002833A2">
        <w:rPr>
          <w:rFonts w:ascii="Palatino Linotype" w:hAnsi="Palatino Linotype"/>
          <w:color w:val="000000"/>
          <w:sz w:val="24"/>
          <w:szCs w:val="28"/>
        </w:rPr>
        <w:t>(HCO</w:t>
      </w:r>
      <w:r w:rsidR="002833A2" w:rsidRPr="002833A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="002833A2">
        <w:rPr>
          <w:rFonts w:ascii="Palatino Linotype" w:hAnsi="Palatino Linotype"/>
          <w:color w:val="000000"/>
          <w:sz w:val="24"/>
          <w:szCs w:val="28"/>
        </w:rPr>
        <w:t>)</w:t>
      </w:r>
      <w:r w:rsidR="002833A2"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ab/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và Ca</w:t>
      </w:r>
      <w:r w:rsidR="002833A2">
        <w:rPr>
          <w:rFonts w:ascii="Palatino Linotype" w:hAnsi="Palatino Linotype"/>
          <w:color w:val="000000"/>
          <w:sz w:val="24"/>
          <w:szCs w:val="28"/>
        </w:rPr>
        <w:t>(HCO</w:t>
      </w:r>
      <w:r w:rsidR="002833A2" w:rsidRPr="002833A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="002833A2">
        <w:rPr>
          <w:rFonts w:ascii="Palatino Linotype" w:hAnsi="Palatino Linotype"/>
          <w:color w:val="000000"/>
          <w:sz w:val="24"/>
          <w:szCs w:val="28"/>
        </w:rPr>
        <w:t>)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Ca</w:t>
      </w:r>
      <w:r w:rsidR="002833A2">
        <w:rPr>
          <w:rFonts w:ascii="Palatino Linotype" w:hAnsi="Palatino Linotype"/>
          <w:color w:val="000000"/>
          <w:sz w:val="24"/>
          <w:szCs w:val="28"/>
          <w:lang w:val="es-AR"/>
        </w:rPr>
        <w:t>(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="002833A2">
        <w:rPr>
          <w:rFonts w:ascii="Palatino Linotype" w:hAnsi="Palatino Linotype"/>
          <w:color w:val="000000"/>
          <w:sz w:val="24"/>
          <w:szCs w:val="28"/>
          <w:lang w:val="es-AR"/>
        </w:rPr>
        <w:t>H)</w:t>
      </w:r>
      <w:r w:rsidR="002833A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.</w:t>
      </w:r>
    </w:p>
    <w:p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3: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Sản phẩm của phản ứng phân hủy canxicacbonat bởi nhiệt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CaO và CO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CaO và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CaO và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CaO và P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5</w:t>
      </w:r>
    </w:p>
    <w:p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4: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Hòa tan hết 12,4 gam Natrioxit vào nước thu được 500ml dung dịch A.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 </w:t>
      </w:r>
      <w:r w:rsidRPr="007B77D2">
        <w:rPr>
          <w:rFonts w:ascii="Palatino Linotype" w:hAnsi="Palatino Linotype"/>
          <w:color w:val="000000"/>
          <w:sz w:val="24"/>
          <w:szCs w:val="28"/>
        </w:rPr>
        <w:t>Nồng độ mol của dung dịch A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0,8M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0,6M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0,4M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0,2M</w:t>
      </w:r>
    </w:p>
    <w:p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5: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Cho các oxit: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O, CO, CaO, P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. Có bao nhiêu cặp chất tác dụng được</w:t>
      </w:r>
    </w:p>
    <w:p w:rsidR="007B77D2" w:rsidRPr="007B77D2" w:rsidRDefault="007B77D2" w:rsidP="007B77D2">
      <w:pPr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color w:val="000000"/>
          <w:sz w:val="24"/>
          <w:szCs w:val="28"/>
        </w:rPr>
        <w:t>với nhau?</w:t>
      </w:r>
    </w:p>
    <w:p w:rsid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5</w:t>
      </w:r>
    </w:p>
    <w:p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6: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Vôi sống có công thức hóa học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D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CaO</w:t>
      </w:r>
    </w:p>
    <w:p w:rsidR="007B77D2" w:rsidRPr="007B77D2" w:rsidRDefault="007B77D2" w:rsidP="007B77D2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7: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Cặp chất tác dụng với nhau tạo ra muối natrisunfit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NaOH và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O và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NaOH và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D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NaOH và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de-DE"/>
        </w:rPr>
        <w:t>Câu 8: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de-DE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 xml:space="preserve"> Dãy gồm các kim loại tác dụng được với dung dịch H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 xml:space="preserve"> loãng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ES_tradnl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Fe, Cu, Mg.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Zn, Fe, Cu.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ES_tradnl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Zn, Fe, Al.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Fe, Zn, Ag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pt-BR"/>
        </w:rPr>
        <w:t>Câu 9: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 xml:space="preserve">Dãy các chất </w:t>
      </w:r>
      <w:r w:rsidRPr="007B77D2">
        <w:rPr>
          <w:rFonts w:ascii="Palatino Linotype" w:hAnsi="Palatino Linotype"/>
          <w:b/>
          <w:color w:val="000000"/>
          <w:sz w:val="24"/>
          <w:szCs w:val="28"/>
          <w:lang w:val="pt-BR"/>
        </w:rPr>
        <w:t xml:space="preserve">không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tác dụng được với dung dịch HCl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Al, Fe, Pb.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Al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O.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Al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Cu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.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pt-BR"/>
        </w:rPr>
        <w:t>D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BaCl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, CuSO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4.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de-DE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de-DE"/>
        </w:rPr>
        <w:t>Câu 10: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de-DE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>Để phân biệt 2 dung dịch HCl và H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de-DE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de-DE"/>
        </w:rPr>
        <w:t xml:space="preserve"> loãng. Ta dùng một kim loại: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ES_tradnl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Mg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ES_tradnl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Ba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Cu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ES_tradnl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ES_tradnl"/>
        </w:rPr>
        <w:t>Zn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11: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Cho 300ml dung dịch HCl 1M vào 300ml dung dịch NaOH 0,5M. Nếu cho quì tím vào dung dịch sau phản ứng thì quì tím chuyển sang: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Màu xanh.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Không đổi màu.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Màu đỏ.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Màu vàng nhạt.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pt-BR"/>
        </w:rPr>
        <w:t>Câu 12: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Hòa tan vừa hết 20 gam hỗn hợp CuO và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pt-B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 xml:space="preserve"> trong 200 ml dung dịch HCl 3,5M. Khối lượng mỗi oxit trong hỗn hợp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pt-BR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  <w:lang w:val="pt-BR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4 g và 16 g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10 g và 10 g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8 g và 12 g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pt-B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pt-BR"/>
        </w:rPr>
        <w:t>14 g và 6 g.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Cs w:val="28"/>
          <w:lang w:val="es-AR"/>
        </w:rPr>
        <w:t>Câu 13:</w:t>
      </w:r>
      <w:r w:rsidRPr="007B77D2">
        <w:rPr>
          <w:rFonts w:ascii="Palatino Linotype" w:hAnsi="Palatino Linotype"/>
          <w:b/>
          <w:color w:val="0000FF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Nhóm bazơ vừa tác dụng được với dung dịch HCl, vừa tác dụng được với dung dịch KOH.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lastRenderedPageBreak/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Ba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NaOH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NaOH và Cu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Al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Mg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14: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Sục 2,24 lít khí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vào dung dịch chứa 0,2 mol NaOH. Dung dịch thu được sau phản ứng chứa: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NaHCO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 xml:space="preserve">3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và NaOH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NaHCO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 xml:space="preserve"> và NaOH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15: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Dãy các bazơ bị phân hủy ở nhiệt độ cao: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NaOH, 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Cu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NaOH, Ca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Mg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Cu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Mg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Fe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Zn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Ca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KOH, NaOH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  <w:lang w:val="es-AR"/>
        </w:rPr>
        <w:t>Câu 16: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Sau khi làm thí nghiệm, có những khí thải độc hại: HCl, H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S,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. Dùng chất nào sau đây để loại bỏ chúng là tốt nhất?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Muối NaCl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Nước vôi trong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Dung dịch HCl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Dung dịch NaNO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3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17: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Có thể dùng dung dịch HCl để nhận biết các dung dịch không màu sau đây: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NaOH,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AgNO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>, KNO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KOH, AgNO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NaCl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NaOH,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NaCl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18: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Cho 50 g 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 xml:space="preserve">3 </w:t>
      </w:r>
      <w:r w:rsidRPr="007B77D2">
        <w:rPr>
          <w:rFonts w:ascii="Palatino Linotype" w:hAnsi="Palatino Linotype"/>
          <w:color w:val="000000"/>
          <w:sz w:val="24"/>
          <w:szCs w:val="28"/>
        </w:rPr>
        <w:t>vào dung dịch HCl dư thể tích 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thu được ở đktc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11,2 lít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1,12 lít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2,24 lít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22,4 lít</w:t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19: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Cho các chất 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HCl, NaOH, BaCl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CuSO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>, có bao nhiêu cặp chất có thể phản ứng với nhau?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</w:p>
    <w:p w:rsidR="007B77D2" w:rsidRPr="007B77D2" w:rsidRDefault="007B77D2" w:rsidP="007B77D2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8000"/>
          <w:sz w:val="24"/>
          <w:szCs w:val="28"/>
        </w:rPr>
        <w:t>Câu 20: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ab/>
      </w:r>
      <w:r w:rsidRPr="007B77D2">
        <w:rPr>
          <w:rFonts w:ascii="Palatino Linotype" w:hAnsi="Palatino Linotype"/>
          <w:color w:val="000000"/>
          <w:sz w:val="24"/>
          <w:szCs w:val="28"/>
        </w:rPr>
        <w:t>Cho 500 ml dung dịch NaCl 2M tác dụng với 600 ml dung dịch AgNO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 xml:space="preserve"> 2M. Khối lượng kết tủa thu được là:</w:t>
      </w:r>
    </w:p>
    <w:p w:rsidR="007B77D2" w:rsidRPr="007B77D2" w:rsidRDefault="007B77D2" w:rsidP="007B77D2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FF0000"/>
          <w:sz w:val="24"/>
          <w:szCs w:val="28"/>
        </w:rPr>
        <w:t>A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143,5 g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</w:rPr>
        <w:t>14,35 g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157,85 g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15,785 g</w:t>
      </w:r>
    </w:p>
    <w:p w:rsidR="00C3457F" w:rsidRPr="007B77D2" w:rsidRDefault="00C3457F" w:rsidP="007B77D2">
      <w:pPr>
        <w:spacing w:after="0" w:line="360" w:lineRule="auto"/>
        <w:rPr>
          <w:rFonts w:ascii="Palatino Linotype" w:hAnsi="Palatino Linotype"/>
          <w:sz w:val="16"/>
        </w:rPr>
      </w:pP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PH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ẦN</w:t>
      </w:r>
      <w:r w:rsidRPr="007B77D2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T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Ự</w:t>
      </w:r>
      <w:r w:rsidRPr="007B77D2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b/>
          <w:sz w:val="24"/>
          <w:szCs w:val="28"/>
        </w:rPr>
        <w:t>LUẬN</w:t>
      </w:r>
      <w:r w:rsidRPr="007B77D2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sz w:val="24"/>
          <w:szCs w:val="28"/>
        </w:rPr>
        <w:t>(5</w:t>
      </w:r>
      <w:r w:rsidRPr="007B77D2">
        <w:rPr>
          <w:rFonts w:ascii="Palatino Linotype" w:eastAsia="Palatino Linotype" w:hAnsi="Palatino Linotype" w:cs="Palatino Linotype"/>
          <w:spacing w:val="-2"/>
          <w:sz w:val="24"/>
          <w:szCs w:val="28"/>
        </w:rPr>
        <w:t xml:space="preserve"> </w:t>
      </w:r>
      <w:r w:rsidRPr="007B77D2">
        <w:rPr>
          <w:rFonts w:ascii="Palatino Linotype" w:eastAsia="Palatino Linotype" w:hAnsi="Palatino Linotype" w:cs="Palatino Linotype"/>
          <w:spacing w:val="1"/>
          <w:sz w:val="24"/>
          <w:szCs w:val="28"/>
        </w:rPr>
        <w:t>đ</w:t>
      </w:r>
      <w:r w:rsidRPr="007B77D2">
        <w:rPr>
          <w:rFonts w:ascii="Palatino Linotype" w:eastAsia="Palatino Linotype" w:hAnsi="Palatino Linotype" w:cs="Palatino Linotype"/>
          <w:spacing w:val="-2"/>
          <w:sz w:val="24"/>
          <w:szCs w:val="28"/>
        </w:rPr>
        <w:t>i</w:t>
      </w:r>
      <w:r w:rsidRPr="007B77D2">
        <w:rPr>
          <w:rFonts w:ascii="Palatino Linotype" w:eastAsia="Palatino Linotype" w:hAnsi="Palatino Linotype" w:cs="Palatino Linotype"/>
          <w:spacing w:val="1"/>
          <w:sz w:val="24"/>
          <w:szCs w:val="28"/>
        </w:rPr>
        <w:t>ể</w:t>
      </w:r>
      <w:r w:rsidRPr="007B77D2">
        <w:rPr>
          <w:rFonts w:ascii="Palatino Linotype" w:eastAsia="Palatino Linotype" w:hAnsi="Palatino Linotype" w:cs="Palatino Linotype"/>
          <w:sz w:val="24"/>
          <w:szCs w:val="28"/>
        </w:rPr>
        <w:t>m)</w:t>
      </w:r>
    </w:p>
    <w:p w:rsidR="00BF3D58" w:rsidRPr="00BF3D58" w:rsidRDefault="00BF3D58" w:rsidP="007B77D2">
      <w:pPr>
        <w:spacing w:after="0" w:line="360" w:lineRule="auto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7B77D2"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</w:t>
      </w: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. Viết các phương trình phản ứng hóa học theo sơ đồ sau:</w:t>
      </w:r>
    </w:p>
    <w:p w:rsidR="00BF3D58" w:rsidRPr="00BF3D58" w:rsidRDefault="007B77D2" w:rsidP="007B77D2">
      <w:pPr>
        <w:spacing w:after="0" w:line="36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color w:val="000000"/>
          <w:position w:val="-6"/>
          <w:sz w:val="24"/>
          <w:szCs w:val="24"/>
        </w:rPr>
        <w:object w:dxaOrig="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15pt;height:13.9pt" o:ole="">
            <v:imagedata r:id="rId8" o:title=""/>
          </v:shape>
          <o:OLEObject Type="Embed" ProgID="Equation.DSMT4" ShapeID="_x0000_i1025" DrawAspect="Content" ObjectID="_1665780544" r:id="rId9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620" w:dyaOrig="360">
          <v:shape id="_x0000_i1026" type="#_x0000_t75" style="width:31.15pt;height:18pt" o:ole="">
            <v:imagedata r:id="rId10" o:title=""/>
          </v:shape>
          <o:OLEObject Type="Embed" ProgID="Equation.DSMT4" ShapeID="_x0000_i1026" DrawAspect="Content" ObjectID="_1665780545" r:id="rId11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6"/>
          <w:sz w:val="24"/>
          <w:szCs w:val="24"/>
        </w:rPr>
        <w:object w:dxaOrig="740" w:dyaOrig="279">
          <v:shape id="_x0000_i1027" type="#_x0000_t75" style="width:37.15pt;height:13.9pt" o:ole="">
            <v:imagedata r:id="rId12" o:title=""/>
          </v:shape>
          <o:OLEObject Type="Embed" ProgID="Equation.DSMT4" ShapeID="_x0000_i1027" DrawAspect="Content" ObjectID="_1665780546" r:id="rId13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800" w:dyaOrig="360">
          <v:shape id="_x0000_i1028" type="#_x0000_t75" style="width:40.15pt;height:18pt" o:ole="">
            <v:imagedata r:id="rId14" o:title=""/>
          </v:shape>
          <o:OLEObject Type="Embed" ProgID="Equation.DSMT4" ShapeID="_x0000_i1028" DrawAspect="Content" ObjectID="_1665780547" r:id="rId15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440" w:dyaOrig="360">
          <v:shape id="_x0000_i1029" type="#_x0000_t75" style="width:22.15pt;height:18pt" o:ole="">
            <v:imagedata r:id="rId16" o:title=""/>
          </v:shape>
          <o:OLEObject Type="Embed" ProgID="Equation.DSMT4" ShapeID="_x0000_i1029" DrawAspect="Content" ObjectID="_1665780548" r:id="rId17"/>
        </w:object>
      </w: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="00BF3D58" w:rsidRPr="00BF3D5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680" w:dyaOrig="360">
          <v:shape id="_x0000_i1030" type="#_x0000_t75" style="width:34.15pt;height:18pt" o:ole="">
            <v:imagedata r:id="rId18" o:title=""/>
          </v:shape>
          <o:OLEObject Type="Embed" ProgID="Equation.DSMT4" ShapeID="_x0000_i1030" DrawAspect="Content" ObjectID="_1665780549" r:id="rId19"/>
        </w:object>
      </w:r>
    </w:p>
    <w:p w:rsidR="00BF3D58" w:rsidRPr="00BF3D58" w:rsidRDefault="00BF3D58" w:rsidP="007B77D2">
      <w:pPr>
        <w:spacing w:after="0" w:line="360" w:lineRule="auto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7B77D2"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</w:t>
      </w: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2.</w:t>
      </w:r>
    </w:p>
    <w:p w:rsidR="00BF3D58" w:rsidRPr="00BF3D58" w:rsidRDefault="00BF3D58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a</w: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Có 4 lọ không nhãn, mỗi lọ đựng một dung dịch không màu sau: </w:t>
      </w:r>
      <w:r w:rsidR="007B77D2" w:rsidRPr="007B77D2">
        <w:rPr>
          <w:rFonts w:ascii="Palatino Linotype" w:eastAsia="Times New Roman" w:hAnsi="Palatino Linotype" w:cs="Arial"/>
          <w:color w:val="000000"/>
          <w:position w:val="-14"/>
          <w:sz w:val="24"/>
          <w:szCs w:val="24"/>
        </w:rPr>
        <w:object w:dxaOrig="2560" w:dyaOrig="400">
          <v:shape id="_x0000_i1031" type="#_x0000_t75" style="width:127.9pt;height:19.9pt" o:ole="">
            <v:imagedata r:id="rId20" o:title=""/>
          </v:shape>
          <o:OLEObject Type="Embed" ProgID="Equation.DSMT4" ShapeID="_x0000_i1031" DrawAspect="Content" ObjectID="_1665780550" r:id="rId21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và </w:t>
      </w:r>
      <w:r w:rsidR="007B77D2"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880" w:dyaOrig="360">
          <v:shape id="_x0000_i1032" type="#_x0000_t75" style="width:43.9pt;height:18pt" o:ole="">
            <v:imagedata r:id="rId22" o:title=""/>
          </v:shape>
          <o:OLEObject Type="Embed" ProgID="Equation.DSMT4" ShapeID="_x0000_i1032" DrawAspect="Content" ObjectID="_1665780551" r:id="rId23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Làm thế nhận biết từng dung dịch?</w:t>
      </w:r>
    </w:p>
    <w:p w:rsidR="00BF3D58" w:rsidRPr="00BF3D58" w:rsidRDefault="00BF3D58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b</w: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Lập công thức hóa học của một oxit kim loại hóa trị II biết rằng cứ 30</w:t>
      </w:r>
      <w:r w:rsidR="00DA371B">
        <w:rPr>
          <w:rFonts w:ascii="Palatino Linotype" w:eastAsia="Times New Roman" w:hAnsi="Palatino Linotype" w:cs="Arial"/>
          <w:color w:val="000000"/>
          <w:sz w:val="24"/>
          <w:szCs w:val="24"/>
        </w:rPr>
        <w:t>g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dung dịch </w:t>
      </w:r>
      <w:r w:rsidR="007B77D2" w:rsidRPr="007B77D2">
        <w:rPr>
          <w:rFonts w:ascii="Palatino Linotype" w:eastAsia="Times New Roman" w:hAnsi="Palatino Linotype" w:cs="Arial"/>
          <w:color w:val="000000"/>
          <w:position w:val="-6"/>
          <w:sz w:val="24"/>
          <w:szCs w:val="24"/>
        </w:rPr>
        <w:object w:dxaOrig="499" w:dyaOrig="279">
          <v:shape id="_x0000_i1033" type="#_x0000_t75" style="width:25.15pt;height:13.9pt" o:ole="">
            <v:imagedata r:id="rId24" o:title=""/>
          </v:shape>
          <o:OLEObject Type="Embed" ProgID="Equation.DSMT4" ShapeID="_x0000_i1033" DrawAspect="Content" ObjectID="_1665780552" r:id="rId25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nồng độ</w:t>
      </w:r>
      <w:r w:rsidR="00BC00D0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14,6% thì hòa tan hết 4,8g oxit đó.</w:t>
      </w:r>
    </w:p>
    <w:p w:rsidR="00BF3D58" w:rsidRPr="00BF3D58" w:rsidRDefault="00BF3D58" w:rsidP="007B77D2">
      <w:pPr>
        <w:spacing w:after="0" w:line="360" w:lineRule="auto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7B77D2"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</w:t>
      </w:r>
      <w:r w:rsidRPr="007B77D2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3.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 Trộn 30ml dung dịch có chứa 1,11g </w:t>
      </w:r>
      <w:r w:rsidR="007B77D2"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660" w:dyaOrig="360">
          <v:shape id="_x0000_i1034" type="#_x0000_t75" style="width:33pt;height:18pt" o:ole="">
            <v:imagedata r:id="rId26" o:title=""/>
          </v:shape>
          <o:OLEObject Type="Embed" ProgID="Equation.DSMT4" ShapeID="_x0000_i1034" DrawAspect="Content" ObjectID="_1665780553" r:id="rId27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với 70ml dung dịch chứa 2,4g </w:t>
      </w:r>
      <w:r w:rsidR="007B77D2" w:rsidRPr="007B77D2">
        <w:rPr>
          <w:rFonts w:ascii="Palatino Linotype" w:eastAsia="Times New Roman" w:hAnsi="Palatino Linotype" w:cs="Arial"/>
          <w:color w:val="000000"/>
          <w:position w:val="-12"/>
          <w:sz w:val="24"/>
          <w:szCs w:val="24"/>
        </w:rPr>
        <w:object w:dxaOrig="820" w:dyaOrig="360">
          <v:shape id="_x0000_i1035" type="#_x0000_t75" style="width:40.9pt;height:18pt" o:ole="">
            <v:imagedata r:id="rId28" o:title=""/>
          </v:shape>
          <o:OLEObject Type="Embed" ProgID="Equation.DSMT4" ShapeID="_x0000_i1035" DrawAspect="Content" ObjectID="_1665780554" r:id="rId29"/>
        </w:objec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</w:p>
    <w:p w:rsidR="00BF3D58" w:rsidRPr="00BF3D58" w:rsidRDefault="00BF3D58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a</w: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Hãy cho biết hiện tượng quan sát được và viết phương trình hóa học.</w:t>
      </w:r>
    </w:p>
    <w:p w:rsidR="00BF3D58" w:rsidRPr="00BF3D58" w:rsidRDefault="00BF3D58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>b</w:t>
      </w:r>
      <w:r w:rsidR="007B77D2"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Tính khối lượng chất rắn sinh ra.</w:t>
      </w:r>
    </w:p>
    <w:p w:rsidR="00BF3D58" w:rsidRPr="00BF3D58" w:rsidRDefault="007B77D2" w:rsidP="007B77D2">
      <w:pPr>
        <w:spacing w:after="0" w:line="360" w:lineRule="auto"/>
        <w:ind w:left="360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7B77D2">
        <w:rPr>
          <w:rFonts w:ascii="Palatino Linotype" w:eastAsia="Times New Roman" w:hAnsi="Palatino Linotype" w:cs="Arial"/>
          <w:color w:val="000000"/>
          <w:sz w:val="24"/>
          <w:szCs w:val="24"/>
        </w:rPr>
        <w:t>c)</w:t>
      </w:r>
      <w:r w:rsidR="00BF3D58" w:rsidRPr="00BF3D5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Tính nồng độ mol của chất còn lại trong dung dịch sau phản ứng. Cho rằng thể tích dung dịch thay đổi không đáng kể.</w:t>
      </w:r>
    </w:p>
    <w:p w:rsidR="007B77D2" w:rsidRPr="007B77D2" w:rsidRDefault="007B77D2">
      <w:pPr>
        <w:rPr>
          <w:rFonts w:ascii="Palatino Linotype" w:eastAsia="Times New Roman" w:hAnsi="Palatino Linotype" w:cs="Arial"/>
          <w:color w:val="000000"/>
          <w:sz w:val="20"/>
          <w:szCs w:val="20"/>
        </w:rPr>
      </w:pPr>
      <w:r w:rsidRPr="007B77D2">
        <w:rPr>
          <w:rFonts w:ascii="Palatino Linotype" w:eastAsia="Times New Roman" w:hAnsi="Palatino Linotype" w:cs="Arial"/>
          <w:color w:val="000000"/>
          <w:sz w:val="20"/>
          <w:szCs w:val="20"/>
        </w:rPr>
        <w:br w:type="page"/>
      </w:r>
    </w:p>
    <w:p w:rsidR="007B77D2" w:rsidRPr="007B77D2" w:rsidRDefault="007B77D2" w:rsidP="007B77D2">
      <w:pPr>
        <w:jc w:val="center"/>
        <w:rPr>
          <w:rFonts w:ascii="Palatino Linotype" w:hAnsi="Palatino Linotype" w:cs="Times New Roman"/>
          <w:b/>
          <w:sz w:val="24"/>
        </w:rPr>
      </w:pPr>
      <w:r w:rsidRPr="007B77D2">
        <w:rPr>
          <w:rFonts w:ascii="Palatino Linotype" w:hAnsi="Palatino Linotype" w:cs="Times New Roman"/>
          <w:b/>
          <w:sz w:val="24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7B77D2" w:rsidRPr="007B77D2" w:rsidTr="007441C3">
        <w:trPr>
          <w:jc w:val="center"/>
        </w:trPr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1.C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2.C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3.B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4.A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5.C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6.D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7.D</w:t>
            </w:r>
          </w:p>
        </w:tc>
        <w:tc>
          <w:tcPr>
            <w:tcW w:w="925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8.C</w:t>
            </w:r>
          </w:p>
        </w:tc>
        <w:tc>
          <w:tcPr>
            <w:tcW w:w="925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9.D</w:t>
            </w:r>
          </w:p>
        </w:tc>
        <w:tc>
          <w:tcPr>
            <w:tcW w:w="925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10.B</w:t>
            </w:r>
          </w:p>
        </w:tc>
      </w:tr>
      <w:tr w:rsidR="007B77D2" w:rsidRPr="007B77D2" w:rsidTr="007441C3">
        <w:trPr>
          <w:jc w:val="center"/>
        </w:trPr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11.C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12.A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13.C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14.B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15.C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16.B</w:t>
            </w:r>
          </w:p>
        </w:tc>
        <w:tc>
          <w:tcPr>
            <w:tcW w:w="924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17.A</w:t>
            </w:r>
          </w:p>
        </w:tc>
        <w:tc>
          <w:tcPr>
            <w:tcW w:w="925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18.A</w:t>
            </w:r>
          </w:p>
        </w:tc>
        <w:tc>
          <w:tcPr>
            <w:tcW w:w="925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19.B</w:t>
            </w:r>
          </w:p>
        </w:tc>
        <w:tc>
          <w:tcPr>
            <w:tcW w:w="925" w:type="dxa"/>
          </w:tcPr>
          <w:p w:rsidR="007B77D2" w:rsidRPr="007B77D2" w:rsidRDefault="007B77D2" w:rsidP="007441C3">
            <w:pPr>
              <w:jc w:val="center"/>
              <w:rPr>
                <w:rFonts w:ascii="Palatino Linotype" w:hAnsi="Palatino Linotype" w:cs="Times New Roman"/>
                <w:sz w:val="24"/>
              </w:rPr>
            </w:pPr>
            <w:r w:rsidRPr="007B77D2">
              <w:rPr>
                <w:rFonts w:ascii="Palatino Linotype" w:hAnsi="Palatino Linotype" w:cs="Times New Roman"/>
                <w:sz w:val="24"/>
              </w:rPr>
              <w:t>20.A</w:t>
            </w:r>
          </w:p>
        </w:tc>
      </w:tr>
    </w:tbl>
    <w:p w:rsidR="00C72A49" w:rsidRDefault="00C72A49" w:rsidP="00BF3D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eastAsia="Times New Roman" w:hAnsi="Palatino Linotype" w:cs="Arial"/>
          <w:color w:val="000000"/>
          <w:sz w:val="20"/>
          <w:szCs w:val="20"/>
        </w:rPr>
      </w:pPr>
    </w:p>
    <w:p w:rsidR="00C72A49" w:rsidRPr="007B77D2" w:rsidRDefault="00C72A49" w:rsidP="00C72A49">
      <w:pPr>
        <w:tabs>
          <w:tab w:val="left" w:pos="992"/>
          <w:tab w:val="left" w:pos="3402"/>
          <w:tab w:val="left" w:pos="5669"/>
          <w:tab w:val="left" w:pos="7937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C72A49">
        <w:rPr>
          <w:rFonts w:ascii="Palatino Linotype" w:hAnsi="Palatino Linotype"/>
          <w:b/>
          <w:color w:val="000000"/>
          <w:sz w:val="24"/>
          <w:szCs w:val="28"/>
          <w:lang w:val="es-AR"/>
        </w:rPr>
        <w:t xml:space="preserve">Câu 5.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Cho các oxit: Na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O, CO, CaO, P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5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, 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. Có bao nhiêu cặp chất tác dụng được</w:t>
      </w:r>
    </w:p>
    <w:p w:rsidR="00C72A49" w:rsidRPr="007B77D2" w:rsidRDefault="00C72A49" w:rsidP="00C72A49">
      <w:pPr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color w:val="000000"/>
          <w:sz w:val="24"/>
          <w:szCs w:val="28"/>
        </w:rPr>
        <w:t>với nhau?</w:t>
      </w:r>
    </w:p>
    <w:p w:rsidR="00C72A49" w:rsidRDefault="00C72A49" w:rsidP="00C72A49">
      <w:pPr>
        <w:tabs>
          <w:tab w:val="left" w:pos="3402"/>
          <w:tab w:val="left" w:pos="5669"/>
          <w:tab w:val="left" w:pos="7937"/>
        </w:tabs>
        <w:spacing w:before="80" w:after="80" w:line="240" w:lineRule="auto"/>
        <w:ind w:left="994"/>
        <w:rPr>
          <w:rFonts w:ascii="Palatino Linotype" w:hAnsi="Palatino Linotype"/>
          <w:color w:val="000000"/>
          <w:sz w:val="24"/>
          <w:szCs w:val="28"/>
          <w:lang w:val="es-AR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B.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  <w:lang w:val="es-AR"/>
        </w:rPr>
        <w:t>C</w:t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  <w:lang w:val="es-AR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  <w:lang w:val="es-AR"/>
        </w:rPr>
        <w:t>5</w:t>
      </w:r>
    </w:p>
    <w:p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b/>
          <w:bCs/>
          <w:sz w:val="23"/>
          <w:szCs w:val="23"/>
        </w:rPr>
        <w:t>Giải chi tiết:</w:t>
      </w:r>
    </w:p>
    <w:p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Các cặp chất tác dụng được với nhau: 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 và P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5</w:t>
      </w:r>
      <w:r w:rsidRPr="00C72A49">
        <w:rPr>
          <w:rFonts w:ascii="Roboto" w:eastAsia="Times New Roman" w:hAnsi="Roboto" w:cs="Times New Roman"/>
          <w:sz w:val="23"/>
          <w:szCs w:val="23"/>
        </w:rPr>
        <w:t>,Na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 và 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, CaO và P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5</w:t>
      </w:r>
      <w:r w:rsidRPr="00C72A49">
        <w:rPr>
          <w:rFonts w:ascii="Roboto" w:eastAsia="Times New Roman" w:hAnsi="Roboto" w:cs="Times New Roman"/>
          <w:sz w:val="23"/>
          <w:szCs w:val="23"/>
        </w:rPr>
        <w:t>, CaO và 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</w:p>
    <w:p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3Na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 + P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5</w:t>
      </w:r>
      <w:r w:rsidRPr="00C72A49">
        <w:rPr>
          <w:rFonts w:ascii="Roboto" w:eastAsia="Times New Roman" w:hAnsi="Roboto" w:cs="Times New Roman"/>
          <w:sz w:val="23"/>
          <w:szCs w:val="23"/>
        </w:rPr>
        <w:t> → 2Na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3</w:t>
      </w:r>
      <w:r w:rsidRPr="00C72A49">
        <w:rPr>
          <w:rFonts w:ascii="Roboto" w:eastAsia="Times New Roman" w:hAnsi="Roboto" w:cs="Times New Roman"/>
          <w:sz w:val="23"/>
          <w:szCs w:val="23"/>
        </w:rPr>
        <w:t>PO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4</w:t>
      </w:r>
    </w:p>
    <w:p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 + 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 → Na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3</w:t>
      </w:r>
    </w:p>
    <w:p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3CaO + P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5</w:t>
      </w:r>
      <w:r w:rsidRPr="00C72A49">
        <w:rPr>
          <w:rFonts w:ascii="Roboto" w:eastAsia="Times New Roman" w:hAnsi="Roboto" w:cs="Times New Roman"/>
          <w:sz w:val="23"/>
          <w:szCs w:val="23"/>
        </w:rPr>
        <w:t> → Ca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3</w:t>
      </w:r>
      <w:r w:rsidRPr="00C72A49">
        <w:rPr>
          <w:rFonts w:ascii="Roboto" w:eastAsia="Times New Roman" w:hAnsi="Roboto" w:cs="Times New Roman"/>
          <w:sz w:val="23"/>
          <w:szCs w:val="23"/>
        </w:rPr>
        <w:t>(PO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4</w:t>
      </w:r>
      <w:r w:rsidRPr="00C72A49">
        <w:rPr>
          <w:rFonts w:ascii="Roboto" w:eastAsia="Times New Roman" w:hAnsi="Roboto" w:cs="Times New Roman"/>
          <w:sz w:val="23"/>
          <w:szCs w:val="23"/>
        </w:rPr>
        <w:t>)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</w:p>
    <w:p w:rsidR="00C72A49" w:rsidRPr="00C72A49" w:rsidRDefault="00C72A49" w:rsidP="00C72A49">
      <w:pPr>
        <w:shd w:val="clear" w:color="auto" w:fill="FFFFFF"/>
        <w:spacing w:after="300" w:line="240" w:lineRule="auto"/>
        <w:ind w:left="990"/>
        <w:rPr>
          <w:rFonts w:ascii="Roboto" w:eastAsia="Times New Roman" w:hAnsi="Roboto" w:cs="Times New Roman"/>
          <w:sz w:val="23"/>
          <w:szCs w:val="23"/>
        </w:rPr>
      </w:pPr>
      <w:r w:rsidRPr="00C72A49">
        <w:rPr>
          <w:rFonts w:ascii="Roboto" w:eastAsia="Times New Roman" w:hAnsi="Roboto" w:cs="Times New Roman"/>
          <w:sz w:val="23"/>
          <w:szCs w:val="23"/>
        </w:rPr>
        <w:t>CaO + 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2</w:t>
      </w:r>
      <w:r w:rsidRPr="00C72A49">
        <w:rPr>
          <w:rFonts w:ascii="Roboto" w:eastAsia="Times New Roman" w:hAnsi="Roboto" w:cs="Times New Roman"/>
          <w:sz w:val="23"/>
          <w:szCs w:val="23"/>
        </w:rPr>
        <w:t> → CaSO</w:t>
      </w:r>
      <w:r w:rsidRPr="00C72A49">
        <w:rPr>
          <w:rFonts w:ascii="Roboto" w:eastAsia="Times New Roman" w:hAnsi="Roboto" w:cs="Times New Roman"/>
          <w:sz w:val="17"/>
          <w:szCs w:val="17"/>
          <w:vertAlign w:val="subscript"/>
        </w:rPr>
        <w:t>3</w:t>
      </w:r>
    </w:p>
    <w:p w:rsidR="00C72A49" w:rsidRPr="007B77D2" w:rsidRDefault="00C72A49" w:rsidP="00C72A49">
      <w:pPr>
        <w:tabs>
          <w:tab w:val="left" w:pos="992"/>
        </w:tabs>
        <w:spacing w:before="80" w:after="80" w:line="240" w:lineRule="auto"/>
        <w:ind w:left="994" w:hanging="992"/>
        <w:rPr>
          <w:rFonts w:ascii="Palatino Linotype" w:hAnsi="Palatino Linotype"/>
          <w:color w:val="000000"/>
          <w:sz w:val="24"/>
          <w:szCs w:val="28"/>
        </w:rPr>
      </w:pPr>
      <w:r w:rsidRPr="00C72A49">
        <w:rPr>
          <w:rFonts w:ascii="Palatino Linotype" w:hAnsi="Palatino Linotype"/>
          <w:b/>
          <w:color w:val="000000"/>
          <w:sz w:val="24"/>
          <w:szCs w:val="28"/>
        </w:rPr>
        <w:t xml:space="preserve">Câu 19. </w:t>
      </w:r>
      <w:r w:rsidRPr="007B77D2">
        <w:rPr>
          <w:rFonts w:ascii="Palatino Linotype" w:hAnsi="Palatino Linotype"/>
          <w:color w:val="000000"/>
          <w:sz w:val="24"/>
          <w:szCs w:val="28"/>
        </w:rPr>
        <w:t>Cho các chất CaCO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>, HCl, NaOH, BaCl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>, CuSO</w:t>
      </w:r>
      <w:r w:rsidRPr="007B77D2">
        <w:rPr>
          <w:rFonts w:ascii="Palatino Linotype" w:hAnsi="Palatino Linotype"/>
          <w:color w:val="000000"/>
          <w:sz w:val="24"/>
          <w:szCs w:val="28"/>
          <w:vertAlign w:val="subscript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>, có bao nhiêu cặp chất có thể phản ứng với nhau?</w:t>
      </w:r>
    </w:p>
    <w:p w:rsidR="00C72A49" w:rsidRDefault="00C72A49" w:rsidP="00C72A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A. </w:t>
      </w:r>
      <w:r w:rsidRPr="007B77D2">
        <w:rPr>
          <w:rFonts w:ascii="Palatino Linotype" w:hAnsi="Palatino Linotype"/>
          <w:color w:val="000000"/>
          <w:sz w:val="24"/>
          <w:szCs w:val="28"/>
        </w:rPr>
        <w:t>2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FF0000"/>
          <w:sz w:val="24"/>
          <w:szCs w:val="28"/>
        </w:rPr>
        <w:t>B</w:t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. </w:t>
      </w:r>
      <w:r w:rsidRPr="007B77D2">
        <w:rPr>
          <w:rFonts w:ascii="Palatino Linotype" w:hAnsi="Palatino Linotype"/>
          <w:color w:val="000000"/>
          <w:sz w:val="24"/>
          <w:szCs w:val="28"/>
        </w:rPr>
        <w:t>4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C. </w:t>
      </w:r>
      <w:r w:rsidRPr="007B77D2">
        <w:rPr>
          <w:rFonts w:ascii="Palatino Linotype" w:hAnsi="Palatino Linotype"/>
          <w:color w:val="000000"/>
          <w:sz w:val="24"/>
          <w:szCs w:val="28"/>
        </w:rPr>
        <w:t>3</w:t>
      </w:r>
      <w:r w:rsidRPr="007B77D2">
        <w:rPr>
          <w:rFonts w:ascii="Palatino Linotype" w:hAnsi="Palatino Linotype"/>
          <w:color w:val="000000"/>
          <w:sz w:val="24"/>
          <w:szCs w:val="28"/>
        </w:rPr>
        <w:tab/>
      </w:r>
      <w:r w:rsidRPr="007B77D2">
        <w:rPr>
          <w:rFonts w:ascii="Palatino Linotype" w:hAnsi="Palatino Linotype"/>
          <w:b/>
          <w:color w:val="0000FF"/>
          <w:sz w:val="24"/>
          <w:szCs w:val="28"/>
        </w:rPr>
        <w:t xml:space="preserve">D. </w:t>
      </w:r>
      <w:r w:rsidRPr="007B77D2">
        <w:rPr>
          <w:rFonts w:ascii="Palatino Linotype" w:hAnsi="Palatino Linotype"/>
          <w:color w:val="000000"/>
          <w:sz w:val="24"/>
          <w:szCs w:val="28"/>
        </w:rPr>
        <w:t>5</w:t>
      </w:r>
      <w:r w:rsidR="00BF3D58" w:rsidRPr="007B77D2">
        <w:rPr>
          <w:rFonts w:ascii="Palatino Linotype" w:eastAsia="Times New Roman" w:hAnsi="Palatino Linotype" w:cs="Arial"/>
          <w:color w:val="000000"/>
          <w:sz w:val="20"/>
          <w:szCs w:val="20"/>
        </w:rPr>
        <w:br/>
      </w:r>
      <w:r>
        <w:rPr>
          <w:rFonts w:ascii="Palatino Linotype" w:hAnsi="Palatino Linotype"/>
          <w:color w:val="000000"/>
          <w:sz w:val="24"/>
          <w:szCs w:val="28"/>
        </w:rPr>
        <w:t>Chú ý: CaCO</w:t>
      </w:r>
      <w:r w:rsidRPr="00C72A49">
        <w:rPr>
          <w:rFonts w:ascii="Palatino Linotype" w:hAnsi="Palatino Linotype"/>
          <w:color w:val="000000"/>
          <w:sz w:val="24"/>
          <w:szCs w:val="28"/>
          <w:vertAlign w:val="subscript"/>
        </w:rPr>
        <w:t>3</w:t>
      </w:r>
      <w:r>
        <w:rPr>
          <w:rFonts w:ascii="Palatino Linotype" w:hAnsi="Palatino Linotype"/>
          <w:color w:val="000000"/>
          <w:sz w:val="24"/>
          <w:szCs w:val="28"/>
        </w:rPr>
        <w:t xml:space="preserve"> không tan.</w:t>
      </w:r>
    </w:p>
    <w:p w:rsidR="00C72A49" w:rsidRDefault="00C72A49" w:rsidP="00C72A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</w:p>
    <w:p w:rsidR="00FB2739" w:rsidRDefault="00BC00D0" w:rsidP="00C72A4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>22</w:t>
      </w:r>
    </w:p>
    <w:p w:rsidR="003C7E1E" w:rsidRDefault="003C7E1E" w:rsidP="00BF3D5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noProof/>
        </w:rPr>
        <w:drawing>
          <wp:inline distT="0" distB="0" distL="0" distR="0" wp14:anchorId="696F3AD3" wp14:editId="6B308E9C">
            <wp:extent cx="2486025" cy="1591056"/>
            <wp:effectExtent l="0" t="0" r="0" b="9525"/>
            <wp:docPr id="1" name="Picture 1" descr="Công thức tính nồng độ phần trăm (C%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ông thức tính nồng độ phần trăm (C%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51" cy="159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D0" w:rsidRP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b) </w:t>
      </w:r>
      <w:r w:rsidRPr="00BC00D0">
        <w:rPr>
          <w:rFonts w:ascii="Palatino Linotype" w:hAnsi="Palatino Linotype"/>
          <w:color w:val="000000"/>
          <w:sz w:val="24"/>
          <w:szCs w:val="28"/>
        </w:rPr>
        <w:t>Gọi tên kim loại có hóa trị II là M</w:t>
      </w:r>
    </w:p>
    <w:p w:rsid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sz w:val="24"/>
          <w:szCs w:val="28"/>
        </w:rPr>
        <w:t xml:space="preserve">Gọi CTHH </w:t>
      </w:r>
      <w:r>
        <w:rPr>
          <w:rFonts w:ascii="Palatino Linotype" w:hAnsi="Palatino Linotype"/>
          <w:color w:val="000000"/>
          <w:sz w:val="24"/>
          <w:szCs w:val="28"/>
        </w:rPr>
        <w:t>tổng quát</w:t>
      </w:r>
      <w:r w:rsidRPr="00BC00D0">
        <w:rPr>
          <w:rFonts w:ascii="Palatino Linotype" w:hAnsi="Palatino Linotype"/>
          <w:color w:val="000000"/>
          <w:sz w:val="24"/>
          <w:szCs w:val="28"/>
        </w:rPr>
        <w:t xml:space="preserve"> của oxit kim loại có hóa trị (II) là MO</w:t>
      </w:r>
    </w:p>
    <w:p w:rsidR="00BC00D0" w:rsidRPr="00BC00D0" w:rsidRDefault="00BC00D0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right"/>
        <w:rPr>
          <w:rFonts w:ascii="Palatino Linotype" w:hAnsi="Palatino Linotype"/>
          <w:color w:val="000000"/>
          <w:sz w:val="24"/>
          <w:szCs w:val="28"/>
        </w:rPr>
      </w:pPr>
    </w:p>
    <w:p w:rsid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sz w:val="24"/>
          <w:szCs w:val="28"/>
        </w:rPr>
        <w:t>Theo đề bài ta có :</w: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Pr="00BC00D0">
        <w:rPr>
          <w:rFonts w:ascii="Palatino Linotype" w:hAnsi="Palatino Linotype"/>
          <w:color w:val="000000"/>
          <w:position w:val="-24"/>
          <w:sz w:val="24"/>
          <w:szCs w:val="28"/>
        </w:rPr>
        <w:object w:dxaOrig="2659" w:dyaOrig="620">
          <v:shape id="_x0000_i1036" type="#_x0000_t75" style="width:133.15pt;height:31.15pt" o:ole="">
            <v:imagedata r:id="rId31" o:title=""/>
          </v:shape>
          <o:OLEObject Type="Embed" ProgID="Equation.DSMT4" ShapeID="_x0000_i1036" DrawAspect="Content" ObjectID="_1665780555" r:id="rId32"/>
        </w:object>
      </w:r>
    </w:p>
    <w:p w:rsidR="00BC00D0" w:rsidRPr="00BC00D0" w:rsidRDefault="003C7E1E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position w:val="-28"/>
          <w:sz w:val="24"/>
          <w:szCs w:val="28"/>
        </w:rPr>
        <w:object w:dxaOrig="2420" w:dyaOrig="660">
          <v:shape id="_x0000_i1037" type="#_x0000_t75" style="width:121.15pt;height:33pt" o:ole="">
            <v:imagedata r:id="rId33" o:title=""/>
          </v:shape>
          <o:OLEObject Type="Embed" ProgID="Equation.DSMT4" ShapeID="_x0000_i1037" DrawAspect="Content" ObjectID="_1665780556" r:id="rId34"/>
        </w:object>
      </w:r>
      <w:r w:rsidR="00BC00D0"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:rsidR="00BC00D0" w:rsidRP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sz w:val="24"/>
          <w:szCs w:val="28"/>
        </w:rPr>
        <w:t>Ta có pthh :</w:t>
      </w:r>
      <w:r w:rsidR="003C7E1E"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="003C7E1E" w:rsidRPr="003C7E1E">
        <w:rPr>
          <w:rFonts w:ascii="Palatino Linotype" w:hAnsi="Palatino Linotype"/>
          <w:color w:val="000000"/>
          <w:position w:val="-12"/>
          <w:sz w:val="24"/>
          <w:szCs w:val="28"/>
        </w:rPr>
        <w:object w:dxaOrig="3040" w:dyaOrig="360">
          <v:shape id="_x0000_i1038" type="#_x0000_t75" style="width:151.9pt;height:18pt" o:ole="">
            <v:imagedata r:id="rId35" o:title=""/>
          </v:shape>
          <o:OLEObject Type="Embed" ProgID="Equation.DSMT4" ShapeID="_x0000_i1038" DrawAspect="Content" ObjectID="_1665780557" r:id="rId36"/>
        </w:object>
      </w:r>
      <w:r w:rsidR="003C7E1E"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:rsidR="00BC00D0" w:rsidRPr="00BC00D0" w:rsidRDefault="003C7E1E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Theo phương trình phản ứng hóa học ta có </w:t>
      </w:r>
      <w:r w:rsidRPr="003C7E1E">
        <w:rPr>
          <w:rFonts w:ascii="Palatino Linotype" w:hAnsi="Palatino Linotype"/>
          <w:color w:val="000000"/>
          <w:position w:val="-24"/>
          <w:sz w:val="24"/>
          <w:szCs w:val="28"/>
        </w:rPr>
        <w:object w:dxaOrig="2560" w:dyaOrig="620">
          <v:shape id="_x0000_i1039" type="#_x0000_t75" style="width:127.9pt;height:31.15pt" o:ole="">
            <v:imagedata r:id="rId37" o:title=""/>
          </v:shape>
          <o:OLEObject Type="Embed" ProgID="Equation.DSMT4" ShapeID="_x0000_i1039" DrawAspect="Content" ObjectID="_1665780558" r:id="rId38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:rsidR="00BC00D0" w:rsidRPr="00BC00D0" w:rsidRDefault="003C7E1E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 xml:space="preserve">Phân tử khối của </w:t>
      </w:r>
      <w:r w:rsidRPr="003C7E1E">
        <w:rPr>
          <w:rFonts w:ascii="Palatino Linotype" w:hAnsi="Palatino Linotype"/>
          <w:color w:val="000000"/>
          <w:position w:val="-30"/>
          <w:sz w:val="24"/>
          <w:szCs w:val="28"/>
        </w:rPr>
        <w:object w:dxaOrig="2420" w:dyaOrig="680">
          <v:shape id="_x0000_i1040" type="#_x0000_t75" style="width:121.15pt;height:34.15pt" o:ole="">
            <v:imagedata r:id="rId39" o:title=""/>
          </v:shape>
          <o:OLEObject Type="Embed" ProgID="Equation.DSMT4" ShapeID="_x0000_i1040" DrawAspect="Content" ObjectID="_1665780559" r:id="rId40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Pr="003C7E1E">
        <w:rPr>
          <w:rFonts w:ascii="Palatino Linotype" w:hAnsi="Palatino Linotype"/>
          <w:color w:val="000000"/>
          <w:position w:val="-12"/>
          <w:sz w:val="24"/>
          <w:szCs w:val="28"/>
        </w:rPr>
        <w:object w:dxaOrig="1240" w:dyaOrig="360">
          <v:shape id="_x0000_i1041" type="#_x0000_t75" style="width:61.9pt;height:18pt" o:ole="">
            <v:imagedata r:id="rId41" o:title=""/>
          </v:shape>
          <o:OLEObject Type="Embed" ProgID="Equation.DSMT4" ShapeID="_x0000_i1041" DrawAspect="Content" ObjectID="_1665780560" r:id="rId42"/>
        </w:object>
      </w:r>
      <w:r>
        <w:rPr>
          <w:rFonts w:ascii="Palatino Linotype" w:hAnsi="Palatino Linotype"/>
          <w:color w:val="000000"/>
          <w:sz w:val="24"/>
          <w:szCs w:val="28"/>
        </w:rPr>
        <w:t xml:space="preserve"> </w:t>
      </w:r>
    </w:p>
    <w:p w:rsidR="00BC00D0" w:rsidRDefault="00BC00D0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BC00D0">
        <w:rPr>
          <w:rFonts w:ascii="Palatino Linotype" w:hAnsi="Palatino Linotype"/>
          <w:color w:val="000000"/>
          <w:sz w:val="24"/>
          <w:szCs w:val="28"/>
        </w:rPr>
        <w:t>Vậy kim loại M cần tìm hóa trị II là Cu</w:t>
      </w:r>
      <w:r w:rsidR="003C7E1E">
        <w:rPr>
          <w:rFonts w:ascii="Palatino Linotype" w:hAnsi="Palatino Linotype"/>
          <w:color w:val="000000"/>
          <w:sz w:val="24"/>
          <w:szCs w:val="28"/>
        </w:rPr>
        <w:t xml:space="preserve">. Vậy </w:t>
      </w:r>
      <w:r w:rsidRPr="00BC00D0">
        <w:rPr>
          <w:rFonts w:ascii="Palatino Linotype" w:hAnsi="Palatino Linotype"/>
          <w:color w:val="000000"/>
          <w:sz w:val="24"/>
          <w:szCs w:val="28"/>
        </w:rPr>
        <w:t>CTHH của oxit là CuO</w:t>
      </w:r>
    </w:p>
    <w:p w:rsidR="003C7E1E" w:rsidRDefault="003C7E1E" w:rsidP="00BC00D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>
        <w:rPr>
          <w:rFonts w:ascii="Palatino Linotype" w:hAnsi="Palatino Linotype"/>
          <w:color w:val="000000"/>
          <w:sz w:val="24"/>
          <w:szCs w:val="28"/>
        </w:rPr>
        <w:t>23</w:t>
      </w:r>
    </w:p>
    <w:p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lastRenderedPageBreak/>
        <w:t xml:space="preserve">a) Phương trình phản ứng </w:t>
      </w:r>
      <w:r w:rsidRPr="003C7E1E">
        <w:rPr>
          <w:position w:val="-14"/>
        </w:rPr>
        <w:object w:dxaOrig="4340" w:dyaOrig="380">
          <v:shape id="_x0000_i1042" type="#_x0000_t75" style="width:217.15pt;height:19.15pt" o:ole="">
            <v:imagedata r:id="rId43" o:title=""/>
          </v:shape>
          <o:OLEObject Type="Embed" ProgID="Equation.DSMT4" ShapeID="_x0000_i1042" DrawAspect="Content" ObjectID="_1665780561" r:id="rId44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(dd)</w:t>
      </w:r>
    </w:p>
    <w:p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>Hiện tượng quan sát được: Tạo ra chất không tan, màu trắng, lắng dần xuống đáy cốc đó là AgC</w:t>
      </w:r>
      <w:r>
        <w:rPr>
          <w:rFonts w:ascii="Palatino Linotype" w:hAnsi="Palatino Linotype"/>
          <w:color w:val="000000"/>
          <w:sz w:val="24"/>
          <w:szCs w:val="28"/>
        </w:rPr>
        <w:t>l</w:t>
      </w:r>
    </w:p>
    <w:p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 xml:space="preserve">b) </w:t>
      </w:r>
      <w:r w:rsidRPr="003C7E1E">
        <w:rPr>
          <w:position w:val="-14"/>
        </w:rPr>
        <w:object w:dxaOrig="6660" w:dyaOrig="380">
          <v:shape id="_x0000_i1043" type="#_x0000_t75" style="width:333pt;height:19.15pt" o:ole="">
            <v:imagedata r:id="rId45" o:title=""/>
          </v:shape>
          <o:OLEObject Type="Embed" ProgID="Equation.DSMT4" ShapeID="_x0000_i1043" DrawAspect="Content" ObjectID="_1665780562" r:id="rId46"/>
        </w:object>
      </w:r>
    </w:p>
    <w:p w:rsidR="003C7E1E" w:rsidRPr="003C7E1E" w:rsidRDefault="00561CB3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position w:val="-24"/>
        </w:rPr>
        <w:object w:dxaOrig="2700" w:dyaOrig="620">
          <v:shape id="_x0000_i1054" type="#_x0000_t75" style="width:135pt;height:31.15pt" o:ole="">
            <v:imagedata r:id="rId47" o:title=""/>
          </v:shape>
          <o:OLEObject Type="Embed" ProgID="Equation.DSMT4" ShapeID="_x0000_i1054" DrawAspect="Content" ObjectID="_1665780563" r:id="rId48"/>
        </w:object>
      </w:r>
      <w:r w:rsidR="003C7E1E">
        <w:t xml:space="preserve">; </w:t>
      </w:r>
      <w:r w:rsidRPr="003C7E1E">
        <w:rPr>
          <w:position w:val="-24"/>
        </w:rPr>
        <w:object w:dxaOrig="2580" w:dyaOrig="620">
          <v:shape id="_x0000_i1055" type="#_x0000_t75" style="width:129pt;height:31.15pt" o:ole="">
            <v:imagedata r:id="rId49" o:title=""/>
          </v:shape>
          <o:OLEObject Type="Embed" ProgID="Equation.DSMT4" ShapeID="_x0000_i1055" DrawAspect="Content" ObjectID="_1665780564" r:id="rId50"/>
        </w:object>
      </w:r>
    </w:p>
    <w:p w:rsidR="00F618DC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 xml:space="preserve">Tì lệ mol: </w:t>
      </w:r>
      <w:r w:rsidR="00561CB3" w:rsidRPr="00F618DC">
        <w:rPr>
          <w:position w:val="-24"/>
        </w:rPr>
        <w:object w:dxaOrig="1660" w:dyaOrig="620">
          <v:shape id="_x0000_i1056" type="#_x0000_t75" style="width:82.9pt;height:31.15pt" o:ole="">
            <v:imagedata r:id="rId51" o:title=""/>
          </v:shape>
          <o:OLEObject Type="Embed" ProgID="Equation.DSMT4" ShapeID="_x0000_i1056" DrawAspect="Content" ObjectID="_1665780565" r:id="rId52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="00F618DC" w:rsidRPr="00F618DC">
        <w:rPr>
          <w:rFonts w:ascii="Palatino Linotype" w:hAnsi="Palatino Linotype"/>
          <w:color w:val="000000"/>
          <w:position w:val="-12"/>
          <w:sz w:val="24"/>
          <w:szCs w:val="28"/>
        </w:rPr>
        <w:object w:dxaOrig="760" w:dyaOrig="360">
          <v:shape id="_x0000_i1044" type="#_x0000_t75" style="width:37.9pt;height:18pt" o:ole="">
            <v:imagedata r:id="rId53" o:title=""/>
          </v:shape>
          <o:OLEObject Type="Embed" ProgID="Equation.DSMT4" ShapeID="_x0000_i1044" DrawAspect="Content" ObjectID="_1665780566" r:id="rId54"/>
        </w:object>
      </w:r>
      <w:r w:rsidR="00F618DC"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phản ứng hết, </w:t>
      </w:r>
      <w:r w:rsidR="00F618DC" w:rsidRPr="00F618DC">
        <w:rPr>
          <w:position w:val="-12"/>
        </w:rPr>
        <w:object w:dxaOrig="639" w:dyaOrig="360">
          <v:shape id="_x0000_i1045" type="#_x0000_t75" style="width:31.9pt;height:18pt" o:ole="">
            <v:imagedata r:id="rId55" o:title=""/>
          </v:shape>
          <o:OLEObject Type="Embed" ProgID="Equation.DSMT4" ShapeID="_x0000_i1045" DrawAspect="Content" ObjectID="_1665780567" r:id="rId56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dư. </w:t>
      </w:r>
    </w:p>
    <w:p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 xml:space="preserve">Theo pt: </w:t>
      </w:r>
      <w:r w:rsidR="00F618DC" w:rsidRPr="00F618DC">
        <w:rPr>
          <w:position w:val="-14"/>
        </w:rPr>
        <w:object w:dxaOrig="5500" w:dyaOrig="380">
          <v:shape id="_x0000_i1046" type="#_x0000_t75" style="width:274.9pt;height:19.15pt" o:ole="">
            <v:imagedata r:id="rId57" o:title=""/>
          </v:shape>
          <o:OLEObject Type="Embed" ProgID="Equation.DSMT4" ShapeID="_x0000_i1046" DrawAspect="Content" ObjectID="_1665780568" r:id="rId58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(g)</w:t>
      </w:r>
    </w:p>
    <w:p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 xml:space="preserve">c) Chất còn lại sau phản ứng: </w:t>
      </w:r>
      <w:r w:rsidR="00561CB3" w:rsidRPr="00F618DC">
        <w:rPr>
          <w:position w:val="-12"/>
        </w:rPr>
        <w:object w:dxaOrig="1040" w:dyaOrig="360">
          <v:shape id="_x0000_i1057" type="#_x0000_t75" style="width:51.75pt;height:18pt" o:ole="">
            <v:imagedata r:id="rId59" o:title=""/>
          </v:shape>
          <o:OLEObject Type="Embed" ProgID="Equation.DSMT4" ShapeID="_x0000_i1057" DrawAspect="Content" ObjectID="_1665780569" r:id="rId60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và </w:t>
      </w:r>
      <w:r w:rsidR="00F618DC" w:rsidRPr="00F618DC">
        <w:rPr>
          <w:position w:val="-12"/>
        </w:rPr>
        <w:object w:dxaOrig="660" w:dyaOrig="360">
          <v:shape id="_x0000_i1047" type="#_x0000_t75" style="width:33pt;height:18pt" o:ole="">
            <v:imagedata r:id="rId61" o:title=""/>
          </v:shape>
          <o:OLEObject Type="Embed" ProgID="Equation.DSMT4" ShapeID="_x0000_i1047" DrawAspect="Content" ObjectID="_1665780570" r:id="rId62"/>
        </w:object>
      </w:r>
      <w:r w:rsidRPr="003C7E1E">
        <w:rPr>
          <w:rFonts w:ascii="Palatino Linotype" w:hAnsi="Palatino Linotype"/>
          <w:color w:val="000000"/>
          <w:sz w:val="24"/>
          <w:szCs w:val="28"/>
        </w:rPr>
        <w:t xml:space="preserve"> dư</w:t>
      </w:r>
      <w:bookmarkStart w:id="0" w:name="_GoBack"/>
      <w:bookmarkEnd w:id="0"/>
    </w:p>
    <w:p w:rsidR="003C7E1E" w:rsidRPr="003C7E1E" w:rsidRDefault="003C7E1E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3C7E1E">
        <w:rPr>
          <w:rFonts w:ascii="Palatino Linotype" w:hAnsi="Palatino Linotype"/>
          <w:color w:val="000000"/>
          <w:sz w:val="24"/>
          <w:szCs w:val="28"/>
        </w:rPr>
        <w:t>Theo pt:</w:t>
      </w:r>
      <w:r w:rsidR="00F618DC">
        <w:rPr>
          <w:rFonts w:ascii="Palatino Linotype" w:hAnsi="Palatino Linotype"/>
          <w:color w:val="000000"/>
          <w:sz w:val="24"/>
          <w:szCs w:val="28"/>
        </w:rPr>
        <w:t xml:space="preserve"> </w:t>
      </w:r>
      <w:r w:rsidR="00F618DC" w:rsidRPr="00F618DC">
        <w:rPr>
          <w:position w:val="-14"/>
        </w:rPr>
        <w:object w:dxaOrig="3360" w:dyaOrig="380">
          <v:shape id="_x0000_i1048" type="#_x0000_t75" style="width:168pt;height:19.15pt" o:ole="">
            <v:imagedata r:id="rId63" o:title=""/>
          </v:shape>
          <o:OLEObject Type="Embed" ProgID="Equation.DSMT4" ShapeID="_x0000_i1048" DrawAspect="Content" ObjectID="_1665780571" r:id="rId64"/>
        </w:object>
      </w:r>
      <w:r w:rsidR="00F618DC" w:rsidRPr="00F618DC">
        <w:rPr>
          <w:position w:val="-6"/>
        </w:rPr>
        <w:object w:dxaOrig="300" w:dyaOrig="240">
          <v:shape id="_x0000_i1049" type="#_x0000_t75" style="width:15pt;height:12pt" o:ole="">
            <v:imagedata r:id="rId65" o:title=""/>
          </v:shape>
          <o:OLEObject Type="Embed" ProgID="Equation.DSMT4" ShapeID="_x0000_i1049" DrawAspect="Content" ObjectID="_1665780572" r:id="rId66"/>
        </w:object>
      </w:r>
      <w:r w:rsidR="00F618DC">
        <w:t xml:space="preserve"> </w:t>
      </w:r>
      <w:r w:rsidR="00F618DC" w:rsidRPr="00F618DC">
        <w:rPr>
          <w:position w:val="-28"/>
        </w:rPr>
        <w:object w:dxaOrig="3260" w:dyaOrig="660">
          <v:shape id="_x0000_i1050" type="#_x0000_t75" style="width:163.15pt;height:33pt" o:ole="">
            <v:imagedata r:id="rId67" o:title=""/>
          </v:shape>
          <o:OLEObject Type="Embed" ProgID="Equation.DSMT4" ShapeID="_x0000_i1050" DrawAspect="Content" ObjectID="_1665780573" r:id="rId68"/>
        </w:object>
      </w:r>
    </w:p>
    <w:p w:rsidR="003C7E1E" w:rsidRPr="007B77D2" w:rsidRDefault="00F618DC" w:rsidP="003C7E1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Palatino Linotype" w:hAnsi="Palatino Linotype"/>
          <w:color w:val="000000"/>
          <w:sz w:val="24"/>
          <w:szCs w:val="28"/>
        </w:rPr>
      </w:pPr>
      <w:r w:rsidRPr="00F618DC">
        <w:rPr>
          <w:position w:val="-18"/>
        </w:rPr>
        <w:object w:dxaOrig="2960" w:dyaOrig="420">
          <v:shape id="_x0000_i1051" type="#_x0000_t75" style="width:148.15pt;height:21pt" o:ole="">
            <v:imagedata r:id="rId69" o:title=""/>
          </v:shape>
          <o:OLEObject Type="Embed" ProgID="Equation.DSMT4" ShapeID="_x0000_i1051" DrawAspect="Content" ObjectID="_1665780574" r:id="rId70"/>
        </w:object>
      </w:r>
      <w:r w:rsidRPr="00F618DC">
        <w:rPr>
          <w:position w:val="-6"/>
        </w:rPr>
        <w:object w:dxaOrig="300" w:dyaOrig="240">
          <v:shape id="_x0000_i1052" type="#_x0000_t75" style="width:15pt;height:12pt" o:ole="">
            <v:imagedata r:id="rId71" o:title=""/>
          </v:shape>
          <o:OLEObject Type="Embed" ProgID="Equation.DSMT4" ShapeID="_x0000_i1052" DrawAspect="Content" ObjectID="_1665780575" r:id="rId72"/>
        </w:object>
      </w:r>
      <w:r>
        <w:t xml:space="preserve"> </w:t>
      </w:r>
      <w:r w:rsidRPr="00F618DC">
        <w:rPr>
          <w:position w:val="-28"/>
        </w:rPr>
        <w:object w:dxaOrig="3379" w:dyaOrig="660">
          <v:shape id="_x0000_i1053" type="#_x0000_t75" style="width:169.15pt;height:33pt" o:ole="">
            <v:imagedata r:id="rId73" o:title=""/>
          </v:shape>
          <o:OLEObject Type="Embed" ProgID="Equation.DSMT4" ShapeID="_x0000_i1053" DrawAspect="Content" ObjectID="_1665780576" r:id="rId74"/>
        </w:object>
      </w:r>
    </w:p>
    <w:sectPr w:rsidR="003C7E1E" w:rsidRPr="007B77D2" w:rsidSect="008A784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20" w:rsidRDefault="00197F20" w:rsidP="008A7845">
      <w:pPr>
        <w:spacing w:after="0" w:line="240" w:lineRule="auto"/>
      </w:pPr>
      <w:r>
        <w:separator/>
      </w:r>
    </w:p>
  </w:endnote>
  <w:endnote w:type="continuationSeparator" w:id="0">
    <w:p w:rsidR="00197F20" w:rsidRDefault="00197F20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20" w:rsidRDefault="00197F20" w:rsidP="008A7845">
      <w:pPr>
        <w:spacing w:after="0" w:line="240" w:lineRule="auto"/>
      </w:pPr>
      <w:r>
        <w:separator/>
      </w:r>
    </w:p>
  </w:footnote>
  <w:footnote w:type="continuationSeparator" w:id="0">
    <w:p w:rsidR="00197F20" w:rsidRDefault="00197F20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30DD2"/>
    <w:multiLevelType w:val="hybridMultilevel"/>
    <w:tmpl w:val="FCC25BA0"/>
    <w:lvl w:ilvl="0" w:tplc="16CC148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C"/>
    <w:rsid w:val="00005583"/>
    <w:rsid w:val="00014269"/>
    <w:rsid w:val="000F355A"/>
    <w:rsid w:val="0015770E"/>
    <w:rsid w:val="00160802"/>
    <w:rsid w:val="00160959"/>
    <w:rsid w:val="00175993"/>
    <w:rsid w:val="00197F20"/>
    <w:rsid w:val="001E1BE5"/>
    <w:rsid w:val="00252A4C"/>
    <w:rsid w:val="002833A2"/>
    <w:rsid w:val="002B34BD"/>
    <w:rsid w:val="00327905"/>
    <w:rsid w:val="00340270"/>
    <w:rsid w:val="003B0E57"/>
    <w:rsid w:val="003C7E1E"/>
    <w:rsid w:val="004050FB"/>
    <w:rsid w:val="004909EE"/>
    <w:rsid w:val="0053689C"/>
    <w:rsid w:val="00553EFD"/>
    <w:rsid w:val="00561CB3"/>
    <w:rsid w:val="005C3CCB"/>
    <w:rsid w:val="005E5A8C"/>
    <w:rsid w:val="006549D9"/>
    <w:rsid w:val="00681F2A"/>
    <w:rsid w:val="006E775E"/>
    <w:rsid w:val="00790723"/>
    <w:rsid w:val="007B77D2"/>
    <w:rsid w:val="007E3367"/>
    <w:rsid w:val="008230C4"/>
    <w:rsid w:val="008A7845"/>
    <w:rsid w:val="008B0EF7"/>
    <w:rsid w:val="008C067B"/>
    <w:rsid w:val="008E4C81"/>
    <w:rsid w:val="008E4E5F"/>
    <w:rsid w:val="00922FF8"/>
    <w:rsid w:val="00937EF1"/>
    <w:rsid w:val="009E70A4"/>
    <w:rsid w:val="00A15B63"/>
    <w:rsid w:val="00A24B93"/>
    <w:rsid w:val="00AB5392"/>
    <w:rsid w:val="00B66380"/>
    <w:rsid w:val="00B927FB"/>
    <w:rsid w:val="00BC00D0"/>
    <w:rsid w:val="00BC581C"/>
    <w:rsid w:val="00BD1B01"/>
    <w:rsid w:val="00BF3D58"/>
    <w:rsid w:val="00C1641F"/>
    <w:rsid w:val="00C3457F"/>
    <w:rsid w:val="00C72A49"/>
    <w:rsid w:val="00C76E78"/>
    <w:rsid w:val="00D41408"/>
    <w:rsid w:val="00D97F8F"/>
    <w:rsid w:val="00DA371B"/>
    <w:rsid w:val="00DB63A6"/>
    <w:rsid w:val="00E50260"/>
    <w:rsid w:val="00E63243"/>
    <w:rsid w:val="00EA6EFF"/>
    <w:rsid w:val="00EE134A"/>
    <w:rsid w:val="00EF6A5A"/>
    <w:rsid w:val="00EF7F1E"/>
    <w:rsid w:val="00F54965"/>
    <w:rsid w:val="00F618DC"/>
    <w:rsid w:val="00F95AAC"/>
    <w:rsid w:val="00FB2739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D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3D58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3C7E1E"/>
    <w:pPr>
      <w:tabs>
        <w:tab w:val="center" w:pos="5720"/>
        <w:tab w:val="right" w:pos="10460"/>
      </w:tabs>
      <w:spacing w:after="0" w:line="240" w:lineRule="auto"/>
      <w:ind w:left="992"/>
      <w:jc w:val="both"/>
    </w:pPr>
    <w:rPr>
      <w:rFonts w:ascii="Palatino Linotype" w:hAnsi="Palatino Linotype"/>
      <w:color w:val="000000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3C7E1E"/>
    <w:rPr>
      <w:rFonts w:ascii="Palatino Linotype" w:hAnsi="Palatino Linotype"/>
      <w:color w:val="000000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D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3D58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3C7E1E"/>
    <w:pPr>
      <w:tabs>
        <w:tab w:val="center" w:pos="5720"/>
        <w:tab w:val="right" w:pos="10460"/>
      </w:tabs>
      <w:spacing w:after="0" w:line="240" w:lineRule="auto"/>
      <w:ind w:left="992"/>
      <w:jc w:val="both"/>
    </w:pPr>
    <w:rPr>
      <w:rFonts w:ascii="Palatino Linotype" w:hAnsi="Palatino Linotype"/>
      <w:color w:val="000000"/>
      <w:sz w:val="24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3C7E1E"/>
    <w:rPr>
      <w:rFonts w:ascii="Palatino Linotype" w:hAnsi="Palatino Linotype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jpeg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12</cp:revision>
  <cp:lastPrinted>2020-11-01T14:09:00Z</cp:lastPrinted>
  <dcterms:created xsi:type="dcterms:W3CDTF">2020-10-31T13:53:00Z</dcterms:created>
  <dcterms:modified xsi:type="dcterms:W3CDTF">2020-11-01T16:09:00Z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