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03" w:type="dxa"/>
        <w:tblLook w:val="04A0" w:firstRow="1" w:lastRow="0" w:firstColumn="1" w:lastColumn="0" w:noHBand="0" w:noVBand="1"/>
      </w:tblPr>
      <w:tblGrid>
        <w:gridCol w:w="2518"/>
        <w:gridCol w:w="1985"/>
      </w:tblGrid>
      <w:tr w:rsidR="00D30E54" w:rsidRPr="00FE68DD" w14:paraId="4490F150" w14:textId="77777777" w:rsidTr="00D30E54">
        <w:tc>
          <w:tcPr>
            <w:tcW w:w="2518" w:type="dxa"/>
          </w:tcPr>
          <w:p w14:paraId="6C2E6AE4" w14:textId="77777777" w:rsidR="00D30E54" w:rsidRPr="00FE68DD" w:rsidRDefault="00D30E54" w:rsidP="00DF788F">
            <w:pPr>
              <w:spacing w:line="288" w:lineRule="auto"/>
              <w:jc w:val="center"/>
              <w:rPr>
                <w:b/>
                <w:bCs/>
                <w:color w:val="auto"/>
              </w:rPr>
            </w:pPr>
            <w:r w:rsidRPr="00FE68DD">
              <w:rPr>
                <w:b/>
                <w:bCs/>
                <w:color w:val="auto"/>
              </w:rPr>
              <w:t>Lớp</w:t>
            </w:r>
          </w:p>
        </w:tc>
        <w:tc>
          <w:tcPr>
            <w:tcW w:w="1985" w:type="dxa"/>
          </w:tcPr>
          <w:p w14:paraId="4BC7A1A4" w14:textId="77777777" w:rsidR="00D30E54" w:rsidRPr="00FE68DD" w:rsidRDefault="00D30E54" w:rsidP="00DF788F">
            <w:pPr>
              <w:spacing w:line="288" w:lineRule="auto"/>
              <w:jc w:val="center"/>
              <w:rPr>
                <w:b/>
                <w:bCs/>
                <w:color w:val="auto"/>
              </w:rPr>
            </w:pPr>
            <w:r w:rsidRPr="00FE68DD">
              <w:rPr>
                <w:b/>
                <w:bCs/>
                <w:color w:val="auto"/>
              </w:rPr>
              <w:t>8</w:t>
            </w:r>
          </w:p>
        </w:tc>
      </w:tr>
      <w:tr w:rsidR="00D30E54" w:rsidRPr="00FE68DD" w14:paraId="4DC33A58" w14:textId="77777777" w:rsidTr="00D30E54">
        <w:tc>
          <w:tcPr>
            <w:tcW w:w="2518" w:type="dxa"/>
          </w:tcPr>
          <w:p w14:paraId="078650A6" w14:textId="77777777" w:rsidR="00D30E54" w:rsidRPr="00FE68DD" w:rsidRDefault="00D30E54" w:rsidP="0024200D">
            <w:pPr>
              <w:spacing w:line="288" w:lineRule="auto"/>
              <w:jc w:val="center"/>
              <w:rPr>
                <w:bCs/>
                <w:color w:val="auto"/>
              </w:rPr>
            </w:pPr>
            <w:r w:rsidRPr="00FE68DD">
              <w:rPr>
                <w:bCs/>
                <w:color w:val="auto"/>
              </w:rPr>
              <w:t xml:space="preserve"> Ngày dạy tiết 26</w:t>
            </w:r>
          </w:p>
        </w:tc>
        <w:tc>
          <w:tcPr>
            <w:tcW w:w="1985" w:type="dxa"/>
          </w:tcPr>
          <w:p w14:paraId="46D0A7D4" w14:textId="77777777" w:rsidR="00D30E54" w:rsidRPr="00FE68DD" w:rsidRDefault="00D30E54" w:rsidP="00DF788F">
            <w:pPr>
              <w:spacing w:line="288" w:lineRule="auto"/>
              <w:jc w:val="center"/>
              <w:rPr>
                <w:b/>
                <w:bCs/>
                <w:color w:val="auto"/>
              </w:rPr>
            </w:pPr>
          </w:p>
        </w:tc>
      </w:tr>
    </w:tbl>
    <w:p w14:paraId="55A22300" w14:textId="77777777" w:rsidR="00FA7080" w:rsidRPr="00FE68DD" w:rsidRDefault="00FA7080" w:rsidP="00DF788F">
      <w:pPr>
        <w:spacing w:before="0" w:after="0" w:line="288" w:lineRule="auto"/>
        <w:jc w:val="center"/>
        <w:rPr>
          <w:b/>
          <w:bCs/>
          <w:color w:val="auto"/>
        </w:rPr>
      </w:pPr>
    </w:p>
    <w:p w14:paraId="48259975" w14:textId="77777777" w:rsidR="000A7C94" w:rsidRPr="00FE68DD" w:rsidRDefault="000A7C94" w:rsidP="00DF788F">
      <w:pPr>
        <w:spacing w:before="0" w:after="0" w:line="288" w:lineRule="auto"/>
        <w:jc w:val="center"/>
        <w:rPr>
          <w:b/>
          <w:bCs/>
          <w:color w:val="auto"/>
        </w:rPr>
      </w:pPr>
      <w:r w:rsidRPr="00FE68DD">
        <w:rPr>
          <w:b/>
          <w:bCs/>
          <w:color w:val="auto"/>
        </w:rPr>
        <w:t>BÀI 2: THỰC HÀNH XỬ LÍ ĐỒ HỌA TRONG VĂN BẢN</w:t>
      </w:r>
    </w:p>
    <w:p w14:paraId="657CEAE7" w14:textId="77777777" w:rsidR="00CF287D" w:rsidRPr="00FE68DD" w:rsidRDefault="00D227E5" w:rsidP="00DF788F">
      <w:pPr>
        <w:spacing w:before="0" w:after="0" w:line="288" w:lineRule="auto"/>
        <w:jc w:val="center"/>
        <w:rPr>
          <w:color w:val="auto"/>
        </w:rPr>
      </w:pPr>
      <w:r w:rsidRPr="00FE68DD">
        <w:rPr>
          <w:color w:val="auto"/>
        </w:rPr>
        <w:t xml:space="preserve">Tin học Lớp </w:t>
      </w:r>
      <w:r w:rsidR="00784EA8" w:rsidRPr="00FE68DD">
        <w:rPr>
          <w:color w:val="auto"/>
        </w:rPr>
        <w:t>8</w:t>
      </w:r>
    </w:p>
    <w:p w14:paraId="044C921D" w14:textId="77777777" w:rsidR="002B0D2D" w:rsidRPr="00FE68DD" w:rsidRDefault="00CF287D" w:rsidP="00DF788F">
      <w:pPr>
        <w:spacing w:before="0" w:after="0" w:line="288" w:lineRule="auto"/>
        <w:jc w:val="center"/>
        <w:rPr>
          <w:color w:val="auto"/>
        </w:rPr>
      </w:pPr>
      <w:r w:rsidRPr="00FE68DD">
        <w:rPr>
          <w:color w:val="auto"/>
        </w:rPr>
        <w:t>T</w:t>
      </w:r>
      <w:r w:rsidR="00F9208E" w:rsidRPr="00FE68DD">
        <w:rPr>
          <w:color w:val="auto"/>
        </w:rPr>
        <w:t>hời gian</w:t>
      </w:r>
      <w:r w:rsidRPr="00FE68DD">
        <w:rPr>
          <w:color w:val="auto"/>
        </w:rPr>
        <w:t xml:space="preserve"> thực hiện</w:t>
      </w:r>
      <w:r w:rsidR="00F9208E" w:rsidRPr="00FE68DD">
        <w:rPr>
          <w:color w:val="auto"/>
        </w:rPr>
        <w:t xml:space="preserve">: </w:t>
      </w:r>
      <w:r w:rsidR="000A7C94" w:rsidRPr="00FE68DD">
        <w:rPr>
          <w:color w:val="auto"/>
        </w:rPr>
        <w:t>1</w:t>
      </w:r>
      <w:r w:rsidR="00D227E5" w:rsidRPr="00FE68DD">
        <w:rPr>
          <w:color w:val="auto"/>
        </w:rPr>
        <w:t xml:space="preserve"> tiết</w:t>
      </w:r>
      <w:r w:rsidR="00322650" w:rsidRPr="00FE68DD">
        <w:rPr>
          <w:color w:val="auto"/>
        </w:rPr>
        <w:t xml:space="preserve"> (</w:t>
      </w:r>
      <w:r w:rsidR="0000265A" w:rsidRPr="00FE68DD">
        <w:rPr>
          <w:color w:val="auto"/>
        </w:rPr>
        <w:t>Tiết</w:t>
      </w:r>
      <w:r w:rsidR="000A7C94" w:rsidRPr="00FE68DD">
        <w:rPr>
          <w:color w:val="auto"/>
        </w:rPr>
        <w:t xml:space="preserve"> 26</w:t>
      </w:r>
      <w:r w:rsidR="0000265A" w:rsidRPr="00FE68DD">
        <w:rPr>
          <w:color w:val="auto"/>
        </w:rPr>
        <w:t>)</w:t>
      </w:r>
    </w:p>
    <w:p w14:paraId="088E0F1F" w14:textId="77777777" w:rsidR="00B17521" w:rsidRPr="00FE68DD" w:rsidRDefault="00B17521" w:rsidP="00495B2C">
      <w:pPr>
        <w:spacing w:before="0" w:after="0" w:line="288" w:lineRule="auto"/>
        <w:jc w:val="both"/>
        <w:rPr>
          <w:b/>
          <w:bCs/>
          <w:color w:val="auto"/>
        </w:rPr>
      </w:pPr>
    </w:p>
    <w:p w14:paraId="4CE6CEA9" w14:textId="77777777" w:rsidR="00760BEF" w:rsidRPr="00FE68DD" w:rsidRDefault="00495B2C" w:rsidP="0050492E">
      <w:pPr>
        <w:jc w:val="both"/>
        <w:rPr>
          <w:b/>
          <w:bCs/>
          <w:color w:val="auto"/>
        </w:rPr>
      </w:pPr>
      <w:r w:rsidRPr="00FE68DD">
        <w:rPr>
          <w:b/>
          <w:bCs/>
          <w:color w:val="auto"/>
        </w:rPr>
        <w:t xml:space="preserve">I. </w:t>
      </w:r>
      <w:r w:rsidR="007166CD" w:rsidRPr="00FE68DD">
        <w:rPr>
          <w:b/>
          <w:bCs/>
          <w:color w:val="auto"/>
          <w:lang w:val="vi-VN"/>
        </w:rPr>
        <w:t xml:space="preserve">MỤC </w:t>
      </w:r>
      <w:r w:rsidR="007166CD" w:rsidRPr="00FE68DD">
        <w:rPr>
          <w:b/>
          <w:bCs/>
          <w:color w:val="auto"/>
        </w:rPr>
        <w:t>TIÊU</w:t>
      </w:r>
    </w:p>
    <w:p w14:paraId="4D92FE4A" w14:textId="77777777" w:rsidR="009045B4" w:rsidRDefault="00671251" w:rsidP="004C1FB0">
      <w:pPr>
        <w:jc w:val="both"/>
        <w:rPr>
          <w:b/>
          <w:bCs/>
          <w:color w:val="auto"/>
        </w:rPr>
      </w:pPr>
      <w:r w:rsidRPr="00FE68DD">
        <w:rPr>
          <w:b/>
          <w:bCs/>
          <w:color w:val="auto"/>
        </w:rPr>
        <w:t xml:space="preserve">1. </w:t>
      </w:r>
      <w:r w:rsidR="00890CFE" w:rsidRPr="00FE68DD">
        <w:rPr>
          <w:b/>
          <w:bCs/>
          <w:color w:val="auto"/>
        </w:rPr>
        <w:t>Về k</w:t>
      </w:r>
      <w:r w:rsidR="00523725" w:rsidRPr="00FE68DD">
        <w:rPr>
          <w:b/>
          <w:bCs/>
          <w:color w:val="auto"/>
        </w:rPr>
        <w:t>iến thức</w:t>
      </w:r>
      <w:r w:rsidR="005F38B2" w:rsidRPr="00FE68DD">
        <w:rPr>
          <w:b/>
          <w:bCs/>
          <w:color w:val="auto"/>
          <w:lang w:val="vi-VN"/>
        </w:rPr>
        <w:t>:</w:t>
      </w:r>
      <w:r w:rsidR="00D30E54" w:rsidRPr="00FE68DD">
        <w:rPr>
          <w:b/>
          <w:bCs/>
          <w:color w:val="auto"/>
        </w:rPr>
        <w:t xml:space="preserve"> </w:t>
      </w:r>
    </w:p>
    <w:p w14:paraId="1B322F02" w14:textId="77777777" w:rsidR="00792F3A" w:rsidRPr="00792F3A" w:rsidRDefault="00792F3A" w:rsidP="00792F3A">
      <w:pPr>
        <w:spacing w:line="298" w:lineRule="auto"/>
        <w:jc w:val="both"/>
        <w:rPr>
          <w:rFonts w:eastAsia="Times New Roman"/>
        </w:rPr>
      </w:pPr>
      <w:r w:rsidRPr="00792F3A">
        <w:rPr>
          <w:rFonts w:eastAsia="Times New Roman"/>
        </w:rPr>
        <w:tab/>
        <w:t>+ Thực hiện được các thao tác: chèn thêm, xoá bỏ, co dãn hình ảnh, vẽ hình đồ hoạ trong văn bản, tạo danh sách dạng liệt kê, đánh số trang, thêm đầu trang và chân trang.</w:t>
      </w:r>
    </w:p>
    <w:p w14:paraId="6F421632" w14:textId="77777777" w:rsidR="003F5EE9" w:rsidRPr="00FE68DD" w:rsidRDefault="00671251" w:rsidP="0050492E">
      <w:pPr>
        <w:jc w:val="both"/>
        <w:rPr>
          <w:b/>
          <w:bCs/>
          <w:color w:val="auto"/>
        </w:rPr>
      </w:pPr>
      <w:r w:rsidRPr="00FE68DD">
        <w:rPr>
          <w:b/>
          <w:bCs/>
          <w:color w:val="auto"/>
        </w:rPr>
        <w:t>2</w:t>
      </w:r>
      <w:r w:rsidR="00760BEF" w:rsidRPr="00FE68DD">
        <w:rPr>
          <w:b/>
          <w:bCs/>
          <w:color w:val="auto"/>
          <w:lang w:val="vi-VN"/>
        </w:rPr>
        <w:t>.</w:t>
      </w:r>
      <w:r w:rsidR="00890CFE" w:rsidRPr="00FE68DD">
        <w:rPr>
          <w:b/>
          <w:bCs/>
          <w:color w:val="auto"/>
        </w:rPr>
        <w:t>Về n</w:t>
      </w:r>
      <w:r w:rsidR="003F5EE9" w:rsidRPr="00FE68DD">
        <w:rPr>
          <w:b/>
          <w:bCs/>
          <w:color w:val="auto"/>
          <w:lang w:val="vi-VN"/>
        </w:rPr>
        <w:t>ăng</w:t>
      </w:r>
      <w:r w:rsidR="00A74F80" w:rsidRPr="00FE68DD">
        <w:rPr>
          <w:b/>
          <w:bCs/>
          <w:color w:val="auto"/>
          <w:lang w:val="vi-VN"/>
        </w:rPr>
        <w:t xml:space="preserve"> lực</w:t>
      </w:r>
      <w:r w:rsidR="003F5EE9" w:rsidRPr="00FE68DD">
        <w:rPr>
          <w:b/>
          <w:bCs/>
          <w:color w:val="auto"/>
          <w:lang w:val="vi-VN"/>
        </w:rPr>
        <w:t>:</w:t>
      </w:r>
    </w:p>
    <w:p w14:paraId="555A7E63" w14:textId="77777777" w:rsidR="00EB4DCF" w:rsidRPr="00FE68DD" w:rsidRDefault="009F7EFB" w:rsidP="0050492E">
      <w:pPr>
        <w:rPr>
          <w:color w:val="auto"/>
          <w:szCs w:val="28"/>
          <w:lang w:val="nl-NL"/>
        </w:rPr>
      </w:pPr>
      <w:r w:rsidRPr="00FE68DD">
        <w:rPr>
          <w:b/>
          <w:i/>
          <w:color w:val="auto"/>
          <w:szCs w:val="28"/>
          <w:lang w:val="nl-NL"/>
        </w:rPr>
        <w:t>2.1. Năng lực chung</w:t>
      </w:r>
      <w:r w:rsidRPr="00FE68DD">
        <w:rPr>
          <w:color w:val="auto"/>
          <w:szCs w:val="28"/>
          <w:lang w:val="nl-NL"/>
        </w:rPr>
        <w:t xml:space="preserve">: </w:t>
      </w:r>
    </w:p>
    <w:p w14:paraId="0BAF907B" w14:textId="77777777" w:rsidR="00EB4DCF" w:rsidRPr="00FE68DD" w:rsidRDefault="0007184A" w:rsidP="0050492E">
      <w:pPr>
        <w:pStyle w:val="ListParagraph"/>
        <w:ind w:left="0" w:firstLine="720"/>
        <w:jc w:val="both"/>
        <w:rPr>
          <w:color w:val="auto"/>
        </w:rPr>
      </w:pPr>
      <w:r w:rsidRPr="00FE68DD">
        <w:rPr>
          <w:color w:val="auto"/>
        </w:rPr>
        <w:t xml:space="preserve">- </w:t>
      </w:r>
      <w:r w:rsidR="00EB4DCF" w:rsidRPr="00FE68DD">
        <w:rPr>
          <w:color w:val="auto"/>
        </w:rPr>
        <w:t>Phát triển năng lực tự chủ</w:t>
      </w:r>
      <w:r w:rsidR="000B0610" w:rsidRPr="00FE68DD">
        <w:rPr>
          <w:color w:val="auto"/>
        </w:rPr>
        <w:t xml:space="preserve">, </w:t>
      </w:r>
      <w:r w:rsidR="00EB4DCF" w:rsidRPr="00FE68DD">
        <w:rPr>
          <w:color w:val="auto"/>
        </w:rPr>
        <w:t xml:space="preserve">tự học thông qua việc </w:t>
      </w:r>
      <w:r w:rsidR="000B0610" w:rsidRPr="00FE68DD">
        <w:rPr>
          <w:color w:val="auto"/>
        </w:rPr>
        <w:t>biết lắng nghe và chia sẻ ý kiến cá nhân với bạn, nhóm và GV. Tích cực tham gia các hoạt động trong lớp.</w:t>
      </w:r>
    </w:p>
    <w:p w14:paraId="69468377" w14:textId="77777777" w:rsidR="00EB4DCF" w:rsidRPr="00FE68DD" w:rsidRDefault="0007184A" w:rsidP="0050492E">
      <w:pPr>
        <w:pStyle w:val="ListParagraph"/>
        <w:ind w:left="0" w:firstLine="720"/>
        <w:jc w:val="both"/>
        <w:rPr>
          <w:rFonts w:eastAsia="Calibri"/>
          <w:color w:val="auto"/>
          <w:szCs w:val="28"/>
        </w:rPr>
      </w:pPr>
      <w:r w:rsidRPr="00FE68DD">
        <w:rPr>
          <w:rFonts w:eastAsia="Calibri"/>
          <w:color w:val="auto"/>
          <w:szCs w:val="28"/>
        </w:rPr>
        <w:t xml:space="preserve">- </w:t>
      </w:r>
      <w:r w:rsidR="00EB4DCF" w:rsidRPr="00FE68DD">
        <w:rPr>
          <w:rFonts w:eastAsia="Calibri"/>
          <w:color w:val="auto"/>
          <w:szCs w:val="28"/>
        </w:rPr>
        <w:t xml:space="preserve">Năng lực giao tiếp và hợp tác: </w:t>
      </w:r>
      <w:r w:rsidR="000A7C94" w:rsidRPr="00FE68DD">
        <w:rPr>
          <w:rFonts w:eastAsia="Calibri"/>
          <w:color w:val="auto"/>
          <w:szCs w:val="28"/>
        </w:rPr>
        <w:t>Có thói quen trao đổi, giúp đỡ nhau trong học tập; biết cùng nhau hoàn thành nhiệm vụ học tập theo sự hướng dẫn của thầy cô.</w:t>
      </w:r>
    </w:p>
    <w:p w14:paraId="512E62B1" w14:textId="77777777" w:rsidR="000A7C94" w:rsidRPr="00FE68DD" w:rsidRDefault="0007184A" w:rsidP="000A7C94">
      <w:pPr>
        <w:pStyle w:val="ListParagraph"/>
        <w:ind w:left="0" w:firstLine="720"/>
        <w:jc w:val="both"/>
        <w:rPr>
          <w:rFonts w:eastAsia="Calibri"/>
          <w:color w:val="auto"/>
          <w:szCs w:val="28"/>
        </w:rPr>
      </w:pPr>
      <w:r w:rsidRPr="00FE68DD">
        <w:rPr>
          <w:rFonts w:eastAsia="Calibri"/>
          <w:color w:val="auto"/>
          <w:szCs w:val="28"/>
        </w:rPr>
        <w:t xml:space="preserve">- </w:t>
      </w:r>
      <w:r w:rsidR="00EB4DCF" w:rsidRPr="00FE68DD">
        <w:rPr>
          <w:rFonts w:eastAsia="Calibri"/>
          <w:color w:val="auto"/>
          <w:szCs w:val="28"/>
        </w:rPr>
        <w:t>Năng lực giải quyết vấn đề</w:t>
      </w:r>
      <w:r w:rsidRPr="00FE68DD">
        <w:rPr>
          <w:rFonts w:eastAsia="Calibri"/>
          <w:color w:val="auto"/>
          <w:szCs w:val="28"/>
        </w:rPr>
        <w:t xml:space="preserve"> và sáng tạo</w:t>
      </w:r>
      <w:r w:rsidR="00EB4DCF" w:rsidRPr="00FE68DD">
        <w:rPr>
          <w:rFonts w:eastAsia="Calibri"/>
          <w:color w:val="auto"/>
          <w:szCs w:val="28"/>
        </w:rPr>
        <w:t xml:space="preserve">: Học sinh </w:t>
      </w:r>
      <w:r w:rsidR="000A7C94" w:rsidRPr="00FE68DD">
        <w:rPr>
          <w:rFonts w:eastAsia="Calibri"/>
          <w:color w:val="auto"/>
          <w:szCs w:val="28"/>
        </w:rPr>
        <w:t>biết phối hợp với bạn bè khi làm việc nhóm, có sáng tạo khi tham gia các hoạt động tin học.</w:t>
      </w:r>
    </w:p>
    <w:p w14:paraId="7B8D00CE" w14:textId="77777777" w:rsidR="009F7EFB" w:rsidRPr="00FE68DD" w:rsidRDefault="009F7EFB" w:rsidP="000A7C94">
      <w:pPr>
        <w:pStyle w:val="ListParagraph"/>
        <w:ind w:left="0"/>
        <w:jc w:val="both"/>
        <w:rPr>
          <w:rFonts w:eastAsia="Calibri"/>
          <w:color w:val="auto"/>
          <w:szCs w:val="28"/>
        </w:rPr>
      </w:pPr>
      <w:r w:rsidRPr="00FE68DD">
        <w:rPr>
          <w:b/>
          <w:i/>
          <w:color w:val="auto"/>
          <w:szCs w:val="28"/>
          <w:lang w:val="nl-NL"/>
        </w:rPr>
        <w:t>2.2. Năng lực riêng</w:t>
      </w:r>
      <w:r w:rsidRPr="00FE68DD">
        <w:rPr>
          <w:color w:val="auto"/>
          <w:szCs w:val="28"/>
          <w:lang w:val="nl-NL"/>
        </w:rPr>
        <w:t>:</w:t>
      </w:r>
    </w:p>
    <w:p w14:paraId="6B64DD3D" w14:textId="77777777" w:rsidR="0000265A" w:rsidRPr="00FE68DD" w:rsidRDefault="0007184A" w:rsidP="0050492E">
      <w:pPr>
        <w:ind w:firstLine="426"/>
        <w:jc w:val="both"/>
        <w:rPr>
          <w:color w:val="auto"/>
          <w:spacing w:val="-6"/>
        </w:rPr>
      </w:pPr>
      <w:r w:rsidRPr="00FE68DD">
        <w:rPr>
          <w:color w:val="auto"/>
          <w:spacing w:val="-6"/>
        </w:rPr>
        <w:t xml:space="preserve">- </w:t>
      </w:r>
      <w:r w:rsidR="0000265A" w:rsidRPr="00FE68DD">
        <w:rPr>
          <w:color w:val="auto"/>
          <w:spacing w:val="-6"/>
        </w:rPr>
        <w:t>Giải quyết vấn đề với sự hỗ trợ của công nghệ thông tin và Truyền thông (NLc)</w:t>
      </w:r>
      <w:r w:rsidR="00AC458D" w:rsidRPr="00FE68DD">
        <w:rPr>
          <w:color w:val="auto"/>
          <w:spacing w:val="-6"/>
        </w:rPr>
        <w:t>.</w:t>
      </w:r>
    </w:p>
    <w:p w14:paraId="1788577C" w14:textId="77777777" w:rsidR="0000265A" w:rsidRPr="00FE68DD" w:rsidRDefault="0007184A" w:rsidP="0050492E">
      <w:pPr>
        <w:ind w:firstLine="426"/>
        <w:jc w:val="both"/>
        <w:rPr>
          <w:color w:val="auto"/>
        </w:rPr>
      </w:pPr>
      <w:r w:rsidRPr="00FE68DD">
        <w:rPr>
          <w:color w:val="auto"/>
        </w:rPr>
        <w:t xml:space="preserve">- </w:t>
      </w:r>
      <w:r w:rsidR="0000265A" w:rsidRPr="00FE68DD">
        <w:rPr>
          <w:color w:val="auto"/>
        </w:rPr>
        <w:t>Bước đầu hình thành năng lực khai thác thông tin số trong học tập và phát triển năng lực họ</w:t>
      </w:r>
      <w:r w:rsidR="000A7C94" w:rsidRPr="00FE68DD">
        <w:rPr>
          <w:color w:val="auto"/>
        </w:rPr>
        <w:t xml:space="preserve">c (NLd). </w:t>
      </w:r>
      <w:r w:rsidR="000A7C94" w:rsidRPr="00FE68DD">
        <w:rPr>
          <w:rFonts w:eastAsia="Calibri"/>
          <w:color w:val="auto"/>
          <w:szCs w:val="28"/>
        </w:rPr>
        <w:t>Sử dụng đúng cách các thiết bị, các phần mềm thông dụng và mạng máy tính phục vụ cuộc sống và học tập; có ý thức và biết cách khai thác môi trường số, biết tổ chức và lưu trữ dữ liệu; bước đầu tạo ra được sản phẩm số phục vụ cuộc sống nhờ khai thác phần mềm ứng dụng.</w:t>
      </w:r>
    </w:p>
    <w:p w14:paraId="6491004B" w14:textId="77777777" w:rsidR="000A7C94" w:rsidRPr="00FE68DD" w:rsidRDefault="0007184A" w:rsidP="0050492E">
      <w:pPr>
        <w:ind w:firstLine="426"/>
        <w:jc w:val="both"/>
        <w:rPr>
          <w:color w:val="auto"/>
        </w:rPr>
      </w:pPr>
      <w:r w:rsidRPr="00FE68DD">
        <w:rPr>
          <w:color w:val="auto"/>
        </w:rPr>
        <w:t xml:space="preserve"> - </w:t>
      </w:r>
      <w:r w:rsidR="0000265A" w:rsidRPr="00FE68DD">
        <w:rPr>
          <w:color w:val="auto"/>
        </w:rPr>
        <w:t>Hợp tác trong môi trường số hiệu quả dựa trên sự hiểu biết về đặc điểm đa dạng và độ tin cậy khác nhau của thông tin trong môi trường số ( Nle).</w:t>
      </w:r>
      <w:r w:rsidR="000A7C94" w:rsidRPr="00FE68DD">
        <w:rPr>
          <w:color w:val="auto"/>
        </w:rPr>
        <w:t xml:space="preserve"> </w:t>
      </w:r>
      <w:r w:rsidR="000A7C94" w:rsidRPr="00FE68DD">
        <w:rPr>
          <w:rFonts w:eastAsia="Calibri"/>
          <w:color w:val="auto"/>
          <w:szCs w:val="28"/>
        </w:rPr>
        <w:t>Biết lựa chọn và sử dụng được các công cụ, các dịch vụ ICT thông dụng để chia sẻ, trao đổi thông tin và hợp tác một cách an toàn; giao lưu được trong xã hội số một cách văn hóa; có khả năng làm việc nhóm, hợp tác được trong việc tạo ra trình bày và giới thiệu được sản phẩm số; ; nhận biết được sơ lược một số ngành nghề chính thuộc lĩnh vực tin học.</w:t>
      </w:r>
    </w:p>
    <w:p w14:paraId="29C52BB1" w14:textId="77777777" w:rsidR="009930DF" w:rsidRPr="00FE68DD" w:rsidRDefault="00671251" w:rsidP="0050492E">
      <w:pPr>
        <w:jc w:val="both"/>
        <w:rPr>
          <w:color w:val="auto"/>
          <w:szCs w:val="28"/>
          <w:lang w:val="vi-VN"/>
        </w:rPr>
      </w:pPr>
      <w:r w:rsidRPr="00FE68DD">
        <w:rPr>
          <w:b/>
          <w:bCs/>
          <w:color w:val="auto"/>
          <w:szCs w:val="28"/>
        </w:rPr>
        <w:t>3</w:t>
      </w:r>
      <w:r w:rsidR="00760BEF" w:rsidRPr="00FE68DD">
        <w:rPr>
          <w:b/>
          <w:bCs/>
          <w:color w:val="auto"/>
          <w:szCs w:val="28"/>
          <w:lang w:val="vi-VN"/>
        </w:rPr>
        <w:t>.</w:t>
      </w:r>
      <w:r w:rsidR="00890CFE" w:rsidRPr="00FE68DD">
        <w:rPr>
          <w:b/>
          <w:bCs/>
          <w:color w:val="auto"/>
          <w:szCs w:val="28"/>
        </w:rPr>
        <w:t>Về p</w:t>
      </w:r>
      <w:r w:rsidR="009930DF" w:rsidRPr="00FE68DD">
        <w:rPr>
          <w:b/>
          <w:bCs/>
          <w:color w:val="auto"/>
          <w:szCs w:val="28"/>
          <w:lang w:val="vi-VN"/>
        </w:rPr>
        <w:t>hẩm chất:</w:t>
      </w:r>
    </w:p>
    <w:p w14:paraId="0C29F51A" w14:textId="77777777" w:rsidR="00F73C51" w:rsidRPr="00FE68DD" w:rsidRDefault="0007184A" w:rsidP="0050492E">
      <w:pPr>
        <w:ind w:firstLine="426"/>
        <w:jc w:val="both"/>
        <w:rPr>
          <w:i/>
          <w:color w:val="auto"/>
          <w:szCs w:val="28"/>
          <w:lang w:val="vi-VN"/>
        </w:rPr>
      </w:pPr>
      <w:r w:rsidRPr="00FE68DD">
        <w:rPr>
          <w:rStyle w:val="fontstyle01"/>
          <w:rFonts w:ascii="Times New Roman" w:hAnsi="Times New Roman"/>
          <w:color w:val="auto"/>
          <w:sz w:val="28"/>
          <w:szCs w:val="28"/>
        </w:rPr>
        <w:t xml:space="preserve"> - </w:t>
      </w:r>
      <w:r w:rsidR="00F73C51" w:rsidRPr="00FE68DD">
        <w:rPr>
          <w:rStyle w:val="fontstyle01"/>
          <w:rFonts w:ascii="Times New Roman" w:hAnsi="Times New Roman"/>
          <w:color w:val="auto"/>
          <w:sz w:val="28"/>
          <w:szCs w:val="28"/>
        </w:rPr>
        <w:t>Rèn luyện đức tính trung thực, xác lập thái độ trách nhiệm trong việc khai thác và</w:t>
      </w:r>
      <w:r w:rsidR="007D65A5" w:rsidRPr="00FE68DD">
        <w:rPr>
          <w:rStyle w:val="fontstyle01"/>
          <w:rFonts w:ascii="Times New Roman" w:hAnsi="Times New Roman"/>
          <w:color w:val="auto"/>
          <w:sz w:val="28"/>
          <w:szCs w:val="28"/>
        </w:rPr>
        <w:t xml:space="preserve"> </w:t>
      </w:r>
      <w:r w:rsidR="00F73C51" w:rsidRPr="00FE68DD">
        <w:rPr>
          <w:rStyle w:val="fontstyle01"/>
          <w:rFonts w:ascii="Times New Roman" w:hAnsi="Times New Roman"/>
          <w:color w:val="auto"/>
          <w:sz w:val="28"/>
          <w:szCs w:val="28"/>
        </w:rPr>
        <w:t xml:space="preserve">sử dụng </w:t>
      </w:r>
      <w:r w:rsidR="00076A93" w:rsidRPr="00FE68DD">
        <w:rPr>
          <w:rStyle w:val="fontstyle01"/>
          <w:rFonts w:ascii="Times New Roman" w:hAnsi="Times New Roman"/>
          <w:color w:val="auto"/>
          <w:sz w:val="28"/>
          <w:szCs w:val="28"/>
        </w:rPr>
        <w:t xml:space="preserve">công nghệ </w:t>
      </w:r>
      <w:r w:rsidR="00F73C51" w:rsidRPr="00FE68DD">
        <w:rPr>
          <w:rStyle w:val="fontstyle01"/>
          <w:rFonts w:ascii="Times New Roman" w:hAnsi="Times New Roman"/>
          <w:color w:val="auto"/>
          <w:sz w:val="28"/>
          <w:szCs w:val="28"/>
        </w:rPr>
        <w:t xml:space="preserve">thông tin </w:t>
      </w:r>
      <w:r w:rsidR="00076A93" w:rsidRPr="00FE68DD">
        <w:rPr>
          <w:rStyle w:val="fontstyle01"/>
          <w:rFonts w:ascii="Times New Roman" w:hAnsi="Times New Roman"/>
          <w:color w:val="auto"/>
          <w:sz w:val="28"/>
          <w:szCs w:val="28"/>
        </w:rPr>
        <w:t>vào xử lí đồ họa trong văn bản</w:t>
      </w:r>
    </w:p>
    <w:p w14:paraId="40ACAB14" w14:textId="77777777" w:rsidR="004618F1" w:rsidRPr="00FE68DD" w:rsidRDefault="0007184A" w:rsidP="0050492E">
      <w:pPr>
        <w:ind w:firstLine="426"/>
        <w:jc w:val="both"/>
        <w:rPr>
          <w:color w:val="auto"/>
          <w:szCs w:val="28"/>
        </w:rPr>
      </w:pPr>
      <w:r w:rsidRPr="00FE68DD">
        <w:rPr>
          <w:color w:val="auto"/>
          <w:szCs w:val="28"/>
        </w:rPr>
        <w:t xml:space="preserve"> - </w:t>
      </w:r>
      <w:r w:rsidR="00885380" w:rsidRPr="00FE68DD">
        <w:rPr>
          <w:color w:val="auto"/>
          <w:szCs w:val="28"/>
        </w:rPr>
        <w:t>C</w:t>
      </w:r>
      <w:r w:rsidR="006F0765" w:rsidRPr="00FE68DD">
        <w:rPr>
          <w:color w:val="auto"/>
          <w:szCs w:val="28"/>
        </w:rPr>
        <w:t>hăm chỉ</w:t>
      </w:r>
      <w:r w:rsidR="00037ECF" w:rsidRPr="00FE68DD">
        <w:rPr>
          <w:color w:val="auto"/>
          <w:szCs w:val="28"/>
        </w:rPr>
        <w:t xml:space="preserve">: cố gắng </w:t>
      </w:r>
      <w:r w:rsidR="00885380" w:rsidRPr="00FE68DD">
        <w:rPr>
          <w:color w:val="auto"/>
          <w:szCs w:val="28"/>
        </w:rPr>
        <w:t xml:space="preserve">vươn lên </w:t>
      </w:r>
      <w:r w:rsidR="00037ECF" w:rsidRPr="00FE68DD">
        <w:rPr>
          <w:color w:val="auto"/>
          <w:szCs w:val="28"/>
        </w:rPr>
        <w:t xml:space="preserve">hoàn thành nhiệm vụ học tập, </w:t>
      </w:r>
      <w:r w:rsidR="009B122E" w:rsidRPr="00FE68DD">
        <w:rPr>
          <w:color w:val="auto"/>
          <w:szCs w:val="28"/>
        </w:rPr>
        <w:t>không ngừng tìm tòi khám phá tri thứ</w:t>
      </w:r>
      <w:r w:rsidR="00076A93" w:rsidRPr="00FE68DD">
        <w:rPr>
          <w:color w:val="auto"/>
          <w:szCs w:val="28"/>
        </w:rPr>
        <w:t>c.</w:t>
      </w:r>
    </w:p>
    <w:p w14:paraId="3B2C06CB" w14:textId="77777777" w:rsidR="003558D8" w:rsidRPr="00FE68DD" w:rsidRDefault="0007184A" w:rsidP="0050492E">
      <w:pPr>
        <w:ind w:firstLine="426"/>
        <w:jc w:val="both"/>
        <w:rPr>
          <w:color w:val="auto"/>
        </w:rPr>
      </w:pPr>
      <w:r w:rsidRPr="00FE68DD">
        <w:rPr>
          <w:color w:val="auto"/>
        </w:rPr>
        <w:lastRenderedPageBreak/>
        <w:t xml:space="preserve">- </w:t>
      </w:r>
      <w:r w:rsidR="00885380" w:rsidRPr="00FE68DD">
        <w:rPr>
          <w:color w:val="auto"/>
        </w:rPr>
        <w:t xml:space="preserve">Trách nhiệm: </w:t>
      </w:r>
      <w:r w:rsidR="00CB0294" w:rsidRPr="00FE68DD">
        <w:rPr>
          <w:color w:val="auto"/>
        </w:rPr>
        <w:t>phải dần thay đổi hành vi của mình để thích nghi với môi trường số mới</w:t>
      </w:r>
      <w:r w:rsidR="00A27F4C" w:rsidRPr="00FE68DD">
        <w:rPr>
          <w:color w:val="auto"/>
        </w:rPr>
        <w:t>. Biết khai thác nguồn thông tin đáng tin cậy rất quan trọng để từ đó đưa ra quyết định đúng đắ</w:t>
      </w:r>
      <w:r w:rsidR="00076A93" w:rsidRPr="00FE68DD">
        <w:rPr>
          <w:color w:val="auto"/>
        </w:rPr>
        <w:t>n, s</w:t>
      </w:r>
      <w:r w:rsidR="00076A93" w:rsidRPr="00FE68DD">
        <w:rPr>
          <w:bCs/>
          <w:color w:val="auto"/>
        </w:rPr>
        <w:t>ử dụng được các hình cơ bản và tạo được khung ảnh trong soạn thảo văn bản.</w:t>
      </w:r>
    </w:p>
    <w:p w14:paraId="230D5C22" w14:textId="77777777" w:rsidR="00D43F60" w:rsidRPr="00FE68DD" w:rsidRDefault="00A510F7" w:rsidP="003E2713">
      <w:pPr>
        <w:spacing w:before="0" w:after="0"/>
        <w:jc w:val="both"/>
        <w:rPr>
          <w:b/>
          <w:bCs/>
          <w:color w:val="auto"/>
          <w:lang w:val="vi-VN"/>
        </w:rPr>
      </w:pPr>
      <w:r w:rsidRPr="00FE68DD">
        <w:rPr>
          <w:b/>
          <w:bCs/>
          <w:color w:val="auto"/>
        </w:rPr>
        <w:t xml:space="preserve">II. </w:t>
      </w:r>
      <w:r w:rsidR="007166CD" w:rsidRPr="00FE68DD">
        <w:rPr>
          <w:b/>
          <w:bCs/>
          <w:color w:val="auto"/>
          <w:lang w:val="vi-VN"/>
        </w:rPr>
        <w:t>THIẾT BỊ DẠY HỌC VÀ HỌC LIỆU</w:t>
      </w:r>
    </w:p>
    <w:p w14:paraId="52945BA4" w14:textId="77777777" w:rsidR="00AC458D" w:rsidRPr="00FE68DD" w:rsidRDefault="00AC458D" w:rsidP="003E2713">
      <w:pPr>
        <w:spacing w:before="0" w:after="0"/>
        <w:jc w:val="both"/>
        <w:rPr>
          <w:b/>
          <w:color w:val="auto"/>
          <w:szCs w:val="28"/>
        </w:rPr>
      </w:pPr>
      <w:r w:rsidRPr="00FE68DD">
        <w:rPr>
          <w:b/>
          <w:color w:val="auto"/>
          <w:szCs w:val="28"/>
        </w:rPr>
        <w:t xml:space="preserve">1. Thiết bị dạy học: </w:t>
      </w:r>
      <w:r w:rsidRPr="00FE68DD">
        <w:rPr>
          <w:color w:val="auto"/>
          <w:szCs w:val="28"/>
        </w:rPr>
        <w:t>Máy tính, ti vi</w:t>
      </w:r>
      <w:r w:rsidR="00D30E54" w:rsidRPr="00FE68DD">
        <w:rPr>
          <w:color w:val="auto"/>
          <w:szCs w:val="28"/>
        </w:rPr>
        <w:t>.</w:t>
      </w:r>
    </w:p>
    <w:p w14:paraId="208C93DF" w14:textId="77777777" w:rsidR="00A510F7" w:rsidRPr="00FE68DD" w:rsidRDefault="00AC458D" w:rsidP="003E2713">
      <w:pPr>
        <w:spacing w:before="0" w:after="0"/>
        <w:jc w:val="both"/>
        <w:rPr>
          <w:color w:val="auto"/>
          <w:szCs w:val="28"/>
        </w:rPr>
      </w:pPr>
      <w:r w:rsidRPr="00FE68DD">
        <w:rPr>
          <w:b/>
          <w:color w:val="auto"/>
          <w:szCs w:val="28"/>
        </w:rPr>
        <w:t xml:space="preserve">2. Học liệu: </w:t>
      </w:r>
      <w:r w:rsidR="00A510F7" w:rsidRPr="00FE68DD">
        <w:rPr>
          <w:color w:val="auto"/>
          <w:szCs w:val="28"/>
        </w:rPr>
        <w:t xml:space="preserve">Phần mềm </w:t>
      </w:r>
      <w:r w:rsidR="002206B6">
        <w:rPr>
          <w:color w:val="auto"/>
          <w:szCs w:val="28"/>
        </w:rPr>
        <w:t>soạn thảo văn bản Word.</w:t>
      </w:r>
    </w:p>
    <w:p w14:paraId="4C119E10" w14:textId="77777777" w:rsidR="006B4B9E" w:rsidRPr="00FE68DD" w:rsidRDefault="00A510F7" w:rsidP="003E2713">
      <w:pPr>
        <w:spacing w:before="0" w:after="0"/>
        <w:jc w:val="both"/>
        <w:rPr>
          <w:b/>
          <w:bCs/>
          <w:color w:val="auto"/>
          <w:lang w:val="vi-VN"/>
        </w:rPr>
      </w:pPr>
      <w:r w:rsidRPr="00FE68DD">
        <w:rPr>
          <w:b/>
          <w:bCs/>
          <w:color w:val="auto"/>
        </w:rPr>
        <w:t xml:space="preserve">III. </w:t>
      </w:r>
      <w:r w:rsidR="00AC458D" w:rsidRPr="00FE68DD">
        <w:rPr>
          <w:b/>
          <w:bCs/>
          <w:color w:val="auto"/>
        </w:rPr>
        <w:t>TIẾN TRÌNH DẠY HỌC</w:t>
      </w:r>
    </w:p>
    <w:p w14:paraId="5AE9B3A9" w14:textId="77777777" w:rsidR="00AC458D" w:rsidRPr="00FE68DD" w:rsidRDefault="0050492E" w:rsidP="003E2713">
      <w:pPr>
        <w:spacing w:before="0" w:after="0"/>
        <w:jc w:val="both"/>
        <w:rPr>
          <w:i/>
          <w:iCs/>
          <w:color w:val="auto"/>
          <w:szCs w:val="28"/>
        </w:rPr>
      </w:pPr>
      <w:r w:rsidRPr="00FE68DD">
        <w:rPr>
          <w:b/>
          <w:bCs/>
          <w:color w:val="auto"/>
          <w:szCs w:val="28"/>
        </w:rPr>
        <w:t>1.</w:t>
      </w:r>
      <w:r w:rsidR="00AC458D" w:rsidRPr="00FE68DD">
        <w:rPr>
          <w:b/>
          <w:bCs/>
          <w:color w:val="auto"/>
          <w:szCs w:val="28"/>
        </w:rPr>
        <w:t xml:space="preserve"> HOẠT ĐỘNG</w:t>
      </w:r>
      <w:r w:rsidRPr="00FE68DD">
        <w:rPr>
          <w:b/>
          <w:bCs/>
          <w:color w:val="auto"/>
          <w:szCs w:val="28"/>
        </w:rPr>
        <w:t>:</w:t>
      </w:r>
      <w:r w:rsidR="00AC458D" w:rsidRPr="00FE68DD">
        <w:rPr>
          <w:b/>
          <w:bCs/>
          <w:color w:val="auto"/>
          <w:szCs w:val="28"/>
        </w:rPr>
        <w:t xml:space="preserve"> MỞ ĐẦU</w:t>
      </w:r>
    </w:p>
    <w:p w14:paraId="529E5128" w14:textId="77777777" w:rsidR="004951C3" w:rsidRPr="00FE68DD" w:rsidRDefault="00613C62" w:rsidP="003E2713">
      <w:pPr>
        <w:spacing w:before="0" w:after="0"/>
        <w:jc w:val="both"/>
        <w:rPr>
          <w:color w:val="auto"/>
          <w:szCs w:val="28"/>
        </w:rPr>
      </w:pPr>
      <w:r w:rsidRPr="00FE68DD">
        <w:rPr>
          <w:b/>
          <w:color w:val="auto"/>
          <w:szCs w:val="28"/>
        </w:rPr>
        <w:t xml:space="preserve">a) Mục </w:t>
      </w:r>
      <w:r w:rsidR="002A7240" w:rsidRPr="00FE68DD">
        <w:rPr>
          <w:b/>
          <w:color w:val="auto"/>
          <w:szCs w:val="28"/>
        </w:rPr>
        <w:t>tiêu</w:t>
      </w:r>
      <w:r w:rsidRPr="00FE68DD">
        <w:rPr>
          <w:color w:val="auto"/>
          <w:szCs w:val="28"/>
        </w:rPr>
        <w:t>:</w:t>
      </w:r>
      <w:r w:rsidR="00076A93" w:rsidRPr="00FE68DD">
        <w:t xml:space="preserve"> </w:t>
      </w:r>
      <w:r w:rsidR="00076A93" w:rsidRPr="00FE68DD">
        <w:rPr>
          <w:color w:val="auto"/>
          <w:szCs w:val="28"/>
        </w:rPr>
        <w:t>Dẫn dắt, gợi mở kiến thức cho HS trước khi vào bài học.</w:t>
      </w:r>
    </w:p>
    <w:p w14:paraId="1E9C418D" w14:textId="77777777" w:rsidR="005A44CF" w:rsidRPr="00FE68DD" w:rsidRDefault="00C754D0" w:rsidP="003E2713">
      <w:pPr>
        <w:spacing w:before="0" w:after="0"/>
        <w:jc w:val="both"/>
        <w:rPr>
          <w:color w:val="auto"/>
        </w:rPr>
      </w:pPr>
      <w:r w:rsidRPr="00FE68DD">
        <w:rPr>
          <w:b/>
          <w:color w:val="auto"/>
          <w:szCs w:val="28"/>
        </w:rPr>
        <w:t xml:space="preserve">b) </w:t>
      </w:r>
      <w:r w:rsidR="00321350" w:rsidRPr="00FE68DD">
        <w:rPr>
          <w:b/>
          <w:color w:val="auto"/>
          <w:szCs w:val="28"/>
        </w:rPr>
        <w:t>Nội dung</w:t>
      </w:r>
      <w:r w:rsidR="00E16D93" w:rsidRPr="00FE68DD">
        <w:rPr>
          <w:b/>
          <w:color w:val="auto"/>
          <w:szCs w:val="28"/>
        </w:rPr>
        <w:t>:</w:t>
      </w:r>
      <w:r w:rsidR="00076A93" w:rsidRPr="00FE68DD">
        <w:t xml:space="preserve"> </w:t>
      </w:r>
      <w:r w:rsidR="00076A93" w:rsidRPr="00FE68DD">
        <w:rPr>
          <w:color w:val="auto"/>
        </w:rPr>
        <w:t>GV trình bày vấn đề; HS đọc thông tin và trả lời câu hỏi.</w:t>
      </w:r>
    </w:p>
    <w:p w14:paraId="6B8B85C7" w14:textId="77777777" w:rsidR="00076A93" w:rsidRPr="00FE68DD" w:rsidRDefault="00C43755" w:rsidP="003E2713">
      <w:pPr>
        <w:spacing w:before="0" w:after="0"/>
        <w:jc w:val="both"/>
        <w:rPr>
          <w:b/>
          <w:color w:val="auto"/>
        </w:rPr>
      </w:pPr>
      <w:r w:rsidRPr="00FE68DD">
        <w:rPr>
          <w:b/>
          <w:color w:val="auto"/>
        </w:rPr>
        <w:t>c) Sản phẩm</w:t>
      </w:r>
      <w:r w:rsidRPr="00FE68DD">
        <w:rPr>
          <w:color w:val="auto"/>
        </w:rPr>
        <w:t xml:space="preserve">: </w:t>
      </w:r>
      <w:r w:rsidR="00076A93" w:rsidRPr="00FE68DD">
        <w:rPr>
          <w:color w:val="auto"/>
        </w:rPr>
        <w:t>HS trả lời được câu hỏi.</w:t>
      </w:r>
    </w:p>
    <w:p w14:paraId="62980F0A" w14:textId="77777777" w:rsidR="00C43755" w:rsidRPr="00FE68DD" w:rsidRDefault="00C43755" w:rsidP="003E2713">
      <w:pPr>
        <w:spacing w:before="0" w:after="0"/>
        <w:jc w:val="both"/>
        <w:rPr>
          <w:b/>
          <w:color w:val="auto"/>
        </w:rPr>
      </w:pPr>
      <w:r w:rsidRPr="00FE68DD">
        <w:rPr>
          <w:b/>
          <w:color w:val="auto"/>
        </w:rPr>
        <w:t>d) Tổ chức thực hiện:</w:t>
      </w:r>
    </w:p>
    <w:p w14:paraId="7E85D443" w14:textId="77777777" w:rsidR="00076A93" w:rsidRPr="00FE68DD" w:rsidRDefault="0094225D" w:rsidP="003E2713">
      <w:pPr>
        <w:spacing w:before="0" w:after="0"/>
        <w:jc w:val="both"/>
        <w:rPr>
          <w:color w:val="auto"/>
        </w:rPr>
      </w:pPr>
      <w:r w:rsidRPr="00FE68DD">
        <w:rPr>
          <w:rFonts w:eastAsia="Times New Roman"/>
          <w:bCs/>
          <w:i/>
          <w:iCs/>
          <w:color w:val="auto"/>
          <w:szCs w:val="28"/>
        </w:rPr>
        <w:t>B1. Chuyển giao nhiệm vụ:</w:t>
      </w:r>
      <w:r w:rsidR="00076A93" w:rsidRPr="00FE68DD">
        <w:rPr>
          <w:color w:val="auto"/>
        </w:rPr>
        <w:t xml:space="preserve"> </w:t>
      </w:r>
      <w:r w:rsidR="00076A93" w:rsidRPr="00FE68DD">
        <w:rPr>
          <w:color w:val="auto"/>
          <w:szCs w:val="28"/>
        </w:rPr>
        <w:t>GV yêu cầu HS trả lời câu hỏi: Hãy nêu lại các bước để chèn hình vẽ trong văn bản.</w:t>
      </w:r>
    </w:p>
    <w:p w14:paraId="6F2D022D" w14:textId="77777777" w:rsidR="00076A93" w:rsidRPr="00FE68DD" w:rsidRDefault="0094225D" w:rsidP="003E2713">
      <w:pPr>
        <w:widowControl w:val="0"/>
        <w:spacing w:before="0" w:after="0"/>
        <w:rPr>
          <w:rFonts w:eastAsia="Times New Roman"/>
          <w:bCs/>
          <w:i/>
          <w:iCs/>
          <w:color w:val="auto"/>
          <w:szCs w:val="28"/>
        </w:rPr>
      </w:pPr>
      <w:r w:rsidRPr="00FE68DD">
        <w:rPr>
          <w:rFonts w:eastAsia="Times New Roman"/>
          <w:bCs/>
          <w:i/>
          <w:iCs/>
          <w:color w:val="auto"/>
          <w:szCs w:val="28"/>
        </w:rPr>
        <w:t>B2. Thực hiện nhiệm vụ</w:t>
      </w:r>
    </w:p>
    <w:p w14:paraId="2CB971A8" w14:textId="77777777" w:rsidR="00076A93" w:rsidRPr="00FE68DD" w:rsidRDefault="00076A93" w:rsidP="003E2713">
      <w:pPr>
        <w:spacing w:before="0" w:after="0"/>
        <w:ind w:firstLine="720"/>
        <w:rPr>
          <w:color w:val="auto"/>
          <w:szCs w:val="28"/>
        </w:rPr>
      </w:pPr>
      <w:r w:rsidRPr="00FE68DD">
        <w:rPr>
          <w:color w:val="auto"/>
          <w:szCs w:val="28"/>
        </w:rPr>
        <w:t>- HS trả lời câu hỏi</w:t>
      </w:r>
    </w:p>
    <w:p w14:paraId="614A16DE" w14:textId="77777777" w:rsidR="00076A93" w:rsidRPr="00FE68DD" w:rsidRDefault="00076A93" w:rsidP="003E2713">
      <w:pPr>
        <w:spacing w:before="0" w:after="0"/>
        <w:ind w:firstLine="720"/>
        <w:rPr>
          <w:color w:val="auto"/>
          <w:szCs w:val="28"/>
        </w:rPr>
      </w:pPr>
      <w:r w:rsidRPr="00FE68DD">
        <w:rPr>
          <w:color w:val="auto"/>
          <w:szCs w:val="28"/>
        </w:rPr>
        <w:t>- GV hướng dẫn, hỗ trợ HS (nếu cần thiết).</w:t>
      </w:r>
    </w:p>
    <w:p w14:paraId="725C1E82" w14:textId="77777777" w:rsidR="0094225D" w:rsidRPr="00FE68DD" w:rsidRDefault="0094225D" w:rsidP="003E2713">
      <w:pPr>
        <w:widowControl w:val="0"/>
        <w:spacing w:before="0" w:after="0"/>
        <w:rPr>
          <w:rFonts w:eastAsia="Times New Roman"/>
          <w:bCs/>
          <w:i/>
          <w:iCs/>
          <w:color w:val="auto"/>
          <w:szCs w:val="28"/>
        </w:rPr>
      </w:pPr>
      <w:r w:rsidRPr="00FE68DD">
        <w:rPr>
          <w:rFonts w:eastAsia="Times New Roman"/>
          <w:bCs/>
          <w:i/>
          <w:iCs/>
          <w:color w:val="auto"/>
          <w:szCs w:val="28"/>
        </w:rPr>
        <w:t xml:space="preserve">B3. Báo cáo, thảo luận </w:t>
      </w:r>
    </w:p>
    <w:p w14:paraId="530B5597" w14:textId="77777777" w:rsidR="00076A93" w:rsidRPr="00FE68DD" w:rsidRDefault="00076A93" w:rsidP="003E2713">
      <w:pPr>
        <w:spacing w:before="0" w:after="0"/>
        <w:ind w:firstLine="720"/>
        <w:jc w:val="both"/>
        <w:rPr>
          <w:color w:val="auto"/>
          <w:szCs w:val="28"/>
        </w:rPr>
      </w:pPr>
      <w:r w:rsidRPr="00FE68DD">
        <w:rPr>
          <w:color w:val="auto"/>
          <w:szCs w:val="28"/>
        </w:rPr>
        <w:t>- HS trả lời: Tạo hình vẽ.</w:t>
      </w:r>
    </w:p>
    <w:p w14:paraId="74DF5F23" w14:textId="77777777" w:rsidR="00076A93" w:rsidRPr="00FE68DD" w:rsidRDefault="00076A93" w:rsidP="003E2713">
      <w:pPr>
        <w:spacing w:before="0" w:after="0"/>
        <w:ind w:firstLine="720"/>
        <w:jc w:val="both"/>
        <w:rPr>
          <w:color w:val="auto"/>
          <w:szCs w:val="28"/>
        </w:rPr>
      </w:pPr>
      <w:r w:rsidRPr="00FE68DD">
        <w:rPr>
          <w:color w:val="auto"/>
          <w:szCs w:val="28"/>
        </w:rPr>
        <w:t>Bước 1. Trên dải lệnh Insert, nháy chuột vào lệnh New Drawing Canvas để tạo vùng vẽ.</w:t>
      </w:r>
    </w:p>
    <w:p w14:paraId="3851C763" w14:textId="77777777" w:rsidR="00076A93" w:rsidRPr="00FE68DD" w:rsidRDefault="00076A93" w:rsidP="003E2713">
      <w:pPr>
        <w:spacing w:before="0" w:after="0"/>
        <w:ind w:firstLine="720"/>
        <w:jc w:val="both"/>
        <w:rPr>
          <w:color w:val="auto"/>
          <w:szCs w:val="28"/>
        </w:rPr>
      </w:pPr>
      <w:r w:rsidRPr="00FE68DD">
        <w:rPr>
          <w:color w:val="auto"/>
          <w:szCs w:val="28"/>
        </w:rPr>
        <w:t>Bước 2. Chọn một hình vẽ cần tạo trong nhóm Insert Shapes trên dải lệnh Drawing Tools\Format (Hình 1). Lúc này, con trỏ chuột chuyển dạng thành hình dầu cộng. Đưa con trỏ chuột vào vùng vẽ, nháy chuột trái, kéo rê khi được hình cần tạo thì thả chuột trái.</w:t>
      </w:r>
    </w:p>
    <w:p w14:paraId="345AFC9A" w14:textId="77777777" w:rsidR="00076A93" w:rsidRPr="00FE68DD" w:rsidRDefault="00076A93" w:rsidP="003E2713">
      <w:pPr>
        <w:spacing w:before="0" w:after="0"/>
        <w:ind w:firstLine="720"/>
        <w:jc w:val="both"/>
        <w:rPr>
          <w:color w:val="auto"/>
          <w:szCs w:val="28"/>
        </w:rPr>
      </w:pPr>
      <w:r w:rsidRPr="00FE68DD">
        <w:rPr>
          <w:color w:val="auto"/>
          <w:szCs w:val="28"/>
        </w:rPr>
        <w:t>- GV mời HS khác lắng nghe, nhận xét, bổ sung.</w:t>
      </w:r>
    </w:p>
    <w:p w14:paraId="21997F68" w14:textId="77777777" w:rsidR="0094225D" w:rsidRPr="00FE68DD" w:rsidRDefault="0094225D" w:rsidP="003E2713">
      <w:pPr>
        <w:widowControl w:val="0"/>
        <w:spacing w:before="0" w:after="0"/>
        <w:jc w:val="both"/>
        <w:rPr>
          <w:rFonts w:eastAsia="Times New Roman"/>
          <w:color w:val="auto"/>
          <w:szCs w:val="28"/>
        </w:rPr>
      </w:pPr>
      <w:r w:rsidRPr="00FE68DD">
        <w:rPr>
          <w:rFonts w:eastAsia="Times New Roman"/>
          <w:bCs/>
          <w:i/>
          <w:iCs/>
          <w:color w:val="auto"/>
          <w:szCs w:val="28"/>
        </w:rPr>
        <w:t>B4. Kết luận, nhận định</w:t>
      </w:r>
    </w:p>
    <w:p w14:paraId="18B97BFF" w14:textId="77777777" w:rsidR="00076A93" w:rsidRPr="00FE68DD" w:rsidRDefault="00076A93" w:rsidP="003E2713">
      <w:pPr>
        <w:spacing w:before="0" w:after="0"/>
        <w:ind w:firstLine="720"/>
        <w:jc w:val="both"/>
        <w:rPr>
          <w:color w:val="auto"/>
          <w:szCs w:val="28"/>
        </w:rPr>
      </w:pPr>
      <w:r w:rsidRPr="00FE68DD">
        <w:rPr>
          <w:color w:val="auto"/>
          <w:szCs w:val="28"/>
        </w:rPr>
        <w:t>- GV đánh giá, nhận xét, chuẩn kiến thức.</w:t>
      </w:r>
    </w:p>
    <w:p w14:paraId="1ED6967E" w14:textId="77777777" w:rsidR="00076A93" w:rsidRPr="00FE68DD" w:rsidRDefault="00076A93" w:rsidP="003E2713">
      <w:pPr>
        <w:spacing w:before="0" w:after="0"/>
        <w:ind w:firstLine="720"/>
        <w:jc w:val="both"/>
        <w:rPr>
          <w:color w:val="auto"/>
          <w:szCs w:val="28"/>
        </w:rPr>
      </w:pPr>
      <w:r w:rsidRPr="00FE68DD">
        <w:rPr>
          <w:color w:val="auto"/>
          <w:szCs w:val="28"/>
        </w:rPr>
        <w:t>- GV dẫn dắt HS vào bài học: Hôm nay, chúng ta sẽ cùng vận dụng các kiến thức đã học về xử lí đồ họa trong văn bản để thực hành trên phần mềm soạn thảo – Bài 2: Thực hành xử lí đồ họa trong văn bản.</w:t>
      </w:r>
    </w:p>
    <w:p w14:paraId="295823BC" w14:textId="77777777" w:rsidR="00C651B3" w:rsidRPr="00FE68DD" w:rsidRDefault="0050492E" w:rsidP="003E2713">
      <w:pPr>
        <w:spacing w:before="0" w:after="0"/>
        <w:jc w:val="both"/>
        <w:rPr>
          <w:b/>
          <w:color w:val="auto"/>
          <w:szCs w:val="28"/>
        </w:rPr>
      </w:pPr>
      <w:r w:rsidRPr="00FE68DD">
        <w:rPr>
          <w:b/>
          <w:color w:val="auto"/>
          <w:szCs w:val="28"/>
        </w:rPr>
        <w:t>2. HOẠT ĐỘNG</w:t>
      </w:r>
      <w:r w:rsidR="009C3331">
        <w:rPr>
          <w:b/>
          <w:color w:val="auto"/>
          <w:szCs w:val="28"/>
        </w:rPr>
        <w:t xml:space="preserve"> THỰC HÀNH</w:t>
      </w:r>
    </w:p>
    <w:p w14:paraId="355FB379" w14:textId="77777777" w:rsidR="00434D8F" w:rsidRPr="00FE68DD" w:rsidRDefault="0050492E" w:rsidP="003E2713">
      <w:pPr>
        <w:spacing w:before="0" w:after="0"/>
        <w:rPr>
          <w:b/>
          <w:color w:val="auto"/>
          <w:szCs w:val="28"/>
        </w:rPr>
      </w:pPr>
      <w:r w:rsidRPr="00FE68DD">
        <w:rPr>
          <w:b/>
          <w:bCs/>
          <w:color w:val="auto"/>
          <w:szCs w:val="28"/>
        </w:rPr>
        <w:t>Hoạt động 2.1:</w:t>
      </w:r>
      <w:r w:rsidR="00076A93" w:rsidRPr="00FE68DD">
        <w:rPr>
          <w:b/>
          <w:bCs/>
          <w:color w:val="auto"/>
          <w:szCs w:val="28"/>
        </w:rPr>
        <w:t xml:space="preserve"> Sử dụng hình cơ bản</w:t>
      </w:r>
    </w:p>
    <w:p w14:paraId="3374EA12" w14:textId="77777777" w:rsidR="00076A93" w:rsidRPr="00FE68DD" w:rsidRDefault="000D7125" w:rsidP="003E2713">
      <w:pPr>
        <w:spacing w:before="0" w:after="0"/>
        <w:jc w:val="both"/>
        <w:rPr>
          <w:color w:val="auto"/>
          <w:szCs w:val="28"/>
        </w:rPr>
      </w:pPr>
      <w:r w:rsidRPr="00FE68DD">
        <w:rPr>
          <w:b/>
          <w:color w:val="auto"/>
          <w:szCs w:val="28"/>
        </w:rPr>
        <w:t>a) Mục tiêu</w:t>
      </w:r>
      <w:r w:rsidRPr="00FE68DD">
        <w:rPr>
          <w:color w:val="auto"/>
          <w:szCs w:val="28"/>
        </w:rPr>
        <w:t xml:space="preserve">: </w:t>
      </w:r>
      <w:r w:rsidR="00076A93" w:rsidRPr="00FE68DD">
        <w:rPr>
          <w:color w:val="auto"/>
          <w:szCs w:val="28"/>
        </w:rPr>
        <w:t>Sử dụng được các hình cơ bản trong soạn thảo văn bản.</w:t>
      </w:r>
    </w:p>
    <w:p w14:paraId="27448876" w14:textId="77777777" w:rsidR="00076A93" w:rsidRPr="00FE68DD" w:rsidRDefault="000D7125" w:rsidP="003E2713">
      <w:pPr>
        <w:spacing w:before="0" w:after="0"/>
        <w:jc w:val="both"/>
        <w:rPr>
          <w:color w:val="auto"/>
          <w:szCs w:val="28"/>
        </w:rPr>
      </w:pPr>
      <w:r w:rsidRPr="00FE68DD">
        <w:rPr>
          <w:b/>
          <w:color w:val="auto"/>
          <w:szCs w:val="28"/>
        </w:rPr>
        <w:t>b) Nội dung:</w:t>
      </w:r>
      <w:r w:rsidR="0097163C" w:rsidRPr="00FE68DD">
        <w:rPr>
          <w:b/>
          <w:color w:val="auto"/>
          <w:szCs w:val="28"/>
        </w:rPr>
        <w:t xml:space="preserve"> </w:t>
      </w:r>
      <w:r w:rsidR="00076A93" w:rsidRPr="00FE68DD">
        <w:rPr>
          <w:color w:val="auto"/>
          <w:szCs w:val="28"/>
        </w:rPr>
        <w:t>GV trình bày vấn đề; HS đọc thông tin SGK tr.44 và thực hành trên máy tính.</w:t>
      </w:r>
    </w:p>
    <w:tbl>
      <w:tblPr>
        <w:tblStyle w:val="TableGrid"/>
        <w:tblW w:w="9747" w:type="dxa"/>
        <w:tblLook w:val="04A0" w:firstRow="1" w:lastRow="0" w:firstColumn="1" w:lastColumn="0" w:noHBand="0" w:noVBand="1"/>
      </w:tblPr>
      <w:tblGrid>
        <w:gridCol w:w="4786"/>
        <w:gridCol w:w="4961"/>
      </w:tblGrid>
      <w:tr w:rsidR="0050492E" w:rsidRPr="00FE68DD" w14:paraId="1FC25B33" w14:textId="77777777" w:rsidTr="00567D98">
        <w:tc>
          <w:tcPr>
            <w:tcW w:w="4786" w:type="dxa"/>
          </w:tcPr>
          <w:p w14:paraId="0B33DB21" w14:textId="77777777" w:rsidR="00C27EF5" w:rsidRPr="00FE68DD" w:rsidRDefault="00C27EF5" w:rsidP="003E2713">
            <w:pPr>
              <w:jc w:val="center"/>
              <w:rPr>
                <w:b/>
                <w:bCs/>
                <w:color w:val="auto"/>
                <w:szCs w:val="28"/>
              </w:rPr>
            </w:pPr>
            <w:r w:rsidRPr="00FE68DD">
              <w:rPr>
                <w:b/>
                <w:bCs/>
                <w:color w:val="auto"/>
                <w:szCs w:val="28"/>
              </w:rPr>
              <w:t>Tổ chức thực hiện</w:t>
            </w:r>
          </w:p>
          <w:p w14:paraId="5F6A46AC" w14:textId="77777777" w:rsidR="00C27EF5" w:rsidRPr="00FE68DD" w:rsidRDefault="00C27EF5" w:rsidP="007D65A5">
            <w:pPr>
              <w:widowControl w:val="0"/>
              <w:spacing w:line="288" w:lineRule="auto"/>
              <w:jc w:val="center"/>
              <w:rPr>
                <w:color w:val="auto"/>
                <w:szCs w:val="28"/>
              </w:rPr>
            </w:pPr>
            <w:r w:rsidRPr="00FE68DD">
              <w:rPr>
                <w:i/>
                <w:iCs/>
                <w:color w:val="auto"/>
                <w:szCs w:val="28"/>
              </w:rPr>
              <w:t>(Hoạt động của GV và HS)</w:t>
            </w:r>
          </w:p>
        </w:tc>
        <w:tc>
          <w:tcPr>
            <w:tcW w:w="4961" w:type="dxa"/>
          </w:tcPr>
          <w:p w14:paraId="0B260B7B" w14:textId="77777777" w:rsidR="00C27EF5" w:rsidRPr="00FE68DD" w:rsidRDefault="00C27EF5" w:rsidP="007D65A5">
            <w:pPr>
              <w:jc w:val="center"/>
              <w:rPr>
                <w:b/>
                <w:bCs/>
                <w:color w:val="auto"/>
                <w:szCs w:val="28"/>
              </w:rPr>
            </w:pPr>
            <w:r w:rsidRPr="00FE68DD">
              <w:rPr>
                <w:b/>
                <w:bCs/>
                <w:color w:val="auto"/>
                <w:szCs w:val="28"/>
              </w:rPr>
              <w:t>Sản phẩm</w:t>
            </w:r>
          </w:p>
          <w:p w14:paraId="4D931CBD" w14:textId="77777777" w:rsidR="00C27EF5" w:rsidRPr="00FE68DD" w:rsidRDefault="00C27EF5" w:rsidP="007D65A5">
            <w:pPr>
              <w:widowControl w:val="0"/>
              <w:spacing w:line="288" w:lineRule="auto"/>
              <w:jc w:val="center"/>
              <w:rPr>
                <w:color w:val="auto"/>
                <w:szCs w:val="28"/>
              </w:rPr>
            </w:pPr>
            <w:r w:rsidRPr="00FE68DD">
              <w:rPr>
                <w:i/>
                <w:iCs/>
                <w:color w:val="auto"/>
                <w:szCs w:val="28"/>
              </w:rPr>
              <w:t>(Yêu cầu cần đạt)</w:t>
            </w:r>
          </w:p>
        </w:tc>
      </w:tr>
      <w:tr w:rsidR="00862D91" w:rsidRPr="00FE68DD" w14:paraId="07EB1F05" w14:textId="77777777" w:rsidTr="00567D98">
        <w:tc>
          <w:tcPr>
            <w:tcW w:w="4786" w:type="dxa"/>
          </w:tcPr>
          <w:p w14:paraId="7E317383" w14:textId="77777777" w:rsidR="00FE68DD" w:rsidRPr="00FE68DD" w:rsidRDefault="00FE68DD" w:rsidP="00FE68DD">
            <w:pPr>
              <w:spacing w:line="288" w:lineRule="auto"/>
              <w:jc w:val="both"/>
              <w:rPr>
                <w:rFonts w:eastAsia="Times New Roman"/>
                <w:bCs/>
                <w:i/>
                <w:iCs/>
                <w:color w:val="auto"/>
                <w:szCs w:val="28"/>
              </w:rPr>
            </w:pPr>
            <w:r w:rsidRPr="00FE68DD">
              <w:rPr>
                <w:rFonts w:eastAsia="Times New Roman"/>
                <w:bCs/>
                <w:i/>
                <w:iCs/>
                <w:color w:val="auto"/>
                <w:szCs w:val="28"/>
              </w:rPr>
              <w:t>B1. Chuyển giao nhiệm vụ:</w:t>
            </w:r>
          </w:p>
          <w:p w14:paraId="4A296D70" w14:textId="77777777" w:rsidR="00890068" w:rsidRPr="00FE68DD" w:rsidRDefault="00890068" w:rsidP="00890068">
            <w:pPr>
              <w:jc w:val="both"/>
              <w:rPr>
                <w:color w:val="auto"/>
                <w:szCs w:val="28"/>
              </w:rPr>
            </w:pPr>
            <w:r w:rsidRPr="00FE68DD">
              <w:rPr>
                <w:color w:val="auto"/>
                <w:szCs w:val="28"/>
              </w:rPr>
              <w:t>- GV yêu cầu HS đọc thông tin– SGK tr.44 thảo luận nhóm (2 HS) chỉ ra nhiệm vụ và các bước thực hiện.</w:t>
            </w:r>
          </w:p>
          <w:p w14:paraId="32583D7A" w14:textId="77777777" w:rsidR="00890068" w:rsidRPr="00FE68DD" w:rsidRDefault="00890068" w:rsidP="00890068">
            <w:pPr>
              <w:jc w:val="both"/>
              <w:rPr>
                <w:color w:val="auto"/>
                <w:szCs w:val="28"/>
              </w:rPr>
            </w:pPr>
            <w:r w:rsidRPr="00FE68DD">
              <w:rPr>
                <w:color w:val="auto"/>
                <w:szCs w:val="28"/>
              </w:rPr>
              <w:t>- GV yêu cầu học sinh thực hiện nhiệm vụ SGK.</w:t>
            </w:r>
          </w:p>
          <w:p w14:paraId="7E3B3859" w14:textId="77777777" w:rsidR="00FE68DD" w:rsidRPr="00FE68DD" w:rsidRDefault="00FE68DD" w:rsidP="00890068">
            <w:pPr>
              <w:jc w:val="both"/>
              <w:rPr>
                <w:color w:val="auto"/>
              </w:rPr>
            </w:pPr>
            <w:r w:rsidRPr="00FE68DD">
              <w:rPr>
                <w:rFonts w:eastAsia="Times New Roman"/>
                <w:bCs/>
                <w:i/>
                <w:iCs/>
                <w:color w:val="auto"/>
                <w:szCs w:val="28"/>
              </w:rPr>
              <w:lastRenderedPageBreak/>
              <w:t>B2. Thực hiện nhiệm vụ:</w:t>
            </w:r>
          </w:p>
          <w:p w14:paraId="40EDB607" w14:textId="77777777" w:rsidR="00890068" w:rsidRPr="00FE68DD" w:rsidRDefault="00890068" w:rsidP="00890068">
            <w:pPr>
              <w:jc w:val="both"/>
              <w:rPr>
                <w:color w:val="auto"/>
                <w:szCs w:val="28"/>
              </w:rPr>
            </w:pPr>
            <w:r w:rsidRPr="00FE68DD">
              <w:rPr>
                <w:color w:val="auto"/>
                <w:szCs w:val="28"/>
              </w:rPr>
              <w:t>- HS đọc thông tin SGK trg.44 và thực hành trên phần mềm soạn thảo.</w:t>
            </w:r>
          </w:p>
          <w:p w14:paraId="7A6D0295" w14:textId="77777777" w:rsidR="00890068" w:rsidRPr="00FE68DD" w:rsidRDefault="00890068" w:rsidP="00890068">
            <w:pPr>
              <w:jc w:val="both"/>
              <w:rPr>
                <w:color w:val="auto"/>
                <w:szCs w:val="28"/>
              </w:rPr>
            </w:pPr>
            <w:r w:rsidRPr="00FE68DD">
              <w:rPr>
                <w:color w:val="auto"/>
                <w:szCs w:val="28"/>
              </w:rPr>
              <w:t>- GV hướng dẫn, theo dõi, hỗ trợ HS nếu cần thiết.</w:t>
            </w:r>
          </w:p>
          <w:p w14:paraId="4308F861" w14:textId="77777777" w:rsidR="00FE68DD" w:rsidRPr="00FE68DD" w:rsidRDefault="00FE68DD" w:rsidP="00890068">
            <w:pPr>
              <w:jc w:val="both"/>
              <w:rPr>
                <w:rFonts w:eastAsia="Times New Roman"/>
                <w:bCs/>
                <w:i/>
                <w:iCs/>
                <w:color w:val="auto"/>
                <w:szCs w:val="28"/>
              </w:rPr>
            </w:pPr>
            <w:r w:rsidRPr="00FE68DD">
              <w:rPr>
                <w:rFonts w:eastAsia="Times New Roman"/>
                <w:bCs/>
                <w:i/>
                <w:iCs/>
                <w:color w:val="auto"/>
                <w:szCs w:val="28"/>
              </w:rPr>
              <w:t xml:space="preserve">B3. Báo cáo, thảo luận: </w:t>
            </w:r>
          </w:p>
          <w:p w14:paraId="4A2D6A98" w14:textId="77777777" w:rsidR="00890068" w:rsidRPr="00FE68DD" w:rsidRDefault="00890068" w:rsidP="00890068">
            <w:pPr>
              <w:jc w:val="both"/>
              <w:rPr>
                <w:color w:val="auto"/>
                <w:szCs w:val="28"/>
              </w:rPr>
            </w:pPr>
            <w:r w:rsidRPr="00FE68DD">
              <w:rPr>
                <w:color w:val="auto"/>
                <w:szCs w:val="28"/>
              </w:rPr>
              <w:t>- HS tạo được vùng vẽ, sử dụng các hình cơ bản để minh họa.</w:t>
            </w:r>
          </w:p>
          <w:p w14:paraId="4B5F1C64" w14:textId="77777777" w:rsidR="00890068" w:rsidRPr="00FE68DD" w:rsidRDefault="00890068" w:rsidP="00890068">
            <w:pPr>
              <w:jc w:val="both"/>
              <w:rPr>
                <w:color w:val="auto"/>
                <w:szCs w:val="28"/>
              </w:rPr>
            </w:pPr>
            <w:r w:rsidRPr="00FE68DD">
              <w:rPr>
                <w:color w:val="auto"/>
                <w:szCs w:val="28"/>
              </w:rPr>
              <w:t>- GV mời đại diện HS khác nhận xét, bổ sung.</w:t>
            </w:r>
          </w:p>
          <w:p w14:paraId="1AD0F3A2" w14:textId="77777777" w:rsidR="00FE68DD" w:rsidRPr="00FE68DD" w:rsidRDefault="00FE68DD" w:rsidP="00890068">
            <w:pPr>
              <w:jc w:val="both"/>
              <w:rPr>
                <w:rFonts w:eastAsia="Times New Roman"/>
                <w:bCs/>
                <w:i/>
                <w:iCs/>
                <w:color w:val="auto"/>
                <w:szCs w:val="28"/>
              </w:rPr>
            </w:pPr>
            <w:r w:rsidRPr="00FE68DD">
              <w:rPr>
                <w:rFonts w:eastAsia="Times New Roman"/>
                <w:bCs/>
                <w:i/>
                <w:iCs/>
                <w:color w:val="auto"/>
                <w:szCs w:val="28"/>
              </w:rPr>
              <w:t xml:space="preserve">B4. Kết luận, nhận định: </w:t>
            </w:r>
          </w:p>
          <w:p w14:paraId="5D1F5661" w14:textId="77777777" w:rsidR="00890068" w:rsidRPr="00FE68DD" w:rsidRDefault="00890068" w:rsidP="00890068">
            <w:pPr>
              <w:jc w:val="both"/>
              <w:rPr>
                <w:color w:val="auto"/>
                <w:szCs w:val="28"/>
              </w:rPr>
            </w:pPr>
            <w:r w:rsidRPr="00FE68DD">
              <w:rPr>
                <w:color w:val="auto"/>
                <w:szCs w:val="28"/>
              </w:rPr>
              <w:t>- GV đánh giá, nhận xét, chuẩn kiến thức.</w:t>
            </w:r>
          </w:p>
          <w:p w14:paraId="1641C0DA" w14:textId="77777777" w:rsidR="00115412" w:rsidRPr="00FE68DD" w:rsidRDefault="00890068" w:rsidP="00BA5DC0">
            <w:pPr>
              <w:widowControl w:val="0"/>
              <w:jc w:val="both"/>
              <w:rPr>
                <w:rFonts w:eastAsia="Times New Roman"/>
                <w:color w:val="auto"/>
                <w:szCs w:val="28"/>
              </w:rPr>
            </w:pPr>
            <w:r w:rsidRPr="00FE68DD">
              <w:rPr>
                <w:color w:val="auto"/>
                <w:szCs w:val="28"/>
              </w:rPr>
              <w:t xml:space="preserve">- GV chuyển sang nội dung </w:t>
            </w:r>
            <w:r w:rsidR="00BA5DC0">
              <w:rPr>
                <w:color w:val="auto"/>
                <w:szCs w:val="28"/>
              </w:rPr>
              <w:t>thực hành</w:t>
            </w:r>
          </w:p>
        </w:tc>
        <w:tc>
          <w:tcPr>
            <w:tcW w:w="4961" w:type="dxa"/>
          </w:tcPr>
          <w:p w14:paraId="7390171A" w14:textId="77777777" w:rsidR="00890068" w:rsidRPr="00FE68DD" w:rsidRDefault="00890068" w:rsidP="003E2713">
            <w:pPr>
              <w:jc w:val="both"/>
              <w:rPr>
                <w:b/>
                <w:color w:val="auto"/>
              </w:rPr>
            </w:pPr>
            <w:r w:rsidRPr="00FE68DD">
              <w:rPr>
                <w:b/>
                <w:color w:val="auto"/>
              </w:rPr>
              <w:lastRenderedPageBreak/>
              <w:t>1. Sử dụng hình cơ bản</w:t>
            </w:r>
          </w:p>
          <w:p w14:paraId="79D32B37" w14:textId="77777777" w:rsidR="00890068" w:rsidRPr="00FE68DD" w:rsidRDefault="00890068" w:rsidP="003E2713">
            <w:pPr>
              <w:jc w:val="both"/>
              <w:rPr>
                <w:color w:val="auto"/>
              </w:rPr>
            </w:pPr>
            <w:r w:rsidRPr="00FE68DD">
              <w:rPr>
                <w:color w:val="auto"/>
              </w:rPr>
              <w:t>- HS nêu được nhiệm vụ cần làm: Vẽ sơ đồ của trường em (Hình 1).</w:t>
            </w:r>
          </w:p>
          <w:p w14:paraId="352DD70A" w14:textId="77777777" w:rsidR="009A6C0A" w:rsidRPr="00FE68DD" w:rsidRDefault="009A6C0A" w:rsidP="009A6C0A">
            <w:pPr>
              <w:spacing w:line="288" w:lineRule="auto"/>
              <w:jc w:val="center"/>
              <w:rPr>
                <w:color w:val="auto"/>
              </w:rPr>
            </w:pPr>
            <w:r w:rsidRPr="00FE68DD">
              <w:rPr>
                <w:noProof/>
              </w:rPr>
              <w:lastRenderedPageBreak/>
              <w:drawing>
                <wp:inline distT="0" distB="0" distL="0" distR="0" wp14:anchorId="54B901C9" wp14:editId="58866584">
                  <wp:extent cx="2752725" cy="1790700"/>
                  <wp:effectExtent l="19050" t="0" r="9525" b="0"/>
                  <wp:docPr id="1" name="Picture 1" descr="Vẽ sơ đồ của trường em (Hình 1). Các hình vẽ được đặt trong một khung vẽ. Trong sơ đồ cần có các vị trí cổng trường, các dãy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của trường em (Hình 1). Các hình vẽ được đặt trong một khung vẽ. Trong sơ đồ cần có các vị trí cổng trường, các dãy nhà"/>
                          <pic:cNvPicPr>
                            <a:picLocks noChangeAspect="1" noChangeArrowheads="1"/>
                          </pic:cNvPicPr>
                        </pic:nvPicPr>
                        <pic:blipFill>
                          <a:blip r:embed="rId8"/>
                          <a:srcRect/>
                          <a:stretch>
                            <a:fillRect/>
                          </a:stretch>
                        </pic:blipFill>
                        <pic:spPr bwMode="auto">
                          <a:xfrm>
                            <a:off x="0" y="0"/>
                            <a:ext cx="2752725" cy="1790700"/>
                          </a:xfrm>
                          <a:prstGeom prst="rect">
                            <a:avLst/>
                          </a:prstGeom>
                          <a:noFill/>
                          <a:ln w="9525">
                            <a:noFill/>
                            <a:miter lim="800000"/>
                            <a:headEnd/>
                            <a:tailEnd/>
                          </a:ln>
                        </pic:spPr>
                      </pic:pic>
                    </a:graphicData>
                  </a:graphic>
                </wp:inline>
              </w:drawing>
            </w:r>
          </w:p>
          <w:p w14:paraId="3A9F706D" w14:textId="77777777" w:rsidR="00890068" w:rsidRPr="00FE68DD" w:rsidRDefault="00890068" w:rsidP="00890068">
            <w:pPr>
              <w:spacing w:line="288" w:lineRule="auto"/>
              <w:jc w:val="both"/>
              <w:rPr>
                <w:color w:val="auto"/>
              </w:rPr>
            </w:pPr>
            <w:r w:rsidRPr="00FE68DD">
              <w:rPr>
                <w:color w:val="auto"/>
              </w:rPr>
              <w:t>- HS nêu được các nội dung cần thực hiện:</w:t>
            </w:r>
          </w:p>
          <w:p w14:paraId="11A8DE9E" w14:textId="77777777" w:rsidR="00890068" w:rsidRPr="00FE68DD" w:rsidRDefault="00890068" w:rsidP="00890068">
            <w:pPr>
              <w:spacing w:line="288" w:lineRule="auto"/>
              <w:jc w:val="both"/>
              <w:rPr>
                <w:color w:val="auto"/>
              </w:rPr>
            </w:pPr>
            <w:r w:rsidRPr="00FE68DD">
              <w:rPr>
                <w:color w:val="auto"/>
              </w:rPr>
              <w:t>+ Tạo vùng vẽ.</w:t>
            </w:r>
          </w:p>
          <w:p w14:paraId="1670FEC9" w14:textId="77777777" w:rsidR="00373EB2" w:rsidRPr="00FE68DD" w:rsidRDefault="00890068" w:rsidP="00890068">
            <w:pPr>
              <w:spacing w:line="288" w:lineRule="auto"/>
              <w:jc w:val="both"/>
              <w:rPr>
                <w:color w:val="auto"/>
              </w:rPr>
            </w:pPr>
            <w:r w:rsidRPr="00FE68DD">
              <w:rPr>
                <w:color w:val="auto"/>
              </w:rPr>
              <w:t>+ Sử dụng các hình cơ bản.</w:t>
            </w:r>
          </w:p>
        </w:tc>
      </w:tr>
    </w:tbl>
    <w:p w14:paraId="6211A68E" w14:textId="77777777" w:rsidR="00466E42" w:rsidRPr="00FE68DD" w:rsidRDefault="0050492E" w:rsidP="0050492E">
      <w:pPr>
        <w:rPr>
          <w:i/>
          <w:iCs/>
          <w:color w:val="auto"/>
          <w:szCs w:val="28"/>
        </w:rPr>
      </w:pPr>
      <w:r w:rsidRPr="00FE68DD">
        <w:rPr>
          <w:b/>
          <w:bCs/>
          <w:color w:val="auto"/>
          <w:szCs w:val="28"/>
        </w:rPr>
        <w:lastRenderedPageBreak/>
        <w:t>Hoạt động 2.</w:t>
      </w:r>
      <w:r w:rsidR="00B43253" w:rsidRPr="00FE68DD">
        <w:rPr>
          <w:b/>
          <w:bCs/>
          <w:color w:val="auto"/>
          <w:szCs w:val="28"/>
        </w:rPr>
        <w:t>2</w:t>
      </w:r>
      <w:r w:rsidRPr="00FE68DD">
        <w:rPr>
          <w:b/>
          <w:bCs/>
          <w:color w:val="auto"/>
          <w:szCs w:val="28"/>
        </w:rPr>
        <w:t>:</w:t>
      </w:r>
      <w:r w:rsidR="00D30E54" w:rsidRPr="00FE68DD">
        <w:rPr>
          <w:b/>
          <w:bCs/>
          <w:color w:val="auto"/>
          <w:szCs w:val="28"/>
        </w:rPr>
        <w:t xml:space="preserve"> Tạo khung ảnh.</w:t>
      </w:r>
    </w:p>
    <w:p w14:paraId="5A2F8813" w14:textId="77777777" w:rsidR="00890068" w:rsidRPr="00FE68DD" w:rsidRDefault="00466E42" w:rsidP="0050492E">
      <w:pPr>
        <w:jc w:val="both"/>
        <w:rPr>
          <w:b/>
          <w:color w:val="auto"/>
          <w:szCs w:val="28"/>
        </w:rPr>
      </w:pPr>
      <w:r w:rsidRPr="00FE68DD">
        <w:rPr>
          <w:b/>
          <w:color w:val="auto"/>
          <w:szCs w:val="28"/>
        </w:rPr>
        <w:t xml:space="preserve">a) Mục tiêu: </w:t>
      </w:r>
      <w:r w:rsidR="00890068" w:rsidRPr="00FE68DD">
        <w:rPr>
          <w:color w:val="auto"/>
          <w:szCs w:val="28"/>
        </w:rPr>
        <w:t>Tạo được khung ảnh trong soạn thảo văn bản.</w:t>
      </w:r>
    </w:p>
    <w:p w14:paraId="6C842FB8" w14:textId="77777777" w:rsidR="00A014BE" w:rsidRPr="00FE68DD" w:rsidRDefault="00466E42" w:rsidP="0050492E">
      <w:pPr>
        <w:jc w:val="both"/>
        <w:rPr>
          <w:color w:val="auto"/>
          <w:szCs w:val="28"/>
        </w:rPr>
      </w:pPr>
      <w:r w:rsidRPr="00FE68DD">
        <w:rPr>
          <w:b/>
          <w:color w:val="auto"/>
          <w:szCs w:val="28"/>
        </w:rPr>
        <w:t>b) Nội dung:</w:t>
      </w:r>
      <w:r w:rsidR="00890068" w:rsidRPr="00FE68DD">
        <w:t xml:space="preserve"> </w:t>
      </w:r>
      <w:r w:rsidR="00890068" w:rsidRPr="00FE68DD">
        <w:rPr>
          <w:color w:val="auto"/>
          <w:szCs w:val="28"/>
        </w:rPr>
        <w:t>GV trình bày vấn đề; HS đọc thông tin SGK tr.44 và thực hành trên máy tính.</w:t>
      </w:r>
    </w:p>
    <w:tbl>
      <w:tblPr>
        <w:tblStyle w:val="TableGrid"/>
        <w:tblW w:w="0" w:type="auto"/>
        <w:jc w:val="center"/>
        <w:tblLayout w:type="fixed"/>
        <w:tblLook w:val="04A0" w:firstRow="1" w:lastRow="0" w:firstColumn="1" w:lastColumn="0" w:noHBand="0" w:noVBand="1"/>
      </w:tblPr>
      <w:tblGrid>
        <w:gridCol w:w="3376"/>
        <w:gridCol w:w="6472"/>
      </w:tblGrid>
      <w:tr w:rsidR="0050492E" w:rsidRPr="00FE68DD" w14:paraId="78E20D1C" w14:textId="77777777" w:rsidTr="0097163C">
        <w:trPr>
          <w:jc w:val="center"/>
        </w:trPr>
        <w:tc>
          <w:tcPr>
            <w:tcW w:w="3376" w:type="dxa"/>
          </w:tcPr>
          <w:p w14:paraId="2627987C" w14:textId="77777777" w:rsidR="002146A0" w:rsidRPr="00FE68DD" w:rsidRDefault="002146A0" w:rsidP="007D65A5">
            <w:pPr>
              <w:jc w:val="center"/>
              <w:rPr>
                <w:b/>
                <w:bCs/>
                <w:color w:val="auto"/>
                <w:szCs w:val="28"/>
              </w:rPr>
            </w:pPr>
            <w:r w:rsidRPr="00FE68DD">
              <w:rPr>
                <w:b/>
                <w:bCs/>
                <w:color w:val="auto"/>
                <w:szCs w:val="28"/>
              </w:rPr>
              <w:t>Tổ chức thực hiện</w:t>
            </w:r>
          </w:p>
          <w:p w14:paraId="5811A397" w14:textId="77777777" w:rsidR="002146A0" w:rsidRPr="00FE68DD" w:rsidRDefault="002146A0" w:rsidP="007D65A5">
            <w:pPr>
              <w:widowControl w:val="0"/>
              <w:spacing w:line="288" w:lineRule="auto"/>
              <w:jc w:val="center"/>
              <w:rPr>
                <w:color w:val="auto"/>
                <w:szCs w:val="28"/>
              </w:rPr>
            </w:pPr>
            <w:r w:rsidRPr="00FE68DD">
              <w:rPr>
                <w:i/>
                <w:iCs/>
                <w:color w:val="auto"/>
                <w:szCs w:val="28"/>
              </w:rPr>
              <w:t>(Hoạt động của GV và HS)</w:t>
            </w:r>
          </w:p>
        </w:tc>
        <w:tc>
          <w:tcPr>
            <w:tcW w:w="6472" w:type="dxa"/>
          </w:tcPr>
          <w:p w14:paraId="37BDA9D4" w14:textId="77777777" w:rsidR="002146A0" w:rsidRPr="00FE68DD" w:rsidRDefault="002146A0" w:rsidP="007D65A5">
            <w:pPr>
              <w:jc w:val="center"/>
              <w:rPr>
                <w:b/>
                <w:bCs/>
                <w:color w:val="auto"/>
                <w:szCs w:val="28"/>
              </w:rPr>
            </w:pPr>
            <w:r w:rsidRPr="00FE68DD">
              <w:rPr>
                <w:b/>
                <w:bCs/>
                <w:color w:val="auto"/>
                <w:szCs w:val="28"/>
              </w:rPr>
              <w:t>Sản phẩm</w:t>
            </w:r>
          </w:p>
          <w:p w14:paraId="0228F8EB" w14:textId="77777777" w:rsidR="002146A0" w:rsidRPr="00FE68DD" w:rsidRDefault="002146A0" w:rsidP="007D65A5">
            <w:pPr>
              <w:widowControl w:val="0"/>
              <w:spacing w:line="288" w:lineRule="auto"/>
              <w:jc w:val="center"/>
              <w:rPr>
                <w:color w:val="auto"/>
                <w:szCs w:val="28"/>
              </w:rPr>
            </w:pPr>
            <w:r w:rsidRPr="00FE68DD">
              <w:rPr>
                <w:i/>
                <w:iCs/>
                <w:color w:val="auto"/>
                <w:szCs w:val="28"/>
              </w:rPr>
              <w:t>(Yêu cầu cần đạt)</w:t>
            </w:r>
          </w:p>
        </w:tc>
      </w:tr>
      <w:tr w:rsidR="0050492E" w:rsidRPr="00FE68DD" w14:paraId="0E189F69" w14:textId="77777777" w:rsidTr="0097163C">
        <w:trPr>
          <w:trHeight w:val="5480"/>
          <w:jc w:val="center"/>
        </w:trPr>
        <w:tc>
          <w:tcPr>
            <w:tcW w:w="3376" w:type="dxa"/>
          </w:tcPr>
          <w:p w14:paraId="131DDECB" w14:textId="77777777" w:rsidR="002146A0" w:rsidRPr="00FE68DD" w:rsidRDefault="002146A0" w:rsidP="002146A0">
            <w:pPr>
              <w:spacing w:line="288" w:lineRule="auto"/>
              <w:jc w:val="both"/>
              <w:rPr>
                <w:rFonts w:eastAsia="Times New Roman"/>
                <w:bCs/>
                <w:i/>
                <w:iCs/>
                <w:color w:val="auto"/>
                <w:szCs w:val="28"/>
              </w:rPr>
            </w:pPr>
            <w:r w:rsidRPr="00FE68DD">
              <w:rPr>
                <w:rFonts w:eastAsia="Times New Roman"/>
                <w:bCs/>
                <w:i/>
                <w:iCs/>
                <w:color w:val="auto"/>
                <w:szCs w:val="28"/>
              </w:rPr>
              <w:t>B1. Chuyển giao nhiệm vụ:</w:t>
            </w:r>
          </w:p>
          <w:p w14:paraId="7BF8C046" w14:textId="77777777" w:rsidR="00890068" w:rsidRPr="00FE68DD" w:rsidRDefault="009A6C0A" w:rsidP="002146A0">
            <w:pPr>
              <w:spacing w:line="288" w:lineRule="auto"/>
              <w:jc w:val="both"/>
              <w:rPr>
                <w:color w:val="auto"/>
              </w:rPr>
            </w:pPr>
            <w:r w:rsidRPr="00FE68DD">
              <w:rPr>
                <w:color w:val="auto"/>
              </w:rPr>
              <w:t>GV: Với ảnh lấy được từ Internet, em hãy tạo hình vẽ vòng đời của loài bướm. Yêu cầu có ảnh cho đủ bốn giai đoạn và chú thích.</w:t>
            </w:r>
          </w:p>
          <w:p w14:paraId="10F535EB" w14:textId="77777777" w:rsidR="009A6C0A" w:rsidRPr="00FE68DD" w:rsidRDefault="009A6C0A" w:rsidP="009A6C0A">
            <w:pPr>
              <w:jc w:val="both"/>
              <w:rPr>
                <w:color w:val="auto"/>
                <w:szCs w:val="28"/>
              </w:rPr>
            </w:pPr>
            <w:r w:rsidRPr="00FE68DD">
              <w:rPr>
                <w:color w:val="auto"/>
                <w:szCs w:val="28"/>
              </w:rPr>
              <w:t>- GV yêu cầu học sinh thực hiện nhiệm vụ SGK.</w:t>
            </w:r>
          </w:p>
          <w:p w14:paraId="2A222ED8" w14:textId="77777777" w:rsidR="002146A0" w:rsidRPr="00FE68DD" w:rsidRDefault="002146A0" w:rsidP="002146A0">
            <w:pPr>
              <w:spacing w:line="288" w:lineRule="auto"/>
              <w:jc w:val="both"/>
              <w:rPr>
                <w:color w:val="auto"/>
              </w:rPr>
            </w:pPr>
            <w:r w:rsidRPr="00FE68DD">
              <w:rPr>
                <w:rFonts w:eastAsia="Times New Roman"/>
                <w:bCs/>
                <w:i/>
                <w:iCs/>
                <w:color w:val="auto"/>
                <w:szCs w:val="28"/>
              </w:rPr>
              <w:t>B2. Thực hiện nhiệm vụ:</w:t>
            </w:r>
            <w:r w:rsidRPr="00FE68DD">
              <w:rPr>
                <w:color w:val="auto"/>
              </w:rPr>
              <w:t xml:space="preserve">  HS nghiên cứu nội dung sgk, thảo luận và trả lời câu hỏi theo yêu cầu.</w:t>
            </w:r>
          </w:p>
          <w:p w14:paraId="7C6BF054" w14:textId="77777777" w:rsidR="00FE68DD" w:rsidRPr="00FE68DD" w:rsidRDefault="002146A0" w:rsidP="002146A0">
            <w:pPr>
              <w:spacing w:line="288" w:lineRule="auto"/>
              <w:jc w:val="both"/>
              <w:rPr>
                <w:rFonts w:eastAsia="Times New Roman"/>
                <w:bCs/>
                <w:i/>
                <w:iCs/>
                <w:color w:val="auto"/>
                <w:szCs w:val="28"/>
              </w:rPr>
            </w:pPr>
            <w:r w:rsidRPr="00FE68DD">
              <w:rPr>
                <w:rFonts w:eastAsia="Times New Roman"/>
                <w:bCs/>
                <w:i/>
                <w:iCs/>
                <w:color w:val="auto"/>
                <w:szCs w:val="28"/>
              </w:rPr>
              <w:t xml:space="preserve">B3. Báo cáo, thảo luận: </w:t>
            </w:r>
          </w:p>
          <w:p w14:paraId="53EFBAE1" w14:textId="77777777" w:rsidR="002146A0" w:rsidRPr="00FE68DD" w:rsidRDefault="002146A0" w:rsidP="002146A0">
            <w:pPr>
              <w:spacing w:line="288" w:lineRule="auto"/>
              <w:jc w:val="both"/>
              <w:rPr>
                <w:color w:val="auto"/>
              </w:rPr>
            </w:pPr>
            <w:r w:rsidRPr="00FE68DD">
              <w:rPr>
                <w:color w:val="auto"/>
              </w:rPr>
              <w:t>HS trình bày câu trả lời. HS nhóm khác nhận xét</w:t>
            </w:r>
          </w:p>
          <w:p w14:paraId="2EE12706" w14:textId="77777777" w:rsidR="002146A0" w:rsidRPr="00FE68DD" w:rsidRDefault="002146A0" w:rsidP="007D65A5">
            <w:pPr>
              <w:spacing w:line="288" w:lineRule="auto"/>
              <w:jc w:val="both"/>
              <w:rPr>
                <w:color w:val="auto"/>
              </w:rPr>
            </w:pPr>
            <w:r w:rsidRPr="00FE68DD">
              <w:rPr>
                <w:rFonts w:eastAsia="Times New Roman"/>
                <w:bCs/>
                <w:i/>
                <w:iCs/>
                <w:color w:val="auto"/>
                <w:szCs w:val="28"/>
              </w:rPr>
              <w:t xml:space="preserve">B4. Kết luận, nhận định: </w:t>
            </w:r>
            <w:r w:rsidRPr="00FE68DD">
              <w:rPr>
                <w:color w:val="auto"/>
              </w:rPr>
              <w:t>GV nhấn mạnh và chốt kiến thức cho hs.</w:t>
            </w:r>
            <w:r w:rsidR="00BF396C">
              <w:rPr>
                <w:color w:val="auto"/>
              </w:rPr>
              <w:t xml:space="preserve"> Cho HS thực hành.</w:t>
            </w:r>
          </w:p>
        </w:tc>
        <w:tc>
          <w:tcPr>
            <w:tcW w:w="6472" w:type="dxa"/>
          </w:tcPr>
          <w:p w14:paraId="0EA2F07E" w14:textId="77777777" w:rsidR="009A6C0A" w:rsidRPr="00FE68DD" w:rsidRDefault="009A6C0A" w:rsidP="00D30E54">
            <w:pPr>
              <w:pStyle w:val="ListParagraph"/>
              <w:spacing w:line="288" w:lineRule="auto"/>
              <w:ind w:left="-44" w:firstLine="503"/>
              <w:jc w:val="both"/>
              <w:rPr>
                <w:color w:val="auto"/>
              </w:rPr>
            </w:pPr>
            <w:r w:rsidRPr="00FE68DD">
              <w:rPr>
                <w:color w:val="auto"/>
              </w:rPr>
              <w:t>Với ảnh lấy được từ Internet, em hãy tạo hình vẽ vòng đời của loài bướm. Yêu cầu có ảnh cho đủ bốn giai đoạn và chú thích</w:t>
            </w:r>
          </w:p>
          <w:p w14:paraId="1BF0C70D" w14:textId="77777777" w:rsidR="009A6C0A" w:rsidRPr="00FE68DD" w:rsidRDefault="00D30E54" w:rsidP="00D30E54">
            <w:pPr>
              <w:pStyle w:val="ListParagraph"/>
              <w:spacing w:line="288" w:lineRule="auto"/>
              <w:ind w:left="33"/>
              <w:jc w:val="center"/>
              <w:rPr>
                <w:color w:val="auto"/>
              </w:rPr>
            </w:pPr>
            <w:r w:rsidRPr="00FE68DD">
              <w:rPr>
                <w:noProof/>
              </w:rPr>
              <w:drawing>
                <wp:inline distT="0" distB="0" distL="0" distR="0" wp14:anchorId="36F16F91" wp14:editId="6751D5C1">
                  <wp:extent cx="3905250" cy="1400175"/>
                  <wp:effectExtent l="19050" t="0" r="0" b="0"/>
                  <wp:docPr id="4" name="Picture 4" descr="Với ảnh lấy được từ Internet, em hãy tạo hình vẽ vòng đời của loài bướm. Yêu cầu có ảnh cho đủ bốn giai đoạn và chú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ới ảnh lấy được từ Internet, em hãy tạo hình vẽ vòng đời của loài bướm. Yêu cầu có ảnh cho đủ bốn giai đoạn và chú thích"/>
                          <pic:cNvPicPr>
                            <a:picLocks noChangeAspect="1" noChangeArrowheads="1"/>
                          </pic:cNvPicPr>
                        </pic:nvPicPr>
                        <pic:blipFill>
                          <a:blip r:embed="rId9"/>
                          <a:srcRect/>
                          <a:stretch>
                            <a:fillRect/>
                          </a:stretch>
                        </pic:blipFill>
                        <pic:spPr bwMode="auto">
                          <a:xfrm>
                            <a:off x="0" y="0"/>
                            <a:ext cx="3905250" cy="1400175"/>
                          </a:xfrm>
                          <a:prstGeom prst="rect">
                            <a:avLst/>
                          </a:prstGeom>
                          <a:noFill/>
                          <a:ln w="9525">
                            <a:noFill/>
                            <a:miter lim="800000"/>
                            <a:headEnd/>
                            <a:tailEnd/>
                          </a:ln>
                        </pic:spPr>
                      </pic:pic>
                    </a:graphicData>
                  </a:graphic>
                </wp:inline>
              </w:drawing>
            </w:r>
          </w:p>
          <w:p w14:paraId="7F10F6D1" w14:textId="77777777" w:rsidR="009A6C0A" w:rsidRPr="00FE68DD" w:rsidRDefault="009A6C0A" w:rsidP="009A6C0A">
            <w:pPr>
              <w:pStyle w:val="ListParagraph"/>
              <w:spacing w:line="288" w:lineRule="auto"/>
              <w:ind w:left="459"/>
              <w:jc w:val="both"/>
              <w:rPr>
                <w:color w:val="auto"/>
              </w:rPr>
            </w:pPr>
            <w:r w:rsidRPr="00FE68DD">
              <w:rPr>
                <w:color w:val="auto"/>
              </w:rPr>
              <w:t>- Tải ảnh từ Internet của bốn giai đoạ</w:t>
            </w:r>
            <w:r w:rsidR="00D30E54" w:rsidRPr="00FE68DD">
              <w:rPr>
                <w:color w:val="auto"/>
              </w:rPr>
              <w:t>n.</w:t>
            </w:r>
          </w:p>
          <w:p w14:paraId="48D99980" w14:textId="77777777" w:rsidR="009A6C0A" w:rsidRPr="00FE68DD" w:rsidRDefault="009A6C0A" w:rsidP="009A6C0A">
            <w:pPr>
              <w:pStyle w:val="ListParagraph"/>
              <w:spacing w:line="288" w:lineRule="auto"/>
              <w:ind w:left="459"/>
              <w:jc w:val="both"/>
              <w:rPr>
                <w:color w:val="auto"/>
              </w:rPr>
            </w:pPr>
            <w:r w:rsidRPr="00FE68DD">
              <w:rPr>
                <w:color w:val="auto"/>
              </w:rPr>
              <w:t>- Tạo một khung vẽ. Đưa bốn ảnh vào khung vẽ, sắp xếp vị trí cho hợ</w:t>
            </w:r>
            <w:r w:rsidR="00D30E54" w:rsidRPr="00FE68DD">
              <w:rPr>
                <w:color w:val="auto"/>
              </w:rPr>
              <w:t>p lí.</w:t>
            </w:r>
          </w:p>
          <w:p w14:paraId="5EE29ACA" w14:textId="77777777" w:rsidR="009A6C0A" w:rsidRPr="00FE68DD" w:rsidRDefault="009A6C0A" w:rsidP="009A6C0A">
            <w:pPr>
              <w:pStyle w:val="ListParagraph"/>
              <w:spacing w:line="288" w:lineRule="auto"/>
              <w:ind w:left="459"/>
              <w:jc w:val="both"/>
              <w:rPr>
                <w:color w:val="auto"/>
              </w:rPr>
            </w:pPr>
            <w:r w:rsidRPr="00FE68DD">
              <w:rPr>
                <w:color w:val="auto"/>
              </w:rPr>
              <w:t>- Tạo thêm các đối tượng mũi tên cong và thêm hộp văn bả</w:t>
            </w:r>
            <w:r w:rsidR="00D30E54" w:rsidRPr="00FE68DD">
              <w:rPr>
                <w:color w:val="auto"/>
              </w:rPr>
              <w:t>n chú thích.</w:t>
            </w:r>
          </w:p>
          <w:p w14:paraId="365928AD" w14:textId="77777777" w:rsidR="009A6C0A" w:rsidRPr="00FE68DD" w:rsidRDefault="009A6C0A" w:rsidP="009A6C0A">
            <w:pPr>
              <w:pStyle w:val="ListParagraph"/>
              <w:spacing w:line="288" w:lineRule="auto"/>
              <w:ind w:left="459"/>
              <w:jc w:val="both"/>
              <w:rPr>
                <w:color w:val="auto"/>
              </w:rPr>
            </w:pPr>
            <w:r w:rsidRPr="00FE68DD">
              <w:rPr>
                <w:color w:val="auto"/>
              </w:rPr>
              <w:t>- Sử dụng lệnh Crop/Crop to Shape và chọn một hình để cắt xén ảnh, ví dụ hình oval.</w:t>
            </w:r>
          </w:p>
          <w:p w14:paraId="157A40E7" w14:textId="77777777" w:rsidR="002146A0" w:rsidRPr="00FE68DD" w:rsidRDefault="00D30E54" w:rsidP="00D30E54">
            <w:pPr>
              <w:pStyle w:val="ListParagraph"/>
              <w:spacing w:line="288" w:lineRule="auto"/>
              <w:ind w:left="0"/>
              <w:jc w:val="center"/>
              <w:rPr>
                <w:color w:val="auto"/>
              </w:rPr>
            </w:pPr>
            <w:r w:rsidRPr="00FE68DD">
              <w:rPr>
                <w:noProof/>
              </w:rPr>
              <w:drawing>
                <wp:inline distT="0" distB="0" distL="0" distR="0" wp14:anchorId="49824346" wp14:editId="255BBF6E">
                  <wp:extent cx="3657600" cy="1038225"/>
                  <wp:effectExtent l="19050" t="0" r="0" b="0"/>
                  <wp:docPr id="7" name="Picture 7" descr="Với ảnh lấy được từ Internet, em hãy tạo hình vẽ vòng đời của loài bướm. Yêu cầu có ảnh cho đủ bốn giai đoạn và chú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ới ảnh lấy được từ Internet, em hãy tạo hình vẽ vòng đời của loài bướm. Yêu cầu có ảnh cho đủ bốn giai đoạn và chú thích"/>
                          <pic:cNvPicPr>
                            <a:picLocks noChangeAspect="1" noChangeArrowheads="1"/>
                          </pic:cNvPicPr>
                        </pic:nvPicPr>
                        <pic:blipFill>
                          <a:blip r:embed="rId10"/>
                          <a:srcRect/>
                          <a:stretch>
                            <a:fillRect/>
                          </a:stretch>
                        </pic:blipFill>
                        <pic:spPr bwMode="auto">
                          <a:xfrm>
                            <a:off x="0" y="0"/>
                            <a:ext cx="3657600" cy="1038225"/>
                          </a:xfrm>
                          <a:prstGeom prst="rect">
                            <a:avLst/>
                          </a:prstGeom>
                          <a:noFill/>
                          <a:ln w="9525">
                            <a:noFill/>
                            <a:miter lim="800000"/>
                            <a:headEnd/>
                            <a:tailEnd/>
                          </a:ln>
                        </pic:spPr>
                      </pic:pic>
                    </a:graphicData>
                  </a:graphic>
                </wp:inline>
              </w:drawing>
            </w:r>
          </w:p>
        </w:tc>
      </w:tr>
    </w:tbl>
    <w:p w14:paraId="61A8292D" w14:textId="77777777" w:rsidR="001B3F1E" w:rsidRPr="00FE68DD" w:rsidRDefault="00D30E54" w:rsidP="0050492E">
      <w:pPr>
        <w:jc w:val="both"/>
        <w:rPr>
          <w:b/>
          <w:color w:val="auto"/>
          <w:szCs w:val="28"/>
        </w:rPr>
      </w:pPr>
      <w:r w:rsidRPr="00FE68DD">
        <w:rPr>
          <w:b/>
          <w:color w:val="auto"/>
          <w:szCs w:val="28"/>
        </w:rPr>
        <w:lastRenderedPageBreak/>
        <w:t>3</w:t>
      </w:r>
      <w:r w:rsidR="0050492E" w:rsidRPr="00FE68DD">
        <w:rPr>
          <w:b/>
          <w:color w:val="auto"/>
          <w:szCs w:val="28"/>
        </w:rPr>
        <w:t xml:space="preserve">. </w:t>
      </w:r>
      <w:r w:rsidR="001B3F1E" w:rsidRPr="00FE68DD">
        <w:rPr>
          <w:b/>
          <w:color w:val="auto"/>
          <w:szCs w:val="28"/>
        </w:rPr>
        <w:t>HOẠT ĐỘNG</w:t>
      </w:r>
      <w:r w:rsidR="0050492E" w:rsidRPr="00FE68DD">
        <w:rPr>
          <w:b/>
          <w:color w:val="auto"/>
          <w:szCs w:val="28"/>
        </w:rPr>
        <w:t xml:space="preserve">: </w:t>
      </w:r>
      <w:r w:rsidR="001B3F1E" w:rsidRPr="00FE68DD">
        <w:rPr>
          <w:b/>
          <w:color w:val="auto"/>
          <w:szCs w:val="28"/>
        </w:rPr>
        <w:t>VẬN DỤNG</w:t>
      </w:r>
    </w:p>
    <w:p w14:paraId="0B409FBB" w14:textId="77777777" w:rsidR="00DF788F" w:rsidRPr="00FE68DD" w:rsidRDefault="00DF788F" w:rsidP="0050492E">
      <w:pPr>
        <w:jc w:val="both"/>
        <w:rPr>
          <w:i/>
          <w:iCs/>
          <w:color w:val="auto"/>
          <w:szCs w:val="28"/>
        </w:rPr>
      </w:pPr>
      <w:r w:rsidRPr="00FE68DD">
        <w:rPr>
          <w:b/>
          <w:color w:val="auto"/>
          <w:szCs w:val="28"/>
          <w:lang w:val="vi-VN"/>
        </w:rPr>
        <w:t xml:space="preserve">a) </w:t>
      </w:r>
      <w:r w:rsidRPr="00FE68DD">
        <w:rPr>
          <w:b/>
          <w:iCs/>
          <w:color w:val="auto"/>
          <w:szCs w:val="28"/>
          <w:lang w:val="vi-VN"/>
        </w:rPr>
        <w:t>Mục tiêu:</w:t>
      </w:r>
      <w:r w:rsidRPr="00FE68DD">
        <w:rPr>
          <w:color w:val="auto"/>
          <w:szCs w:val="28"/>
          <w:lang w:val="vi-VN"/>
        </w:rPr>
        <w:t xml:space="preserve"> Vận dụng kiến thức để </w:t>
      </w:r>
      <w:r w:rsidRPr="00FE68DD">
        <w:rPr>
          <w:color w:val="auto"/>
          <w:szCs w:val="28"/>
        </w:rPr>
        <w:t>làm bài tập vận dụng.</w:t>
      </w:r>
    </w:p>
    <w:p w14:paraId="493C907D" w14:textId="77777777" w:rsidR="00DF788F" w:rsidRPr="00FE68DD" w:rsidRDefault="00DF788F" w:rsidP="0050492E">
      <w:pPr>
        <w:jc w:val="both"/>
        <w:rPr>
          <w:i/>
          <w:iCs/>
          <w:color w:val="auto"/>
          <w:szCs w:val="28"/>
        </w:rPr>
      </w:pPr>
      <w:r w:rsidRPr="00FE68DD">
        <w:rPr>
          <w:b/>
          <w:color w:val="auto"/>
          <w:szCs w:val="28"/>
          <w:lang w:val="vi-VN"/>
        </w:rPr>
        <w:t xml:space="preserve">b) </w:t>
      </w:r>
      <w:r w:rsidRPr="00FE68DD">
        <w:rPr>
          <w:b/>
          <w:iCs/>
          <w:color w:val="auto"/>
          <w:szCs w:val="28"/>
          <w:lang w:val="vi-VN"/>
        </w:rPr>
        <w:t>Nội dung</w:t>
      </w:r>
      <w:r w:rsidRPr="00FE68DD">
        <w:rPr>
          <w:b/>
          <w:color w:val="auto"/>
          <w:szCs w:val="28"/>
          <w:lang w:val="vi-VN"/>
        </w:rPr>
        <w:t>:</w:t>
      </w:r>
      <w:r w:rsidR="00B43253" w:rsidRPr="00FE68DD">
        <w:rPr>
          <w:iCs/>
          <w:color w:val="auto"/>
          <w:szCs w:val="28"/>
        </w:rPr>
        <w:t>Làm b</w:t>
      </w:r>
      <w:r w:rsidRPr="00FE68DD">
        <w:rPr>
          <w:color w:val="auto"/>
          <w:szCs w:val="28"/>
          <w:lang w:val="vi-VN"/>
        </w:rPr>
        <w:t>ài tập vận dụng trong SGK</w:t>
      </w:r>
      <w:r w:rsidR="00D30E54" w:rsidRPr="00FE68DD">
        <w:rPr>
          <w:color w:val="auto"/>
          <w:szCs w:val="28"/>
        </w:rPr>
        <w:t>.</w:t>
      </w:r>
    </w:p>
    <w:p w14:paraId="337FF728" w14:textId="77777777" w:rsidR="00DF788F" w:rsidRPr="00FE68DD" w:rsidRDefault="00DF788F" w:rsidP="0050492E">
      <w:pPr>
        <w:jc w:val="both"/>
        <w:rPr>
          <w:color w:val="auto"/>
          <w:szCs w:val="28"/>
        </w:rPr>
      </w:pPr>
      <w:r w:rsidRPr="00FE68DD">
        <w:rPr>
          <w:b/>
          <w:color w:val="auto"/>
          <w:szCs w:val="28"/>
          <w:lang w:val="vi-VN"/>
        </w:rPr>
        <w:t xml:space="preserve">c) </w:t>
      </w:r>
      <w:r w:rsidRPr="00FE68DD">
        <w:rPr>
          <w:b/>
          <w:iCs/>
          <w:color w:val="auto"/>
          <w:szCs w:val="28"/>
          <w:lang w:val="vi-VN"/>
        </w:rPr>
        <w:t>Sản phẩm</w:t>
      </w:r>
      <w:r w:rsidRPr="00FE68DD">
        <w:rPr>
          <w:b/>
          <w:color w:val="auto"/>
          <w:szCs w:val="28"/>
          <w:lang w:val="vi-VN"/>
        </w:rPr>
        <w:t>:</w:t>
      </w:r>
      <w:r w:rsidR="00B76E8D" w:rsidRPr="00FE68DD">
        <w:rPr>
          <w:color w:val="auto"/>
          <w:szCs w:val="28"/>
          <w:lang w:val="vi-VN"/>
        </w:rPr>
        <w:t xml:space="preserve"> K</w:t>
      </w:r>
      <w:r w:rsidR="00B76E8D" w:rsidRPr="00FE68DD">
        <w:rPr>
          <w:color w:val="auto"/>
          <w:szCs w:val="28"/>
        </w:rPr>
        <w:t>ết quả làm</w:t>
      </w:r>
      <w:r w:rsidRPr="00FE68DD">
        <w:rPr>
          <w:color w:val="auto"/>
          <w:szCs w:val="28"/>
        </w:rPr>
        <w:t xml:space="preserve"> bài tập về nhà của học sinh.</w:t>
      </w:r>
    </w:p>
    <w:p w14:paraId="4F399B03" w14:textId="77777777" w:rsidR="00DF788F" w:rsidRPr="00FE68DD" w:rsidRDefault="00DF788F" w:rsidP="00D30E54">
      <w:pPr>
        <w:jc w:val="both"/>
        <w:rPr>
          <w:b/>
          <w:iCs/>
          <w:color w:val="auto"/>
          <w:szCs w:val="28"/>
          <w:lang w:val="vi-VN"/>
        </w:rPr>
      </w:pPr>
      <w:r w:rsidRPr="00FE68DD">
        <w:rPr>
          <w:b/>
          <w:color w:val="auto"/>
          <w:szCs w:val="28"/>
          <w:lang w:val="vi-VN"/>
        </w:rPr>
        <w:t xml:space="preserve">d) </w:t>
      </w:r>
      <w:r w:rsidRPr="00FE68DD">
        <w:rPr>
          <w:b/>
          <w:iCs/>
          <w:color w:val="auto"/>
          <w:szCs w:val="28"/>
          <w:lang w:val="vi-VN"/>
        </w:rPr>
        <w:t>Tổ chức thực hiện</w:t>
      </w:r>
      <w:r w:rsidRPr="00FE68DD">
        <w:rPr>
          <w:b/>
          <w:color w:val="auto"/>
          <w:szCs w:val="28"/>
          <w:lang w:val="vi-VN"/>
        </w:rPr>
        <w:t>:</w:t>
      </w:r>
      <w:r w:rsidR="00D30E54" w:rsidRPr="00FE68DD">
        <w:rPr>
          <w:b/>
          <w:iCs/>
          <w:color w:val="auto"/>
          <w:szCs w:val="28"/>
        </w:rPr>
        <w:t xml:space="preserve"> </w:t>
      </w:r>
      <w:r w:rsidRPr="00FE68DD">
        <w:rPr>
          <w:color w:val="auto"/>
          <w:szCs w:val="28"/>
          <w:lang w:val="vi-VN"/>
        </w:rPr>
        <w:t>GV giao bài tập cho HS thực hiện ngoài giờ học trên lớp. HS gửi sản phẩm qua hòm thư hoặc không gian lưu trữ trên mạng đượ</w:t>
      </w:r>
      <w:r w:rsidR="00D30E54" w:rsidRPr="00FE68DD">
        <w:rPr>
          <w:color w:val="auto"/>
          <w:szCs w:val="28"/>
          <w:lang w:val="vi-VN"/>
        </w:rPr>
        <w:t>c GV qu</w:t>
      </w:r>
      <w:r w:rsidR="00D30E54" w:rsidRPr="00FE68DD">
        <w:rPr>
          <w:color w:val="auto"/>
          <w:szCs w:val="28"/>
        </w:rPr>
        <w:t>y</w:t>
      </w:r>
      <w:r w:rsidRPr="00FE68DD">
        <w:rPr>
          <w:color w:val="auto"/>
          <w:szCs w:val="28"/>
          <w:lang w:val="vi-VN"/>
        </w:rPr>
        <w:t xml:space="preserve"> định.</w:t>
      </w:r>
    </w:p>
    <w:p w14:paraId="6FFCA7FD" w14:textId="77777777" w:rsidR="00D30E54" w:rsidRPr="00FE68DD" w:rsidRDefault="00D30E54" w:rsidP="0050492E">
      <w:pPr>
        <w:ind w:firstLine="426"/>
        <w:jc w:val="both"/>
        <w:rPr>
          <w:color w:val="auto"/>
        </w:rPr>
      </w:pPr>
      <w:r w:rsidRPr="00FE68DD">
        <w:rPr>
          <w:color w:val="auto"/>
        </w:rPr>
        <w:t>Em hãy bổ sung thêm hình vẽ hay ảnh vào một văn bản đã có (ví dụ một bài tập) để minh họa cho nội dung và làm văn bản trở nên sinh động hơn.</w:t>
      </w:r>
    </w:p>
    <w:p w14:paraId="4AC59650" w14:textId="77777777" w:rsidR="00D30E54" w:rsidRPr="00FE68DD" w:rsidRDefault="00D30E54" w:rsidP="00D30E54">
      <w:pPr>
        <w:jc w:val="both"/>
      </w:pPr>
      <w:r w:rsidRPr="00FE68DD">
        <w:t>Bước 1: Nhập đoạn văn bản.</w:t>
      </w:r>
    </w:p>
    <w:p w14:paraId="19244937" w14:textId="77777777" w:rsidR="00D30E54" w:rsidRPr="00FE68DD" w:rsidRDefault="00D30E54" w:rsidP="00D30E54">
      <w:pPr>
        <w:jc w:val="both"/>
      </w:pPr>
      <w:r w:rsidRPr="00FE68DD">
        <w:t>Bước 2: Tải từ Internet ảnh của 4 giai đoạn.</w:t>
      </w:r>
    </w:p>
    <w:p w14:paraId="201987C4" w14:textId="77777777" w:rsidR="00D30E54" w:rsidRPr="00FE68DD" w:rsidRDefault="00D30E54" w:rsidP="00D30E54">
      <w:pPr>
        <w:jc w:val="both"/>
      </w:pPr>
      <w:r w:rsidRPr="00FE68DD">
        <w:t>Bước 3: Tạo một khung vẽ. Đưa bốn ảnh vào khung vẽ, sắp xếp vị trí cho hợp lí.</w:t>
      </w:r>
    </w:p>
    <w:p w14:paraId="0E7A3A4E" w14:textId="77777777" w:rsidR="00D30E54" w:rsidRPr="00FE68DD" w:rsidRDefault="00D30E54" w:rsidP="00D30E54">
      <w:pPr>
        <w:jc w:val="both"/>
      </w:pPr>
      <w:r w:rsidRPr="00FE68DD">
        <w:t>Bước 4: Tạo thêm các đối tượng mũi tên cong và thêm hộp văn bản chú thích.</w:t>
      </w:r>
    </w:p>
    <w:p w14:paraId="021B7C7C" w14:textId="77777777" w:rsidR="005A78DB" w:rsidRPr="00FE68DD" w:rsidRDefault="00D30E54" w:rsidP="00D30E54">
      <w:pPr>
        <w:jc w:val="center"/>
        <w:rPr>
          <w:b/>
          <w:color w:val="auto"/>
          <w:u w:val="single"/>
        </w:rPr>
      </w:pPr>
      <w:r w:rsidRPr="00FE68DD">
        <w:rPr>
          <w:noProof/>
        </w:rPr>
        <w:drawing>
          <wp:inline distT="0" distB="0" distL="0" distR="0" wp14:anchorId="4BCBA11F" wp14:editId="5DF10B03">
            <wp:extent cx="3881994" cy="2636322"/>
            <wp:effectExtent l="19050" t="0" r="4206" b="0"/>
            <wp:docPr id="16" name="Picture 16" descr="Em hãy bổ sung thêm hình vẽ hay ảnh vào một văn bản đã có (ví dụ một bài tập) để minh họa cho nội dung và làm văn bản trở nên sinh động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 hãy bổ sung thêm hình vẽ hay ảnh vào một văn bản đã có (ví dụ một bài tập) để minh họa cho nội dung và làm văn bản trở nên sinh động hơn"/>
                    <pic:cNvPicPr>
                      <a:picLocks noChangeAspect="1" noChangeArrowheads="1"/>
                    </pic:cNvPicPr>
                  </pic:nvPicPr>
                  <pic:blipFill>
                    <a:blip r:embed="rId11"/>
                    <a:srcRect/>
                    <a:stretch>
                      <a:fillRect/>
                    </a:stretch>
                  </pic:blipFill>
                  <pic:spPr bwMode="auto">
                    <a:xfrm>
                      <a:off x="0" y="0"/>
                      <a:ext cx="3885091" cy="2638425"/>
                    </a:xfrm>
                    <a:prstGeom prst="rect">
                      <a:avLst/>
                    </a:prstGeom>
                    <a:noFill/>
                    <a:ln w="9525">
                      <a:noFill/>
                      <a:miter lim="800000"/>
                      <a:headEnd/>
                      <a:tailEnd/>
                    </a:ln>
                  </pic:spPr>
                </pic:pic>
              </a:graphicData>
            </a:graphic>
          </wp:inline>
        </w:drawing>
      </w:r>
    </w:p>
    <w:p w14:paraId="738352B9" w14:textId="77777777" w:rsidR="00D30E54" w:rsidRPr="00FE68DD" w:rsidRDefault="00D30E54" w:rsidP="00D30E54">
      <w:pPr>
        <w:ind w:firstLine="426"/>
        <w:jc w:val="both"/>
        <w:rPr>
          <w:color w:val="auto"/>
          <w:szCs w:val="28"/>
        </w:rPr>
      </w:pPr>
      <w:r w:rsidRPr="00FE68DD">
        <w:rPr>
          <w:color w:val="auto"/>
          <w:szCs w:val="28"/>
        </w:rPr>
        <w:t xml:space="preserve">- </w:t>
      </w:r>
      <w:r w:rsidRPr="00FE68DD">
        <w:rPr>
          <w:color w:val="auto"/>
          <w:szCs w:val="28"/>
          <w:lang w:val="vi-VN"/>
        </w:rPr>
        <w:t>GV tổ chức chia sẻ và đánh giá kết quả làm bài của HS ở thời điểm phù hợp của những tiết học tiếp theo</w:t>
      </w:r>
    </w:p>
    <w:p w14:paraId="55899F8F" w14:textId="77777777" w:rsidR="00207CD5" w:rsidRPr="00207CD5" w:rsidRDefault="00207CD5" w:rsidP="00207CD5">
      <w:pPr>
        <w:jc w:val="center"/>
        <w:rPr>
          <w:b/>
          <w:color w:val="auto"/>
          <w:u w:val="single"/>
        </w:rPr>
      </w:pPr>
    </w:p>
    <w:p w14:paraId="1BBB0E9D" w14:textId="77777777" w:rsidR="00207CD5" w:rsidRPr="00207CD5" w:rsidRDefault="00207CD5" w:rsidP="00207CD5">
      <w:pPr>
        <w:rPr>
          <w:bCs/>
          <w:color w:val="auto"/>
        </w:rPr>
      </w:pPr>
      <w:r w:rsidRPr="00207CD5">
        <w:rPr>
          <w:bCs/>
          <w:color w:val="auto"/>
        </w:rPr>
        <w:t>Tài liệu được chia sẻ bởi Website VnTeach.Com</w:t>
      </w:r>
    </w:p>
    <w:p w14:paraId="722C5275" w14:textId="77777777" w:rsidR="00207CD5" w:rsidRPr="00207CD5" w:rsidRDefault="00207CD5" w:rsidP="00207CD5">
      <w:pPr>
        <w:rPr>
          <w:bCs/>
          <w:color w:val="auto"/>
        </w:rPr>
      </w:pPr>
      <w:r w:rsidRPr="00207CD5">
        <w:rPr>
          <w:bCs/>
          <w:color w:val="auto"/>
        </w:rPr>
        <w:t>https://www.vnteach.com</w:t>
      </w:r>
    </w:p>
    <w:p w14:paraId="29643FE7" w14:textId="77777777" w:rsidR="00207CD5" w:rsidRPr="00207CD5" w:rsidRDefault="00207CD5" w:rsidP="00207CD5">
      <w:pPr>
        <w:rPr>
          <w:bCs/>
          <w:color w:val="auto"/>
        </w:rPr>
      </w:pPr>
      <w:r w:rsidRPr="00207CD5">
        <w:rPr>
          <w:bCs/>
          <w:color w:val="auto"/>
        </w:rPr>
        <w:t>Một sản phẩm của cộng đồng facebook Thư Viện VnTeach.Com</w:t>
      </w:r>
    </w:p>
    <w:p w14:paraId="05F43BE4" w14:textId="77777777" w:rsidR="00207CD5" w:rsidRPr="00207CD5" w:rsidRDefault="00207CD5" w:rsidP="00207CD5">
      <w:pPr>
        <w:rPr>
          <w:bCs/>
          <w:color w:val="auto"/>
        </w:rPr>
      </w:pPr>
      <w:r w:rsidRPr="00207CD5">
        <w:rPr>
          <w:bCs/>
          <w:color w:val="auto"/>
        </w:rPr>
        <w:t>https://www.facebook.com/groups/vnteach/</w:t>
      </w:r>
    </w:p>
    <w:p w14:paraId="10096D76" w14:textId="05AA4B6F" w:rsidR="00D30E54" w:rsidRPr="00207CD5" w:rsidRDefault="00207CD5" w:rsidP="00207CD5">
      <w:pPr>
        <w:rPr>
          <w:bCs/>
          <w:color w:val="auto"/>
        </w:rPr>
      </w:pPr>
      <w:r w:rsidRPr="00207CD5">
        <w:rPr>
          <w:bCs/>
          <w:color w:val="auto"/>
        </w:rPr>
        <w:t>https://www.facebook.com/groups/thuvienvnteach/</w:t>
      </w:r>
    </w:p>
    <w:sectPr w:rsidR="00D30E54" w:rsidRPr="00207CD5" w:rsidSect="00D645B0">
      <w:headerReference w:type="even" r:id="rId12"/>
      <w:headerReference w:type="default" r:id="rId13"/>
      <w:pgSz w:w="11901"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1079" w14:textId="77777777" w:rsidR="00FF3901" w:rsidRDefault="00FF3901" w:rsidP="00E86FBB">
      <w:pPr>
        <w:spacing w:before="0" w:after="0"/>
      </w:pPr>
      <w:r>
        <w:separator/>
      </w:r>
    </w:p>
  </w:endnote>
  <w:endnote w:type="continuationSeparator" w:id="0">
    <w:p w14:paraId="5379ECD0" w14:textId="77777777" w:rsidR="00FF3901" w:rsidRDefault="00FF390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D4B3" w14:textId="77777777" w:rsidR="00FF3901" w:rsidRDefault="00FF3901" w:rsidP="00E86FBB">
      <w:pPr>
        <w:spacing w:before="0" w:after="0"/>
      </w:pPr>
      <w:r>
        <w:separator/>
      </w:r>
    </w:p>
  </w:footnote>
  <w:footnote w:type="continuationSeparator" w:id="0">
    <w:p w14:paraId="73D54ECC" w14:textId="77777777" w:rsidR="00FF3901" w:rsidRDefault="00FF390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7F658AC7" w14:textId="77777777" w:rsidR="007D65A5" w:rsidRDefault="00CB708E" w:rsidP="00671251">
        <w:pPr>
          <w:pStyle w:val="Header"/>
          <w:framePr w:wrap="none" w:vAnchor="text" w:hAnchor="margin" w:xAlign="center" w:y="1"/>
          <w:rPr>
            <w:rStyle w:val="PageNumber"/>
          </w:rPr>
        </w:pPr>
        <w:r>
          <w:rPr>
            <w:rStyle w:val="PageNumber"/>
          </w:rPr>
          <w:fldChar w:fldCharType="begin"/>
        </w:r>
        <w:r w:rsidR="007D65A5">
          <w:rPr>
            <w:rStyle w:val="PageNumber"/>
          </w:rPr>
          <w:instrText xml:space="preserve"> PAGE </w:instrText>
        </w:r>
        <w:r>
          <w:rPr>
            <w:rStyle w:val="PageNumber"/>
          </w:rPr>
          <w:fldChar w:fldCharType="end"/>
        </w:r>
      </w:p>
    </w:sdtContent>
  </w:sdt>
  <w:p w14:paraId="7589FCA9" w14:textId="77777777" w:rsidR="007D65A5" w:rsidRDefault="007D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52635DBF" w14:textId="77777777" w:rsidR="007D65A5" w:rsidRDefault="00CB708E" w:rsidP="00671251">
        <w:pPr>
          <w:pStyle w:val="Header"/>
          <w:framePr w:wrap="none" w:vAnchor="text" w:hAnchor="margin" w:xAlign="center" w:y="1"/>
          <w:rPr>
            <w:rStyle w:val="PageNumber"/>
          </w:rPr>
        </w:pPr>
        <w:r>
          <w:rPr>
            <w:rStyle w:val="PageNumber"/>
          </w:rPr>
          <w:fldChar w:fldCharType="begin"/>
        </w:r>
        <w:r w:rsidR="007D65A5">
          <w:rPr>
            <w:rStyle w:val="PageNumber"/>
          </w:rPr>
          <w:instrText xml:space="preserve"> PAGE </w:instrText>
        </w:r>
        <w:r>
          <w:rPr>
            <w:rStyle w:val="PageNumber"/>
          </w:rPr>
          <w:fldChar w:fldCharType="separate"/>
        </w:r>
        <w:r w:rsidR="002206B6">
          <w:rPr>
            <w:rStyle w:val="PageNumber"/>
            <w:noProof/>
          </w:rPr>
          <w:t>2</w:t>
        </w:r>
        <w:r>
          <w:rPr>
            <w:rStyle w:val="PageNumber"/>
          </w:rPr>
          <w:fldChar w:fldCharType="end"/>
        </w:r>
      </w:p>
    </w:sdtContent>
  </w:sdt>
  <w:p w14:paraId="4910400D" w14:textId="77777777" w:rsidR="007D65A5" w:rsidRDefault="007D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670383">
    <w:abstractNumId w:val="8"/>
  </w:num>
  <w:num w:numId="2" w16cid:durableId="772478335">
    <w:abstractNumId w:val="4"/>
  </w:num>
  <w:num w:numId="3" w16cid:durableId="1858999701">
    <w:abstractNumId w:val="1"/>
  </w:num>
  <w:num w:numId="4" w16cid:durableId="504245095">
    <w:abstractNumId w:val="13"/>
  </w:num>
  <w:num w:numId="5" w16cid:durableId="1311324400">
    <w:abstractNumId w:val="0"/>
  </w:num>
  <w:num w:numId="6" w16cid:durableId="1964114246">
    <w:abstractNumId w:val="9"/>
  </w:num>
  <w:num w:numId="7" w16cid:durableId="792409869">
    <w:abstractNumId w:val="10"/>
  </w:num>
  <w:num w:numId="8" w16cid:durableId="1811094075">
    <w:abstractNumId w:val="11"/>
  </w:num>
  <w:num w:numId="9" w16cid:durableId="691028929">
    <w:abstractNumId w:val="7"/>
  </w:num>
  <w:num w:numId="10" w16cid:durableId="1126125986">
    <w:abstractNumId w:val="3"/>
  </w:num>
  <w:num w:numId="11" w16cid:durableId="1945109912">
    <w:abstractNumId w:val="2"/>
  </w:num>
  <w:num w:numId="12" w16cid:durableId="1012417421">
    <w:abstractNumId w:val="14"/>
  </w:num>
  <w:num w:numId="13" w16cid:durableId="1503087160">
    <w:abstractNumId w:val="15"/>
  </w:num>
  <w:num w:numId="14" w16cid:durableId="716928103">
    <w:abstractNumId w:val="12"/>
  </w:num>
  <w:num w:numId="15" w16cid:durableId="1117717259">
    <w:abstractNumId w:val="5"/>
  </w:num>
  <w:num w:numId="16" w16cid:durableId="59709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0654"/>
    <w:rsid w:val="00000C59"/>
    <w:rsid w:val="0000265A"/>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27C0"/>
    <w:rsid w:val="0007184A"/>
    <w:rsid w:val="00076A93"/>
    <w:rsid w:val="0007785C"/>
    <w:rsid w:val="00081591"/>
    <w:rsid w:val="00082200"/>
    <w:rsid w:val="00082F47"/>
    <w:rsid w:val="00085DDA"/>
    <w:rsid w:val="00091D55"/>
    <w:rsid w:val="00095583"/>
    <w:rsid w:val="000A2124"/>
    <w:rsid w:val="000A2BE4"/>
    <w:rsid w:val="000A37B1"/>
    <w:rsid w:val="000A431C"/>
    <w:rsid w:val="000A63C5"/>
    <w:rsid w:val="000A7C94"/>
    <w:rsid w:val="000B0610"/>
    <w:rsid w:val="000B114C"/>
    <w:rsid w:val="000B1DF3"/>
    <w:rsid w:val="000B2292"/>
    <w:rsid w:val="000B28C9"/>
    <w:rsid w:val="000B2C5C"/>
    <w:rsid w:val="000B48DC"/>
    <w:rsid w:val="000B57ED"/>
    <w:rsid w:val="000C1549"/>
    <w:rsid w:val="000C1831"/>
    <w:rsid w:val="000C2294"/>
    <w:rsid w:val="000C2F2C"/>
    <w:rsid w:val="000D0162"/>
    <w:rsid w:val="000D5738"/>
    <w:rsid w:val="000D7125"/>
    <w:rsid w:val="000E61E3"/>
    <w:rsid w:val="000E73D6"/>
    <w:rsid w:val="000F722E"/>
    <w:rsid w:val="0010570E"/>
    <w:rsid w:val="001062BE"/>
    <w:rsid w:val="001074F6"/>
    <w:rsid w:val="00110FBE"/>
    <w:rsid w:val="00114082"/>
    <w:rsid w:val="00115412"/>
    <w:rsid w:val="00123D76"/>
    <w:rsid w:val="00123E0F"/>
    <w:rsid w:val="0012541F"/>
    <w:rsid w:val="00127087"/>
    <w:rsid w:val="0013288F"/>
    <w:rsid w:val="00132B01"/>
    <w:rsid w:val="00132E68"/>
    <w:rsid w:val="00135FB4"/>
    <w:rsid w:val="00140770"/>
    <w:rsid w:val="00140DAB"/>
    <w:rsid w:val="00152D11"/>
    <w:rsid w:val="0015315B"/>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3F1E"/>
    <w:rsid w:val="001B60C4"/>
    <w:rsid w:val="001B6861"/>
    <w:rsid w:val="001B6959"/>
    <w:rsid w:val="001B6C99"/>
    <w:rsid w:val="001C2574"/>
    <w:rsid w:val="001C4EE7"/>
    <w:rsid w:val="001C5D2B"/>
    <w:rsid w:val="001D4859"/>
    <w:rsid w:val="001D7F00"/>
    <w:rsid w:val="001E6967"/>
    <w:rsid w:val="001E6F1E"/>
    <w:rsid w:val="001E7DE1"/>
    <w:rsid w:val="001F2286"/>
    <w:rsid w:val="001F2D57"/>
    <w:rsid w:val="001F5FD1"/>
    <w:rsid w:val="001F68CE"/>
    <w:rsid w:val="00203BC0"/>
    <w:rsid w:val="00207311"/>
    <w:rsid w:val="002079F9"/>
    <w:rsid w:val="00207CD5"/>
    <w:rsid w:val="002105A8"/>
    <w:rsid w:val="00210FF3"/>
    <w:rsid w:val="002126F8"/>
    <w:rsid w:val="002146A0"/>
    <w:rsid w:val="0021513F"/>
    <w:rsid w:val="00216B4F"/>
    <w:rsid w:val="00217774"/>
    <w:rsid w:val="002206B6"/>
    <w:rsid w:val="0022233B"/>
    <w:rsid w:val="00222C35"/>
    <w:rsid w:val="00223696"/>
    <w:rsid w:val="00224C17"/>
    <w:rsid w:val="0022728A"/>
    <w:rsid w:val="002307FF"/>
    <w:rsid w:val="00230F6B"/>
    <w:rsid w:val="00232B34"/>
    <w:rsid w:val="00233A8B"/>
    <w:rsid w:val="0024200D"/>
    <w:rsid w:val="0024259A"/>
    <w:rsid w:val="002426F5"/>
    <w:rsid w:val="00242E03"/>
    <w:rsid w:val="00244C23"/>
    <w:rsid w:val="002501A8"/>
    <w:rsid w:val="002505E9"/>
    <w:rsid w:val="00250E6B"/>
    <w:rsid w:val="002534BB"/>
    <w:rsid w:val="00260880"/>
    <w:rsid w:val="0026199C"/>
    <w:rsid w:val="00261FD4"/>
    <w:rsid w:val="00262554"/>
    <w:rsid w:val="0026323B"/>
    <w:rsid w:val="002637E9"/>
    <w:rsid w:val="00270D6A"/>
    <w:rsid w:val="002713CE"/>
    <w:rsid w:val="00272F19"/>
    <w:rsid w:val="0028099D"/>
    <w:rsid w:val="00280FC3"/>
    <w:rsid w:val="00285354"/>
    <w:rsid w:val="00286E59"/>
    <w:rsid w:val="002A476B"/>
    <w:rsid w:val="002A7240"/>
    <w:rsid w:val="002B043A"/>
    <w:rsid w:val="002B0D2D"/>
    <w:rsid w:val="002B358F"/>
    <w:rsid w:val="002C14CE"/>
    <w:rsid w:val="002C27AB"/>
    <w:rsid w:val="002D263B"/>
    <w:rsid w:val="002D35BF"/>
    <w:rsid w:val="002D406C"/>
    <w:rsid w:val="002D56AA"/>
    <w:rsid w:val="002D6180"/>
    <w:rsid w:val="002D772E"/>
    <w:rsid w:val="002E54E1"/>
    <w:rsid w:val="002F03EF"/>
    <w:rsid w:val="002F73B6"/>
    <w:rsid w:val="002F7B07"/>
    <w:rsid w:val="002F7F44"/>
    <w:rsid w:val="003005CD"/>
    <w:rsid w:val="003030B8"/>
    <w:rsid w:val="00303EF1"/>
    <w:rsid w:val="00305CCD"/>
    <w:rsid w:val="0030772C"/>
    <w:rsid w:val="003100EA"/>
    <w:rsid w:val="00313154"/>
    <w:rsid w:val="003151ED"/>
    <w:rsid w:val="00321350"/>
    <w:rsid w:val="003226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5A2B"/>
    <w:rsid w:val="00366803"/>
    <w:rsid w:val="00370C7F"/>
    <w:rsid w:val="003719F4"/>
    <w:rsid w:val="00373B85"/>
    <w:rsid w:val="00373C4C"/>
    <w:rsid w:val="00373EB2"/>
    <w:rsid w:val="0037477A"/>
    <w:rsid w:val="00375BF3"/>
    <w:rsid w:val="00382A4E"/>
    <w:rsid w:val="00383099"/>
    <w:rsid w:val="00384D63"/>
    <w:rsid w:val="00387686"/>
    <w:rsid w:val="00390704"/>
    <w:rsid w:val="00396A9F"/>
    <w:rsid w:val="0039761A"/>
    <w:rsid w:val="003A2FDB"/>
    <w:rsid w:val="003A55D7"/>
    <w:rsid w:val="003B1BAF"/>
    <w:rsid w:val="003B4359"/>
    <w:rsid w:val="003B58A0"/>
    <w:rsid w:val="003C23C5"/>
    <w:rsid w:val="003C5E5B"/>
    <w:rsid w:val="003D4354"/>
    <w:rsid w:val="003D6895"/>
    <w:rsid w:val="003E2713"/>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659A"/>
    <w:rsid w:val="00421C73"/>
    <w:rsid w:val="00421C8E"/>
    <w:rsid w:val="00423A70"/>
    <w:rsid w:val="0042522F"/>
    <w:rsid w:val="004272E6"/>
    <w:rsid w:val="004310D7"/>
    <w:rsid w:val="00431DE8"/>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2D79"/>
    <w:rsid w:val="0047302B"/>
    <w:rsid w:val="004744D5"/>
    <w:rsid w:val="00481A53"/>
    <w:rsid w:val="00481F6B"/>
    <w:rsid w:val="004838CE"/>
    <w:rsid w:val="00483A0E"/>
    <w:rsid w:val="004845A7"/>
    <w:rsid w:val="00491B0D"/>
    <w:rsid w:val="00494EAF"/>
    <w:rsid w:val="004951C3"/>
    <w:rsid w:val="00495B2C"/>
    <w:rsid w:val="00496AA5"/>
    <w:rsid w:val="004A1DD1"/>
    <w:rsid w:val="004A2FFB"/>
    <w:rsid w:val="004A616C"/>
    <w:rsid w:val="004A759F"/>
    <w:rsid w:val="004B3FD8"/>
    <w:rsid w:val="004B6EF1"/>
    <w:rsid w:val="004C089A"/>
    <w:rsid w:val="004C1FB0"/>
    <w:rsid w:val="004C44DE"/>
    <w:rsid w:val="004C4DCA"/>
    <w:rsid w:val="004C707C"/>
    <w:rsid w:val="004D5BC3"/>
    <w:rsid w:val="004D748D"/>
    <w:rsid w:val="004E07C9"/>
    <w:rsid w:val="004E530A"/>
    <w:rsid w:val="004E689B"/>
    <w:rsid w:val="004F0331"/>
    <w:rsid w:val="004F11C6"/>
    <w:rsid w:val="004F1CB6"/>
    <w:rsid w:val="004F2950"/>
    <w:rsid w:val="004F37F2"/>
    <w:rsid w:val="0050038D"/>
    <w:rsid w:val="005021B3"/>
    <w:rsid w:val="005031ED"/>
    <w:rsid w:val="0050383D"/>
    <w:rsid w:val="0050492E"/>
    <w:rsid w:val="00506E58"/>
    <w:rsid w:val="00506F98"/>
    <w:rsid w:val="0051694D"/>
    <w:rsid w:val="00516D5F"/>
    <w:rsid w:val="005231AA"/>
    <w:rsid w:val="00523725"/>
    <w:rsid w:val="00524871"/>
    <w:rsid w:val="0052623C"/>
    <w:rsid w:val="0053145E"/>
    <w:rsid w:val="005336D9"/>
    <w:rsid w:val="00533872"/>
    <w:rsid w:val="00536475"/>
    <w:rsid w:val="0053718B"/>
    <w:rsid w:val="00540227"/>
    <w:rsid w:val="00540448"/>
    <w:rsid w:val="00540AA8"/>
    <w:rsid w:val="00540EA6"/>
    <w:rsid w:val="00541679"/>
    <w:rsid w:val="005456CF"/>
    <w:rsid w:val="0055358A"/>
    <w:rsid w:val="0055627D"/>
    <w:rsid w:val="00564735"/>
    <w:rsid w:val="00564CE4"/>
    <w:rsid w:val="0056645F"/>
    <w:rsid w:val="00567239"/>
    <w:rsid w:val="00567D98"/>
    <w:rsid w:val="00575D1E"/>
    <w:rsid w:val="00577998"/>
    <w:rsid w:val="00584243"/>
    <w:rsid w:val="00587D38"/>
    <w:rsid w:val="0059041A"/>
    <w:rsid w:val="0059400E"/>
    <w:rsid w:val="005941B1"/>
    <w:rsid w:val="0059761C"/>
    <w:rsid w:val="005977E1"/>
    <w:rsid w:val="00597A07"/>
    <w:rsid w:val="005A1392"/>
    <w:rsid w:val="005A16F5"/>
    <w:rsid w:val="005A2FC1"/>
    <w:rsid w:val="005A4429"/>
    <w:rsid w:val="005A44CF"/>
    <w:rsid w:val="005A605F"/>
    <w:rsid w:val="005A6107"/>
    <w:rsid w:val="005A61A5"/>
    <w:rsid w:val="005A78DB"/>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45932"/>
    <w:rsid w:val="00650B70"/>
    <w:rsid w:val="00653BD0"/>
    <w:rsid w:val="00661459"/>
    <w:rsid w:val="00662EBA"/>
    <w:rsid w:val="0066457D"/>
    <w:rsid w:val="006667A6"/>
    <w:rsid w:val="00671251"/>
    <w:rsid w:val="006718A0"/>
    <w:rsid w:val="00673841"/>
    <w:rsid w:val="00673A7D"/>
    <w:rsid w:val="00676757"/>
    <w:rsid w:val="00682A99"/>
    <w:rsid w:val="00682F2B"/>
    <w:rsid w:val="006951D0"/>
    <w:rsid w:val="00696679"/>
    <w:rsid w:val="006A1B2C"/>
    <w:rsid w:val="006A53AE"/>
    <w:rsid w:val="006A7025"/>
    <w:rsid w:val="006B2456"/>
    <w:rsid w:val="006B399B"/>
    <w:rsid w:val="006B4A51"/>
    <w:rsid w:val="006B4B9E"/>
    <w:rsid w:val="006B78DA"/>
    <w:rsid w:val="006C1171"/>
    <w:rsid w:val="006C14EE"/>
    <w:rsid w:val="006C56E6"/>
    <w:rsid w:val="006C597C"/>
    <w:rsid w:val="006C60B4"/>
    <w:rsid w:val="006D0D67"/>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2F3A"/>
    <w:rsid w:val="0079432A"/>
    <w:rsid w:val="007A0654"/>
    <w:rsid w:val="007A1850"/>
    <w:rsid w:val="007A2350"/>
    <w:rsid w:val="007A4A76"/>
    <w:rsid w:val="007B4430"/>
    <w:rsid w:val="007B45F1"/>
    <w:rsid w:val="007B7E85"/>
    <w:rsid w:val="007C36E3"/>
    <w:rsid w:val="007D0C9D"/>
    <w:rsid w:val="007D0EA5"/>
    <w:rsid w:val="007D1FD8"/>
    <w:rsid w:val="007D25F0"/>
    <w:rsid w:val="007D2E0A"/>
    <w:rsid w:val="007D3C78"/>
    <w:rsid w:val="007D65A5"/>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12B8"/>
    <w:rsid w:val="0084182C"/>
    <w:rsid w:val="0084381E"/>
    <w:rsid w:val="00846416"/>
    <w:rsid w:val="008537D0"/>
    <w:rsid w:val="008559BB"/>
    <w:rsid w:val="008578E4"/>
    <w:rsid w:val="00860E6E"/>
    <w:rsid w:val="008622D3"/>
    <w:rsid w:val="00862A33"/>
    <w:rsid w:val="00862D91"/>
    <w:rsid w:val="00864A97"/>
    <w:rsid w:val="0086603D"/>
    <w:rsid w:val="00866AC9"/>
    <w:rsid w:val="00872E73"/>
    <w:rsid w:val="008731BC"/>
    <w:rsid w:val="0088181E"/>
    <w:rsid w:val="00881CE9"/>
    <w:rsid w:val="00881E07"/>
    <w:rsid w:val="00884A3F"/>
    <w:rsid w:val="00885380"/>
    <w:rsid w:val="00886A85"/>
    <w:rsid w:val="00890068"/>
    <w:rsid w:val="00890CFE"/>
    <w:rsid w:val="00893026"/>
    <w:rsid w:val="00894226"/>
    <w:rsid w:val="008A06AF"/>
    <w:rsid w:val="008A4744"/>
    <w:rsid w:val="008B2A49"/>
    <w:rsid w:val="008C10E2"/>
    <w:rsid w:val="008C1CE1"/>
    <w:rsid w:val="008C3D38"/>
    <w:rsid w:val="008C6EEF"/>
    <w:rsid w:val="008C7498"/>
    <w:rsid w:val="008D084B"/>
    <w:rsid w:val="008E123A"/>
    <w:rsid w:val="008E1DDF"/>
    <w:rsid w:val="008F2647"/>
    <w:rsid w:val="008F3F0D"/>
    <w:rsid w:val="008F6673"/>
    <w:rsid w:val="009045B4"/>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25D"/>
    <w:rsid w:val="009425F3"/>
    <w:rsid w:val="00945266"/>
    <w:rsid w:val="00947E03"/>
    <w:rsid w:val="00950EB9"/>
    <w:rsid w:val="00954F1B"/>
    <w:rsid w:val="0095602B"/>
    <w:rsid w:val="00957428"/>
    <w:rsid w:val="0096275F"/>
    <w:rsid w:val="0096437F"/>
    <w:rsid w:val="00964D1C"/>
    <w:rsid w:val="00966575"/>
    <w:rsid w:val="009670F5"/>
    <w:rsid w:val="0097163C"/>
    <w:rsid w:val="009751E3"/>
    <w:rsid w:val="00976D2D"/>
    <w:rsid w:val="00977A4E"/>
    <w:rsid w:val="00977CE7"/>
    <w:rsid w:val="00983492"/>
    <w:rsid w:val="0098679C"/>
    <w:rsid w:val="009930DF"/>
    <w:rsid w:val="009A1F37"/>
    <w:rsid w:val="009A260C"/>
    <w:rsid w:val="009A5001"/>
    <w:rsid w:val="009A5C51"/>
    <w:rsid w:val="009A64A9"/>
    <w:rsid w:val="009A6C0A"/>
    <w:rsid w:val="009B0B52"/>
    <w:rsid w:val="009B122E"/>
    <w:rsid w:val="009B2D1B"/>
    <w:rsid w:val="009B34EC"/>
    <w:rsid w:val="009B57AD"/>
    <w:rsid w:val="009C0A8B"/>
    <w:rsid w:val="009C17B7"/>
    <w:rsid w:val="009C247C"/>
    <w:rsid w:val="009C3331"/>
    <w:rsid w:val="009D08E0"/>
    <w:rsid w:val="009D6740"/>
    <w:rsid w:val="009D6E97"/>
    <w:rsid w:val="009D72AC"/>
    <w:rsid w:val="009D7523"/>
    <w:rsid w:val="009E0028"/>
    <w:rsid w:val="009E7487"/>
    <w:rsid w:val="009E7B0B"/>
    <w:rsid w:val="009F47D5"/>
    <w:rsid w:val="009F63B4"/>
    <w:rsid w:val="009F7B17"/>
    <w:rsid w:val="009F7EFB"/>
    <w:rsid w:val="00A01055"/>
    <w:rsid w:val="00A010C8"/>
    <w:rsid w:val="00A014BE"/>
    <w:rsid w:val="00A0396B"/>
    <w:rsid w:val="00A04682"/>
    <w:rsid w:val="00A04FB7"/>
    <w:rsid w:val="00A12F86"/>
    <w:rsid w:val="00A13361"/>
    <w:rsid w:val="00A15BFA"/>
    <w:rsid w:val="00A16355"/>
    <w:rsid w:val="00A163A6"/>
    <w:rsid w:val="00A16817"/>
    <w:rsid w:val="00A17196"/>
    <w:rsid w:val="00A236FF"/>
    <w:rsid w:val="00A24742"/>
    <w:rsid w:val="00A27F4C"/>
    <w:rsid w:val="00A33E0B"/>
    <w:rsid w:val="00A47216"/>
    <w:rsid w:val="00A510F7"/>
    <w:rsid w:val="00A54325"/>
    <w:rsid w:val="00A61228"/>
    <w:rsid w:val="00A6456B"/>
    <w:rsid w:val="00A64CAB"/>
    <w:rsid w:val="00A6569A"/>
    <w:rsid w:val="00A6616F"/>
    <w:rsid w:val="00A7281C"/>
    <w:rsid w:val="00A73C4D"/>
    <w:rsid w:val="00A74F80"/>
    <w:rsid w:val="00A84CA4"/>
    <w:rsid w:val="00A8754B"/>
    <w:rsid w:val="00A879E8"/>
    <w:rsid w:val="00A917BB"/>
    <w:rsid w:val="00A93AB2"/>
    <w:rsid w:val="00A95B07"/>
    <w:rsid w:val="00A963B7"/>
    <w:rsid w:val="00AA1959"/>
    <w:rsid w:val="00AA2DFA"/>
    <w:rsid w:val="00AA4B2F"/>
    <w:rsid w:val="00AA562E"/>
    <w:rsid w:val="00AB0502"/>
    <w:rsid w:val="00AC13A9"/>
    <w:rsid w:val="00AC458D"/>
    <w:rsid w:val="00AC4D12"/>
    <w:rsid w:val="00AC6445"/>
    <w:rsid w:val="00AC7CD9"/>
    <w:rsid w:val="00AD13DB"/>
    <w:rsid w:val="00AD4FB9"/>
    <w:rsid w:val="00AD53F5"/>
    <w:rsid w:val="00AD6DF4"/>
    <w:rsid w:val="00AE0F16"/>
    <w:rsid w:val="00AE2520"/>
    <w:rsid w:val="00AE2B56"/>
    <w:rsid w:val="00AF0582"/>
    <w:rsid w:val="00AF3398"/>
    <w:rsid w:val="00B037D9"/>
    <w:rsid w:val="00B04F31"/>
    <w:rsid w:val="00B075B1"/>
    <w:rsid w:val="00B07ACA"/>
    <w:rsid w:val="00B1056A"/>
    <w:rsid w:val="00B1405B"/>
    <w:rsid w:val="00B16DF0"/>
    <w:rsid w:val="00B17521"/>
    <w:rsid w:val="00B175C1"/>
    <w:rsid w:val="00B219B5"/>
    <w:rsid w:val="00B22FA1"/>
    <w:rsid w:val="00B27E4C"/>
    <w:rsid w:val="00B35335"/>
    <w:rsid w:val="00B357CF"/>
    <w:rsid w:val="00B42C4B"/>
    <w:rsid w:val="00B430E0"/>
    <w:rsid w:val="00B43253"/>
    <w:rsid w:val="00B5067C"/>
    <w:rsid w:val="00B51E6D"/>
    <w:rsid w:val="00B52E5B"/>
    <w:rsid w:val="00B531D1"/>
    <w:rsid w:val="00B569B5"/>
    <w:rsid w:val="00B579E9"/>
    <w:rsid w:val="00B6751F"/>
    <w:rsid w:val="00B74FCC"/>
    <w:rsid w:val="00B76E8D"/>
    <w:rsid w:val="00B829F0"/>
    <w:rsid w:val="00B844FD"/>
    <w:rsid w:val="00B858FE"/>
    <w:rsid w:val="00B86D6C"/>
    <w:rsid w:val="00B95A7A"/>
    <w:rsid w:val="00B96CC3"/>
    <w:rsid w:val="00BA06ED"/>
    <w:rsid w:val="00BA1FCC"/>
    <w:rsid w:val="00BA3C04"/>
    <w:rsid w:val="00BA515C"/>
    <w:rsid w:val="00BA5DC0"/>
    <w:rsid w:val="00BA6B11"/>
    <w:rsid w:val="00BA74DD"/>
    <w:rsid w:val="00BB53F7"/>
    <w:rsid w:val="00BB5973"/>
    <w:rsid w:val="00BC050A"/>
    <w:rsid w:val="00BC547A"/>
    <w:rsid w:val="00BD13FC"/>
    <w:rsid w:val="00BD41F3"/>
    <w:rsid w:val="00BE03CF"/>
    <w:rsid w:val="00BF14D6"/>
    <w:rsid w:val="00BF3550"/>
    <w:rsid w:val="00BF396C"/>
    <w:rsid w:val="00BF49B5"/>
    <w:rsid w:val="00BF7890"/>
    <w:rsid w:val="00C0673A"/>
    <w:rsid w:val="00C10EDC"/>
    <w:rsid w:val="00C11696"/>
    <w:rsid w:val="00C12646"/>
    <w:rsid w:val="00C12EF0"/>
    <w:rsid w:val="00C14FFD"/>
    <w:rsid w:val="00C23278"/>
    <w:rsid w:val="00C2452A"/>
    <w:rsid w:val="00C27EF5"/>
    <w:rsid w:val="00C31035"/>
    <w:rsid w:val="00C34729"/>
    <w:rsid w:val="00C35C46"/>
    <w:rsid w:val="00C372DD"/>
    <w:rsid w:val="00C411EF"/>
    <w:rsid w:val="00C428B8"/>
    <w:rsid w:val="00C43755"/>
    <w:rsid w:val="00C43BB0"/>
    <w:rsid w:val="00C44485"/>
    <w:rsid w:val="00C45B58"/>
    <w:rsid w:val="00C50FA4"/>
    <w:rsid w:val="00C52DE3"/>
    <w:rsid w:val="00C53445"/>
    <w:rsid w:val="00C540DF"/>
    <w:rsid w:val="00C550F5"/>
    <w:rsid w:val="00C5518F"/>
    <w:rsid w:val="00C57F8B"/>
    <w:rsid w:val="00C61604"/>
    <w:rsid w:val="00C651B3"/>
    <w:rsid w:val="00C7205D"/>
    <w:rsid w:val="00C738FC"/>
    <w:rsid w:val="00C749C4"/>
    <w:rsid w:val="00C754D0"/>
    <w:rsid w:val="00C7596E"/>
    <w:rsid w:val="00C76340"/>
    <w:rsid w:val="00C76C01"/>
    <w:rsid w:val="00C778CF"/>
    <w:rsid w:val="00C85357"/>
    <w:rsid w:val="00C8637B"/>
    <w:rsid w:val="00C90D26"/>
    <w:rsid w:val="00C93934"/>
    <w:rsid w:val="00C94859"/>
    <w:rsid w:val="00C9693B"/>
    <w:rsid w:val="00CA72EB"/>
    <w:rsid w:val="00CB0294"/>
    <w:rsid w:val="00CB3FD9"/>
    <w:rsid w:val="00CB5C9D"/>
    <w:rsid w:val="00CB67CD"/>
    <w:rsid w:val="00CB708E"/>
    <w:rsid w:val="00CC1184"/>
    <w:rsid w:val="00CC1541"/>
    <w:rsid w:val="00CD188D"/>
    <w:rsid w:val="00CD3012"/>
    <w:rsid w:val="00CD3C74"/>
    <w:rsid w:val="00CD3CD8"/>
    <w:rsid w:val="00CD52EC"/>
    <w:rsid w:val="00CD55C6"/>
    <w:rsid w:val="00CD5BC7"/>
    <w:rsid w:val="00CE5267"/>
    <w:rsid w:val="00CE7C0A"/>
    <w:rsid w:val="00CF1BFB"/>
    <w:rsid w:val="00CF287D"/>
    <w:rsid w:val="00CF2D1B"/>
    <w:rsid w:val="00CF4D65"/>
    <w:rsid w:val="00CF5F2F"/>
    <w:rsid w:val="00CF734D"/>
    <w:rsid w:val="00D00A88"/>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0E54"/>
    <w:rsid w:val="00D31226"/>
    <w:rsid w:val="00D402E1"/>
    <w:rsid w:val="00D43F60"/>
    <w:rsid w:val="00D531E8"/>
    <w:rsid w:val="00D546D3"/>
    <w:rsid w:val="00D57624"/>
    <w:rsid w:val="00D57FA9"/>
    <w:rsid w:val="00D6109A"/>
    <w:rsid w:val="00D623CE"/>
    <w:rsid w:val="00D631D6"/>
    <w:rsid w:val="00D644F3"/>
    <w:rsid w:val="00D645B0"/>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B7C19"/>
    <w:rsid w:val="00DC3434"/>
    <w:rsid w:val="00DC6570"/>
    <w:rsid w:val="00DC77E8"/>
    <w:rsid w:val="00DD0C9A"/>
    <w:rsid w:val="00DD77A3"/>
    <w:rsid w:val="00DE106C"/>
    <w:rsid w:val="00DE3657"/>
    <w:rsid w:val="00DE42D8"/>
    <w:rsid w:val="00DE42DE"/>
    <w:rsid w:val="00DE4F07"/>
    <w:rsid w:val="00DE6815"/>
    <w:rsid w:val="00DF0C5B"/>
    <w:rsid w:val="00DF2295"/>
    <w:rsid w:val="00DF303F"/>
    <w:rsid w:val="00DF32F4"/>
    <w:rsid w:val="00DF4E77"/>
    <w:rsid w:val="00DF5DB3"/>
    <w:rsid w:val="00DF788F"/>
    <w:rsid w:val="00E008CE"/>
    <w:rsid w:val="00E03615"/>
    <w:rsid w:val="00E05C05"/>
    <w:rsid w:val="00E1281F"/>
    <w:rsid w:val="00E15C3D"/>
    <w:rsid w:val="00E1643B"/>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16A0"/>
    <w:rsid w:val="00EB31DD"/>
    <w:rsid w:val="00EB4DCF"/>
    <w:rsid w:val="00EB755C"/>
    <w:rsid w:val="00EC2EA0"/>
    <w:rsid w:val="00EC5BE7"/>
    <w:rsid w:val="00EC6F85"/>
    <w:rsid w:val="00ED1812"/>
    <w:rsid w:val="00ED21EC"/>
    <w:rsid w:val="00ED6FAD"/>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0D18"/>
    <w:rsid w:val="00F531A9"/>
    <w:rsid w:val="00F53578"/>
    <w:rsid w:val="00F5413E"/>
    <w:rsid w:val="00F63D0F"/>
    <w:rsid w:val="00F668C1"/>
    <w:rsid w:val="00F6738D"/>
    <w:rsid w:val="00F70C6C"/>
    <w:rsid w:val="00F722AD"/>
    <w:rsid w:val="00F73C51"/>
    <w:rsid w:val="00F7521D"/>
    <w:rsid w:val="00F801EB"/>
    <w:rsid w:val="00F9208E"/>
    <w:rsid w:val="00F93EA7"/>
    <w:rsid w:val="00F945CD"/>
    <w:rsid w:val="00F96D97"/>
    <w:rsid w:val="00F97AF6"/>
    <w:rsid w:val="00F97C4E"/>
    <w:rsid w:val="00FA25B6"/>
    <w:rsid w:val="00FA3981"/>
    <w:rsid w:val="00FA7080"/>
    <w:rsid w:val="00FA7B86"/>
    <w:rsid w:val="00FB18A2"/>
    <w:rsid w:val="00FB1A10"/>
    <w:rsid w:val="00FC58CD"/>
    <w:rsid w:val="00FC64CD"/>
    <w:rsid w:val="00FD3127"/>
    <w:rsid w:val="00FD7828"/>
    <w:rsid w:val="00FE3FF2"/>
    <w:rsid w:val="00FE68DD"/>
    <w:rsid w:val="00FE6DC2"/>
    <w:rsid w:val="00FF06B4"/>
    <w:rsid w:val="00FF3901"/>
    <w:rsid w:val="00FF51F7"/>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5059"/>
  <w15:docId w15:val="{804C870C-6661-438C-A847-7BBF3304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18">
      <w:bodyDiv w:val="1"/>
      <w:marLeft w:val="0"/>
      <w:marRight w:val="0"/>
      <w:marTop w:val="0"/>
      <w:marBottom w:val="0"/>
      <w:divBdr>
        <w:top w:val="none" w:sz="0" w:space="0" w:color="auto"/>
        <w:left w:val="none" w:sz="0" w:space="0" w:color="auto"/>
        <w:bottom w:val="none" w:sz="0" w:space="0" w:color="auto"/>
        <w:right w:val="none" w:sz="0" w:space="0" w:color="auto"/>
      </w:divBdr>
    </w:div>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064111060">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0A64-316A-460E-AAF1-8D793B91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2021-04-22T09:57:00Z</cp:lastPrinted>
  <dcterms:created xsi:type="dcterms:W3CDTF">2023-08-05T13:39:00Z</dcterms:created>
  <dcterms:modified xsi:type="dcterms:W3CDTF">2023-09-29T14:33:00Z</dcterms:modified>
</cp:coreProperties>
</file>