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1AEC" w14:textId="32DC8D03" w:rsidR="00AE486D" w:rsidRDefault="006634FC" w:rsidP="006634F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</w:t>
      </w:r>
      <w:r w:rsidR="00AE486D" w:rsidRPr="00AE4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KIỂM TRA ĐÁNH GIÁ CUỐI KỲ</w:t>
      </w:r>
      <w:r w:rsidR="00066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</w:p>
    <w:p w14:paraId="36C9902C" w14:textId="77777777" w:rsidR="006634FC" w:rsidRPr="00AE486D" w:rsidRDefault="006634FC" w:rsidP="006634F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MÔN TOÁN – LỚP 6</w:t>
      </w:r>
    </w:p>
    <w:p w14:paraId="6DACC9EA" w14:textId="3F8F2774" w:rsidR="00AE486D" w:rsidRPr="006634FC" w:rsidRDefault="00AE486D" w:rsidP="00AE486D">
      <w:pPr>
        <w:tabs>
          <w:tab w:val="right" w:pos="1035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34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1.</w:t>
      </w: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sánh </w:t>
      </w:r>
      <w:r w:rsidR="003E7E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634F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(1</w:t>
      </w:r>
      <w:r w:rsidR="003E7E7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,0</w:t>
      </w:r>
      <w:r w:rsidRPr="006634F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điểm)</w:t>
      </w:r>
    </w:p>
    <w:p w14:paraId="18CAFF5C" w14:textId="77777777" w:rsidR="00AE486D" w:rsidRPr="006634FC" w:rsidRDefault="00AE486D" w:rsidP="00AE486D">
      <w:pPr>
        <w:spacing w:after="0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a/ </w:t>
      </w:r>
      <w:r w:rsidRPr="006634FC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60" w:dyaOrig="620" w14:anchorId="53648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31pt" o:ole="">
            <v:imagedata r:id="rId5" o:title=""/>
          </v:shape>
          <o:OLEObject Type="Embed" ProgID="Equation.DSMT4" ShapeID="_x0000_i1025" DrawAspect="Content" ObjectID="_1758543722" r:id="rId6"/>
        </w:object>
      </w: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6634FC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480" w:dyaOrig="620" w14:anchorId="52F319CC">
          <v:shape id="_x0000_i1026" type="#_x0000_t75" style="width:24.3pt;height:31pt" o:ole="">
            <v:imagedata r:id="rId7" o:title=""/>
          </v:shape>
          <o:OLEObject Type="Embed" ProgID="Equation.DSMT4" ShapeID="_x0000_i1026" DrawAspect="Content" ObjectID="_1758543723" r:id="rId8"/>
        </w:object>
      </w: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b/ 18,784  và  18,79</w:t>
      </w:r>
    </w:p>
    <w:p w14:paraId="3EB32EE2" w14:textId="6A259025" w:rsidR="00AE486D" w:rsidRPr="006634FC" w:rsidRDefault="00AE486D" w:rsidP="00AE486D">
      <w:pPr>
        <w:tabs>
          <w:tab w:val="right" w:pos="1044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34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2.</w:t>
      </w: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Thực hiện phép tính (tính hợp lý nếu có thể) </w:t>
      </w:r>
      <w:r w:rsidR="003E7E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</w:t>
      </w:r>
      <w:r w:rsidRPr="006634F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(1,5 điểm)</w:t>
      </w:r>
    </w:p>
    <w:p w14:paraId="7B1A725C" w14:textId="77777777" w:rsidR="00AE486D" w:rsidRPr="008C5C27" w:rsidRDefault="00AE486D" w:rsidP="00AE486D">
      <w:pPr>
        <w:spacing w:after="0"/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a/ </w:t>
      </w:r>
      <w:r w:rsidRPr="006634FC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120" w:dyaOrig="620" w14:anchorId="53317901">
          <v:shape id="_x0000_i1027" type="#_x0000_t75" style="width:55.25pt;height:31pt" o:ole="">
            <v:imagedata r:id="rId9" o:title=""/>
          </v:shape>
          <o:OLEObject Type="Embed" ProgID="Equation.DSMT4" ShapeID="_x0000_i1027" DrawAspect="Content" ObjectID="_1758543724" r:id="rId10"/>
        </w:object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b/ </w:t>
      </w:r>
      <w:r w:rsidRPr="006634FC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3900" w:dyaOrig="400" w14:anchorId="2BFC09A9">
          <v:shape id="_x0000_i1028" type="#_x0000_t75" style="width:195.05pt;height:20.1pt" o:ole="">
            <v:imagedata r:id="rId11" o:title=""/>
          </v:shape>
          <o:OLEObject Type="Embed" ProgID="Equation.DSMT4" ShapeID="_x0000_i1028" DrawAspect="Content" ObjectID="_1758543725" r:id="rId12"/>
        </w:object>
      </w:r>
    </w:p>
    <w:p w14:paraId="40A22098" w14:textId="77777777" w:rsidR="00AE486D" w:rsidRPr="008C5C27" w:rsidRDefault="00AE486D" w:rsidP="00AE486D">
      <w:pPr>
        <w:tabs>
          <w:tab w:val="right" w:pos="10440"/>
        </w:tabs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pt-BR"/>
        </w:rPr>
      </w:pPr>
      <w:r w:rsidRPr="008C5C2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Bài 3.</w:t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Tìm x </w:t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8C5C27">
        <w:rPr>
          <w:rFonts w:ascii="Times New Roman" w:hAnsi="Times New Roman" w:cs="Times New Roman"/>
          <w:i/>
          <w:color w:val="000000" w:themeColor="text1"/>
          <w:sz w:val="26"/>
          <w:szCs w:val="26"/>
          <w:lang w:val="pt-BR"/>
        </w:rPr>
        <w:t>(1,5 điểm)</w:t>
      </w:r>
    </w:p>
    <w:p w14:paraId="26C933B9" w14:textId="77777777" w:rsidR="006634FC" w:rsidRPr="008C5C27" w:rsidRDefault="00AE486D" w:rsidP="006634FC">
      <w:pPr>
        <w:spacing w:after="0"/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a/ </w:t>
      </w:r>
      <w:r w:rsidRPr="006634FC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880" w:dyaOrig="620" w14:anchorId="7F0B5A41">
          <v:shape id="_x0000_i1029" type="#_x0000_t75" style="width:44.35pt;height:31pt" o:ole="">
            <v:imagedata r:id="rId13" o:title=""/>
          </v:shape>
          <o:OLEObject Type="Embed" ProgID="Equation.DSMT4" ShapeID="_x0000_i1029" DrawAspect="Content" ObjectID="_1758543726" r:id="rId14"/>
        </w:object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b/ </w:t>
      </w:r>
      <w:r w:rsidRPr="006634FC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object w:dxaOrig="1680" w:dyaOrig="680" w14:anchorId="719262DA">
          <v:shape id="_x0000_i1030" type="#_x0000_t75" style="width:83.7pt;height:33.5pt" o:ole="">
            <v:imagedata r:id="rId15" o:title=""/>
          </v:shape>
          <o:OLEObject Type="Embed" ProgID="Equation.DSMT4" ShapeID="_x0000_i1030" DrawAspect="Content" ObjectID="_1758543727" r:id="rId16"/>
        </w:object>
      </w:r>
    </w:p>
    <w:p w14:paraId="0FD20525" w14:textId="6E3D741D" w:rsidR="00AE486D" w:rsidRPr="008C5C27" w:rsidRDefault="00AE486D" w:rsidP="006634F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8C5C2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Bài 4. </w:t>
      </w:r>
      <w:r w:rsidRPr="008C5C2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="003E7E77" w:rsidRPr="008C5C2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="003E7E77" w:rsidRPr="008C5C2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="003E7E77" w:rsidRPr="008C5C2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="003E7E77" w:rsidRPr="008C5C2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="003E7E77" w:rsidRPr="008C5C2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="003E7E77" w:rsidRPr="008C5C2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="003E7E77" w:rsidRPr="008C5C2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="003E7E77" w:rsidRPr="008C5C2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="003E7E77" w:rsidRPr="008C5C2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="003E7E77" w:rsidRPr="008C5C2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="003E7E77" w:rsidRPr="008C5C2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  <w:t xml:space="preserve">           </w:t>
      </w:r>
      <w:r w:rsidRPr="008C5C27">
        <w:rPr>
          <w:rFonts w:ascii="Times New Roman" w:hAnsi="Times New Roman" w:cs="Times New Roman"/>
          <w:i/>
          <w:color w:val="000000" w:themeColor="text1"/>
          <w:sz w:val="26"/>
          <w:szCs w:val="26"/>
          <w:lang w:val="pt-BR"/>
        </w:rPr>
        <w:t>(1,5 điểm)</w:t>
      </w:r>
    </w:p>
    <w:p w14:paraId="071C141E" w14:textId="77777777" w:rsidR="00AE486D" w:rsidRPr="008C5C27" w:rsidRDefault="00AE486D" w:rsidP="00AE486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a/ Làm tròn các số sau đến chữ số thập phân thứ hai:  19,234 </w:t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;  </w:t>
      </w:r>
      <w:r w:rsidR="004A7384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- 13,845</w:t>
      </w:r>
    </w:p>
    <w:p w14:paraId="5B3C74CD" w14:textId="77777777" w:rsidR="00AE486D" w:rsidRPr="008C5C27" w:rsidRDefault="00AE486D" w:rsidP="00AE486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b/ </w:t>
      </w:r>
      <w:r w:rsidR="00250EDC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 đội y tế tình nguyện trong công tác chống dịch C</w:t>
      </w:r>
      <w:r w:rsidR="00552C16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OVID-</w:t>
      </w:r>
      <w:r w:rsidR="00250EDC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19 có 50 ngườ</w:t>
      </w:r>
      <w:r w:rsidR="00552C16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i. </w:t>
      </w:r>
      <w:r w:rsidR="00250EDC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 số đó có 35 người là sinh viên, còn lại là các bác sĩ. Hỏi số bác sĩ chiếm tỉ lệ phần trăm là bao nhiêu trong đội y tế trên?</w:t>
      </w:r>
    </w:p>
    <w:p w14:paraId="3959B543" w14:textId="23095262" w:rsidR="00AE486D" w:rsidRPr="008C5C27" w:rsidRDefault="00AE486D" w:rsidP="00383538">
      <w:pPr>
        <w:tabs>
          <w:tab w:val="right" w:pos="10350"/>
        </w:tabs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lang w:val="pt-BR"/>
        </w:rPr>
      </w:pPr>
      <w:r w:rsidRPr="008C5C2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Bài 5. </w:t>
      </w:r>
      <w:r w:rsidR="00383538" w:rsidRPr="008C5C2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Pr="008C5C27">
        <w:rPr>
          <w:rFonts w:ascii="Times New Roman" w:hAnsi="Times New Roman" w:cs="Times New Roman"/>
          <w:i/>
          <w:color w:val="000000" w:themeColor="text1"/>
          <w:sz w:val="26"/>
          <w:szCs w:val="26"/>
          <w:lang w:val="pt-BR"/>
        </w:rPr>
        <w:t>(2</w:t>
      </w:r>
      <w:r w:rsidR="003E7E77" w:rsidRPr="008C5C27">
        <w:rPr>
          <w:rFonts w:ascii="Times New Roman" w:hAnsi="Times New Roman" w:cs="Times New Roman"/>
          <w:i/>
          <w:color w:val="000000" w:themeColor="text1"/>
          <w:sz w:val="26"/>
          <w:szCs w:val="26"/>
          <w:lang w:val="pt-BR"/>
        </w:rPr>
        <w:t>,0</w:t>
      </w:r>
      <w:r w:rsidRPr="008C5C27">
        <w:rPr>
          <w:rFonts w:ascii="Times New Roman" w:hAnsi="Times New Roman" w:cs="Times New Roman"/>
          <w:i/>
          <w:color w:val="000000" w:themeColor="text1"/>
          <w:sz w:val="26"/>
          <w:szCs w:val="26"/>
          <w:lang w:val="pt-BR"/>
        </w:rPr>
        <w:t xml:space="preserve"> điểm)</w:t>
      </w:r>
    </w:p>
    <w:p w14:paraId="418BAE8C" w14:textId="77777777" w:rsidR="00AE486D" w:rsidRPr="008C5C27" w:rsidRDefault="00AE486D" w:rsidP="00AE486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a/ Một </w:t>
      </w:r>
      <w:r w:rsidR="00BB4ACF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chiếc máy lạnh</w:t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có giá </w:t>
      </w:r>
      <w:r w:rsidR="00BB4ACF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niêm yết </w:t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 12</w:t>
      </w:r>
      <w:r w:rsidR="00BB4ACF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50</w:t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0 000 đồng. </w:t>
      </w:r>
      <w:r w:rsidR="00BB4ACF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Nhân dịp lễ 30 tháng 4, </w:t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cửa hàng</w:t>
      </w:r>
      <w:r w:rsidR="00BB4ACF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có chương trình</w:t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giả</w:t>
      </w:r>
      <w:r w:rsidR="00BB4ACF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 giá 12</w:t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% </w:t>
      </w:r>
      <w:r w:rsidR="00BB4ACF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cho tất cả các sản phẩm. Hỏi khi đó, mẹ Tuấn</w:t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cần phải trả bao nhiêu tiền để</w:t>
      </w:r>
      <w:r w:rsidR="00411252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mua</w:t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BB4ACF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chiếc máy lạnh</w:t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trên?</w:t>
      </w:r>
    </w:p>
    <w:p w14:paraId="26B3F738" w14:textId="72780772" w:rsidR="00AE486D" w:rsidRPr="006634FC" w:rsidRDefault="00AE486D" w:rsidP="00AE486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b/ </w:t>
      </w:r>
      <w:r w:rsidR="00BB4ACF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Một xe hàng phải vận chuyển một số thùng hàng từ cảng A sang cảng B. Biết lần thứ nhất, xe vận chuyển được </w:t>
      </w:r>
      <w:r w:rsidR="00BB4ACF" w:rsidRPr="006634FC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40" w:dyaOrig="620" w14:anchorId="17E72D20">
          <v:shape id="_x0000_i1031" type="#_x0000_t75" style="width:11.7pt;height:31pt" o:ole="">
            <v:imagedata r:id="rId17" o:title=""/>
          </v:shape>
          <o:OLEObject Type="Embed" ProgID="Equation.DSMT4" ShapeID="_x0000_i1031" DrawAspect="Content" ObjectID="_1758543728" r:id="rId18"/>
        </w:object>
      </w:r>
      <w:r w:rsidR="00BB4ACF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số thùng hàng; lần thứ hai, xe vận chuyển được </w:t>
      </w:r>
      <w:r w:rsidR="00BB4ACF" w:rsidRPr="006634FC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40" w:dyaOrig="620" w14:anchorId="1ABAD5B5">
          <v:shape id="_x0000_i1032" type="#_x0000_t75" style="width:11.7pt;height:31pt" o:ole="">
            <v:imagedata r:id="rId19" o:title=""/>
          </v:shape>
          <o:OLEObject Type="Embed" ProgID="Equation.DSMT4" ShapeID="_x0000_i1032" DrawAspect="Content" ObjectID="_1758543729" r:id="rId20"/>
        </w:object>
      </w:r>
      <w:r w:rsidR="00BB4ACF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số thùng hàng còn lại; lần thứ ba xe vận chuyển</w:t>
      </w:r>
      <w:r w:rsidR="00C232DD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12 thùng hàng và hoàn thành công việc. Hỏi </w:t>
      </w:r>
      <w:r w:rsidR="00BB4ACF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C232DD"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sau ba lần vận chuyển, xe đã chuyển được tổng cộng bao nhiêu thùng hàng từ cảng A sang cảng B?</w:t>
      </w:r>
      <w:r w:rsidRPr="008C5C2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br/>
      </w:r>
      <w:r w:rsidRPr="006634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6. </w:t>
      </w: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>Cho các hình vẽ sau:</w:t>
      </w:r>
      <w:r w:rsidR="003E7E77" w:rsidRPr="003E7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E7E77" w:rsidRPr="006634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3E7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3E7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3E7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3E7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3E7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3E7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                  </w:t>
      </w:r>
      <w:r w:rsidR="003E7E77" w:rsidRPr="006634F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(1</w:t>
      </w:r>
      <w:r w:rsidR="003E7E7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,0</w:t>
      </w:r>
      <w:r w:rsidR="003E7E77" w:rsidRPr="006634F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điểm)</w:t>
      </w:r>
    </w:p>
    <w:p w14:paraId="611FE852" w14:textId="77777777" w:rsidR="00383538" w:rsidRPr="006634FC" w:rsidRDefault="00383538" w:rsidP="00383538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34FC">
        <w:rPr>
          <w:noProof/>
          <w:sz w:val="26"/>
          <w:szCs w:val="26"/>
          <w:lang w:val="vi-VN" w:eastAsia="vi-VN"/>
        </w:rPr>
        <w:drawing>
          <wp:inline distT="0" distB="0" distL="0" distR="0" wp14:anchorId="0CA53342" wp14:editId="38AC2ECA">
            <wp:extent cx="3924300" cy="1153294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37420" cy="11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4048B" w14:textId="77777777" w:rsidR="003E7E77" w:rsidRDefault="00383538" w:rsidP="00AE486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34FC">
        <w:rPr>
          <w:noProof/>
          <w:color w:val="000000" w:themeColor="text1"/>
          <w:sz w:val="26"/>
          <w:szCs w:val="26"/>
        </w:rPr>
        <w:tab/>
      </w:r>
      <w:r w:rsidR="00AE486D"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a/ Hình nào có trục đối xứng </w:t>
      </w:r>
      <w:r w:rsidR="00AE486D"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E486D"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E486D"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E486D"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20208ED9" w14:textId="0B8E0496" w:rsidR="00AE486D" w:rsidRPr="006634FC" w:rsidRDefault="003E7E77" w:rsidP="00AE486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AE486D"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>b/ Hình nào có tâm đối xứng</w:t>
      </w:r>
    </w:p>
    <w:p w14:paraId="1C14D461" w14:textId="2F7B68C6" w:rsidR="00AE486D" w:rsidRPr="006634FC" w:rsidRDefault="00AE486D" w:rsidP="006634F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34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7. </w:t>
      </w:r>
      <w:r w:rsidR="00383538" w:rsidRPr="006634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3E7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</w:t>
      </w:r>
      <w:r w:rsidRPr="006634F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(1,5 điểm)</w:t>
      </w:r>
    </w:p>
    <w:p w14:paraId="662453E5" w14:textId="77777777" w:rsidR="00AE486D" w:rsidRPr="006634FC" w:rsidRDefault="00AE486D" w:rsidP="006634F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a/ Vẽ đoạn thẳng </w:t>
      </w:r>
      <w:r w:rsidR="00383538"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>HK</w:t>
      </w: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411252"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>cm và điể</w:t>
      </w:r>
      <w:r w:rsidR="00383538"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>m B</w:t>
      </w: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trung điểm của đoạn thẳng đó. Tính độ dài các đoạn thẳng </w:t>
      </w:r>
      <w:r w:rsidR="00383538"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>BH, BK</w:t>
      </w: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AB35D0C" w14:textId="77777777" w:rsidR="00AE486D" w:rsidRPr="006634FC" w:rsidRDefault="00AE486D" w:rsidP="006634F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b/  </w:t>
      </w:r>
      <w:r w:rsidRPr="006634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Vẽ góc </w:t>
      </w:r>
      <w:r w:rsidR="00383538" w:rsidRPr="006634FC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020" w:dyaOrig="400" w14:anchorId="408BBD9F">
          <v:shape id="_x0000_i1033" type="#_x0000_t75" style="width:51.9pt;height:19.25pt" o:ole="">
            <v:imagedata r:id="rId22" o:title=""/>
          </v:shape>
          <o:OLEObject Type="Embed" ProgID="Equation.DSMT4" ShapeID="_x0000_i1033" DrawAspect="Content" ObjectID="_1758543730" r:id="rId23"/>
        </w:object>
      </w:r>
      <w:r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E055B91" w14:textId="77777777" w:rsidR="00AE486D" w:rsidRPr="006634FC" w:rsidRDefault="006634FC" w:rsidP="006634F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34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  <w:r w:rsidR="00AE486D" w:rsidRPr="006634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="00AE486D" w:rsidRPr="006634FC">
        <w:rPr>
          <w:rFonts w:ascii="Times New Roman" w:hAnsi="Times New Roman" w:cs="Times New Roman"/>
          <w:color w:val="000000" w:themeColor="text1"/>
          <w:sz w:val="26"/>
          <w:szCs w:val="26"/>
        </w:rPr>
        <w:t>Đo và cho biết số đo của góc BAC trong hình vẽ bên dưới:</w:t>
      </w:r>
    </w:p>
    <w:p w14:paraId="5E96AB15" w14:textId="77777777" w:rsidR="00AE486D" w:rsidRPr="006634FC" w:rsidRDefault="006634FC" w:rsidP="00383538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34FC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drawing>
          <wp:inline distT="0" distB="0" distL="0" distR="0" wp14:anchorId="4BF6461E" wp14:editId="41ECC012">
            <wp:extent cx="1790700" cy="1295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E2390" w14:textId="77777777" w:rsidR="00411252" w:rsidRPr="006634FC" w:rsidRDefault="006634F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Pr="006634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HẾT</w:t>
      </w:r>
    </w:p>
    <w:p w14:paraId="66172A78" w14:textId="77777777" w:rsidR="00411252" w:rsidRDefault="004112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C531A9" w14:textId="77777777" w:rsidR="00411252" w:rsidRPr="00EB6D73" w:rsidRDefault="00411252" w:rsidP="004112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6D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ĐÁP ÁN VÀ THANG ĐIỂM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548"/>
        <w:gridCol w:w="6930"/>
        <w:gridCol w:w="1890"/>
      </w:tblGrid>
      <w:tr w:rsidR="00411252" w:rsidRPr="00EB6D73" w14:paraId="1BF08C78" w14:textId="77777777" w:rsidTr="008B3716">
        <w:tc>
          <w:tcPr>
            <w:tcW w:w="1548" w:type="dxa"/>
          </w:tcPr>
          <w:p w14:paraId="250EE1BC" w14:textId="77777777" w:rsidR="00411252" w:rsidRPr="00EB6D73" w:rsidRDefault="00411252" w:rsidP="008B37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D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</w:p>
        </w:tc>
        <w:tc>
          <w:tcPr>
            <w:tcW w:w="6930" w:type="dxa"/>
          </w:tcPr>
          <w:p w14:paraId="46F6ABC2" w14:textId="77777777" w:rsidR="00411252" w:rsidRPr="00EB6D73" w:rsidRDefault="00411252" w:rsidP="008B37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D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890" w:type="dxa"/>
          </w:tcPr>
          <w:p w14:paraId="00280FBE" w14:textId="77777777" w:rsidR="00411252" w:rsidRPr="00EB6D73" w:rsidRDefault="00411252" w:rsidP="008B37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D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Thang điểm</w:t>
            </w:r>
          </w:p>
        </w:tc>
      </w:tr>
      <w:tr w:rsidR="00411252" w14:paraId="6B4DE417" w14:textId="77777777" w:rsidTr="008B3716">
        <w:tc>
          <w:tcPr>
            <w:tcW w:w="1548" w:type="dxa"/>
            <w:vMerge w:val="restart"/>
          </w:tcPr>
          <w:p w14:paraId="7649A405" w14:textId="77777777" w:rsidR="00411252" w:rsidRPr="00EB6D73" w:rsidRDefault="00411252" w:rsidP="008B37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D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1</w:t>
            </w:r>
          </w:p>
          <w:p w14:paraId="02264689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86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(1 điểm)</w:t>
            </w:r>
          </w:p>
        </w:tc>
        <w:tc>
          <w:tcPr>
            <w:tcW w:w="6930" w:type="dxa"/>
          </w:tcPr>
          <w:p w14:paraId="116CACD8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1a/</w:t>
            </w:r>
            <w:r w:rsidRPr="00AE48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 w14:anchorId="32913DD8">
                <v:shape id="_x0000_i1034" type="#_x0000_t75" style="width:18.4pt;height:31pt" o:ole="">
                  <v:imagedata r:id="rId5" o:title=""/>
                </v:shape>
                <o:OLEObject Type="Embed" ProgID="Equation.DSMT4" ShapeID="_x0000_i1034" DrawAspect="Content" ObjectID="_1758543731" r:id="rId2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&gt;</w:t>
            </w:r>
            <w:r w:rsidRPr="00AE4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E48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80" w:dyaOrig="620" w14:anchorId="08FE5001">
                <v:shape id="_x0000_i1035" type="#_x0000_t75" style="width:24.3pt;height:31pt" o:ole="">
                  <v:imagedata r:id="rId7" o:title=""/>
                </v:shape>
                <o:OLEObject Type="Embed" ProgID="Equation.DSMT4" ShapeID="_x0000_i1035" DrawAspect="Content" ObjectID="_1758543732" r:id="rId26"/>
              </w:object>
            </w:r>
          </w:p>
        </w:tc>
        <w:tc>
          <w:tcPr>
            <w:tcW w:w="1890" w:type="dxa"/>
          </w:tcPr>
          <w:p w14:paraId="112FA15B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điểm</w:t>
            </w:r>
          </w:p>
        </w:tc>
      </w:tr>
      <w:tr w:rsidR="00411252" w14:paraId="3FBA76FC" w14:textId="77777777" w:rsidTr="008B3716">
        <w:tc>
          <w:tcPr>
            <w:tcW w:w="1548" w:type="dxa"/>
            <w:vMerge/>
          </w:tcPr>
          <w:p w14:paraId="263443DD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0" w:type="dxa"/>
          </w:tcPr>
          <w:p w14:paraId="3E1C325A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1b/ 18,784  &lt;</w:t>
            </w:r>
            <w:r w:rsidRPr="00AE4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18,79</w:t>
            </w:r>
          </w:p>
        </w:tc>
        <w:tc>
          <w:tcPr>
            <w:tcW w:w="1890" w:type="dxa"/>
          </w:tcPr>
          <w:p w14:paraId="5AC481F5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điểm</w:t>
            </w:r>
          </w:p>
        </w:tc>
      </w:tr>
      <w:tr w:rsidR="00411252" w14:paraId="5471AE2D" w14:textId="77777777" w:rsidTr="008B3716">
        <w:tc>
          <w:tcPr>
            <w:tcW w:w="1548" w:type="dxa"/>
            <w:vMerge w:val="restart"/>
          </w:tcPr>
          <w:p w14:paraId="6F73795C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D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2</w:t>
            </w:r>
          </w:p>
          <w:p w14:paraId="3C03BA21" w14:textId="77777777" w:rsidR="00411252" w:rsidRPr="00EB6D73" w:rsidRDefault="00411252" w:rsidP="008B37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E486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(1,5 điểm)</w:t>
            </w:r>
          </w:p>
        </w:tc>
        <w:tc>
          <w:tcPr>
            <w:tcW w:w="6930" w:type="dxa"/>
          </w:tcPr>
          <w:p w14:paraId="760859A1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2a/ </w:t>
            </w:r>
            <w:r w:rsidRPr="00AE48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1120" w:dyaOrig="620" w14:anchorId="1F4FE33F">
                <v:shape id="_x0000_i1036" type="#_x0000_t75" style="width:55.25pt;height:31pt" o:ole="">
                  <v:imagedata r:id="rId9" o:title=""/>
                </v:shape>
                <o:OLEObject Type="Embed" ProgID="Equation.DSMT4" ShapeID="_x0000_i1036" DrawAspect="Content" ObjectID="_1758543733" r:id="rId27"/>
              </w:object>
            </w:r>
          </w:p>
          <w:p w14:paraId="396366EE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</w:pPr>
            <w:r w:rsidRPr="008B3716">
              <w:rPr>
                <w:position w:val="-24"/>
              </w:rPr>
              <w:object w:dxaOrig="920" w:dyaOrig="620" w14:anchorId="56CDBA28">
                <v:shape id="_x0000_i1037" type="#_x0000_t75" style="width:46.05pt;height:31pt" o:ole="">
                  <v:imagedata r:id="rId28" o:title=""/>
                </v:shape>
                <o:OLEObject Type="Embed" ProgID="Equation.DSMT4" ShapeID="_x0000_i1037" DrawAspect="Content" ObjectID="_1758543734" r:id="rId29"/>
              </w:object>
            </w:r>
          </w:p>
          <w:p w14:paraId="3570929A" w14:textId="77777777" w:rsidR="00411252" w:rsidRDefault="00411252" w:rsidP="008B3716">
            <w:r w:rsidRPr="008B3716">
              <w:rPr>
                <w:position w:val="-24"/>
              </w:rPr>
              <w:object w:dxaOrig="1020" w:dyaOrig="620" w14:anchorId="2D6B7B4E">
                <v:shape id="_x0000_i1038" type="#_x0000_t75" style="width:51.05pt;height:31pt" o:ole="">
                  <v:imagedata r:id="rId30" o:title=""/>
                </v:shape>
                <o:OLEObject Type="Embed" ProgID="Equation.DSMT4" ShapeID="_x0000_i1038" DrawAspect="Content" ObjectID="_1758543735" r:id="rId31"/>
              </w:object>
            </w:r>
          </w:p>
          <w:p w14:paraId="3AB4E521" w14:textId="77777777" w:rsidR="00411252" w:rsidRPr="00EB6D73" w:rsidRDefault="00411252" w:rsidP="008B3716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</w:pPr>
            <w:r w:rsidRPr="008B3716">
              <w:rPr>
                <w:position w:val="-24"/>
              </w:rPr>
              <w:object w:dxaOrig="520" w:dyaOrig="620" w14:anchorId="0F6632F6">
                <v:shape id="_x0000_i1039" type="#_x0000_t75" style="width:25.95pt;height:31pt" o:ole="">
                  <v:imagedata r:id="rId32" o:title=""/>
                </v:shape>
                <o:OLEObject Type="Embed" ProgID="Equation.DSMT4" ShapeID="_x0000_i1039" DrawAspect="Content" ObjectID="_1758543736" r:id="rId33"/>
              </w:object>
            </w:r>
          </w:p>
        </w:tc>
        <w:tc>
          <w:tcPr>
            <w:tcW w:w="1890" w:type="dxa"/>
          </w:tcPr>
          <w:p w14:paraId="48C6EBE5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547FEB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EBC1809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</w:t>
            </w:r>
          </w:p>
          <w:p w14:paraId="20F2FDEB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03E263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</w:t>
            </w:r>
          </w:p>
          <w:p w14:paraId="2110A46B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80560B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</w:t>
            </w:r>
          </w:p>
        </w:tc>
      </w:tr>
      <w:tr w:rsidR="00411252" w14:paraId="28586B8B" w14:textId="77777777" w:rsidTr="008B3716">
        <w:tc>
          <w:tcPr>
            <w:tcW w:w="1548" w:type="dxa"/>
            <w:vMerge/>
          </w:tcPr>
          <w:p w14:paraId="2833C772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0" w:type="dxa"/>
          </w:tcPr>
          <w:p w14:paraId="657724BF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2b/ </w:t>
            </w:r>
            <w:r w:rsidRPr="00AE486D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3900" w:dyaOrig="400" w14:anchorId="5EBDAFC1">
                <v:shape id="_x0000_i1040" type="#_x0000_t75" style="width:195.05pt;height:20.1pt" o:ole="">
                  <v:imagedata r:id="rId11" o:title=""/>
                </v:shape>
                <o:OLEObject Type="Embed" ProgID="Equation.DSMT4" ShapeID="_x0000_i1040" DrawAspect="Content" ObjectID="_1758543737" r:id="rId34"/>
              </w:object>
            </w:r>
          </w:p>
          <w:p w14:paraId="26C9A667" w14:textId="77777777" w:rsidR="00411252" w:rsidRDefault="00411252" w:rsidP="008B3716">
            <w:r w:rsidRPr="008B3716">
              <w:rPr>
                <w:position w:val="-14"/>
              </w:rPr>
              <w:object w:dxaOrig="2600" w:dyaOrig="400" w14:anchorId="2E0C5548">
                <v:shape id="_x0000_i1041" type="#_x0000_t75" style="width:129.75pt;height:20.1pt" o:ole="">
                  <v:imagedata r:id="rId35" o:title=""/>
                </v:shape>
                <o:OLEObject Type="Embed" ProgID="Equation.DSMT4" ShapeID="_x0000_i1041" DrawAspect="Content" ObjectID="_1758543738" r:id="rId36"/>
              </w:object>
            </w:r>
          </w:p>
          <w:p w14:paraId="2101904A" w14:textId="77777777" w:rsidR="00411252" w:rsidRDefault="00411252" w:rsidP="008B3716">
            <w:r w:rsidRPr="008B3716">
              <w:rPr>
                <w:position w:val="-14"/>
              </w:rPr>
              <w:object w:dxaOrig="1320" w:dyaOrig="400" w14:anchorId="2A3080A7">
                <v:shape id="_x0000_i1042" type="#_x0000_t75" style="width:66.15pt;height:20.1pt" o:ole="">
                  <v:imagedata r:id="rId37" o:title=""/>
                </v:shape>
                <o:OLEObject Type="Embed" ProgID="Equation.DSMT4" ShapeID="_x0000_i1042" DrawAspect="Content" ObjectID="_1758543739" r:id="rId38"/>
              </w:object>
            </w:r>
          </w:p>
          <w:p w14:paraId="54093CAD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716">
              <w:rPr>
                <w:position w:val="-10"/>
              </w:rPr>
              <w:object w:dxaOrig="840" w:dyaOrig="320" w14:anchorId="21C443D0">
                <v:shape id="_x0000_i1043" type="#_x0000_t75" style="width:41.85pt;height:15.9pt" o:ole="">
                  <v:imagedata r:id="rId39" o:title=""/>
                </v:shape>
                <o:OLEObject Type="Embed" ProgID="Equation.DSMT4" ShapeID="_x0000_i1043" DrawAspect="Content" ObjectID="_1758543740" r:id="rId40"/>
              </w:object>
            </w:r>
          </w:p>
        </w:tc>
        <w:tc>
          <w:tcPr>
            <w:tcW w:w="1890" w:type="dxa"/>
          </w:tcPr>
          <w:p w14:paraId="016991DE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A0D9D08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</w:t>
            </w:r>
          </w:p>
          <w:p w14:paraId="074E1C45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</w:t>
            </w:r>
          </w:p>
          <w:p w14:paraId="5A9F3245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</w:t>
            </w:r>
          </w:p>
        </w:tc>
      </w:tr>
      <w:tr w:rsidR="00411252" w14:paraId="2DCFC980" w14:textId="77777777" w:rsidTr="008B3716">
        <w:tc>
          <w:tcPr>
            <w:tcW w:w="1548" w:type="dxa"/>
            <w:vMerge w:val="restart"/>
          </w:tcPr>
          <w:p w14:paraId="63226B3E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E48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3</w:t>
            </w:r>
          </w:p>
          <w:p w14:paraId="3A7908C2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86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(1,5 điểm)</w:t>
            </w:r>
          </w:p>
        </w:tc>
        <w:tc>
          <w:tcPr>
            <w:tcW w:w="6930" w:type="dxa"/>
          </w:tcPr>
          <w:p w14:paraId="5051CF25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3a/ </w:t>
            </w:r>
            <w:r w:rsidRPr="00AE48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880" w:dyaOrig="620" w14:anchorId="016A3E6F">
                <v:shape id="_x0000_i1044" type="#_x0000_t75" style="width:44.35pt;height:31pt" o:ole="">
                  <v:imagedata r:id="rId13" o:title=""/>
                </v:shape>
                <o:OLEObject Type="Embed" ProgID="Equation.DSMT4" ShapeID="_x0000_i1044" DrawAspect="Content" ObjectID="_1758543741" r:id="rId41"/>
              </w:object>
            </w:r>
          </w:p>
          <w:p w14:paraId="6D84A205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838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420" w:dyaOrig="680" w14:anchorId="63E9E0D1">
                <v:shape id="_x0000_i1045" type="#_x0000_t75" style="width:71.15pt;height:33.5pt" o:ole="">
                  <v:imagedata r:id="rId42" o:title=""/>
                </v:shape>
                <o:OLEObject Type="Embed" ProgID="Equation.DSMT4" ShapeID="_x0000_i1045" DrawAspect="Content" ObjectID="_1758543742" r:id="rId43"/>
              </w:object>
            </w:r>
          </w:p>
        </w:tc>
        <w:tc>
          <w:tcPr>
            <w:tcW w:w="1890" w:type="dxa"/>
          </w:tcPr>
          <w:p w14:paraId="14488305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D70B31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D52F5E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</w:t>
            </w:r>
          </w:p>
          <w:p w14:paraId="2D86F773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</w:t>
            </w:r>
          </w:p>
        </w:tc>
      </w:tr>
      <w:tr w:rsidR="00411252" w14:paraId="6BA2B2EC" w14:textId="77777777" w:rsidTr="008B3716">
        <w:tc>
          <w:tcPr>
            <w:tcW w:w="1548" w:type="dxa"/>
            <w:vMerge/>
          </w:tcPr>
          <w:p w14:paraId="1771FB5C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0" w:type="dxa"/>
          </w:tcPr>
          <w:p w14:paraId="0AC4B352" w14:textId="77777777" w:rsidR="00411252" w:rsidRDefault="00411252" w:rsidP="008B3716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3b/ </w:t>
            </w:r>
            <w:r w:rsidRPr="008B3716">
              <w:rPr>
                <w:position w:val="-28"/>
              </w:rPr>
              <w:object w:dxaOrig="1680" w:dyaOrig="680" w14:anchorId="1E62B07C">
                <v:shape id="_x0000_i1046" type="#_x0000_t75" style="width:83.7pt;height:33.5pt" o:ole="">
                  <v:imagedata r:id="rId44" o:title=""/>
                </v:shape>
                <o:OLEObject Type="Embed" ProgID="Equation.DSMT4" ShapeID="_x0000_i1046" DrawAspect="Content" ObjectID="_1758543743" r:id="rId45"/>
              </w:object>
            </w:r>
          </w:p>
          <w:p w14:paraId="371FFB6D" w14:textId="77777777" w:rsidR="00411252" w:rsidRDefault="00411252" w:rsidP="008B3716">
            <w:r w:rsidRPr="008B3716">
              <w:rPr>
                <w:position w:val="-28"/>
              </w:rPr>
              <w:object w:dxaOrig="1960" w:dyaOrig="680" w14:anchorId="4B193BF8">
                <v:shape id="_x0000_i1047" type="#_x0000_t75" style="width:97.95pt;height:33.5pt" o:ole="">
                  <v:imagedata r:id="rId46" o:title=""/>
                </v:shape>
                <o:OLEObject Type="Embed" ProgID="Equation.DSMT4" ShapeID="_x0000_i1047" DrawAspect="Content" ObjectID="_1758543744" r:id="rId47"/>
              </w:object>
            </w:r>
          </w:p>
          <w:p w14:paraId="60FD45A2" w14:textId="77777777" w:rsidR="00411252" w:rsidRDefault="00411252" w:rsidP="008B3716">
            <w:r w:rsidRPr="008B3716">
              <w:rPr>
                <w:position w:val="-24"/>
              </w:rPr>
              <w:object w:dxaOrig="1080" w:dyaOrig="620" w14:anchorId="221E7868">
                <v:shape id="_x0000_i1048" type="#_x0000_t75" style="width:54.4pt;height:31pt" o:ole="">
                  <v:imagedata r:id="rId48" o:title=""/>
                </v:shape>
                <o:OLEObject Type="Embed" ProgID="Equation.DSMT4" ShapeID="_x0000_i1048" DrawAspect="Content" ObjectID="_1758543745" r:id="rId49"/>
              </w:object>
            </w:r>
          </w:p>
          <w:p w14:paraId="6F654B2A" w14:textId="77777777" w:rsidR="00411252" w:rsidRDefault="00411252" w:rsidP="008B3716">
            <w:r w:rsidRPr="008B3716">
              <w:rPr>
                <w:position w:val="-24"/>
              </w:rPr>
              <w:object w:dxaOrig="1080" w:dyaOrig="620" w14:anchorId="05FDE30F">
                <v:shape id="_x0000_i1049" type="#_x0000_t75" style="width:54.4pt;height:31pt" o:ole="">
                  <v:imagedata r:id="rId50" o:title=""/>
                </v:shape>
                <o:OLEObject Type="Embed" ProgID="Equation.DSMT4" ShapeID="_x0000_i1049" DrawAspect="Content" ObjectID="_1758543746" r:id="rId51"/>
              </w:object>
            </w:r>
          </w:p>
          <w:p w14:paraId="1C017901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716">
              <w:rPr>
                <w:position w:val="-6"/>
              </w:rPr>
              <w:object w:dxaOrig="680" w:dyaOrig="279" w14:anchorId="77FC6F8B">
                <v:shape id="_x0000_i1050" type="#_x0000_t75" style="width:33.5pt;height:14.25pt" o:ole="">
                  <v:imagedata r:id="rId52" o:title=""/>
                </v:shape>
                <o:OLEObject Type="Embed" ProgID="Equation.DSMT4" ShapeID="_x0000_i1050" DrawAspect="Content" ObjectID="_1758543747" r:id="rId53"/>
              </w:object>
            </w:r>
          </w:p>
          <w:p w14:paraId="7F8BE0D1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43CC0BD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BAF498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462E35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</w:t>
            </w:r>
          </w:p>
          <w:p w14:paraId="03676992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149B000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</w:t>
            </w:r>
          </w:p>
          <w:p w14:paraId="72F1BF0C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3B2167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</w:t>
            </w:r>
          </w:p>
          <w:p w14:paraId="5A7D3193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E3C758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</w:t>
            </w:r>
          </w:p>
          <w:p w14:paraId="306346DF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1252" w14:paraId="343233EF" w14:textId="77777777" w:rsidTr="008B3716">
        <w:tc>
          <w:tcPr>
            <w:tcW w:w="1548" w:type="dxa"/>
            <w:vMerge w:val="restart"/>
          </w:tcPr>
          <w:p w14:paraId="5BB706BD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E48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178A5602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86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(1,5 điểm)</w:t>
            </w:r>
          </w:p>
        </w:tc>
        <w:tc>
          <w:tcPr>
            <w:tcW w:w="6930" w:type="dxa"/>
          </w:tcPr>
          <w:p w14:paraId="311239EF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4a/ </w:t>
            </w:r>
            <w:r w:rsidRPr="00EB6D73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4340" w:dyaOrig="320" w14:anchorId="2A501112">
                <v:shape id="_x0000_i1051" type="#_x0000_t75" style="width:216.85pt;height:15.9pt" o:ole="">
                  <v:imagedata r:id="rId54" o:title=""/>
                </v:shape>
                <o:OLEObject Type="Embed" ProgID="Equation.DSMT4" ShapeID="_x0000_i1051" DrawAspect="Content" ObjectID="_1758543748" r:id="rId55"/>
              </w:object>
            </w:r>
          </w:p>
        </w:tc>
        <w:tc>
          <w:tcPr>
            <w:tcW w:w="1890" w:type="dxa"/>
          </w:tcPr>
          <w:p w14:paraId="234549F0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 x2</w:t>
            </w:r>
          </w:p>
        </w:tc>
      </w:tr>
      <w:tr w:rsidR="00411252" w14:paraId="64410CF7" w14:textId="77777777" w:rsidTr="008B3716">
        <w:tc>
          <w:tcPr>
            <w:tcW w:w="1548" w:type="dxa"/>
            <w:vMerge/>
          </w:tcPr>
          <w:p w14:paraId="04FF3710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0" w:type="dxa"/>
          </w:tcPr>
          <w:p w14:paraId="4DF00F1E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4b/ Số bác sĩ là: 50 – 35 = 15 (người)</w:t>
            </w:r>
          </w:p>
          <w:p w14:paraId="0D80D57B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Số bác sĩ chiếm tỉ lệ phần trăm là: </w:t>
            </w:r>
            <w:r w:rsidRPr="000D4838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880" w:dyaOrig="680" w14:anchorId="5CABB6D4">
                <v:shape id="_x0000_i1052" type="#_x0000_t75" style="width:93.75pt;height:33.5pt" o:ole="">
                  <v:imagedata r:id="rId56" o:title=""/>
                </v:shape>
                <o:OLEObject Type="Embed" ProgID="Equation.DSMT4" ShapeID="_x0000_i1052" DrawAspect="Content" ObjectID="_1758543749" r:id="rId57"/>
              </w:object>
            </w:r>
          </w:p>
        </w:tc>
        <w:tc>
          <w:tcPr>
            <w:tcW w:w="1890" w:type="dxa"/>
          </w:tcPr>
          <w:p w14:paraId="228A9286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điểm</w:t>
            </w:r>
          </w:p>
          <w:p w14:paraId="3923D30E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điểm</w:t>
            </w:r>
          </w:p>
          <w:p w14:paraId="2E6498A7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1252" w14:paraId="03AFB1CF" w14:textId="77777777" w:rsidTr="008B3716">
        <w:tc>
          <w:tcPr>
            <w:tcW w:w="1548" w:type="dxa"/>
            <w:vMerge w:val="restart"/>
          </w:tcPr>
          <w:p w14:paraId="2E9B58D1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E48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5</w:t>
            </w:r>
          </w:p>
          <w:p w14:paraId="18AB11C9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53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(2 điểm)</w:t>
            </w:r>
          </w:p>
        </w:tc>
        <w:tc>
          <w:tcPr>
            <w:tcW w:w="6930" w:type="dxa"/>
          </w:tcPr>
          <w:p w14:paraId="75D606E9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5a/ Số tiền mẹ Tuấn</w:t>
            </w:r>
            <w:r w:rsidRPr="00AE4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cần phải trả để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mua chiếc máy lạnh</w:t>
            </w:r>
            <w:r w:rsidRPr="00AE4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trên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là: </w:t>
            </w:r>
          </w:p>
          <w:p w14:paraId="2ED41002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12 500 000 – 12%.12 500 000 = 11 000 000 (đồng)</w:t>
            </w:r>
          </w:p>
        </w:tc>
        <w:tc>
          <w:tcPr>
            <w:tcW w:w="1890" w:type="dxa"/>
          </w:tcPr>
          <w:p w14:paraId="1876DDD8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295507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điểm</w:t>
            </w:r>
          </w:p>
        </w:tc>
      </w:tr>
      <w:tr w:rsidR="00411252" w14:paraId="7DF62633" w14:textId="77777777" w:rsidTr="008B3716">
        <w:tc>
          <w:tcPr>
            <w:tcW w:w="1548" w:type="dxa"/>
            <w:vMerge/>
          </w:tcPr>
          <w:p w14:paraId="0644F186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0" w:type="dxa"/>
          </w:tcPr>
          <w:p w14:paraId="1DF25250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5b/ Phân số chỉ số thùng hàng xe vận chuyển lần thứ hai là:</w:t>
            </w:r>
          </w:p>
          <w:p w14:paraId="744C761D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838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520" w:dyaOrig="680" w14:anchorId="4291D44F">
                <v:shape id="_x0000_i1053" type="#_x0000_t75" style="width:76.2pt;height:33.5pt" o:ole="">
                  <v:imagedata r:id="rId58" o:title=""/>
                </v:shape>
                <o:OLEObject Type="Embed" ProgID="Equation.DSMT4" ShapeID="_x0000_i1053" DrawAspect="Content" ObjectID="_1758543750" r:id="rId5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(tổng số thùng hàng)</w:t>
            </w:r>
          </w:p>
          <w:p w14:paraId="345C3970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 số chỉ số thùng hàng xe vận chuyển lần thứ ba là:</w:t>
            </w:r>
          </w:p>
          <w:p w14:paraId="51143DC0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838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1520" w:dyaOrig="620" w14:anchorId="6F8AA6C0">
                <v:shape id="_x0000_i1054" type="#_x0000_t75" style="width:76.2pt;height:31pt" o:ole="">
                  <v:imagedata r:id="rId60" o:title=""/>
                </v:shape>
                <o:OLEObject Type="Embed" ProgID="Equation.DSMT4" ShapeID="_x0000_i1054" DrawAspect="Content" ObjectID="_1758543751" r:id="rId61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(tổng số thùng hàng)</w:t>
            </w:r>
          </w:p>
          <w:p w14:paraId="1091D435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Số thùng hàng sau ba lần vận chuyển, xe đã chuyển được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tổng cộng  là:</w:t>
            </w:r>
          </w:p>
          <w:p w14:paraId="4586A67B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838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1180" w:dyaOrig="620" w14:anchorId="352BFB9A">
                <v:shape id="_x0000_i1055" type="#_x0000_t75" style="width:59.45pt;height:31pt" o:ole="">
                  <v:imagedata r:id="rId62" o:title=""/>
                </v:shape>
                <o:OLEObject Type="Embed" ProgID="Equation.DSMT4" ShapeID="_x0000_i1055" DrawAspect="Content" ObjectID="_1758543752" r:id="rId63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(thùng hàng)</w:t>
            </w:r>
          </w:p>
        </w:tc>
        <w:tc>
          <w:tcPr>
            <w:tcW w:w="1890" w:type="dxa"/>
          </w:tcPr>
          <w:p w14:paraId="59ADA37C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565ADFA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D0392B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</w:t>
            </w:r>
          </w:p>
          <w:p w14:paraId="472E0F72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1366AC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56C1A7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</w:t>
            </w:r>
          </w:p>
          <w:p w14:paraId="27501676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67A6AD5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614F89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3512A8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điểm</w:t>
            </w:r>
          </w:p>
          <w:p w14:paraId="2819B9B5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1252" w14:paraId="61ADD259" w14:textId="77777777" w:rsidTr="008B3716">
        <w:tc>
          <w:tcPr>
            <w:tcW w:w="1548" w:type="dxa"/>
            <w:vMerge w:val="restart"/>
          </w:tcPr>
          <w:p w14:paraId="67245D5F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E48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Bài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</w:t>
            </w:r>
          </w:p>
          <w:p w14:paraId="791F069C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(1</w:t>
            </w:r>
            <w:r w:rsidRPr="0038353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6930" w:type="dxa"/>
          </w:tcPr>
          <w:p w14:paraId="364D8D9A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6a/ Hình </w:t>
            </w:r>
            <w:r w:rsidRPr="00AE4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 trục đối xứ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ng: hình 1, hình 2, hình 3</w:t>
            </w:r>
          </w:p>
        </w:tc>
        <w:tc>
          <w:tcPr>
            <w:tcW w:w="1890" w:type="dxa"/>
          </w:tcPr>
          <w:p w14:paraId="583E1B65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điểm</w:t>
            </w:r>
          </w:p>
        </w:tc>
      </w:tr>
      <w:tr w:rsidR="00411252" w14:paraId="1C47BF4F" w14:textId="77777777" w:rsidTr="008B3716">
        <w:tc>
          <w:tcPr>
            <w:tcW w:w="1548" w:type="dxa"/>
            <w:vMerge/>
          </w:tcPr>
          <w:p w14:paraId="646B864F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0" w:type="dxa"/>
          </w:tcPr>
          <w:p w14:paraId="0C0C66B5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6b/ Hình có tâm đối xứng: hình 3</w:t>
            </w:r>
          </w:p>
        </w:tc>
        <w:tc>
          <w:tcPr>
            <w:tcW w:w="1890" w:type="dxa"/>
          </w:tcPr>
          <w:p w14:paraId="52CCF7B5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điểm</w:t>
            </w:r>
          </w:p>
        </w:tc>
      </w:tr>
      <w:tr w:rsidR="00411252" w14:paraId="5E4E7DE0" w14:textId="77777777" w:rsidTr="008B3716">
        <w:tc>
          <w:tcPr>
            <w:tcW w:w="1548" w:type="dxa"/>
            <w:vMerge w:val="restart"/>
          </w:tcPr>
          <w:p w14:paraId="07830A67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E48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7</w:t>
            </w:r>
          </w:p>
          <w:p w14:paraId="4932B695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53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(1,5 điểm)</w:t>
            </w:r>
          </w:p>
        </w:tc>
        <w:tc>
          <w:tcPr>
            <w:tcW w:w="6930" w:type="dxa"/>
          </w:tcPr>
          <w:p w14:paraId="39934F91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7a/  Vẽ đúng HK  = 4cm và trung điểm B</w:t>
            </w:r>
          </w:p>
          <w:p w14:paraId="6360348E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BH = BK = HK:2 = 6:2 = 3cm</w:t>
            </w:r>
          </w:p>
        </w:tc>
        <w:tc>
          <w:tcPr>
            <w:tcW w:w="1890" w:type="dxa"/>
          </w:tcPr>
          <w:p w14:paraId="7CCD2557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điểm</w:t>
            </w:r>
          </w:p>
          <w:p w14:paraId="651E812D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</w:t>
            </w:r>
          </w:p>
        </w:tc>
      </w:tr>
      <w:tr w:rsidR="00411252" w14:paraId="17A9B53E" w14:textId="77777777" w:rsidTr="008B3716">
        <w:tc>
          <w:tcPr>
            <w:tcW w:w="1548" w:type="dxa"/>
            <w:vMerge/>
          </w:tcPr>
          <w:p w14:paraId="043FF51D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0" w:type="dxa"/>
          </w:tcPr>
          <w:p w14:paraId="24AAFAE1" w14:textId="77777777" w:rsidR="00411252" w:rsidRDefault="00411252" w:rsidP="008B3716">
            <w:pPr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7b/ Vẽ đúng </w:t>
            </w:r>
            <w:r w:rsidRPr="00AE486D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1020" w:dyaOrig="400" w14:anchorId="7360137E">
                <v:shape id="_x0000_i1056" type="#_x0000_t75" style="width:51.9pt;height:19.25pt" o:ole="">
                  <v:imagedata r:id="rId22" o:title=""/>
                </v:shape>
                <o:OLEObject Type="Embed" ProgID="Equation.DSMT4" ShapeID="_x0000_i1056" DrawAspect="Content" ObjectID="_1758543753" r:id="rId64"/>
              </w:object>
            </w:r>
          </w:p>
          <w:p w14:paraId="4E675D0F" w14:textId="77777777" w:rsidR="00411252" w:rsidRPr="006A38CF" w:rsidRDefault="00411252" w:rsidP="008B3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số đo của góc BAC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 75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90" w:type="dxa"/>
          </w:tcPr>
          <w:p w14:paraId="6E69E1B0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điểm</w:t>
            </w:r>
          </w:p>
          <w:p w14:paraId="6F040396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điểm</w:t>
            </w:r>
          </w:p>
          <w:p w14:paraId="080A8C01" w14:textId="77777777" w:rsidR="00411252" w:rsidRDefault="00411252" w:rsidP="008B37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49ACBCF" w14:textId="77777777" w:rsidR="00411252" w:rsidRPr="00514A90" w:rsidRDefault="00411252" w:rsidP="004112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89BE8F" w14:textId="77777777" w:rsidR="00411252" w:rsidRDefault="00411252" w:rsidP="00411252"/>
    <w:p w14:paraId="580A01AF" w14:textId="77777777" w:rsidR="004A6777" w:rsidRDefault="00514A90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4A6777" w:rsidSect="006634FC">
          <w:pgSz w:w="11907" w:h="16839" w:code="9"/>
          <w:pgMar w:top="720" w:right="720" w:bottom="426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BAD2A4B" w14:textId="77777777" w:rsidR="004A6777" w:rsidRPr="004A6777" w:rsidRDefault="004A6777" w:rsidP="004A67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A677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lastRenderedPageBreak/>
        <w:t>KẾ HOẠCH KIỂM TRA GIỮA KÌ II NĂM HỌC 2021 – 2022</w:t>
      </w:r>
    </w:p>
    <w:p w14:paraId="4D3C5351" w14:textId="77777777" w:rsidR="004A6777" w:rsidRPr="004A6777" w:rsidRDefault="004A6777" w:rsidP="004A67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A677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MÔN: TOÁN 6</w:t>
      </w:r>
    </w:p>
    <w:p w14:paraId="1E551CA0" w14:textId="77777777" w:rsidR="004A6777" w:rsidRPr="004A6777" w:rsidRDefault="004A6777" w:rsidP="004A6777">
      <w:pPr>
        <w:widowControl w:val="0"/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6777">
        <w:rPr>
          <w:rFonts w:ascii="Times New Roman" w:hAnsi="Times New Roman" w:cs="Times New Roman"/>
          <w:b/>
          <w:sz w:val="26"/>
          <w:szCs w:val="26"/>
        </w:rPr>
        <w:t>MỤC ĐÍCH CỦA ĐỀ KIỂM TRA</w:t>
      </w:r>
    </w:p>
    <w:p w14:paraId="4237E391" w14:textId="77777777" w:rsidR="004A6777" w:rsidRPr="004A6777" w:rsidRDefault="004A6777" w:rsidP="004A6777">
      <w:pPr>
        <w:widowControl w:val="0"/>
        <w:autoSpaceDE w:val="0"/>
        <w:autoSpaceDN w:val="0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A677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1. Kiến thức</w:t>
      </w:r>
    </w:p>
    <w:p w14:paraId="7522096A" w14:textId="77777777" w:rsidR="004A6777" w:rsidRPr="004A6777" w:rsidRDefault="004A6777" w:rsidP="004A6777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A6777">
        <w:rPr>
          <w:rFonts w:ascii="Times New Roman" w:eastAsia="Times New Roman" w:hAnsi="Times New Roman" w:cs="Times New Roman"/>
          <w:sz w:val="26"/>
          <w:szCs w:val="26"/>
          <w:lang w:bidi="en-US"/>
        </w:rPr>
        <w:t>Thu thập thông tin để đánh giá mức độ đạt chuẩn kiến thức, kĩ năng môn Toán lớp 6 theo nội dung, với mục đích đánh giá năng lực hiểu – thực hành của học sinh thông qua hình thức kiểm tra trắc nghiệm.</w:t>
      </w:r>
    </w:p>
    <w:p w14:paraId="35D01C3F" w14:textId="77777777" w:rsidR="004A6777" w:rsidRPr="004A6777" w:rsidRDefault="004A6777" w:rsidP="004A6777">
      <w:pPr>
        <w:widowControl w:val="0"/>
        <w:autoSpaceDE w:val="0"/>
        <w:autoSpaceDN w:val="0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A677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 Kĩ năng và năng lực</w:t>
      </w:r>
    </w:p>
    <w:p w14:paraId="0BD876BB" w14:textId="77777777" w:rsidR="004A6777" w:rsidRPr="004A6777" w:rsidRDefault="004A6777" w:rsidP="004A6777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A6777">
        <w:rPr>
          <w:rFonts w:ascii="Times New Roman" w:eastAsia="Times New Roman" w:hAnsi="Times New Roman" w:cs="Times New Roman"/>
          <w:sz w:val="26"/>
          <w:szCs w:val="26"/>
          <w:lang w:bidi="en-US"/>
        </w:rPr>
        <w:t>- Đọc hiểu đề bài.</w:t>
      </w:r>
    </w:p>
    <w:p w14:paraId="0A4F8F3F" w14:textId="77777777" w:rsidR="004A6777" w:rsidRPr="004A6777" w:rsidRDefault="004A6777" w:rsidP="004A6777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A6777">
        <w:rPr>
          <w:rFonts w:ascii="Times New Roman" w:eastAsia="Times New Roman" w:hAnsi="Times New Roman" w:cs="Times New Roman"/>
          <w:sz w:val="26"/>
          <w:szCs w:val="26"/>
          <w:lang w:bidi="en-US"/>
        </w:rPr>
        <w:t>- Năng lực tính toán, giải quyết vấn đề, phân tích, tổng hợp, năng lực tư duy, suy luận.</w:t>
      </w:r>
    </w:p>
    <w:p w14:paraId="293716EA" w14:textId="77777777" w:rsidR="004A6777" w:rsidRPr="004A6777" w:rsidRDefault="004A6777" w:rsidP="004A6777">
      <w:pPr>
        <w:widowControl w:val="0"/>
        <w:autoSpaceDE w:val="0"/>
        <w:autoSpaceDN w:val="0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A677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3. Thái độ</w:t>
      </w:r>
    </w:p>
    <w:p w14:paraId="4176DD3C" w14:textId="77777777" w:rsidR="004A6777" w:rsidRPr="004A6777" w:rsidRDefault="004A6777" w:rsidP="004A6777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A6777">
        <w:rPr>
          <w:rFonts w:ascii="Times New Roman" w:eastAsia="Times New Roman" w:hAnsi="Times New Roman" w:cs="Times New Roman"/>
          <w:sz w:val="26"/>
          <w:szCs w:val="26"/>
          <w:lang w:bidi="en-US"/>
        </w:rPr>
        <w:t>Chủ động, tích cực trong việc lựa chọn hướng giải quyết vấn đề một cách hợp lý nhất.</w:t>
      </w:r>
    </w:p>
    <w:p w14:paraId="0812128E" w14:textId="77777777" w:rsidR="004A6777" w:rsidRPr="004A6777" w:rsidRDefault="004A6777" w:rsidP="004A6777">
      <w:pPr>
        <w:widowControl w:val="0"/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6777">
        <w:rPr>
          <w:rFonts w:ascii="Times New Roman" w:hAnsi="Times New Roman" w:cs="Times New Roman"/>
          <w:b/>
          <w:sz w:val="26"/>
          <w:szCs w:val="26"/>
        </w:rPr>
        <w:t>HÌNH THỨC KIỂM TRA</w:t>
      </w:r>
    </w:p>
    <w:p w14:paraId="385E7733" w14:textId="77777777" w:rsidR="004A6777" w:rsidRPr="004A6777" w:rsidRDefault="004A6777" w:rsidP="004A6777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A6777">
        <w:rPr>
          <w:rFonts w:ascii="Times New Roman" w:eastAsia="Times New Roman" w:hAnsi="Times New Roman" w:cs="Times New Roman"/>
          <w:sz w:val="26"/>
          <w:szCs w:val="26"/>
          <w:lang w:bidi="en-US"/>
        </w:rPr>
        <w:t>- Hình thức kiểm tra: Tự luận</w:t>
      </w:r>
    </w:p>
    <w:p w14:paraId="1B0FC06A" w14:textId="77777777" w:rsidR="004A6777" w:rsidRPr="004A6777" w:rsidRDefault="004A6777" w:rsidP="004A6777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A6777">
        <w:rPr>
          <w:rFonts w:ascii="Times New Roman" w:eastAsia="Times New Roman" w:hAnsi="Times New Roman" w:cs="Times New Roman"/>
          <w:sz w:val="26"/>
          <w:szCs w:val="26"/>
          <w:lang w:bidi="en-US"/>
        </w:rPr>
        <w:t>- Cách tổ chức kiểm tra: HS làm bài trên giấy, trực tiếp tại phòng thi.</w:t>
      </w:r>
    </w:p>
    <w:p w14:paraId="465550AA" w14:textId="77777777" w:rsidR="004A6777" w:rsidRPr="004A6777" w:rsidRDefault="004A6777" w:rsidP="004A6777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A6777">
        <w:rPr>
          <w:rFonts w:ascii="Times New Roman" w:eastAsia="Times New Roman" w:hAnsi="Times New Roman" w:cs="Times New Roman"/>
          <w:sz w:val="26"/>
          <w:szCs w:val="26"/>
          <w:lang w:bidi="en-US"/>
        </w:rPr>
        <w:t>- Thời gian: 90 phút</w:t>
      </w:r>
    </w:p>
    <w:p w14:paraId="52045F66" w14:textId="77777777" w:rsidR="004A6777" w:rsidRPr="004A6777" w:rsidRDefault="004A6777" w:rsidP="004A6777">
      <w:pPr>
        <w:rPr>
          <w:rFonts w:ascii="Times New Roman" w:hAnsi="Times New Roman" w:cs="Times New Roman"/>
          <w:sz w:val="26"/>
          <w:szCs w:val="26"/>
        </w:rPr>
      </w:pPr>
      <w:r w:rsidRPr="004A6777">
        <w:rPr>
          <w:rFonts w:ascii="Times New Roman" w:eastAsia="Times New Roman" w:hAnsi="Times New Roman" w:cs="Times New Roman"/>
          <w:szCs w:val="26"/>
          <w:lang w:bidi="en-US"/>
        </w:rPr>
        <w:br w:type="page"/>
      </w:r>
    </w:p>
    <w:p w14:paraId="0CCCBD80" w14:textId="77777777" w:rsidR="004A6777" w:rsidRPr="004A6777" w:rsidRDefault="004A6777" w:rsidP="004A6777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ind w:left="540" w:hanging="54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6777">
        <w:rPr>
          <w:rFonts w:ascii="Times New Roman" w:hAnsi="Times New Roman" w:cs="Times New Roman"/>
          <w:b/>
          <w:bCs/>
          <w:sz w:val="26"/>
          <w:szCs w:val="26"/>
        </w:rPr>
        <w:lastRenderedPageBreak/>
        <w:t>MA TRẬN ĐỀ KIỂM TRA ĐÁNH GIÁ ĐỊNH KỲ</w:t>
      </w:r>
    </w:p>
    <w:tbl>
      <w:tblPr>
        <w:tblW w:w="16159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1260"/>
        <w:gridCol w:w="2160"/>
        <w:gridCol w:w="550"/>
        <w:gridCol w:w="710"/>
        <w:gridCol w:w="540"/>
        <w:gridCol w:w="630"/>
        <w:gridCol w:w="540"/>
        <w:gridCol w:w="630"/>
        <w:gridCol w:w="540"/>
        <w:gridCol w:w="630"/>
        <w:gridCol w:w="540"/>
        <w:gridCol w:w="630"/>
        <w:gridCol w:w="450"/>
        <w:gridCol w:w="630"/>
        <w:gridCol w:w="540"/>
        <w:gridCol w:w="620"/>
        <w:gridCol w:w="460"/>
        <w:gridCol w:w="630"/>
        <w:gridCol w:w="540"/>
        <w:gridCol w:w="725"/>
        <w:gridCol w:w="18"/>
        <w:gridCol w:w="882"/>
        <w:gridCol w:w="769"/>
      </w:tblGrid>
      <w:tr w:rsidR="004A6777" w:rsidRPr="004A6777" w14:paraId="036569C5" w14:textId="77777777" w:rsidTr="004A6777">
        <w:trPr>
          <w:trHeight w:val="840"/>
          <w:tblHeader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B21" w14:textId="77777777" w:rsidR="004A6777" w:rsidRPr="004A6777" w:rsidRDefault="004A6777" w:rsidP="004A6777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A3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10F1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92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2E4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CÂU HỎI THEO MỨC ĐỘ NHẬN THỨC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9A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7C01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 thời gian</w:t>
            </w:r>
          </w:p>
          <w:p w14:paraId="66420EE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273E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777" w:rsidRPr="004A6777" w14:paraId="5B275FA6" w14:textId="77777777" w:rsidTr="004A6777">
        <w:trPr>
          <w:trHeight w:val="561"/>
          <w:tblHeader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5FEA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7A70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D9C7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7EE2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AE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A1D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EB2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2C88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16207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0E9A93DE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4A6777" w:rsidRPr="004A6777" w14:paraId="5C560F4E" w14:textId="77777777" w:rsidTr="004A6777">
        <w:trPr>
          <w:trHeight w:val="624"/>
          <w:tblHeader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3F65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C23D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948A5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B69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59F9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Thời </w:t>
            </w:r>
          </w:p>
          <w:p w14:paraId="59269373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</w:p>
          <w:p w14:paraId="37F3957E" w14:textId="77777777" w:rsidR="004A6777" w:rsidRPr="004A6777" w:rsidRDefault="004A6777" w:rsidP="004A67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(phút)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E023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5EA2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E02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EC33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2038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C6F5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6AD7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78AC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2BAA" w14:textId="77777777" w:rsidR="004A6777" w:rsidRPr="004A6777" w:rsidRDefault="004A6777" w:rsidP="004A677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FAE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2584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3AF3" w14:textId="77777777" w:rsidR="004A6777" w:rsidRPr="004A6777" w:rsidRDefault="004A6777" w:rsidP="004A67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822C" w14:textId="77777777" w:rsidR="004A6777" w:rsidRPr="004A6777" w:rsidRDefault="004A6777" w:rsidP="004A67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299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6802" w14:textId="77777777" w:rsidR="004A6777" w:rsidRPr="004A6777" w:rsidRDefault="004A6777" w:rsidP="004A677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B75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6C1B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EEB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777" w:rsidRPr="004A6777" w14:paraId="21F19ED3" w14:textId="77777777" w:rsidTr="004A6777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1D8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4126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1. </w:t>
            </w: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Phân số</w:t>
            </w:r>
            <w:r w:rsidRPr="004A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2FE83F20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6CD0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1.1. </w:t>
            </w:r>
            <w:r w:rsidRPr="004A677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bidi="en-US"/>
              </w:rPr>
              <w:t>So sánh phân số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5EA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EBB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22F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9396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8EE6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EA3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28D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6B3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FB4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FA1D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CECD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6504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1C6C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507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FC3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A3C7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C72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3143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B35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05FA2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7</w:t>
            </w:r>
          </w:p>
        </w:tc>
      </w:tr>
      <w:tr w:rsidR="004A6777" w:rsidRPr="004A6777" w14:paraId="221914DE" w14:textId="77777777" w:rsidTr="004A6777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B761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95DCF3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58E1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1.2. </w:t>
            </w:r>
            <w:r w:rsidRPr="004A677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bidi="en-US"/>
              </w:rPr>
              <w:t>Phép cộng và phép trừ, phép nhân và phép chia phân số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7A4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5ED3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7462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A22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8D4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B21C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983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563C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0BC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70F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474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A50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8111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3141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80C7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1701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4A7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A867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4F16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C66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22</w:t>
            </w:r>
          </w:p>
        </w:tc>
      </w:tr>
      <w:tr w:rsidR="004A6777" w:rsidRPr="004A6777" w14:paraId="2AAFB8A6" w14:textId="77777777" w:rsidTr="004A6777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4C03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6ACDE2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2D1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1.3. </w:t>
            </w:r>
            <w:r w:rsidRPr="004A677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bidi="en-US"/>
              </w:rPr>
              <w:t>Giá trị phân số của một số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3D33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9F0C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86D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E811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797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9BC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2CA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238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3E4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C94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1A7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0C82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BE8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13A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746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C752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7332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4046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819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6491D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7</w:t>
            </w:r>
          </w:p>
        </w:tc>
      </w:tr>
      <w:tr w:rsidR="004A6777" w:rsidRPr="004A6777" w14:paraId="27A44092" w14:textId="77777777" w:rsidTr="004A6777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8D5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7A6F65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2. Số thập phân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23EC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2.1. Số thập phân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F15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AA4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B34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53F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5A5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72A3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8A51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D1A9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0D6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A80C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8B5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085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A2D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AC2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42A4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76ED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4AC7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5E4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B2A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EF83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7</w:t>
            </w:r>
          </w:p>
        </w:tc>
      </w:tr>
      <w:tr w:rsidR="004A6777" w:rsidRPr="004A6777" w14:paraId="72BC9E0C" w14:textId="77777777" w:rsidTr="004A6777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DB8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ECD178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BE3C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2.2. Các phép tính với số thập phân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F53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FF27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346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97A7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D714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0C4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F7D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7F7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1D6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D267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BF64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307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874C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3352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99EC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B0F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24A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929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200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D463E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7</w:t>
            </w:r>
          </w:p>
        </w:tc>
      </w:tr>
      <w:tr w:rsidR="004A6777" w:rsidRPr="004A6777" w14:paraId="2E7FE60B" w14:textId="77777777" w:rsidTr="004A6777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374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3DA7FC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5ECA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2.3. Làm tròn số thập phân và ước lượng kết quả.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48F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26E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AA2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C7D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D1A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F81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A28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383C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472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E95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0C64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4B5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41D6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AAE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12A4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1CB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153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AC61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F76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309E7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7</w:t>
            </w:r>
          </w:p>
        </w:tc>
      </w:tr>
      <w:tr w:rsidR="004A6777" w:rsidRPr="004A6777" w14:paraId="1D7B8467" w14:textId="77777777" w:rsidTr="004A6777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090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A4B1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EF0C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2.4. Tỉ số, tỉ số phần trăm.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638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B094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D297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C6D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0E97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657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38F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E7C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39F3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0BF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24F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87E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7C4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C32D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7A33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E31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177C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F557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1034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46FA3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15</w:t>
            </w:r>
          </w:p>
        </w:tc>
      </w:tr>
      <w:tr w:rsidR="004A6777" w:rsidRPr="004A6777" w14:paraId="29FB90FB" w14:textId="77777777" w:rsidTr="004A6777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2223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4D7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3. </w:t>
            </w:r>
            <w:r w:rsidRPr="004A67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Tính đối xứng của hình phẳng trong thế giới tự nhiên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A34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3.1. </w:t>
            </w:r>
            <w:r w:rsidRPr="004A677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bidi="en-US"/>
              </w:rPr>
              <w:t>Hình có trục đối xứng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9491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33D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F0D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3C0D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C2E6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B4E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5A2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B92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DF8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501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0FD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C5B7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CBFF2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5EC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185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C103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7B64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630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CF44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3C7E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7</w:t>
            </w:r>
          </w:p>
        </w:tc>
      </w:tr>
      <w:tr w:rsidR="004A6777" w:rsidRPr="004A6777" w14:paraId="5374A5DF" w14:textId="77777777" w:rsidTr="004A6777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B38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A47B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B303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3.</w:t>
            </w: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>2</w:t>
            </w: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. </w:t>
            </w:r>
            <w:r w:rsidRPr="004A677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bidi="en-US"/>
              </w:rPr>
              <w:t>Hình có tâm đối xứng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59F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78A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A9E2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2FAD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BAE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9BC4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670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38B4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12B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5264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CAF3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B99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FD0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8BF1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8A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755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A1C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B78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1316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2E053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7</w:t>
            </w:r>
          </w:p>
        </w:tc>
      </w:tr>
      <w:tr w:rsidR="004A6777" w:rsidRPr="004A6777" w14:paraId="43997FF0" w14:textId="77777777" w:rsidTr="004A6777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2E0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4FCB52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 w:bidi="en-US"/>
              </w:rPr>
              <w:t xml:space="preserve">4. </w:t>
            </w:r>
            <w:r w:rsidRPr="004A67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 xml:space="preserve">Các hình </w:t>
            </w:r>
            <w:r w:rsidRPr="004A67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lastRenderedPageBreak/>
              <w:t>hình học cơ bản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C268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5C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4.1. Trung điểm của đoạn thẳng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03C5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7D4C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6B98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5A7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9E4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378D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FEC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067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8AC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E16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389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D2F6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21B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A7D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04E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0B87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0C5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43D6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3C5D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28A89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7</w:t>
            </w:r>
          </w:p>
        </w:tc>
      </w:tr>
      <w:tr w:rsidR="004A6777" w:rsidRPr="004A6777" w14:paraId="141CAAF5" w14:textId="77777777" w:rsidTr="004A6777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EFA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C9B7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53B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  <w:t>4.2. Số đo góc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4BF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8E02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DAE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03F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2D7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148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509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BC3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AAD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466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F6F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A8F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E4E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04E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DD7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F5A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E692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5B03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5231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DBF2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7</w:t>
            </w:r>
          </w:p>
        </w:tc>
      </w:tr>
      <w:tr w:rsidR="004A6777" w:rsidRPr="004A6777" w14:paraId="63E83473" w14:textId="77777777" w:rsidTr="004A6777">
        <w:trPr>
          <w:trHeight w:val="288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3CE4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Tổng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C00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DE81" w14:textId="77777777" w:rsidR="004A6777" w:rsidRPr="004A6777" w:rsidRDefault="004A6777" w:rsidP="004A6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CE6A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59ED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B362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B216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B6A7" w14:textId="77777777" w:rsidR="004A6777" w:rsidRPr="004A6777" w:rsidRDefault="004A6777" w:rsidP="004A6777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1B82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010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2E6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D663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9909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DEE3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849B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F57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ABAF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01F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11DA" w14:textId="77777777" w:rsidR="004A6777" w:rsidRPr="004A6777" w:rsidRDefault="004A6777" w:rsidP="004A6777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C4D7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54A2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 phút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58D3D" w14:textId="77777777" w:rsidR="004A6777" w:rsidRPr="004A6777" w:rsidRDefault="004A6777" w:rsidP="004A6777">
            <w:pPr>
              <w:spacing w:after="0" w:line="240" w:lineRule="auto"/>
              <w:ind w:left="-41" w:right="-8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A6777" w:rsidRPr="004A6777" w14:paraId="11427991" w14:textId="77777777" w:rsidTr="004A6777">
        <w:trPr>
          <w:trHeight w:val="288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1111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Tỉ lệ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AB9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A7B5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9B2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FD30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E1F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B905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D64D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0783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07A1" w14:textId="77777777" w:rsidR="004A6777" w:rsidRPr="004A6777" w:rsidRDefault="004A6777" w:rsidP="004A6777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A6777" w:rsidRPr="004A6777" w14:paraId="445262C2" w14:textId="77777777" w:rsidTr="004A6777">
        <w:trPr>
          <w:trHeight w:val="288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6D7E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77">
              <w:rPr>
                <w:rFonts w:ascii="Times New Roman" w:eastAsia="Times New Roman" w:hAnsi="Times New Roman" w:cs="Times New Roman"/>
                <w:sz w:val="20"/>
                <w:szCs w:val="20"/>
              </w:rPr>
              <w:t>Tổng điểm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B4EFD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4667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3DF6C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EEB68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9BEF7" w14:textId="77777777" w:rsidR="004A6777" w:rsidRPr="004A6777" w:rsidRDefault="004A6777" w:rsidP="004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B676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B792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0254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82364" w14:textId="77777777" w:rsidR="004A6777" w:rsidRPr="004A6777" w:rsidRDefault="004A6777" w:rsidP="004A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A3857E" w14:textId="77777777" w:rsidR="004A6777" w:rsidRPr="004A6777" w:rsidRDefault="004A6777" w:rsidP="004A6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450485" w14:textId="77777777" w:rsidR="004A6777" w:rsidRPr="004A6777" w:rsidRDefault="004A6777" w:rsidP="004A677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777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3DCB42AD" w14:textId="77777777" w:rsidR="004A6777" w:rsidRPr="004A6777" w:rsidRDefault="004A6777" w:rsidP="004A6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C9B0F4" w14:textId="77777777" w:rsidR="004A6777" w:rsidRPr="004A6777" w:rsidRDefault="004A6777" w:rsidP="004A67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20" w:right="7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4A6777">
        <w:rPr>
          <w:rFonts w:ascii="Times New Roman" w:hAnsi="Times New Roman" w:cs="Times New Roman"/>
          <w:b/>
          <w:bCs/>
          <w:sz w:val="26"/>
          <w:szCs w:val="26"/>
        </w:rPr>
        <w:t>BẢN ĐẶC TẢ ĐỀ KIỂM TRA</w:t>
      </w:r>
    </w:p>
    <w:tbl>
      <w:tblPr>
        <w:tblW w:w="1584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588"/>
        <w:gridCol w:w="1465"/>
        <w:gridCol w:w="8663"/>
        <w:gridCol w:w="810"/>
        <w:gridCol w:w="900"/>
        <w:gridCol w:w="810"/>
        <w:gridCol w:w="787"/>
      </w:tblGrid>
      <w:tr w:rsidR="004A6777" w:rsidRPr="004A6777" w14:paraId="3D60BBC1" w14:textId="77777777" w:rsidTr="004A6777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9964CC5" w14:textId="77777777" w:rsidR="004A6777" w:rsidRPr="004A6777" w:rsidRDefault="004A6777" w:rsidP="004A677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660BEA05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Nội dung</w:t>
            </w:r>
          </w:p>
          <w:p w14:paraId="721DB474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kiến thức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78A0C2E5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Đơn vị kiến thức</w:t>
            </w:r>
          </w:p>
        </w:tc>
        <w:tc>
          <w:tcPr>
            <w:tcW w:w="8663" w:type="dxa"/>
            <w:vMerge w:val="restart"/>
            <w:shd w:val="clear" w:color="auto" w:fill="auto"/>
            <w:vAlign w:val="center"/>
          </w:tcPr>
          <w:p w14:paraId="4A61B5AA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Chuẩn kiến thức kỹ năng cần kiểm tra</w:t>
            </w:r>
          </w:p>
        </w:tc>
        <w:tc>
          <w:tcPr>
            <w:tcW w:w="3307" w:type="dxa"/>
            <w:gridSpan w:val="4"/>
            <w:shd w:val="clear" w:color="auto" w:fill="auto"/>
            <w:vAlign w:val="center"/>
          </w:tcPr>
          <w:p w14:paraId="218318F2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Số câu hỏi theo mức độ nhận thức</w:t>
            </w:r>
          </w:p>
        </w:tc>
      </w:tr>
      <w:tr w:rsidR="004A6777" w:rsidRPr="004A6777" w14:paraId="5FFAF6BA" w14:textId="77777777" w:rsidTr="004A6777">
        <w:trPr>
          <w:jc w:val="center"/>
        </w:trPr>
        <w:tc>
          <w:tcPr>
            <w:tcW w:w="817" w:type="dxa"/>
            <w:vMerge/>
            <w:vAlign w:val="center"/>
          </w:tcPr>
          <w:p w14:paraId="430FABA9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8" w:type="dxa"/>
            <w:vMerge/>
            <w:vAlign w:val="center"/>
          </w:tcPr>
          <w:p w14:paraId="4B395659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65" w:type="dxa"/>
            <w:vMerge/>
            <w:vAlign w:val="center"/>
          </w:tcPr>
          <w:p w14:paraId="71B27A02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63" w:type="dxa"/>
            <w:vMerge/>
            <w:vAlign w:val="center"/>
          </w:tcPr>
          <w:p w14:paraId="66FF8B38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48CE425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 biết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19427F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Thông hiểu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18E112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Vận dụng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57F4EB2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Vận dụng cao</w:t>
            </w:r>
          </w:p>
        </w:tc>
      </w:tr>
      <w:tr w:rsidR="004A6777" w:rsidRPr="004A6777" w14:paraId="24661B5D" w14:textId="77777777" w:rsidTr="004A677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9D82546" w14:textId="77777777" w:rsidR="004A6777" w:rsidRPr="004A6777" w:rsidRDefault="004A6777" w:rsidP="004A677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341AB0E4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1. </w:t>
            </w: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Phân số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F00F91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1.1. </w:t>
            </w:r>
            <w:r w:rsidRPr="004A677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bidi="en-US"/>
              </w:rPr>
              <w:t>So sánh phân số</w:t>
            </w:r>
          </w:p>
        </w:tc>
        <w:tc>
          <w:tcPr>
            <w:tcW w:w="8663" w:type="dxa"/>
            <w:shd w:val="clear" w:color="auto" w:fill="auto"/>
          </w:tcPr>
          <w:p w14:paraId="6360AE29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 biết:</w:t>
            </w:r>
          </w:p>
          <w:p w14:paraId="0F064DC3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- </w:t>
            </w: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Biết quy tắc so sánh hai phân số.</w:t>
            </w:r>
          </w:p>
          <w:p w14:paraId="7FE1F6C5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Biết so sánh hai phân số có cùng mẫu.</w:t>
            </w:r>
          </w:p>
          <w:p w14:paraId="1AC4E7F8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</w:pPr>
            <w:r w:rsidRPr="008C5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  <w:t>Thông hiểu:</w:t>
            </w:r>
          </w:p>
          <w:p w14:paraId="0F03C713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</w:pPr>
            <w:r w:rsidRPr="008C5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  <w:t xml:space="preserve">- </w:t>
            </w:r>
            <w:r w:rsidRPr="008C5C27"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  <w:t>Biết so sánh hai phân số không cùng mẫu.</w:t>
            </w:r>
          </w:p>
          <w:p w14:paraId="1EF8DD4D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</w:pPr>
            <w:r w:rsidRPr="008C5C27"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  <w:t>- Biết sắp xếp một số phân số theo thứ tự từ bé đến lớn hay theo thứ tự từ lớn đến bé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4E8BB1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51F265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ECCF883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4866A21D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</w:pPr>
          </w:p>
        </w:tc>
      </w:tr>
      <w:tr w:rsidR="004A6777" w:rsidRPr="004A6777" w14:paraId="164801E3" w14:textId="77777777" w:rsidTr="004A677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3476AE" w14:textId="77777777" w:rsidR="004A6777" w:rsidRPr="004A6777" w:rsidRDefault="004A6777" w:rsidP="004A677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03B9DE63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C95221B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1.2. </w:t>
            </w:r>
            <w:r w:rsidRPr="004A677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bidi="en-US"/>
              </w:rPr>
              <w:t>Phép cộng và phép trừ, phép nhân và phép chia phân số</w:t>
            </w:r>
          </w:p>
        </w:tc>
        <w:tc>
          <w:tcPr>
            <w:tcW w:w="8663" w:type="dxa"/>
            <w:shd w:val="clear" w:color="auto" w:fill="auto"/>
          </w:tcPr>
          <w:p w14:paraId="504A2ABE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 biết:</w:t>
            </w:r>
          </w:p>
          <w:p w14:paraId="4856990F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- Biết tìm số đối của phân số đã cho.</w:t>
            </w:r>
          </w:p>
          <w:p w14:paraId="3D3AACB7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- </w:t>
            </w: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Biết các quy tắc cộng, trừ, nhân, chia hai phân số.</w:t>
            </w:r>
          </w:p>
          <w:p w14:paraId="0F00C14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Thông hiểu:</w:t>
            </w:r>
          </w:p>
          <w:p w14:paraId="2B03574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- </w:t>
            </w: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Biết thực hiện các phép cộng, trừ, nhân, chia các phân số.</w:t>
            </w:r>
          </w:p>
          <w:p w14:paraId="3A37DECA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Sử dụng được tính chất phép cộng, phép nhân phân số để tính hợp lí.</w:t>
            </w:r>
          </w:p>
          <w:p w14:paraId="0C6AB45E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Giải quyết được các bài toán tìm x liên quan đến đẳng thức cộng, trừ, nhân, chia các phân số.</w:t>
            </w:r>
          </w:p>
          <w:p w14:paraId="74962A79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</w:pPr>
            <w:r w:rsidRPr="008C5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  <w:t>Vận dụng</w:t>
            </w: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  <w:t>:</w:t>
            </w:r>
          </w:p>
          <w:p w14:paraId="3FE86A3B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</w:pPr>
            <w:r w:rsidRPr="008C5C27"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  <w:t>- Vận dụng được phép nhân và phép chia hai phân số để giải quyết một số tình huống thực tiễn.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402017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1BF737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E798D4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57DEB80F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</w:pPr>
          </w:p>
        </w:tc>
      </w:tr>
      <w:tr w:rsidR="004A6777" w:rsidRPr="004A6777" w14:paraId="615B5F8F" w14:textId="77777777" w:rsidTr="004A677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7D28F2" w14:textId="77777777" w:rsidR="004A6777" w:rsidRPr="004A6777" w:rsidRDefault="004A6777" w:rsidP="004A677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5398B0B1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3BF5BE8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1.3. </w:t>
            </w:r>
            <w:r w:rsidRPr="004A677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bidi="en-US"/>
              </w:rPr>
              <w:t>Giá trị phân số của một số</w:t>
            </w:r>
          </w:p>
        </w:tc>
        <w:tc>
          <w:tcPr>
            <w:tcW w:w="8663" w:type="dxa"/>
            <w:shd w:val="clear" w:color="auto" w:fill="auto"/>
          </w:tcPr>
          <w:p w14:paraId="7F359271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 biết:</w:t>
            </w:r>
          </w:p>
          <w:p w14:paraId="453FFDF9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- </w:t>
            </w: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Biết được quy tắc tìm giá trị phân số của một số.</w:t>
            </w:r>
          </w:p>
          <w:p w14:paraId="42FF1C4A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Biết được quy tắc tìm một số khi biết giá trị phân số của nó.</w:t>
            </w:r>
          </w:p>
          <w:p w14:paraId="4FED0CC3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Thông hiểu: </w:t>
            </w:r>
          </w:p>
          <w:p w14:paraId="540F726D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- Tính được giá trị phân số của một số .</w:t>
            </w:r>
          </w:p>
          <w:p w14:paraId="6FA5946A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- Tìm một số khi biết giá trị phân số của nó.</w:t>
            </w:r>
          </w:p>
          <w:p w14:paraId="3E3B980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Thực hiện được các bước giải một số bài toán thực tiến liên quan đến giá trị phân số của một số trong trường hợp đơn giản.</w:t>
            </w:r>
          </w:p>
          <w:p w14:paraId="0F43FF37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</w:pPr>
            <w:r w:rsidRPr="008C5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  <w:t>Vận dụng</w:t>
            </w: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  <w:t>:</w:t>
            </w:r>
          </w:p>
          <w:p w14:paraId="3EA29D13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</w:pPr>
            <w:r w:rsidRPr="008C5C27"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  <w:t>- Thực hiện giải được một số bài toán thực tiến liên quan đến giá trị phân số của một số ở mức độ vận dụng.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70AF4D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020F2A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70C9134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682B54A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A6777" w:rsidRPr="004A6777" w14:paraId="61226933" w14:textId="77777777" w:rsidTr="004A6777">
        <w:trPr>
          <w:jc w:val="center"/>
        </w:trPr>
        <w:tc>
          <w:tcPr>
            <w:tcW w:w="817" w:type="dxa"/>
            <w:shd w:val="clear" w:color="auto" w:fill="auto"/>
          </w:tcPr>
          <w:p w14:paraId="096DE970" w14:textId="77777777" w:rsidR="004A6777" w:rsidRPr="004A6777" w:rsidRDefault="004A6777" w:rsidP="004A677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58A12429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2. Số thập phân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8F514C2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2.1. Số thập </w:t>
            </w: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phân</w:t>
            </w:r>
          </w:p>
        </w:tc>
        <w:tc>
          <w:tcPr>
            <w:tcW w:w="8663" w:type="dxa"/>
            <w:shd w:val="clear" w:color="auto" w:fill="auto"/>
          </w:tcPr>
          <w:p w14:paraId="2D2A247A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 xml:space="preserve">Nhận biết: </w:t>
            </w:r>
          </w:p>
          <w:p w14:paraId="44C63988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- </w:t>
            </w: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Nhận biết được số thập phân âm, số đối của một số thập.</w:t>
            </w:r>
          </w:p>
          <w:p w14:paraId="0399EEC0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So sánh được hai số thập phân cho trước.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68F525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916B87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1D6E0C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0B79F7C1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A6777" w:rsidRPr="004A6777" w14:paraId="1EC8B03D" w14:textId="77777777" w:rsidTr="004A6777">
        <w:trPr>
          <w:jc w:val="center"/>
        </w:trPr>
        <w:tc>
          <w:tcPr>
            <w:tcW w:w="817" w:type="dxa"/>
            <w:shd w:val="clear" w:color="auto" w:fill="auto"/>
          </w:tcPr>
          <w:p w14:paraId="002AAB50" w14:textId="77777777" w:rsidR="004A6777" w:rsidRPr="004A6777" w:rsidRDefault="004A6777" w:rsidP="004A677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7FFAD11C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4351017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2.2. Các phép tính với số thập phân</w:t>
            </w:r>
          </w:p>
        </w:tc>
        <w:tc>
          <w:tcPr>
            <w:tcW w:w="8663" w:type="dxa"/>
            <w:shd w:val="clear" w:color="auto" w:fill="auto"/>
          </w:tcPr>
          <w:p w14:paraId="12B72065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 biết:</w:t>
            </w:r>
          </w:p>
          <w:p w14:paraId="16627499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- </w:t>
            </w: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Biết được thứ tự thực hiện phép tính, quy tắc dấu ngoặc, quy tắc nhân, chia hai số thập phân.</w:t>
            </w:r>
          </w:p>
          <w:p w14:paraId="5A1FC402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Thông hiểu: </w:t>
            </w:r>
          </w:p>
          <w:p w14:paraId="0FAF63EF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- Thực hiện được các phép tính cộng, trừ, nhân, chia với số thập phân.</w:t>
            </w:r>
          </w:p>
          <w:p w14:paraId="56998E2E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Vận dụng được các tính chất giao hoán, kếp hợp, phân phối của phép nhân đối với phép cộng, quy tắc dấu ngoặc với số thập phân trong tính toán.</w:t>
            </w:r>
          </w:p>
          <w:p w14:paraId="5BF06A0E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Vận dụng</w:t>
            </w: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  <w:t>:</w:t>
            </w:r>
          </w:p>
          <w:p w14:paraId="312171C7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Giải quyết được một số vấn đề thực tiễn gắn với các phép tính với số thập phân.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16BF33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B1F48C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FF83C9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686FA98F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A6777" w:rsidRPr="004A6777" w14:paraId="13C4D31D" w14:textId="77777777" w:rsidTr="004A6777">
        <w:trPr>
          <w:jc w:val="center"/>
        </w:trPr>
        <w:tc>
          <w:tcPr>
            <w:tcW w:w="817" w:type="dxa"/>
            <w:shd w:val="clear" w:color="auto" w:fill="auto"/>
          </w:tcPr>
          <w:p w14:paraId="141DCD1C" w14:textId="77777777" w:rsidR="004A6777" w:rsidRPr="004A6777" w:rsidRDefault="004A6777" w:rsidP="004A677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56526072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14AD4E0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2.3. Làm tròn số thập phân và ước lượng kết quả.</w:t>
            </w:r>
          </w:p>
        </w:tc>
        <w:tc>
          <w:tcPr>
            <w:tcW w:w="8663" w:type="dxa"/>
            <w:shd w:val="clear" w:color="auto" w:fill="auto"/>
          </w:tcPr>
          <w:p w14:paraId="1ED55897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 biết:</w:t>
            </w:r>
          </w:p>
          <w:p w14:paraId="79B449B5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Thực hiện được làm tròn số thập phân đến hàng quy tròn theo yêu cầu.</w:t>
            </w:r>
          </w:p>
          <w:p w14:paraId="147C8F15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Thực hiện được ước lượng kết quả của các phép tính trên các số thập phân.</w:t>
            </w:r>
          </w:p>
          <w:p w14:paraId="0989C284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Thông hiểu: </w:t>
            </w:r>
          </w:p>
          <w:p w14:paraId="04F80A0A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Giải quyết được một số vấn đề thực tiễn gắn với làm tròn số thập phân và ước lượng kết quả của các phép tính trên số thập phân.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A5CB12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6C362D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3671E83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460A49FA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A6777" w:rsidRPr="004A6777" w14:paraId="54BE3CEE" w14:textId="77777777" w:rsidTr="004A6777">
        <w:trPr>
          <w:jc w:val="center"/>
        </w:trPr>
        <w:tc>
          <w:tcPr>
            <w:tcW w:w="817" w:type="dxa"/>
            <w:shd w:val="clear" w:color="auto" w:fill="auto"/>
          </w:tcPr>
          <w:p w14:paraId="00E3CA78" w14:textId="77777777" w:rsidR="004A6777" w:rsidRPr="004A6777" w:rsidRDefault="004A6777" w:rsidP="004A677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DDB0348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619C903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2.4. Tỉ số, tỉ số phần trăm.</w:t>
            </w:r>
          </w:p>
        </w:tc>
        <w:tc>
          <w:tcPr>
            <w:tcW w:w="8663" w:type="dxa"/>
            <w:shd w:val="clear" w:color="auto" w:fill="auto"/>
          </w:tcPr>
          <w:p w14:paraId="76412D9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 biết:</w:t>
            </w:r>
          </w:p>
          <w:p w14:paraId="3D7EC7DB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- Hiểu được khái niệm tỉ số và tỉ số phần trăm của hai đại lượng.</w:t>
            </w:r>
          </w:p>
          <w:p w14:paraId="43C5F9D8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Phân biệt được tỉ số và phân số.</w:t>
            </w:r>
          </w:p>
          <w:p w14:paraId="1D0EB2C8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Thông hiểu: </w:t>
            </w:r>
          </w:p>
          <w:p w14:paraId="57ED57EE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- Tính được tỉ số và tỉ số phần trăm của hai đại lượng.</w:t>
            </w:r>
          </w:p>
          <w:p w14:paraId="475324EB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- Tính được giá trị phần trăm của một số cho trước.</w:t>
            </w:r>
          </w:p>
          <w:p w14:paraId="5BBC34F2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- Tính được một số khi biết được giá trị phần trăm của số đó.</w:t>
            </w:r>
          </w:p>
          <w:p w14:paraId="5E47FF21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Vận dụng</w:t>
            </w: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  <w:t>:</w:t>
            </w:r>
          </w:p>
          <w:p w14:paraId="0B137F51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Giải quyết được một số vấn đề thực tiễn gắn với các phép tính về tỉ số và tỉ số phần trăm.</w:t>
            </w:r>
          </w:p>
          <w:p w14:paraId="0607F03D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Giải quyết được một số vấn đề thực tiễn gắn với giá trị phần trăm. tính lỗ, lãi, lãi suất.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981545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74F259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822AF4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3B6BEB0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A6777" w:rsidRPr="004A6777" w14:paraId="3CDC1D43" w14:textId="77777777" w:rsidTr="004A6777">
        <w:trPr>
          <w:jc w:val="center"/>
        </w:trPr>
        <w:tc>
          <w:tcPr>
            <w:tcW w:w="817" w:type="dxa"/>
            <w:shd w:val="clear" w:color="auto" w:fill="auto"/>
          </w:tcPr>
          <w:p w14:paraId="21344BE2" w14:textId="77777777" w:rsidR="004A6777" w:rsidRPr="004A6777" w:rsidRDefault="004A6777" w:rsidP="004A677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6E4FD34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3. </w:t>
            </w:r>
            <w:r w:rsidRPr="004A67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Tính đối xứng của hình phẳng trong thế giới tự nhiên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7690AC9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3.1. </w:t>
            </w:r>
            <w:r w:rsidRPr="004A677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bidi="en-US"/>
              </w:rPr>
              <w:t>Hình có trục đối xứng</w:t>
            </w:r>
          </w:p>
        </w:tc>
        <w:tc>
          <w:tcPr>
            <w:tcW w:w="8663" w:type="dxa"/>
            <w:shd w:val="clear" w:color="auto" w:fill="auto"/>
          </w:tcPr>
          <w:p w14:paraId="63CF794A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 biết:</w:t>
            </w:r>
          </w:p>
          <w:p w14:paraId="296CF589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- Nhận biết được trục đối  xứng của một hình phẳng.</w:t>
            </w:r>
          </w:p>
          <w:p w14:paraId="54144097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Nhận biết được những hình phẳng trong tự nhiên có trục đối xứng (khi quan sát trên hình ảnh hai chiều)</w:t>
            </w:r>
          </w:p>
          <w:p w14:paraId="27FEC70F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</w:pPr>
            <w:r w:rsidRPr="008C5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  <w:t>Thông hiểu:</w:t>
            </w:r>
          </w:p>
          <w:p w14:paraId="74275AFF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</w:pPr>
            <w:r w:rsidRPr="008C5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  <w:t xml:space="preserve">- </w:t>
            </w:r>
            <w:r w:rsidRPr="008C5C27"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  <w:t>Xác định được trục đối xứng của một hình cho trước.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DACC98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E7A2AE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958E7A4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12BB774A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A6777" w:rsidRPr="004A6777" w14:paraId="6172BD88" w14:textId="77777777" w:rsidTr="004A6777">
        <w:trPr>
          <w:jc w:val="center"/>
        </w:trPr>
        <w:tc>
          <w:tcPr>
            <w:tcW w:w="817" w:type="dxa"/>
            <w:shd w:val="clear" w:color="auto" w:fill="auto"/>
          </w:tcPr>
          <w:p w14:paraId="635B62D6" w14:textId="77777777" w:rsidR="004A6777" w:rsidRPr="004A6777" w:rsidRDefault="004A6777" w:rsidP="004A677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1588" w:type="dxa"/>
            <w:vMerge/>
            <w:vAlign w:val="center"/>
          </w:tcPr>
          <w:p w14:paraId="43EBA13B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1952714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3.</w:t>
            </w: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>2</w:t>
            </w: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. </w:t>
            </w:r>
            <w:r w:rsidRPr="004A677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bidi="en-US"/>
              </w:rPr>
              <w:t>Hình có tâm đối xứng</w:t>
            </w:r>
          </w:p>
        </w:tc>
        <w:tc>
          <w:tcPr>
            <w:tcW w:w="8663" w:type="dxa"/>
            <w:shd w:val="clear" w:color="auto" w:fill="auto"/>
          </w:tcPr>
          <w:p w14:paraId="12091185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 biết:</w:t>
            </w:r>
          </w:p>
          <w:p w14:paraId="00F1DA56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- Nhận biết được tâm đối xứng của một hình phẳng</w:t>
            </w:r>
          </w:p>
          <w:p w14:paraId="5951BF80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Nhận biết được những hình phẳng trong tự nhiên có tâm đối xứng (khi quan sát trên </w:t>
            </w: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hình ảnh hai chiều)</w:t>
            </w:r>
          </w:p>
          <w:p w14:paraId="302C7C6D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</w:pPr>
            <w:r w:rsidRPr="008C5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  <w:t>Thông hiểu:</w:t>
            </w:r>
          </w:p>
          <w:p w14:paraId="35AE2842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</w:pPr>
            <w:r w:rsidRPr="008C5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  <w:t xml:space="preserve">- </w:t>
            </w:r>
            <w:r w:rsidRPr="008C5C27">
              <w:rPr>
                <w:rFonts w:ascii="Times New Roman" w:eastAsia="Times New Roman" w:hAnsi="Times New Roman" w:cs="Times New Roman"/>
                <w:sz w:val="24"/>
                <w:szCs w:val="24"/>
                <w:lang w:val="vi-VN" w:bidi="en-US"/>
              </w:rPr>
              <w:t>Xác định được tâm đối xứng của một hình cho trước.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4B2A77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A903CD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203B0F4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12A8668C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A6777" w:rsidRPr="004A6777" w14:paraId="3D62B7C6" w14:textId="77777777" w:rsidTr="004A6777">
        <w:trPr>
          <w:jc w:val="center"/>
        </w:trPr>
        <w:tc>
          <w:tcPr>
            <w:tcW w:w="817" w:type="dxa"/>
            <w:shd w:val="clear" w:color="auto" w:fill="auto"/>
          </w:tcPr>
          <w:p w14:paraId="09DDFED9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bidi="en-US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248688A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 w:bidi="en-US"/>
              </w:rPr>
              <w:t xml:space="preserve">4. </w:t>
            </w:r>
            <w:r w:rsidRPr="008C5C2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it-IT" w:bidi="en-US"/>
              </w:rPr>
              <w:t>Các hình hình học cơ bản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351C86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8C5C27">
              <w:rPr>
                <w:rFonts w:ascii="Times New Roman" w:eastAsia="Times New Roman" w:hAnsi="Times New Roman" w:cs="Times New Roman"/>
                <w:sz w:val="26"/>
                <w:szCs w:val="26"/>
                <w:lang w:val="it-IT" w:bidi="en-US"/>
              </w:rPr>
              <w:t>4.1. Trung điểm của đoạn thẳng</w:t>
            </w:r>
          </w:p>
        </w:tc>
        <w:tc>
          <w:tcPr>
            <w:tcW w:w="8663" w:type="dxa"/>
            <w:shd w:val="clear" w:color="auto" w:fill="auto"/>
          </w:tcPr>
          <w:p w14:paraId="089420D1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bidi="en-US"/>
              </w:rPr>
            </w:pPr>
            <w:r w:rsidRPr="008C5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bidi="en-US"/>
              </w:rPr>
              <w:t>Nhận biết:</w:t>
            </w:r>
          </w:p>
          <w:p w14:paraId="35BBA720" w14:textId="77777777" w:rsidR="004A6777" w:rsidRPr="008C5C2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5C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được thế nào là trung điểm của đoạn thẳng</w:t>
            </w:r>
          </w:p>
          <w:p w14:paraId="7B074F1D" w14:textId="77777777" w:rsidR="004A6777" w:rsidRPr="008C5C2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5C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được cách vẽ trung điểm của đoạn thẳng</w:t>
            </w:r>
          </w:p>
          <w:p w14:paraId="6272F93A" w14:textId="77777777" w:rsidR="004A6777" w:rsidRPr="008C5C2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bidi="en-US"/>
              </w:rPr>
            </w:pPr>
            <w:r w:rsidRPr="008C5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bidi="en-US"/>
              </w:rPr>
              <w:t>Thông hiểu:</w:t>
            </w:r>
          </w:p>
          <w:p w14:paraId="6FD02346" w14:textId="77777777" w:rsidR="004A6777" w:rsidRPr="008C5C2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5C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Kể được một số ứng dụng thực tiễn trung điểm của đoạn thẳng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E62247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BDBC5B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2EFE298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7D4E504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A6777" w:rsidRPr="004A6777" w14:paraId="5791C272" w14:textId="77777777" w:rsidTr="004A6777">
        <w:trPr>
          <w:trHeight w:val="2087"/>
          <w:jc w:val="center"/>
        </w:trPr>
        <w:tc>
          <w:tcPr>
            <w:tcW w:w="817" w:type="dxa"/>
            <w:shd w:val="clear" w:color="auto" w:fill="auto"/>
          </w:tcPr>
          <w:p w14:paraId="0F31015F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bidi="en-US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660E5634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bidi="en-US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F0DE7AD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  <w:t>4.2. Số đo góc</w:t>
            </w:r>
          </w:p>
        </w:tc>
        <w:tc>
          <w:tcPr>
            <w:tcW w:w="8663" w:type="dxa"/>
            <w:shd w:val="clear" w:color="auto" w:fill="auto"/>
          </w:tcPr>
          <w:p w14:paraId="637DA911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 biết:</w:t>
            </w:r>
          </w:p>
          <w:p w14:paraId="66CBED7B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- Thấy được góc xuất hiện ở nhiều nơi trong cuộc sống</w:t>
            </w:r>
          </w:p>
          <w:p w14:paraId="38626EA3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- Mô tả được góc, cạnh, đỉnh của góc và góc bẹt</w:t>
            </w:r>
          </w:p>
          <w:p w14:paraId="333B2CB8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- Tạo lập được góc, vẽ được các góc</w:t>
            </w:r>
          </w:p>
          <w:p w14:paraId="002F6FF4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Xác định được điểm trong của góc</w:t>
            </w:r>
          </w:p>
          <w:p w14:paraId="36E6A6B4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- Sử dụng được thước đo độ để đo góc</w:t>
            </w:r>
          </w:p>
          <w:p w14:paraId="499610AC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- Nêu được khi nào một góc là góc vuông, góc nhọn, góc tù</w:t>
            </w:r>
          </w:p>
          <w:p w14:paraId="1D0A7113" w14:textId="77777777" w:rsidR="004A6777" w:rsidRPr="004A6777" w:rsidRDefault="004A6777" w:rsidP="004A6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77">
              <w:rPr>
                <w:rFonts w:ascii="Times New Roman" w:hAnsi="Times New Roman" w:cs="Times New Roman"/>
                <w:sz w:val="24"/>
                <w:szCs w:val="24"/>
              </w:rPr>
              <w:t>- Vẽ được góc theo số đo cho trước</w:t>
            </w:r>
          </w:p>
          <w:p w14:paraId="34A0B088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Thông hiểu:</w:t>
            </w:r>
          </w:p>
          <w:p w14:paraId="13A127F4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Kể được một số tình huống về số đo góc trong đời sống.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866740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33D12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9EB82E9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4B09F1E5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A6777" w:rsidRPr="004A6777" w14:paraId="1721FCB1" w14:textId="77777777" w:rsidTr="004A6777">
        <w:trPr>
          <w:jc w:val="center"/>
        </w:trPr>
        <w:tc>
          <w:tcPr>
            <w:tcW w:w="817" w:type="dxa"/>
            <w:shd w:val="clear" w:color="auto" w:fill="auto"/>
          </w:tcPr>
          <w:p w14:paraId="0DDD6A9B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24F71F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Tổng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CD39FF1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bidi="en-US"/>
              </w:rPr>
            </w:pPr>
          </w:p>
        </w:tc>
        <w:tc>
          <w:tcPr>
            <w:tcW w:w="8663" w:type="dxa"/>
            <w:shd w:val="clear" w:color="auto" w:fill="auto"/>
          </w:tcPr>
          <w:p w14:paraId="1DABB586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F5F9F68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734ECA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A29ECE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5B335C1" w14:textId="77777777" w:rsidR="004A6777" w:rsidRPr="004A6777" w:rsidRDefault="004A6777" w:rsidP="004A6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</w:tbl>
    <w:p w14:paraId="0DE7C209" w14:textId="77777777" w:rsidR="004A6777" w:rsidRPr="004A6777" w:rsidRDefault="004A6777" w:rsidP="004A6777">
      <w:pPr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75223C63" w14:textId="77777777" w:rsidR="00587077" w:rsidRDefault="004A6777" w:rsidP="00587077">
      <w:pPr>
        <w:spacing w:after="0" w:line="240" w:lineRule="auto"/>
        <w:rPr>
          <w:rFonts w:ascii="Times New Roman" w:hAnsi="Times New Roman" w:cs="Times New Roman"/>
        </w:rPr>
      </w:pPr>
      <w:r w:rsidRPr="004A6777">
        <w:rPr>
          <w:rFonts w:ascii="Times New Roman" w:eastAsia="Times New Roman" w:hAnsi="Times New Roman" w:cs="Times New Roman"/>
          <w:b/>
          <w:bCs/>
          <w:szCs w:val="26"/>
          <w:lang w:bidi="en-US"/>
        </w:rPr>
        <w:br w:type="page"/>
      </w:r>
      <w:r w:rsidR="00587077">
        <w:rPr>
          <w:rFonts w:ascii="Times New Roman" w:hAnsi="Times New Roman" w:cs="Times New Roman"/>
        </w:rPr>
        <w:lastRenderedPageBreak/>
        <w:t>Tài liệu được chia sẻ bởi Website VnTeach.Com</w:t>
      </w:r>
    </w:p>
    <w:p w14:paraId="3D73A71D" w14:textId="77777777" w:rsidR="00587077" w:rsidRDefault="00587077" w:rsidP="005870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https://www.vnteach.com</w:t>
      </w:r>
    </w:p>
    <w:p w14:paraId="18DED4D6" w14:textId="77777777" w:rsidR="00587077" w:rsidRDefault="00587077" w:rsidP="005870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Một sản phẩm của cộng đồng facebook Thư Viện VnTeach.Com</w:t>
      </w:r>
    </w:p>
    <w:p w14:paraId="3797CC4A" w14:textId="77777777" w:rsidR="00587077" w:rsidRDefault="00587077" w:rsidP="005870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https://www.facebook.com/groups/vnteach/</w:t>
      </w:r>
    </w:p>
    <w:p w14:paraId="558515B6" w14:textId="77777777" w:rsidR="00587077" w:rsidRDefault="00587077" w:rsidP="005870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https://www.facebook.com/groups/thuvienvnteach/</w:t>
      </w:r>
    </w:p>
    <w:p w14:paraId="0F0B7B6F" w14:textId="6D9ED75B" w:rsidR="004A6777" w:rsidRPr="004A6777" w:rsidRDefault="004A6777" w:rsidP="004A677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68B1296" w14:textId="77777777" w:rsidR="004A6777" w:rsidRPr="004A6777" w:rsidRDefault="004A6777" w:rsidP="004A6777">
      <w:pPr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6054E659" w14:textId="77777777" w:rsidR="004A6777" w:rsidRPr="004A6777" w:rsidRDefault="004A6777" w:rsidP="004A67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4A6777">
        <w:rPr>
          <w:rFonts w:ascii="Times New Roman" w:hAnsi="Times New Roman" w:cs="Times New Roman"/>
          <w:b/>
          <w:bCs/>
          <w:sz w:val="26"/>
          <w:szCs w:val="26"/>
        </w:rPr>
        <w:t>BẢNG CÂN CHỈNH VỀ THỜI LƯỢNG VÀ ĐIỂM SỐ</w:t>
      </w:r>
    </w:p>
    <w:tbl>
      <w:tblPr>
        <w:tblStyle w:val="TableGrid1"/>
        <w:tblW w:w="15300" w:type="dxa"/>
        <w:jc w:val="center"/>
        <w:tblLook w:val="04A0" w:firstRow="1" w:lastRow="0" w:firstColumn="1" w:lastColumn="0" w:noHBand="0" w:noVBand="1"/>
      </w:tblPr>
      <w:tblGrid>
        <w:gridCol w:w="799"/>
        <w:gridCol w:w="1849"/>
        <w:gridCol w:w="6054"/>
        <w:gridCol w:w="1155"/>
        <w:gridCol w:w="955"/>
        <w:gridCol w:w="1158"/>
        <w:gridCol w:w="838"/>
        <w:gridCol w:w="888"/>
        <w:gridCol w:w="809"/>
        <w:gridCol w:w="795"/>
      </w:tblGrid>
      <w:tr w:rsidR="004A6777" w:rsidRPr="004A6777" w14:paraId="300FB196" w14:textId="77777777" w:rsidTr="004A6777">
        <w:trPr>
          <w:jc w:val="center"/>
        </w:trPr>
        <w:tc>
          <w:tcPr>
            <w:tcW w:w="799" w:type="dxa"/>
            <w:vAlign w:val="center"/>
          </w:tcPr>
          <w:p w14:paraId="3415C6B7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852" w:type="dxa"/>
            <w:vAlign w:val="center"/>
          </w:tcPr>
          <w:p w14:paraId="427520EA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6071" w:type="dxa"/>
            <w:vAlign w:val="center"/>
          </w:tcPr>
          <w:p w14:paraId="227C80F5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1156" w:type="dxa"/>
            <w:vAlign w:val="center"/>
          </w:tcPr>
          <w:p w14:paraId="1D6C0994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lượng giảng dạy</w:t>
            </w:r>
          </w:p>
        </w:tc>
        <w:tc>
          <w:tcPr>
            <w:tcW w:w="955" w:type="dxa"/>
            <w:vAlign w:val="center"/>
          </w:tcPr>
          <w:p w14:paraId="54B82CAF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Tỉ lệ %</w:t>
            </w:r>
          </w:p>
        </w:tc>
        <w:tc>
          <w:tcPr>
            <w:tcW w:w="1159" w:type="dxa"/>
            <w:vAlign w:val="center"/>
          </w:tcPr>
          <w:p w14:paraId="38971F13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điểm tương đương</w:t>
            </w:r>
          </w:p>
        </w:tc>
        <w:tc>
          <w:tcPr>
            <w:tcW w:w="838" w:type="dxa"/>
            <w:vAlign w:val="center"/>
          </w:tcPr>
          <w:p w14:paraId="188FEC27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điểm cân chỉnh</w:t>
            </w:r>
          </w:p>
        </w:tc>
        <w:tc>
          <w:tcPr>
            <w:tcW w:w="866" w:type="dxa"/>
            <w:vAlign w:val="center"/>
          </w:tcPr>
          <w:p w14:paraId="64635C3F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Tỉ lệ % điểm sau điều chỉnh</w:t>
            </w:r>
          </w:p>
        </w:tc>
        <w:tc>
          <w:tcPr>
            <w:tcW w:w="809" w:type="dxa"/>
            <w:vAlign w:val="center"/>
          </w:tcPr>
          <w:p w14:paraId="52D6D30C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câu TN</w:t>
            </w:r>
          </w:p>
        </w:tc>
        <w:tc>
          <w:tcPr>
            <w:tcW w:w="795" w:type="dxa"/>
            <w:vAlign w:val="center"/>
          </w:tcPr>
          <w:p w14:paraId="166B5E5C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câu TL</w:t>
            </w:r>
          </w:p>
        </w:tc>
      </w:tr>
      <w:tr w:rsidR="004A6777" w:rsidRPr="004A6777" w14:paraId="223B1285" w14:textId="77777777" w:rsidTr="004A6777">
        <w:trPr>
          <w:jc w:val="center"/>
        </w:trPr>
        <w:tc>
          <w:tcPr>
            <w:tcW w:w="799" w:type="dxa"/>
            <w:vAlign w:val="center"/>
          </w:tcPr>
          <w:p w14:paraId="651C89E0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12E25408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Phân số</w:t>
            </w:r>
          </w:p>
        </w:tc>
        <w:tc>
          <w:tcPr>
            <w:tcW w:w="6071" w:type="dxa"/>
            <w:vAlign w:val="center"/>
          </w:tcPr>
          <w:p w14:paraId="0FBE81D6" w14:textId="77777777" w:rsidR="004A6777" w:rsidRPr="004A6777" w:rsidRDefault="004A6777" w:rsidP="004A677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1.1. </w:t>
            </w:r>
            <w:r w:rsidRPr="004A677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bidi="en-US"/>
              </w:rPr>
              <w:t>So sánh phân số</w:t>
            </w:r>
          </w:p>
        </w:tc>
        <w:tc>
          <w:tcPr>
            <w:tcW w:w="1156" w:type="dxa"/>
            <w:vAlign w:val="center"/>
          </w:tcPr>
          <w:p w14:paraId="1A87BACC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tiết</w:t>
            </w:r>
          </w:p>
        </w:tc>
        <w:tc>
          <w:tcPr>
            <w:tcW w:w="955" w:type="dxa"/>
            <w:vAlign w:val="center"/>
          </w:tcPr>
          <w:p w14:paraId="6415E598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8,3 %</w:t>
            </w:r>
          </w:p>
        </w:tc>
        <w:tc>
          <w:tcPr>
            <w:tcW w:w="1159" w:type="dxa"/>
            <w:vAlign w:val="center"/>
          </w:tcPr>
          <w:p w14:paraId="3715EEFB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0,83</w:t>
            </w:r>
          </w:p>
        </w:tc>
        <w:tc>
          <w:tcPr>
            <w:tcW w:w="838" w:type="dxa"/>
            <w:vAlign w:val="center"/>
          </w:tcPr>
          <w:p w14:paraId="5F7DE933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0,5</w:t>
            </w:r>
          </w:p>
        </w:tc>
        <w:tc>
          <w:tcPr>
            <w:tcW w:w="866" w:type="dxa"/>
            <w:vAlign w:val="center"/>
          </w:tcPr>
          <w:p w14:paraId="7C683772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5%</w:t>
            </w:r>
          </w:p>
        </w:tc>
        <w:tc>
          <w:tcPr>
            <w:tcW w:w="809" w:type="dxa"/>
            <w:vAlign w:val="center"/>
          </w:tcPr>
          <w:p w14:paraId="4523FC29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795" w:type="dxa"/>
            <w:vAlign w:val="center"/>
          </w:tcPr>
          <w:p w14:paraId="108D9288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4A6777" w:rsidRPr="004A6777" w14:paraId="4DB846AA" w14:textId="77777777" w:rsidTr="004A6777">
        <w:trPr>
          <w:jc w:val="center"/>
        </w:trPr>
        <w:tc>
          <w:tcPr>
            <w:tcW w:w="799" w:type="dxa"/>
            <w:vAlign w:val="center"/>
          </w:tcPr>
          <w:p w14:paraId="4F424B1D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2" w:type="dxa"/>
            <w:vMerge/>
            <w:vAlign w:val="center"/>
          </w:tcPr>
          <w:p w14:paraId="3D48665C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71" w:type="dxa"/>
            <w:vAlign w:val="center"/>
          </w:tcPr>
          <w:p w14:paraId="1D8BB48F" w14:textId="77777777" w:rsidR="004A6777" w:rsidRPr="004A6777" w:rsidRDefault="004A6777" w:rsidP="004A677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1.2. </w:t>
            </w:r>
            <w:r w:rsidRPr="004A677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bidi="en-US"/>
              </w:rPr>
              <w:t>Phép cộng và phép trừ, phép nhân và phép chia phân số</w:t>
            </w:r>
          </w:p>
        </w:tc>
        <w:tc>
          <w:tcPr>
            <w:tcW w:w="1156" w:type="dxa"/>
            <w:vAlign w:val="center"/>
          </w:tcPr>
          <w:p w14:paraId="139AA353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tiết</w:t>
            </w:r>
          </w:p>
        </w:tc>
        <w:tc>
          <w:tcPr>
            <w:tcW w:w="955" w:type="dxa"/>
            <w:vAlign w:val="center"/>
          </w:tcPr>
          <w:p w14:paraId="2E7864AB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16,8 %</w:t>
            </w:r>
          </w:p>
        </w:tc>
        <w:tc>
          <w:tcPr>
            <w:tcW w:w="1159" w:type="dxa"/>
            <w:vAlign w:val="center"/>
          </w:tcPr>
          <w:p w14:paraId="5BBAD2D4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1,68</w:t>
            </w:r>
          </w:p>
        </w:tc>
        <w:tc>
          <w:tcPr>
            <w:tcW w:w="838" w:type="dxa"/>
            <w:vAlign w:val="center"/>
          </w:tcPr>
          <w:p w14:paraId="2936FFA2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2,25</w:t>
            </w:r>
          </w:p>
        </w:tc>
        <w:tc>
          <w:tcPr>
            <w:tcW w:w="866" w:type="dxa"/>
            <w:vAlign w:val="center"/>
          </w:tcPr>
          <w:p w14:paraId="3DF9C3EA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22,5%</w:t>
            </w:r>
          </w:p>
        </w:tc>
        <w:tc>
          <w:tcPr>
            <w:tcW w:w="809" w:type="dxa"/>
            <w:vAlign w:val="center"/>
          </w:tcPr>
          <w:p w14:paraId="31DDCE96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795" w:type="dxa"/>
            <w:vAlign w:val="center"/>
          </w:tcPr>
          <w:p w14:paraId="254B1D85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4A6777" w:rsidRPr="004A6777" w14:paraId="78B68DB6" w14:textId="77777777" w:rsidTr="004A6777">
        <w:trPr>
          <w:jc w:val="center"/>
        </w:trPr>
        <w:tc>
          <w:tcPr>
            <w:tcW w:w="799" w:type="dxa"/>
            <w:vAlign w:val="center"/>
          </w:tcPr>
          <w:p w14:paraId="317BCF4F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2" w:type="dxa"/>
            <w:vMerge/>
            <w:vAlign w:val="center"/>
          </w:tcPr>
          <w:p w14:paraId="75CCE496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71" w:type="dxa"/>
            <w:vAlign w:val="center"/>
          </w:tcPr>
          <w:p w14:paraId="506A34FE" w14:textId="77777777" w:rsidR="004A6777" w:rsidRPr="004A6777" w:rsidRDefault="004A6777" w:rsidP="004A677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1.3. </w:t>
            </w:r>
            <w:r w:rsidRPr="004A677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bidi="en-US"/>
              </w:rPr>
              <w:t>Giá trị phân số của một số</w:t>
            </w:r>
          </w:p>
        </w:tc>
        <w:tc>
          <w:tcPr>
            <w:tcW w:w="1156" w:type="dxa"/>
            <w:vAlign w:val="center"/>
          </w:tcPr>
          <w:p w14:paraId="157FE0B3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tiết</w:t>
            </w:r>
          </w:p>
        </w:tc>
        <w:tc>
          <w:tcPr>
            <w:tcW w:w="955" w:type="dxa"/>
            <w:vAlign w:val="center"/>
          </w:tcPr>
          <w:p w14:paraId="65DBE022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8,3 %</w:t>
            </w:r>
          </w:p>
        </w:tc>
        <w:tc>
          <w:tcPr>
            <w:tcW w:w="1159" w:type="dxa"/>
            <w:vAlign w:val="center"/>
          </w:tcPr>
          <w:p w14:paraId="3F325F87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0,83</w:t>
            </w:r>
          </w:p>
        </w:tc>
        <w:tc>
          <w:tcPr>
            <w:tcW w:w="838" w:type="dxa"/>
            <w:vAlign w:val="center"/>
          </w:tcPr>
          <w:p w14:paraId="0A879C75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1</w:t>
            </w:r>
          </w:p>
        </w:tc>
        <w:tc>
          <w:tcPr>
            <w:tcW w:w="866" w:type="dxa"/>
            <w:vAlign w:val="center"/>
          </w:tcPr>
          <w:p w14:paraId="0F89E2E3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10%</w:t>
            </w:r>
          </w:p>
        </w:tc>
        <w:tc>
          <w:tcPr>
            <w:tcW w:w="809" w:type="dxa"/>
            <w:vAlign w:val="center"/>
          </w:tcPr>
          <w:p w14:paraId="37D1E2A7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795" w:type="dxa"/>
            <w:vAlign w:val="center"/>
          </w:tcPr>
          <w:p w14:paraId="09F0DF63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4A6777" w:rsidRPr="004A6777" w14:paraId="174545B4" w14:textId="77777777" w:rsidTr="004A6777">
        <w:trPr>
          <w:jc w:val="center"/>
        </w:trPr>
        <w:tc>
          <w:tcPr>
            <w:tcW w:w="799" w:type="dxa"/>
            <w:vAlign w:val="center"/>
          </w:tcPr>
          <w:p w14:paraId="0E677A87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32D446D0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2. Số thập phân</w:t>
            </w:r>
          </w:p>
        </w:tc>
        <w:tc>
          <w:tcPr>
            <w:tcW w:w="6071" w:type="dxa"/>
            <w:vAlign w:val="center"/>
          </w:tcPr>
          <w:p w14:paraId="14AD7521" w14:textId="77777777" w:rsidR="004A6777" w:rsidRPr="004A6777" w:rsidRDefault="004A6777" w:rsidP="004A677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2.1. Số thập phân</w:t>
            </w:r>
          </w:p>
        </w:tc>
        <w:tc>
          <w:tcPr>
            <w:tcW w:w="1156" w:type="dxa"/>
            <w:vAlign w:val="center"/>
          </w:tcPr>
          <w:p w14:paraId="5D73251D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tiết</w:t>
            </w:r>
          </w:p>
        </w:tc>
        <w:tc>
          <w:tcPr>
            <w:tcW w:w="955" w:type="dxa"/>
            <w:vAlign w:val="center"/>
          </w:tcPr>
          <w:p w14:paraId="2563B73B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8,3 %</w:t>
            </w:r>
          </w:p>
        </w:tc>
        <w:tc>
          <w:tcPr>
            <w:tcW w:w="1159" w:type="dxa"/>
            <w:vAlign w:val="center"/>
          </w:tcPr>
          <w:p w14:paraId="7D792946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0,83</w:t>
            </w:r>
          </w:p>
        </w:tc>
        <w:tc>
          <w:tcPr>
            <w:tcW w:w="838" w:type="dxa"/>
            <w:vAlign w:val="center"/>
          </w:tcPr>
          <w:p w14:paraId="2C315047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0,5</w:t>
            </w:r>
          </w:p>
        </w:tc>
        <w:tc>
          <w:tcPr>
            <w:tcW w:w="866" w:type="dxa"/>
            <w:vAlign w:val="center"/>
          </w:tcPr>
          <w:p w14:paraId="7AE1725B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5%</w:t>
            </w:r>
          </w:p>
        </w:tc>
        <w:tc>
          <w:tcPr>
            <w:tcW w:w="809" w:type="dxa"/>
            <w:vAlign w:val="center"/>
          </w:tcPr>
          <w:p w14:paraId="35ED0099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795" w:type="dxa"/>
            <w:vAlign w:val="center"/>
          </w:tcPr>
          <w:p w14:paraId="603CCB04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4A6777" w:rsidRPr="004A6777" w14:paraId="7A61FE5C" w14:textId="77777777" w:rsidTr="004A6777">
        <w:trPr>
          <w:jc w:val="center"/>
        </w:trPr>
        <w:tc>
          <w:tcPr>
            <w:tcW w:w="799" w:type="dxa"/>
            <w:vAlign w:val="center"/>
          </w:tcPr>
          <w:p w14:paraId="578FB76C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2" w:type="dxa"/>
            <w:vMerge/>
            <w:vAlign w:val="center"/>
          </w:tcPr>
          <w:p w14:paraId="3F7C8A71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071" w:type="dxa"/>
            <w:vAlign w:val="center"/>
          </w:tcPr>
          <w:p w14:paraId="27D7F395" w14:textId="77777777" w:rsidR="004A6777" w:rsidRPr="004A6777" w:rsidRDefault="004A6777" w:rsidP="004A677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2.2. Các phép tính với số thập phân</w:t>
            </w:r>
          </w:p>
        </w:tc>
        <w:tc>
          <w:tcPr>
            <w:tcW w:w="1156" w:type="dxa"/>
            <w:vAlign w:val="center"/>
          </w:tcPr>
          <w:p w14:paraId="22A86F80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tiết</w:t>
            </w:r>
          </w:p>
        </w:tc>
        <w:tc>
          <w:tcPr>
            <w:tcW w:w="955" w:type="dxa"/>
            <w:vAlign w:val="center"/>
          </w:tcPr>
          <w:p w14:paraId="32CA4935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4,2 %</w:t>
            </w:r>
          </w:p>
        </w:tc>
        <w:tc>
          <w:tcPr>
            <w:tcW w:w="1159" w:type="dxa"/>
            <w:vAlign w:val="center"/>
          </w:tcPr>
          <w:p w14:paraId="15674994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0,42</w:t>
            </w:r>
          </w:p>
        </w:tc>
        <w:tc>
          <w:tcPr>
            <w:tcW w:w="838" w:type="dxa"/>
            <w:vAlign w:val="center"/>
          </w:tcPr>
          <w:p w14:paraId="367E65A5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0,75</w:t>
            </w:r>
          </w:p>
        </w:tc>
        <w:tc>
          <w:tcPr>
            <w:tcW w:w="866" w:type="dxa"/>
            <w:vAlign w:val="center"/>
          </w:tcPr>
          <w:p w14:paraId="2A0E2B3B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7,5%</w:t>
            </w:r>
          </w:p>
        </w:tc>
        <w:tc>
          <w:tcPr>
            <w:tcW w:w="809" w:type="dxa"/>
            <w:vAlign w:val="center"/>
          </w:tcPr>
          <w:p w14:paraId="7C9D4A6D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795" w:type="dxa"/>
            <w:vAlign w:val="center"/>
          </w:tcPr>
          <w:p w14:paraId="393D2931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4A6777" w:rsidRPr="004A6777" w14:paraId="5BD40B5F" w14:textId="77777777" w:rsidTr="004A6777">
        <w:trPr>
          <w:jc w:val="center"/>
        </w:trPr>
        <w:tc>
          <w:tcPr>
            <w:tcW w:w="799" w:type="dxa"/>
            <w:vAlign w:val="center"/>
          </w:tcPr>
          <w:p w14:paraId="1C680D27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2" w:type="dxa"/>
            <w:vMerge/>
            <w:vAlign w:val="center"/>
          </w:tcPr>
          <w:p w14:paraId="5ECD6337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071" w:type="dxa"/>
            <w:vAlign w:val="center"/>
          </w:tcPr>
          <w:p w14:paraId="08640ADA" w14:textId="77777777" w:rsidR="004A6777" w:rsidRPr="004A6777" w:rsidRDefault="004A6777" w:rsidP="004A677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2.3. Làm tròn số thập phân và ước lượng kết quả.</w:t>
            </w:r>
          </w:p>
        </w:tc>
        <w:tc>
          <w:tcPr>
            <w:tcW w:w="1156" w:type="dxa"/>
            <w:vAlign w:val="center"/>
          </w:tcPr>
          <w:p w14:paraId="010106D2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tiết</w:t>
            </w:r>
          </w:p>
        </w:tc>
        <w:tc>
          <w:tcPr>
            <w:tcW w:w="955" w:type="dxa"/>
            <w:vAlign w:val="center"/>
          </w:tcPr>
          <w:p w14:paraId="1F6F4D8E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4,2 %</w:t>
            </w:r>
          </w:p>
        </w:tc>
        <w:tc>
          <w:tcPr>
            <w:tcW w:w="1159" w:type="dxa"/>
            <w:vAlign w:val="center"/>
          </w:tcPr>
          <w:p w14:paraId="0BFEFAF6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0,42</w:t>
            </w:r>
          </w:p>
        </w:tc>
        <w:tc>
          <w:tcPr>
            <w:tcW w:w="838" w:type="dxa"/>
            <w:vAlign w:val="center"/>
          </w:tcPr>
          <w:p w14:paraId="4FEE5B16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0,5</w:t>
            </w:r>
          </w:p>
        </w:tc>
        <w:tc>
          <w:tcPr>
            <w:tcW w:w="866" w:type="dxa"/>
            <w:vAlign w:val="center"/>
          </w:tcPr>
          <w:p w14:paraId="06294788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5%</w:t>
            </w:r>
          </w:p>
        </w:tc>
        <w:tc>
          <w:tcPr>
            <w:tcW w:w="809" w:type="dxa"/>
            <w:vAlign w:val="center"/>
          </w:tcPr>
          <w:p w14:paraId="78A9D0D1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795" w:type="dxa"/>
            <w:vAlign w:val="center"/>
          </w:tcPr>
          <w:p w14:paraId="25BCECC5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4A6777" w:rsidRPr="004A6777" w14:paraId="13774112" w14:textId="77777777" w:rsidTr="004A6777">
        <w:trPr>
          <w:jc w:val="center"/>
        </w:trPr>
        <w:tc>
          <w:tcPr>
            <w:tcW w:w="799" w:type="dxa"/>
            <w:vAlign w:val="center"/>
          </w:tcPr>
          <w:p w14:paraId="70C51220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2" w:type="dxa"/>
            <w:vMerge/>
            <w:vAlign w:val="center"/>
          </w:tcPr>
          <w:p w14:paraId="535554ED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071" w:type="dxa"/>
            <w:vAlign w:val="center"/>
          </w:tcPr>
          <w:p w14:paraId="0BA7F951" w14:textId="77777777" w:rsidR="004A6777" w:rsidRPr="004A6777" w:rsidRDefault="004A6777" w:rsidP="004A677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2.4. Tỉ số, tỉ số phần trăm.</w:t>
            </w:r>
          </w:p>
        </w:tc>
        <w:tc>
          <w:tcPr>
            <w:tcW w:w="1156" w:type="dxa"/>
            <w:vAlign w:val="center"/>
          </w:tcPr>
          <w:p w14:paraId="46145D82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tiết</w:t>
            </w:r>
          </w:p>
        </w:tc>
        <w:tc>
          <w:tcPr>
            <w:tcW w:w="955" w:type="dxa"/>
            <w:vAlign w:val="center"/>
          </w:tcPr>
          <w:p w14:paraId="16543033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16,7 %</w:t>
            </w:r>
          </w:p>
        </w:tc>
        <w:tc>
          <w:tcPr>
            <w:tcW w:w="1159" w:type="dxa"/>
            <w:vAlign w:val="center"/>
          </w:tcPr>
          <w:p w14:paraId="36C9E48D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1,67</w:t>
            </w:r>
          </w:p>
        </w:tc>
        <w:tc>
          <w:tcPr>
            <w:tcW w:w="838" w:type="dxa"/>
            <w:vAlign w:val="center"/>
          </w:tcPr>
          <w:p w14:paraId="7A51CEC2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2</w:t>
            </w:r>
          </w:p>
        </w:tc>
        <w:tc>
          <w:tcPr>
            <w:tcW w:w="866" w:type="dxa"/>
            <w:vAlign w:val="center"/>
          </w:tcPr>
          <w:p w14:paraId="2F75EB01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20%</w:t>
            </w:r>
          </w:p>
        </w:tc>
        <w:tc>
          <w:tcPr>
            <w:tcW w:w="809" w:type="dxa"/>
            <w:vAlign w:val="center"/>
          </w:tcPr>
          <w:p w14:paraId="59C54906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795" w:type="dxa"/>
            <w:vAlign w:val="center"/>
          </w:tcPr>
          <w:p w14:paraId="008F45D9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6777" w:rsidRPr="004A6777" w14:paraId="00A9BC08" w14:textId="77777777" w:rsidTr="004A6777">
        <w:trPr>
          <w:jc w:val="center"/>
        </w:trPr>
        <w:tc>
          <w:tcPr>
            <w:tcW w:w="799" w:type="dxa"/>
            <w:vAlign w:val="center"/>
          </w:tcPr>
          <w:p w14:paraId="6107FB99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0A4BFA6F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3. </w:t>
            </w:r>
            <w:r w:rsidRPr="004A67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Tính đối xứng của hình phẳng trong thế giới tự nhiên</w:t>
            </w:r>
          </w:p>
        </w:tc>
        <w:tc>
          <w:tcPr>
            <w:tcW w:w="6071" w:type="dxa"/>
            <w:vAlign w:val="center"/>
          </w:tcPr>
          <w:p w14:paraId="1FD32807" w14:textId="77777777" w:rsidR="004A6777" w:rsidRPr="004A6777" w:rsidRDefault="004A6777" w:rsidP="004A677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3.1. </w:t>
            </w:r>
            <w:r w:rsidRPr="004A677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bidi="en-US"/>
              </w:rPr>
              <w:t>Hình có trục đối xứng</w:t>
            </w:r>
          </w:p>
        </w:tc>
        <w:tc>
          <w:tcPr>
            <w:tcW w:w="1156" w:type="dxa"/>
            <w:vAlign w:val="center"/>
          </w:tcPr>
          <w:p w14:paraId="02B354C3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tiết</w:t>
            </w:r>
          </w:p>
        </w:tc>
        <w:tc>
          <w:tcPr>
            <w:tcW w:w="955" w:type="dxa"/>
            <w:vAlign w:val="center"/>
          </w:tcPr>
          <w:p w14:paraId="34C76381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8,3 %</w:t>
            </w:r>
          </w:p>
        </w:tc>
        <w:tc>
          <w:tcPr>
            <w:tcW w:w="1159" w:type="dxa"/>
            <w:vAlign w:val="center"/>
          </w:tcPr>
          <w:p w14:paraId="60411B37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0,83</w:t>
            </w:r>
          </w:p>
        </w:tc>
        <w:tc>
          <w:tcPr>
            <w:tcW w:w="838" w:type="dxa"/>
            <w:vAlign w:val="center"/>
          </w:tcPr>
          <w:p w14:paraId="3CBDE52C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0,5</w:t>
            </w:r>
          </w:p>
        </w:tc>
        <w:tc>
          <w:tcPr>
            <w:tcW w:w="866" w:type="dxa"/>
            <w:vAlign w:val="center"/>
          </w:tcPr>
          <w:p w14:paraId="5C0D9ACE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5%</w:t>
            </w:r>
          </w:p>
        </w:tc>
        <w:tc>
          <w:tcPr>
            <w:tcW w:w="809" w:type="dxa"/>
            <w:vAlign w:val="center"/>
          </w:tcPr>
          <w:p w14:paraId="10F8B82A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795" w:type="dxa"/>
            <w:vAlign w:val="center"/>
          </w:tcPr>
          <w:p w14:paraId="30BDE93E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4A6777" w:rsidRPr="004A6777" w14:paraId="5A83BD1B" w14:textId="77777777" w:rsidTr="004A6777">
        <w:trPr>
          <w:trHeight w:val="656"/>
          <w:jc w:val="center"/>
        </w:trPr>
        <w:tc>
          <w:tcPr>
            <w:tcW w:w="799" w:type="dxa"/>
            <w:vAlign w:val="center"/>
          </w:tcPr>
          <w:p w14:paraId="0A9F1D7B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2" w:type="dxa"/>
            <w:vMerge/>
            <w:vAlign w:val="center"/>
          </w:tcPr>
          <w:p w14:paraId="153AAF5C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71" w:type="dxa"/>
            <w:vAlign w:val="center"/>
          </w:tcPr>
          <w:p w14:paraId="076619D4" w14:textId="77777777" w:rsidR="004A6777" w:rsidRPr="004A6777" w:rsidRDefault="004A6777" w:rsidP="004A677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3.</w:t>
            </w: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>2</w:t>
            </w: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. </w:t>
            </w:r>
            <w:r w:rsidRPr="004A677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bidi="en-US"/>
              </w:rPr>
              <w:t>Hình có tâm đối xứng</w:t>
            </w:r>
          </w:p>
        </w:tc>
        <w:tc>
          <w:tcPr>
            <w:tcW w:w="1156" w:type="dxa"/>
            <w:vAlign w:val="center"/>
          </w:tcPr>
          <w:p w14:paraId="72F99B17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tiết</w:t>
            </w:r>
          </w:p>
        </w:tc>
        <w:tc>
          <w:tcPr>
            <w:tcW w:w="955" w:type="dxa"/>
            <w:vAlign w:val="center"/>
          </w:tcPr>
          <w:p w14:paraId="6CBFA4F8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8,3 %</w:t>
            </w:r>
          </w:p>
        </w:tc>
        <w:tc>
          <w:tcPr>
            <w:tcW w:w="1159" w:type="dxa"/>
            <w:vAlign w:val="center"/>
          </w:tcPr>
          <w:p w14:paraId="0F28BE00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0,83</w:t>
            </w:r>
          </w:p>
        </w:tc>
        <w:tc>
          <w:tcPr>
            <w:tcW w:w="838" w:type="dxa"/>
            <w:vAlign w:val="center"/>
          </w:tcPr>
          <w:p w14:paraId="290DBBE0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0,5</w:t>
            </w:r>
          </w:p>
        </w:tc>
        <w:tc>
          <w:tcPr>
            <w:tcW w:w="866" w:type="dxa"/>
            <w:vAlign w:val="center"/>
          </w:tcPr>
          <w:p w14:paraId="0EED4ADB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5%</w:t>
            </w:r>
          </w:p>
        </w:tc>
        <w:tc>
          <w:tcPr>
            <w:tcW w:w="809" w:type="dxa"/>
            <w:vAlign w:val="center"/>
          </w:tcPr>
          <w:p w14:paraId="405D7C2A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795" w:type="dxa"/>
            <w:vAlign w:val="center"/>
          </w:tcPr>
          <w:p w14:paraId="5D713178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4A6777" w:rsidRPr="004A6777" w14:paraId="6EB4AF6A" w14:textId="77777777" w:rsidTr="004A6777">
        <w:trPr>
          <w:jc w:val="center"/>
        </w:trPr>
        <w:tc>
          <w:tcPr>
            <w:tcW w:w="799" w:type="dxa"/>
            <w:vAlign w:val="center"/>
          </w:tcPr>
          <w:p w14:paraId="0AFA9FF6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4BD74A1A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 w:bidi="en-US"/>
              </w:rPr>
              <w:t xml:space="preserve">4. </w:t>
            </w:r>
            <w:r w:rsidRPr="004A67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Các hình hình học cơ bản</w:t>
            </w:r>
          </w:p>
        </w:tc>
        <w:tc>
          <w:tcPr>
            <w:tcW w:w="6071" w:type="dxa"/>
            <w:vAlign w:val="center"/>
          </w:tcPr>
          <w:p w14:paraId="1D42A7F5" w14:textId="77777777" w:rsidR="004A6777" w:rsidRPr="004A6777" w:rsidRDefault="004A6777" w:rsidP="004A677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5C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4.1. Trung điểm của đoạn thẳng</w:t>
            </w:r>
          </w:p>
        </w:tc>
        <w:tc>
          <w:tcPr>
            <w:tcW w:w="1156" w:type="dxa"/>
            <w:vAlign w:val="center"/>
          </w:tcPr>
          <w:p w14:paraId="213213AF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tiết</w:t>
            </w:r>
          </w:p>
        </w:tc>
        <w:tc>
          <w:tcPr>
            <w:tcW w:w="955" w:type="dxa"/>
            <w:vAlign w:val="center"/>
          </w:tcPr>
          <w:p w14:paraId="1929E476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8,3 %</w:t>
            </w:r>
          </w:p>
        </w:tc>
        <w:tc>
          <w:tcPr>
            <w:tcW w:w="1159" w:type="dxa"/>
            <w:vAlign w:val="center"/>
          </w:tcPr>
          <w:p w14:paraId="772E4C12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0,83</w:t>
            </w:r>
          </w:p>
        </w:tc>
        <w:tc>
          <w:tcPr>
            <w:tcW w:w="838" w:type="dxa"/>
            <w:vAlign w:val="center"/>
          </w:tcPr>
          <w:p w14:paraId="46293A23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0,75</w:t>
            </w:r>
          </w:p>
        </w:tc>
        <w:tc>
          <w:tcPr>
            <w:tcW w:w="866" w:type="dxa"/>
            <w:vAlign w:val="center"/>
          </w:tcPr>
          <w:p w14:paraId="36A82443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7,5%</w:t>
            </w:r>
          </w:p>
        </w:tc>
        <w:tc>
          <w:tcPr>
            <w:tcW w:w="809" w:type="dxa"/>
            <w:vAlign w:val="center"/>
          </w:tcPr>
          <w:p w14:paraId="6B83E61E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795" w:type="dxa"/>
            <w:vAlign w:val="center"/>
          </w:tcPr>
          <w:p w14:paraId="3E200D8D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4A6777" w:rsidRPr="004A6777" w14:paraId="39CCAF5D" w14:textId="77777777" w:rsidTr="004A6777">
        <w:trPr>
          <w:jc w:val="center"/>
        </w:trPr>
        <w:tc>
          <w:tcPr>
            <w:tcW w:w="799" w:type="dxa"/>
            <w:vAlign w:val="center"/>
          </w:tcPr>
          <w:p w14:paraId="24BA6381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2" w:type="dxa"/>
            <w:vMerge/>
            <w:vAlign w:val="center"/>
          </w:tcPr>
          <w:p w14:paraId="1D881838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71" w:type="dxa"/>
            <w:vAlign w:val="center"/>
          </w:tcPr>
          <w:p w14:paraId="0915D358" w14:textId="77777777" w:rsidR="004A6777" w:rsidRPr="004A6777" w:rsidRDefault="004A6777" w:rsidP="004A677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sz w:val="26"/>
                <w:szCs w:val="26"/>
                <w:lang w:val="pt-BR" w:bidi="en-US"/>
              </w:rPr>
              <w:t>4.2. Số đo góc</w:t>
            </w:r>
          </w:p>
        </w:tc>
        <w:tc>
          <w:tcPr>
            <w:tcW w:w="1156" w:type="dxa"/>
            <w:vAlign w:val="center"/>
          </w:tcPr>
          <w:p w14:paraId="255996E2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tiết</w:t>
            </w:r>
          </w:p>
        </w:tc>
        <w:tc>
          <w:tcPr>
            <w:tcW w:w="955" w:type="dxa"/>
            <w:vAlign w:val="center"/>
          </w:tcPr>
          <w:p w14:paraId="78FE339D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8,3%</w:t>
            </w:r>
          </w:p>
        </w:tc>
        <w:tc>
          <w:tcPr>
            <w:tcW w:w="1159" w:type="dxa"/>
            <w:vAlign w:val="center"/>
          </w:tcPr>
          <w:p w14:paraId="4B0F143B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0,83</w:t>
            </w:r>
          </w:p>
        </w:tc>
        <w:tc>
          <w:tcPr>
            <w:tcW w:w="838" w:type="dxa"/>
            <w:vAlign w:val="center"/>
          </w:tcPr>
          <w:p w14:paraId="1C880190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0,75</w:t>
            </w:r>
          </w:p>
        </w:tc>
        <w:tc>
          <w:tcPr>
            <w:tcW w:w="866" w:type="dxa"/>
            <w:vAlign w:val="center"/>
          </w:tcPr>
          <w:p w14:paraId="28B0BAE5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4A6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7,5%</w:t>
            </w:r>
          </w:p>
        </w:tc>
        <w:tc>
          <w:tcPr>
            <w:tcW w:w="809" w:type="dxa"/>
            <w:vAlign w:val="center"/>
          </w:tcPr>
          <w:p w14:paraId="1EFEA4E8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795" w:type="dxa"/>
            <w:vAlign w:val="center"/>
          </w:tcPr>
          <w:p w14:paraId="2A091739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4A6777" w:rsidRPr="004A6777" w14:paraId="6D611302" w14:textId="77777777" w:rsidTr="004A6777">
        <w:trPr>
          <w:jc w:val="center"/>
        </w:trPr>
        <w:tc>
          <w:tcPr>
            <w:tcW w:w="2651" w:type="dxa"/>
            <w:gridSpan w:val="2"/>
            <w:vAlign w:val="center"/>
          </w:tcPr>
          <w:p w14:paraId="7C704B76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6071" w:type="dxa"/>
            <w:vAlign w:val="center"/>
          </w:tcPr>
          <w:p w14:paraId="7B0BF569" w14:textId="77777777" w:rsidR="004A6777" w:rsidRPr="004A6777" w:rsidRDefault="004A6777" w:rsidP="004A677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14:paraId="14D2AD9D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 tiết</w:t>
            </w:r>
          </w:p>
        </w:tc>
        <w:tc>
          <w:tcPr>
            <w:tcW w:w="955" w:type="dxa"/>
            <w:vAlign w:val="center"/>
          </w:tcPr>
          <w:p w14:paraId="715B2C3C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 w14:paraId="51BCEF95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38" w:type="dxa"/>
            <w:vAlign w:val="center"/>
          </w:tcPr>
          <w:p w14:paraId="584015A6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14:paraId="2D8B5813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55BE916A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795" w:type="dxa"/>
            <w:vAlign w:val="center"/>
          </w:tcPr>
          <w:p w14:paraId="0ADD7869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</w:tr>
      <w:tr w:rsidR="004A6777" w:rsidRPr="004A6777" w14:paraId="3AE3D0F3" w14:textId="77777777" w:rsidTr="004A6777">
        <w:trPr>
          <w:jc w:val="center"/>
        </w:trPr>
        <w:tc>
          <w:tcPr>
            <w:tcW w:w="2651" w:type="dxa"/>
            <w:gridSpan w:val="2"/>
            <w:vAlign w:val="center"/>
          </w:tcPr>
          <w:p w14:paraId="40231CC7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Tỉ lệ</w:t>
            </w:r>
          </w:p>
        </w:tc>
        <w:tc>
          <w:tcPr>
            <w:tcW w:w="6071" w:type="dxa"/>
            <w:vAlign w:val="center"/>
          </w:tcPr>
          <w:p w14:paraId="1E13CB3F" w14:textId="77777777" w:rsidR="004A6777" w:rsidRPr="004A6777" w:rsidRDefault="004A6777" w:rsidP="004A677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14:paraId="7868F844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5" w:type="dxa"/>
            <w:vAlign w:val="center"/>
          </w:tcPr>
          <w:p w14:paraId="6E09345F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1159" w:type="dxa"/>
            <w:vAlign w:val="center"/>
          </w:tcPr>
          <w:p w14:paraId="722B2176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38" w:type="dxa"/>
            <w:vAlign w:val="center"/>
          </w:tcPr>
          <w:p w14:paraId="7BAF9CEE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14:paraId="1B245A6A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809" w:type="dxa"/>
            <w:vAlign w:val="center"/>
          </w:tcPr>
          <w:p w14:paraId="5CAD4309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7DF1A8C0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A6777" w:rsidRPr="004A6777" w14:paraId="2381BDE8" w14:textId="77777777" w:rsidTr="004A6777">
        <w:trPr>
          <w:jc w:val="center"/>
        </w:trPr>
        <w:tc>
          <w:tcPr>
            <w:tcW w:w="2651" w:type="dxa"/>
            <w:gridSpan w:val="2"/>
            <w:vAlign w:val="center"/>
          </w:tcPr>
          <w:p w14:paraId="50D3D637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điểm</w:t>
            </w:r>
          </w:p>
        </w:tc>
        <w:tc>
          <w:tcPr>
            <w:tcW w:w="6071" w:type="dxa"/>
            <w:vAlign w:val="center"/>
          </w:tcPr>
          <w:p w14:paraId="69CDD0F2" w14:textId="77777777" w:rsidR="004A6777" w:rsidRPr="004A6777" w:rsidRDefault="004A6777" w:rsidP="004A677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14:paraId="17D5D35F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5" w:type="dxa"/>
            <w:vAlign w:val="center"/>
          </w:tcPr>
          <w:p w14:paraId="011A95DE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 w14:paraId="73F41B85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76D0AE28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7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66" w:type="dxa"/>
            <w:vAlign w:val="center"/>
          </w:tcPr>
          <w:p w14:paraId="3EB62F0A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6E376BDF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5F3230A9" w14:textId="77777777" w:rsidR="004A6777" w:rsidRPr="004A6777" w:rsidRDefault="004A6777" w:rsidP="004A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35F2015" w14:textId="77777777" w:rsidR="004A6777" w:rsidRPr="004A6777" w:rsidRDefault="004A6777" w:rsidP="004A6777">
      <w:pPr>
        <w:widowControl w:val="0"/>
        <w:autoSpaceDE w:val="0"/>
        <w:autoSpaceDN w:val="0"/>
        <w:spacing w:after="0" w:line="240" w:lineRule="auto"/>
        <w:ind w:left="-8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5EA550" w14:textId="77777777" w:rsidR="004A6777" w:rsidRPr="004A6777" w:rsidRDefault="004A6777" w:rsidP="004A6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14:paraId="50F8C62D" w14:textId="77777777" w:rsidR="004A6777" w:rsidRPr="004A6777" w:rsidRDefault="004A6777" w:rsidP="004A6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</w:pPr>
    </w:p>
    <w:p w14:paraId="72D79D90" w14:textId="77C845D8" w:rsidR="008C5C27" w:rsidRDefault="008C5C27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  <w:br w:type="page"/>
      </w:r>
    </w:p>
    <w:p w14:paraId="592C675A" w14:textId="77777777" w:rsidR="004A6777" w:rsidRPr="004A6777" w:rsidRDefault="004A6777" w:rsidP="004A6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</w:pPr>
    </w:p>
    <w:p w14:paraId="54C488C2" w14:textId="77777777" w:rsidR="004A6777" w:rsidRPr="004A6777" w:rsidRDefault="004A6777" w:rsidP="004A6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</w:pPr>
    </w:p>
    <w:p w14:paraId="3C603F2E" w14:textId="2856AB1E" w:rsidR="00514A90" w:rsidRDefault="00514A90" w:rsidP="004A67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4A90" w:rsidSect="004A6777">
      <w:pgSz w:w="16839" w:h="11907" w:orient="landscape" w:code="9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145F"/>
    <w:multiLevelType w:val="hybridMultilevel"/>
    <w:tmpl w:val="C7E8BB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5418F"/>
    <w:multiLevelType w:val="hybridMultilevel"/>
    <w:tmpl w:val="A0FA1428"/>
    <w:lvl w:ilvl="0" w:tplc="E174DFBA">
      <w:start w:val="3"/>
      <w:numFmt w:val="upperRoman"/>
      <w:lvlText w:val="%1."/>
      <w:lvlJc w:val="left"/>
      <w:pPr>
        <w:ind w:left="32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28719">
    <w:abstractNumId w:val="1"/>
  </w:num>
  <w:num w:numId="2" w16cid:durableId="174221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86D"/>
    <w:rsid w:val="00066C2F"/>
    <w:rsid w:val="00250EDC"/>
    <w:rsid w:val="00372840"/>
    <w:rsid w:val="00383538"/>
    <w:rsid w:val="003E7E77"/>
    <w:rsid w:val="00411252"/>
    <w:rsid w:val="004A6777"/>
    <w:rsid w:val="004A7384"/>
    <w:rsid w:val="00514A90"/>
    <w:rsid w:val="00552C16"/>
    <w:rsid w:val="00587077"/>
    <w:rsid w:val="006634FC"/>
    <w:rsid w:val="008C5C27"/>
    <w:rsid w:val="00A767E4"/>
    <w:rsid w:val="00AE486D"/>
    <w:rsid w:val="00BB4ACF"/>
    <w:rsid w:val="00C232DD"/>
    <w:rsid w:val="00CB62EC"/>
    <w:rsid w:val="00E0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4165"/>
  <w15:docId w15:val="{5BE23F18-A81A-4BEF-98E6-0286B144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AE486D"/>
  </w:style>
  <w:style w:type="paragraph" w:styleId="BalloonText">
    <w:name w:val="Balloon Text"/>
    <w:basedOn w:val="Normal"/>
    <w:link w:val="BalloonTextChar"/>
    <w:uiPriority w:val="99"/>
    <w:semiHidden/>
    <w:unhideWhenUsed/>
    <w:rsid w:val="00AE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8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qFormat/>
    <w:rsid w:val="0051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4A677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C5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png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1.e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5</cp:revision>
  <cp:lastPrinted>2022-04-28T03:47:00Z</cp:lastPrinted>
  <dcterms:created xsi:type="dcterms:W3CDTF">2022-04-28T03:47:00Z</dcterms:created>
  <dcterms:modified xsi:type="dcterms:W3CDTF">2023-10-11T08:35:00Z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